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1900238" cy="840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840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19461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MEETING</w:t>
      </w:r>
      <w:r w:rsidDel="00000000" w:rsidR="00000000" w:rsidRPr="00000000">
        <w:rPr>
          <w:color w:val="619461"/>
          <w:sz w:val="26"/>
          <w:szCs w:val="26"/>
          <w:rtl w:val="0"/>
        </w:rPr>
        <w:t xml:space="preserve"> -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Location: </w:t>
        <w:tab/>
      </w:r>
      <w:r w:rsidDel="00000000" w:rsidR="00000000" w:rsidRPr="00000000">
        <w:rPr>
          <w:b w:val="0"/>
          <w:rtl w:val="0"/>
        </w:rPr>
        <w:t xml:space="preserve">LSA Office 12-1pm</w:t>
      </w:r>
    </w:p>
    <w:p w:rsidR="00000000" w:rsidDel="00000000" w:rsidP="00000000" w:rsidRDefault="00000000" w:rsidRPr="00000000" w14:paraId="00000004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Attendees:</w:t>
      </w:r>
      <w:r w:rsidDel="00000000" w:rsidR="00000000" w:rsidRPr="00000000">
        <w:rPr>
          <w:b w:val="0"/>
          <w:color w:val="619461"/>
          <w:rtl w:val="0"/>
        </w:rPr>
        <w:t xml:space="preserve"> </w:t>
        <w:tab/>
      </w:r>
      <w:r w:rsidDel="00000000" w:rsidR="00000000" w:rsidRPr="00000000">
        <w:rPr>
          <w:b w:val="0"/>
          <w:rtl w:val="0"/>
        </w:rPr>
        <w:t xml:space="preserve">Olive, Mason, Rider, Shina, Stephen, Rory, Hamza, Alanna, Chris, Josh, Patrick, Amy, Grayson</w:t>
      </w:r>
    </w:p>
    <w:p w:rsidR="00000000" w:rsidDel="00000000" w:rsidP="00000000" w:rsidRDefault="00000000" w:rsidRPr="00000000" w14:paraId="00000005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Regrets:</w:t>
      </w:r>
      <w:r w:rsidDel="00000000" w:rsidR="00000000" w:rsidRPr="00000000">
        <w:rPr>
          <w:b w:val="0"/>
          <w:color w:val="61946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called to order by Olive at 12:01. </w:t>
      </w:r>
    </w:p>
    <w:p w:rsidR="00000000" w:rsidDel="00000000" w:rsidP="00000000" w:rsidRDefault="00000000" w:rsidRPr="00000000" w14:paraId="00000008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619461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GENERAL: Team photo (canadian tuxedos)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61946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# minutes</w:t>
      </w:r>
    </w:p>
    <w:p w:rsidR="00000000" w:rsidDel="00000000" w:rsidP="00000000" w:rsidRDefault="00000000" w:rsidRPr="00000000" w14:paraId="0000000D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President: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Reminder of elections approaching and check in re EDI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Discussion re prison tours event by Michael Solomon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Anyone available to assist? 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Are we okay with this being an ‘LSA’ associated event? ]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Donation; Steve $500 wellness day initiative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Olive motion, Shina seconds, unanimous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Governance: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AGM Budget Reallocation - purpose is to provide additional funding for food and promotions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Stephen motions, Hamza seconds, to reallocate $320 from the Intramural Budget to the AGM Budget via executive resolution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AGM Food Update - form going out later this week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Halt the Hike Protests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Vote to </w:t>
      </w:r>
      <w:hyperlink r:id="rId7">
        <w:r w:rsidDel="00000000" w:rsidR="00000000" w:rsidRPr="00000000">
          <w:rPr>
            <w:rFonts w:ascii="Arial" w:cs="Arial" w:eastAsia="Arial" w:hAnsi="Arial"/>
            <w:b w:val="0"/>
            <w:color w:val="1155cc"/>
            <w:u w:val="single"/>
            <w:rtl w:val="0"/>
          </w:rPr>
          <w:t xml:space="preserve">SIGN THIS 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Olive motions, Stephen seconds, to add the LSA as signatory to the Stop Tuition Increases letter with UASC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Finance: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UASU is mega dumb - short rant (60% of money late Feb, remainder in April…)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1Ls are u spending money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Extra money, ideas on how to spend it?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$500 unused for a "wellness oriented event" - previously the spin thing but MHWC kinda does that now and we support them with the cost through the wellness fund (separate budget item)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$2000 unspent in intramural money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$500 for a "family-oriented event" - previously referred to as the children's holiday party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ind w:left="288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Potentially co-fund a Law and Older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$300 exam de-stress event (formerly ugly sweater party)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$1500 in the wellness fund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Communications: no updates :)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Events: no updates :)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JEDI: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NIL this week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Community: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Grant stuff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highlight w:val="white"/>
          <w:rtl w:val="0"/>
        </w:rPr>
        <w:t xml:space="preserve">If Cheques could be ready to pick up by Tuesday March 5th at noon!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rFonts w:ascii="Arial" w:cs="Arial" w:eastAsia="Arial" w:hAnsi="Arial"/>
          <w:b w:val="0"/>
          <w:color w:val="222222"/>
          <w:highlight w:val="white"/>
          <w:u w:val="no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color w:val="1155cc"/>
            <w:highlight w:val="white"/>
            <w:u w:val="single"/>
            <w:rtl w:val="0"/>
          </w:rPr>
          <w:t xml:space="preserve">https://docs.google.com/spreadsheets/d/12MpVBWjqraqC7cETFsF0L98NCEIek7xsstg7huLL6GE/edit?fbclid=IwAR3uf_MEDDQP23u0dIJ2b5biCax4CNKV7RkF6DHEPmt_Aj63rumNjsCt0M8#gid=0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ILSA Rep: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Speaker Series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Academic: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b w:val="0"/>
          <w:u w:val="none"/>
        </w:rPr>
      </w:pPr>
      <w:hyperlink r:id="rId9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Survey</w:t>
        </w:r>
      </w:hyperlink>
      <w:r w:rsidDel="00000000" w:rsidR="00000000" w:rsidRPr="00000000">
        <w:rPr>
          <w:b w:val="0"/>
          <w:rtl w:val="0"/>
        </w:rPr>
        <w:t xml:space="preserve"> feedback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March 11 release?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Reps: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cupdate: Dodgeball cancelled due to low attendance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PJ Day spirit week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Office hours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Thursday (tomorrow) - Alanna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Tuesday (next week) - Grayson</w:t>
      </w:r>
    </w:p>
    <w:p w:rsidR="00000000" w:rsidDel="00000000" w:rsidP="00000000" w:rsidRDefault="00000000" w:rsidRPr="00000000" w14:paraId="00000039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slayed at 12:37pm. </w:t>
      </w:r>
    </w:p>
    <w:p w:rsidR="00000000" w:rsidDel="00000000" w:rsidP="00000000" w:rsidRDefault="00000000" w:rsidRPr="00000000" w14:paraId="0000003B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LAST meetings: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&amp; Stephen to sign cheques at end of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Chris to check in with JEDI Committtee re: VP JEDI term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Next week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Stephen to update AGM info to acknowledge ALR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this meetings: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Stephen to put the following in the next AGM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720" w:hanging="36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Elections Policy Amendment - </w:t>
            </w:r>
            <w:hyperlink r:id="rId10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draft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2"/>
              </w:numPr>
              <w:ind w:left="1440" w:hanging="36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___ motions, ___ seconds, to amend the Elections Policy to reduce the maximum term length of the VP JEDI to one year via executive resolution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Spirit Week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adjourned by Olive at ##:##.</w:t>
      </w:r>
    </w:p>
    <w:p w:rsidR="00000000" w:rsidDel="00000000" w:rsidP="00000000" w:rsidRDefault="00000000" w:rsidRPr="00000000" w14:paraId="0000006B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color w:val="61946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~</w:t>
      </w:r>
    </w:p>
    <w:p w:rsidR="00000000" w:rsidDel="00000000" w:rsidP="00000000" w:rsidRDefault="00000000" w:rsidRPr="00000000" w14:paraId="0000006F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b w:val="0"/>
          <w:rtl w:val="0"/>
        </w:rPr>
        <w:t xml:space="preserve">Any other discussion items.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Item(s):</w:t>
        <w:tab/>
      </w:r>
    </w:p>
    <w:p w:rsidR="00000000" w:rsidDel="00000000" w:rsidP="00000000" w:rsidRDefault="00000000" w:rsidRPr="00000000" w14:paraId="00000072">
      <w:pPr>
        <w:rPr>
          <w:b w:val="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b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jYqigMLUKMKS7w1QOKSmql8jleYausDhwlEAeV6L2sk/edit?usp=sharing" TargetMode="External"/><Relationship Id="rId9" Type="http://schemas.openxmlformats.org/officeDocument/2006/relationships/hyperlink" Target="https://docs.google.com/forms/d/e/1FAIpQLScR-qTvnfZLG9Fn2IZ2SIF7iqgsylmWJj2ZivB_oYLIzDs5aQ/viewform?usp=sf_lin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ctionnetwork.org/letters/stop-tuition-increases/" TargetMode="External"/><Relationship Id="rId8" Type="http://schemas.openxmlformats.org/officeDocument/2006/relationships/hyperlink" Target="https://docs.google.com/spreadsheets/d/12MpVBWjqraqC7cETFsF0L98NCEIek7xsstg7huLL6GE/edit?fbclid=IwAR3uf_MEDDQP23u0dIJ2b5biCax4CNKV7RkF6DHEPmt_Aj63rumNjsCt0M8#gi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