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E53A" w14:textId="68EA177E" w:rsidR="00F32EB3" w:rsidRDefault="00F32EB3" w:rsidP="00F32EB3">
      <w:pPr>
        <w:pStyle w:val="Title"/>
      </w:pPr>
      <w:r>
        <w:t xml:space="preserve">Evidence </w:t>
      </w:r>
      <w:r w:rsidR="004F6A21">
        <w:t>can</w:t>
      </w:r>
      <w:r>
        <w:t xml:space="preserve"> 2021 howery </w:t>
      </w:r>
    </w:p>
    <w:sdt>
      <w:sdtPr>
        <w:rPr>
          <w:b w:val="0"/>
          <w:bCs w:val="0"/>
          <w:caps w:val="0"/>
          <w:color w:val="auto"/>
          <w:spacing w:val="0"/>
          <w:sz w:val="20"/>
          <w:szCs w:val="20"/>
        </w:rPr>
        <w:id w:val="493695336"/>
        <w:docPartObj>
          <w:docPartGallery w:val="Table of Contents"/>
          <w:docPartUnique/>
        </w:docPartObj>
      </w:sdtPr>
      <w:sdtEndPr>
        <w:rPr>
          <w:noProof/>
        </w:rPr>
      </w:sdtEndPr>
      <w:sdtContent>
        <w:p w14:paraId="70AA93D7" w14:textId="6F34D885" w:rsidR="00F32EB3" w:rsidRDefault="00F32EB3">
          <w:pPr>
            <w:pStyle w:val="TOCHeading"/>
          </w:pPr>
          <w:r>
            <w:t>Table of Contents</w:t>
          </w:r>
        </w:p>
        <w:p w14:paraId="6862993C" w14:textId="52947CAA" w:rsidR="00D74B19" w:rsidRDefault="00F32EB3">
          <w:pPr>
            <w:pStyle w:val="TOC2"/>
            <w:tabs>
              <w:tab w:val="right" w:leader="dot" w:pos="9350"/>
            </w:tabs>
            <w:rPr>
              <w:rFonts w:cstheme="minorBidi"/>
              <w:b w:val="0"/>
              <w:bCs w:val="0"/>
              <w:noProof/>
              <w:sz w:val="24"/>
              <w:szCs w:val="24"/>
            </w:rPr>
          </w:pPr>
          <w:r>
            <w:rPr>
              <w:b w:val="0"/>
              <w:bCs w:val="0"/>
            </w:rPr>
            <w:fldChar w:fldCharType="begin"/>
          </w:r>
          <w:r>
            <w:instrText xml:space="preserve"> TOC \o "1-3" \h \z \u </w:instrText>
          </w:r>
          <w:r>
            <w:rPr>
              <w:b w:val="0"/>
              <w:bCs w:val="0"/>
            </w:rPr>
            <w:fldChar w:fldCharType="separate"/>
          </w:r>
          <w:hyperlink w:anchor="_Toc113985847" w:history="1">
            <w:r w:rsidR="00D74B19" w:rsidRPr="00903C26">
              <w:rPr>
                <w:rStyle w:val="Hyperlink"/>
                <w:noProof/>
              </w:rPr>
              <w:t>Introduction to evidence</w:t>
            </w:r>
            <w:r w:rsidR="00D74B19">
              <w:rPr>
                <w:noProof/>
                <w:webHidden/>
              </w:rPr>
              <w:tab/>
            </w:r>
            <w:r w:rsidR="00D74B19">
              <w:rPr>
                <w:noProof/>
                <w:webHidden/>
              </w:rPr>
              <w:fldChar w:fldCharType="begin"/>
            </w:r>
            <w:r w:rsidR="00D74B19">
              <w:rPr>
                <w:noProof/>
                <w:webHidden/>
              </w:rPr>
              <w:instrText xml:space="preserve"> PAGEREF _Toc113985847 \h </w:instrText>
            </w:r>
            <w:r w:rsidR="00D74B19">
              <w:rPr>
                <w:noProof/>
                <w:webHidden/>
              </w:rPr>
            </w:r>
            <w:r w:rsidR="00D74B19">
              <w:rPr>
                <w:noProof/>
                <w:webHidden/>
              </w:rPr>
              <w:fldChar w:fldCharType="separate"/>
            </w:r>
            <w:r w:rsidR="00D74B19">
              <w:rPr>
                <w:noProof/>
                <w:webHidden/>
              </w:rPr>
              <w:t>7</w:t>
            </w:r>
            <w:r w:rsidR="00D74B19">
              <w:rPr>
                <w:noProof/>
                <w:webHidden/>
              </w:rPr>
              <w:fldChar w:fldCharType="end"/>
            </w:r>
          </w:hyperlink>
        </w:p>
        <w:p w14:paraId="299D9327" w14:textId="6ED6D666" w:rsidR="00D74B19" w:rsidRDefault="00D74B19">
          <w:pPr>
            <w:pStyle w:val="TOC3"/>
            <w:tabs>
              <w:tab w:val="right" w:leader="dot" w:pos="9350"/>
            </w:tabs>
            <w:rPr>
              <w:rFonts w:cstheme="minorBidi"/>
              <w:noProof/>
              <w:sz w:val="24"/>
              <w:szCs w:val="24"/>
            </w:rPr>
          </w:pPr>
          <w:hyperlink w:anchor="_Toc113985848" w:history="1">
            <w:r w:rsidRPr="00903C26">
              <w:rPr>
                <w:rStyle w:val="Hyperlink"/>
                <w:noProof/>
              </w:rPr>
              <w:t>What is evidence?/ Types of evidence</w:t>
            </w:r>
            <w:r>
              <w:rPr>
                <w:noProof/>
                <w:webHidden/>
              </w:rPr>
              <w:tab/>
            </w:r>
            <w:r>
              <w:rPr>
                <w:noProof/>
                <w:webHidden/>
              </w:rPr>
              <w:fldChar w:fldCharType="begin"/>
            </w:r>
            <w:r>
              <w:rPr>
                <w:noProof/>
                <w:webHidden/>
              </w:rPr>
              <w:instrText xml:space="preserve"> PAGEREF _Toc113985848 \h </w:instrText>
            </w:r>
            <w:r>
              <w:rPr>
                <w:noProof/>
                <w:webHidden/>
              </w:rPr>
            </w:r>
            <w:r>
              <w:rPr>
                <w:noProof/>
                <w:webHidden/>
              </w:rPr>
              <w:fldChar w:fldCharType="separate"/>
            </w:r>
            <w:r>
              <w:rPr>
                <w:noProof/>
                <w:webHidden/>
              </w:rPr>
              <w:t>7</w:t>
            </w:r>
            <w:r>
              <w:rPr>
                <w:noProof/>
                <w:webHidden/>
              </w:rPr>
              <w:fldChar w:fldCharType="end"/>
            </w:r>
          </w:hyperlink>
        </w:p>
        <w:p w14:paraId="1D22F86A" w14:textId="4BDB118C" w:rsidR="00D74B19" w:rsidRDefault="00D74B19">
          <w:pPr>
            <w:pStyle w:val="TOC3"/>
            <w:tabs>
              <w:tab w:val="right" w:leader="dot" w:pos="9350"/>
            </w:tabs>
            <w:rPr>
              <w:rFonts w:cstheme="minorBidi"/>
              <w:noProof/>
              <w:sz w:val="24"/>
              <w:szCs w:val="24"/>
            </w:rPr>
          </w:pPr>
          <w:hyperlink w:anchor="_Toc113985849" w:history="1">
            <w:r w:rsidRPr="00903C26">
              <w:rPr>
                <w:rStyle w:val="Hyperlink"/>
                <w:noProof/>
              </w:rPr>
              <w:t>Sources of the rules of evidence</w:t>
            </w:r>
            <w:r>
              <w:rPr>
                <w:noProof/>
                <w:webHidden/>
              </w:rPr>
              <w:tab/>
            </w:r>
            <w:r>
              <w:rPr>
                <w:noProof/>
                <w:webHidden/>
              </w:rPr>
              <w:fldChar w:fldCharType="begin"/>
            </w:r>
            <w:r>
              <w:rPr>
                <w:noProof/>
                <w:webHidden/>
              </w:rPr>
              <w:instrText xml:space="preserve"> PAGEREF _Toc113985849 \h </w:instrText>
            </w:r>
            <w:r>
              <w:rPr>
                <w:noProof/>
                <w:webHidden/>
              </w:rPr>
            </w:r>
            <w:r>
              <w:rPr>
                <w:noProof/>
                <w:webHidden/>
              </w:rPr>
              <w:fldChar w:fldCharType="separate"/>
            </w:r>
            <w:r>
              <w:rPr>
                <w:noProof/>
                <w:webHidden/>
              </w:rPr>
              <w:t>8</w:t>
            </w:r>
            <w:r>
              <w:rPr>
                <w:noProof/>
                <w:webHidden/>
              </w:rPr>
              <w:fldChar w:fldCharType="end"/>
            </w:r>
          </w:hyperlink>
        </w:p>
        <w:p w14:paraId="61A0CBA7" w14:textId="3EB2F7ED" w:rsidR="00D74B19" w:rsidRDefault="00D74B19">
          <w:pPr>
            <w:pStyle w:val="TOC2"/>
            <w:tabs>
              <w:tab w:val="right" w:leader="dot" w:pos="9350"/>
            </w:tabs>
            <w:rPr>
              <w:rFonts w:cstheme="minorBidi"/>
              <w:b w:val="0"/>
              <w:bCs w:val="0"/>
              <w:noProof/>
              <w:sz w:val="24"/>
              <w:szCs w:val="24"/>
            </w:rPr>
          </w:pPr>
          <w:hyperlink w:anchor="_Toc113985850" w:history="1">
            <w:r w:rsidRPr="00903C26">
              <w:rPr>
                <w:rStyle w:val="Hyperlink"/>
                <w:noProof/>
              </w:rPr>
              <w:t>The common law</w:t>
            </w:r>
            <w:r>
              <w:rPr>
                <w:noProof/>
                <w:webHidden/>
              </w:rPr>
              <w:tab/>
            </w:r>
            <w:r>
              <w:rPr>
                <w:noProof/>
                <w:webHidden/>
              </w:rPr>
              <w:fldChar w:fldCharType="begin"/>
            </w:r>
            <w:r>
              <w:rPr>
                <w:noProof/>
                <w:webHidden/>
              </w:rPr>
              <w:instrText xml:space="preserve"> PAGEREF _Toc113985850 \h </w:instrText>
            </w:r>
            <w:r>
              <w:rPr>
                <w:noProof/>
                <w:webHidden/>
              </w:rPr>
            </w:r>
            <w:r>
              <w:rPr>
                <w:noProof/>
                <w:webHidden/>
              </w:rPr>
              <w:fldChar w:fldCharType="separate"/>
            </w:r>
            <w:r>
              <w:rPr>
                <w:noProof/>
                <w:webHidden/>
              </w:rPr>
              <w:t>8</w:t>
            </w:r>
            <w:r>
              <w:rPr>
                <w:noProof/>
                <w:webHidden/>
              </w:rPr>
              <w:fldChar w:fldCharType="end"/>
            </w:r>
          </w:hyperlink>
        </w:p>
        <w:p w14:paraId="70B1BB01" w14:textId="3CF7E427" w:rsidR="00D74B19" w:rsidRDefault="00D74B19">
          <w:pPr>
            <w:pStyle w:val="TOC2"/>
            <w:tabs>
              <w:tab w:val="right" w:leader="dot" w:pos="9350"/>
            </w:tabs>
            <w:rPr>
              <w:rFonts w:cstheme="minorBidi"/>
              <w:b w:val="0"/>
              <w:bCs w:val="0"/>
              <w:noProof/>
              <w:sz w:val="24"/>
              <w:szCs w:val="24"/>
            </w:rPr>
          </w:pPr>
          <w:hyperlink w:anchor="_Toc113985851" w:history="1">
            <w:r w:rsidRPr="00903C26">
              <w:rPr>
                <w:rStyle w:val="Hyperlink"/>
                <w:noProof/>
                <w:lang w:val="en-US"/>
              </w:rPr>
              <w:t>Canada Evidence Act</w:t>
            </w:r>
            <w:r>
              <w:rPr>
                <w:noProof/>
                <w:webHidden/>
              </w:rPr>
              <w:tab/>
            </w:r>
            <w:r>
              <w:rPr>
                <w:noProof/>
                <w:webHidden/>
              </w:rPr>
              <w:fldChar w:fldCharType="begin"/>
            </w:r>
            <w:r>
              <w:rPr>
                <w:noProof/>
                <w:webHidden/>
              </w:rPr>
              <w:instrText xml:space="preserve"> PAGEREF _Toc113985851 \h </w:instrText>
            </w:r>
            <w:r>
              <w:rPr>
                <w:noProof/>
                <w:webHidden/>
              </w:rPr>
            </w:r>
            <w:r>
              <w:rPr>
                <w:noProof/>
                <w:webHidden/>
              </w:rPr>
              <w:fldChar w:fldCharType="separate"/>
            </w:r>
            <w:r>
              <w:rPr>
                <w:noProof/>
                <w:webHidden/>
              </w:rPr>
              <w:t>8</w:t>
            </w:r>
            <w:r>
              <w:rPr>
                <w:noProof/>
                <w:webHidden/>
              </w:rPr>
              <w:fldChar w:fldCharType="end"/>
            </w:r>
          </w:hyperlink>
        </w:p>
        <w:p w14:paraId="6D60006F" w14:textId="2B422E18" w:rsidR="00D74B19" w:rsidRDefault="00D74B19">
          <w:pPr>
            <w:pStyle w:val="TOC3"/>
            <w:tabs>
              <w:tab w:val="right" w:leader="dot" w:pos="9350"/>
            </w:tabs>
            <w:rPr>
              <w:rFonts w:cstheme="minorBidi"/>
              <w:noProof/>
              <w:sz w:val="24"/>
              <w:szCs w:val="24"/>
            </w:rPr>
          </w:pPr>
          <w:hyperlink w:anchor="_Toc113985852" w:history="1">
            <w:r w:rsidRPr="00903C26">
              <w:rPr>
                <w:rStyle w:val="Hyperlink"/>
                <w:noProof/>
                <w:lang w:val="en-US"/>
              </w:rPr>
              <w:t>Alberta evidence act</w:t>
            </w:r>
            <w:r>
              <w:rPr>
                <w:noProof/>
                <w:webHidden/>
              </w:rPr>
              <w:tab/>
            </w:r>
            <w:r>
              <w:rPr>
                <w:noProof/>
                <w:webHidden/>
              </w:rPr>
              <w:fldChar w:fldCharType="begin"/>
            </w:r>
            <w:r>
              <w:rPr>
                <w:noProof/>
                <w:webHidden/>
              </w:rPr>
              <w:instrText xml:space="preserve"> PAGEREF _Toc113985852 \h </w:instrText>
            </w:r>
            <w:r>
              <w:rPr>
                <w:noProof/>
                <w:webHidden/>
              </w:rPr>
            </w:r>
            <w:r>
              <w:rPr>
                <w:noProof/>
                <w:webHidden/>
              </w:rPr>
              <w:fldChar w:fldCharType="separate"/>
            </w:r>
            <w:r>
              <w:rPr>
                <w:noProof/>
                <w:webHidden/>
              </w:rPr>
              <w:t>8</w:t>
            </w:r>
            <w:r>
              <w:rPr>
                <w:noProof/>
                <w:webHidden/>
              </w:rPr>
              <w:fldChar w:fldCharType="end"/>
            </w:r>
          </w:hyperlink>
        </w:p>
        <w:p w14:paraId="16FD91E5" w14:textId="6D4971D5" w:rsidR="00D74B19" w:rsidRDefault="00D74B19">
          <w:pPr>
            <w:pStyle w:val="TOC3"/>
            <w:tabs>
              <w:tab w:val="right" w:leader="dot" w:pos="9350"/>
            </w:tabs>
            <w:rPr>
              <w:rFonts w:cstheme="minorBidi"/>
              <w:noProof/>
              <w:sz w:val="24"/>
              <w:szCs w:val="24"/>
            </w:rPr>
          </w:pPr>
          <w:hyperlink w:anchor="_Toc113985853" w:history="1">
            <w:r w:rsidRPr="00903C26">
              <w:rPr>
                <w:rStyle w:val="Hyperlink"/>
                <w:noProof/>
                <w:lang w:val="en-US"/>
              </w:rPr>
              <w:t>The Charter</w:t>
            </w:r>
            <w:r>
              <w:rPr>
                <w:noProof/>
                <w:webHidden/>
              </w:rPr>
              <w:tab/>
            </w:r>
            <w:r>
              <w:rPr>
                <w:noProof/>
                <w:webHidden/>
              </w:rPr>
              <w:fldChar w:fldCharType="begin"/>
            </w:r>
            <w:r>
              <w:rPr>
                <w:noProof/>
                <w:webHidden/>
              </w:rPr>
              <w:instrText xml:space="preserve"> PAGEREF _Toc113985853 \h </w:instrText>
            </w:r>
            <w:r>
              <w:rPr>
                <w:noProof/>
                <w:webHidden/>
              </w:rPr>
            </w:r>
            <w:r>
              <w:rPr>
                <w:noProof/>
                <w:webHidden/>
              </w:rPr>
              <w:fldChar w:fldCharType="separate"/>
            </w:r>
            <w:r>
              <w:rPr>
                <w:noProof/>
                <w:webHidden/>
              </w:rPr>
              <w:t>8</w:t>
            </w:r>
            <w:r>
              <w:rPr>
                <w:noProof/>
                <w:webHidden/>
              </w:rPr>
              <w:fldChar w:fldCharType="end"/>
            </w:r>
          </w:hyperlink>
        </w:p>
        <w:p w14:paraId="18D2C381" w14:textId="02EB345D" w:rsidR="00D74B19" w:rsidRDefault="00D74B19">
          <w:pPr>
            <w:pStyle w:val="TOC3"/>
            <w:tabs>
              <w:tab w:val="right" w:leader="dot" w:pos="9350"/>
            </w:tabs>
            <w:rPr>
              <w:rFonts w:cstheme="minorBidi"/>
              <w:noProof/>
              <w:sz w:val="24"/>
              <w:szCs w:val="24"/>
            </w:rPr>
          </w:pPr>
          <w:hyperlink w:anchor="_Toc113985854" w:history="1">
            <w:r w:rsidRPr="00903C26">
              <w:rPr>
                <w:rStyle w:val="Hyperlink"/>
                <w:noProof/>
                <w:lang w:val="en-US"/>
              </w:rPr>
              <w:t>ethical rules on evidence</w:t>
            </w:r>
            <w:r>
              <w:rPr>
                <w:noProof/>
                <w:webHidden/>
              </w:rPr>
              <w:tab/>
            </w:r>
            <w:r>
              <w:rPr>
                <w:noProof/>
                <w:webHidden/>
              </w:rPr>
              <w:fldChar w:fldCharType="begin"/>
            </w:r>
            <w:r>
              <w:rPr>
                <w:noProof/>
                <w:webHidden/>
              </w:rPr>
              <w:instrText xml:space="preserve"> PAGEREF _Toc113985854 \h </w:instrText>
            </w:r>
            <w:r>
              <w:rPr>
                <w:noProof/>
                <w:webHidden/>
              </w:rPr>
            </w:r>
            <w:r>
              <w:rPr>
                <w:noProof/>
                <w:webHidden/>
              </w:rPr>
              <w:fldChar w:fldCharType="separate"/>
            </w:r>
            <w:r>
              <w:rPr>
                <w:noProof/>
                <w:webHidden/>
              </w:rPr>
              <w:t>9</w:t>
            </w:r>
            <w:r>
              <w:rPr>
                <w:noProof/>
                <w:webHidden/>
              </w:rPr>
              <w:fldChar w:fldCharType="end"/>
            </w:r>
          </w:hyperlink>
        </w:p>
        <w:p w14:paraId="68A2E003" w14:textId="151F491F" w:rsidR="00D74B19" w:rsidRDefault="00D74B19">
          <w:pPr>
            <w:pStyle w:val="TOC2"/>
            <w:tabs>
              <w:tab w:val="right" w:leader="dot" w:pos="9350"/>
            </w:tabs>
            <w:rPr>
              <w:rFonts w:cstheme="minorBidi"/>
              <w:b w:val="0"/>
              <w:bCs w:val="0"/>
              <w:noProof/>
              <w:sz w:val="24"/>
              <w:szCs w:val="24"/>
            </w:rPr>
          </w:pPr>
          <w:hyperlink w:anchor="_Toc113985855" w:history="1">
            <w:r w:rsidRPr="00903C26">
              <w:rPr>
                <w:rStyle w:val="Hyperlink"/>
                <w:noProof/>
                <w:lang w:val="en-US"/>
              </w:rPr>
              <w:t>The criminal trial</w:t>
            </w:r>
            <w:r>
              <w:rPr>
                <w:noProof/>
                <w:webHidden/>
              </w:rPr>
              <w:tab/>
            </w:r>
            <w:r>
              <w:rPr>
                <w:noProof/>
                <w:webHidden/>
              </w:rPr>
              <w:fldChar w:fldCharType="begin"/>
            </w:r>
            <w:r>
              <w:rPr>
                <w:noProof/>
                <w:webHidden/>
              </w:rPr>
              <w:instrText xml:space="preserve"> PAGEREF _Toc113985855 \h </w:instrText>
            </w:r>
            <w:r>
              <w:rPr>
                <w:noProof/>
                <w:webHidden/>
              </w:rPr>
            </w:r>
            <w:r>
              <w:rPr>
                <w:noProof/>
                <w:webHidden/>
              </w:rPr>
              <w:fldChar w:fldCharType="separate"/>
            </w:r>
            <w:r>
              <w:rPr>
                <w:noProof/>
                <w:webHidden/>
              </w:rPr>
              <w:t>10</w:t>
            </w:r>
            <w:r>
              <w:rPr>
                <w:noProof/>
                <w:webHidden/>
              </w:rPr>
              <w:fldChar w:fldCharType="end"/>
            </w:r>
          </w:hyperlink>
        </w:p>
        <w:p w14:paraId="4B78BD1D" w14:textId="1F8F0FB1" w:rsidR="00D74B19" w:rsidRDefault="00D74B19">
          <w:pPr>
            <w:pStyle w:val="TOC1"/>
            <w:tabs>
              <w:tab w:val="right" w:leader="dot" w:pos="9350"/>
            </w:tabs>
            <w:rPr>
              <w:rFonts w:cstheme="minorBidi"/>
              <w:b w:val="0"/>
              <w:bCs w:val="0"/>
              <w:i w:val="0"/>
              <w:iCs w:val="0"/>
              <w:noProof/>
            </w:rPr>
          </w:pPr>
          <w:hyperlink w:anchor="_Toc113985856" w:history="1">
            <w:r w:rsidRPr="00903C26">
              <w:rPr>
                <w:rStyle w:val="Hyperlink"/>
                <w:noProof/>
                <w:lang w:val="en-US"/>
              </w:rPr>
              <w:t>General principles of admissability</w:t>
            </w:r>
            <w:r>
              <w:rPr>
                <w:noProof/>
                <w:webHidden/>
              </w:rPr>
              <w:tab/>
            </w:r>
            <w:r>
              <w:rPr>
                <w:noProof/>
                <w:webHidden/>
              </w:rPr>
              <w:fldChar w:fldCharType="begin"/>
            </w:r>
            <w:r>
              <w:rPr>
                <w:noProof/>
                <w:webHidden/>
              </w:rPr>
              <w:instrText xml:space="preserve"> PAGEREF _Toc113985856 \h </w:instrText>
            </w:r>
            <w:r>
              <w:rPr>
                <w:noProof/>
                <w:webHidden/>
              </w:rPr>
            </w:r>
            <w:r>
              <w:rPr>
                <w:noProof/>
                <w:webHidden/>
              </w:rPr>
              <w:fldChar w:fldCharType="separate"/>
            </w:r>
            <w:r>
              <w:rPr>
                <w:noProof/>
                <w:webHidden/>
              </w:rPr>
              <w:t>11</w:t>
            </w:r>
            <w:r>
              <w:rPr>
                <w:noProof/>
                <w:webHidden/>
              </w:rPr>
              <w:fldChar w:fldCharType="end"/>
            </w:r>
          </w:hyperlink>
        </w:p>
        <w:p w14:paraId="71FBDC32" w14:textId="3900A080" w:rsidR="00D74B19" w:rsidRDefault="00D74B19">
          <w:pPr>
            <w:pStyle w:val="TOC2"/>
            <w:tabs>
              <w:tab w:val="right" w:leader="dot" w:pos="9350"/>
            </w:tabs>
            <w:rPr>
              <w:rFonts w:cstheme="minorBidi"/>
              <w:b w:val="0"/>
              <w:bCs w:val="0"/>
              <w:noProof/>
              <w:sz w:val="24"/>
              <w:szCs w:val="24"/>
            </w:rPr>
          </w:pPr>
          <w:hyperlink w:anchor="_Toc113985857" w:history="1">
            <w:r w:rsidRPr="00903C26">
              <w:rPr>
                <w:rStyle w:val="Hyperlink"/>
                <w:noProof/>
                <w:lang w:val="en-US"/>
              </w:rPr>
              <w:t>Relevance</w:t>
            </w:r>
            <w:r>
              <w:rPr>
                <w:noProof/>
                <w:webHidden/>
              </w:rPr>
              <w:tab/>
            </w:r>
            <w:r>
              <w:rPr>
                <w:noProof/>
                <w:webHidden/>
              </w:rPr>
              <w:fldChar w:fldCharType="begin"/>
            </w:r>
            <w:r>
              <w:rPr>
                <w:noProof/>
                <w:webHidden/>
              </w:rPr>
              <w:instrText xml:space="preserve"> PAGEREF _Toc113985857 \h </w:instrText>
            </w:r>
            <w:r>
              <w:rPr>
                <w:noProof/>
                <w:webHidden/>
              </w:rPr>
            </w:r>
            <w:r>
              <w:rPr>
                <w:noProof/>
                <w:webHidden/>
              </w:rPr>
              <w:fldChar w:fldCharType="separate"/>
            </w:r>
            <w:r>
              <w:rPr>
                <w:noProof/>
                <w:webHidden/>
              </w:rPr>
              <w:t>11</w:t>
            </w:r>
            <w:r>
              <w:rPr>
                <w:noProof/>
                <w:webHidden/>
              </w:rPr>
              <w:fldChar w:fldCharType="end"/>
            </w:r>
          </w:hyperlink>
        </w:p>
        <w:p w14:paraId="663B621F" w14:textId="4E71F0F5" w:rsidR="00D74B19" w:rsidRDefault="00D74B19">
          <w:pPr>
            <w:pStyle w:val="TOC2"/>
            <w:tabs>
              <w:tab w:val="right" w:leader="dot" w:pos="9350"/>
            </w:tabs>
            <w:rPr>
              <w:rFonts w:cstheme="minorBidi"/>
              <w:b w:val="0"/>
              <w:bCs w:val="0"/>
              <w:noProof/>
              <w:sz w:val="24"/>
              <w:szCs w:val="24"/>
            </w:rPr>
          </w:pPr>
          <w:hyperlink w:anchor="_Toc113985858" w:history="1">
            <w:r w:rsidRPr="00903C26">
              <w:rPr>
                <w:rStyle w:val="Hyperlink"/>
                <w:noProof/>
                <w:lang w:val="en-US"/>
              </w:rPr>
              <w:t>Probative value vs. prejudicial effect</w:t>
            </w:r>
            <w:r>
              <w:rPr>
                <w:noProof/>
                <w:webHidden/>
              </w:rPr>
              <w:tab/>
            </w:r>
            <w:r>
              <w:rPr>
                <w:noProof/>
                <w:webHidden/>
              </w:rPr>
              <w:fldChar w:fldCharType="begin"/>
            </w:r>
            <w:r>
              <w:rPr>
                <w:noProof/>
                <w:webHidden/>
              </w:rPr>
              <w:instrText xml:space="preserve"> PAGEREF _Toc113985858 \h </w:instrText>
            </w:r>
            <w:r>
              <w:rPr>
                <w:noProof/>
                <w:webHidden/>
              </w:rPr>
            </w:r>
            <w:r>
              <w:rPr>
                <w:noProof/>
                <w:webHidden/>
              </w:rPr>
              <w:fldChar w:fldCharType="separate"/>
            </w:r>
            <w:r>
              <w:rPr>
                <w:noProof/>
                <w:webHidden/>
              </w:rPr>
              <w:t>12</w:t>
            </w:r>
            <w:r>
              <w:rPr>
                <w:noProof/>
                <w:webHidden/>
              </w:rPr>
              <w:fldChar w:fldCharType="end"/>
            </w:r>
          </w:hyperlink>
        </w:p>
        <w:p w14:paraId="0F303820" w14:textId="5F0D772C" w:rsidR="00D74B19" w:rsidRDefault="00D74B19">
          <w:pPr>
            <w:pStyle w:val="TOC2"/>
            <w:tabs>
              <w:tab w:val="right" w:leader="dot" w:pos="9350"/>
            </w:tabs>
            <w:rPr>
              <w:rFonts w:cstheme="minorBidi"/>
              <w:b w:val="0"/>
              <w:bCs w:val="0"/>
              <w:noProof/>
              <w:sz w:val="24"/>
              <w:szCs w:val="24"/>
            </w:rPr>
          </w:pPr>
          <w:hyperlink w:anchor="_Toc113985859" w:history="1">
            <w:r w:rsidRPr="00903C26">
              <w:rPr>
                <w:rStyle w:val="Hyperlink"/>
                <w:noProof/>
                <w:lang w:val="en-US"/>
              </w:rPr>
              <w:t>Instruments of real evidence</w:t>
            </w:r>
            <w:r>
              <w:rPr>
                <w:noProof/>
                <w:webHidden/>
              </w:rPr>
              <w:tab/>
            </w:r>
            <w:r>
              <w:rPr>
                <w:noProof/>
                <w:webHidden/>
              </w:rPr>
              <w:fldChar w:fldCharType="begin"/>
            </w:r>
            <w:r>
              <w:rPr>
                <w:noProof/>
                <w:webHidden/>
              </w:rPr>
              <w:instrText xml:space="preserve"> PAGEREF _Toc113985859 \h </w:instrText>
            </w:r>
            <w:r>
              <w:rPr>
                <w:noProof/>
                <w:webHidden/>
              </w:rPr>
            </w:r>
            <w:r>
              <w:rPr>
                <w:noProof/>
                <w:webHidden/>
              </w:rPr>
              <w:fldChar w:fldCharType="separate"/>
            </w:r>
            <w:r>
              <w:rPr>
                <w:noProof/>
                <w:webHidden/>
              </w:rPr>
              <w:t>12</w:t>
            </w:r>
            <w:r>
              <w:rPr>
                <w:noProof/>
                <w:webHidden/>
              </w:rPr>
              <w:fldChar w:fldCharType="end"/>
            </w:r>
          </w:hyperlink>
        </w:p>
        <w:p w14:paraId="47E5D693" w14:textId="2088B1E9" w:rsidR="00D74B19" w:rsidRDefault="00D74B19">
          <w:pPr>
            <w:pStyle w:val="TOC3"/>
            <w:tabs>
              <w:tab w:val="right" w:leader="dot" w:pos="9350"/>
            </w:tabs>
            <w:rPr>
              <w:rFonts w:cstheme="minorBidi"/>
              <w:noProof/>
              <w:sz w:val="24"/>
              <w:szCs w:val="24"/>
            </w:rPr>
          </w:pPr>
          <w:hyperlink w:anchor="_Toc113985860" w:history="1">
            <w:r w:rsidRPr="00903C26">
              <w:rPr>
                <w:rStyle w:val="Hyperlink"/>
                <w:noProof/>
                <w:lang w:val="en-US"/>
              </w:rPr>
              <w:t>Authentication</w:t>
            </w:r>
            <w:r>
              <w:rPr>
                <w:noProof/>
                <w:webHidden/>
              </w:rPr>
              <w:tab/>
            </w:r>
            <w:r>
              <w:rPr>
                <w:noProof/>
                <w:webHidden/>
              </w:rPr>
              <w:fldChar w:fldCharType="begin"/>
            </w:r>
            <w:r>
              <w:rPr>
                <w:noProof/>
                <w:webHidden/>
              </w:rPr>
              <w:instrText xml:space="preserve"> PAGEREF _Toc113985860 \h </w:instrText>
            </w:r>
            <w:r>
              <w:rPr>
                <w:noProof/>
                <w:webHidden/>
              </w:rPr>
            </w:r>
            <w:r>
              <w:rPr>
                <w:noProof/>
                <w:webHidden/>
              </w:rPr>
              <w:fldChar w:fldCharType="separate"/>
            </w:r>
            <w:r>
              <w:rPr>
                <w:noProof/>
                <w:webHidden/>
              </w:rPr>
              <w:t>12</w:t>
            </w:r>
            <w:r>
              <w:rPr>
                <w:noProof/>
                <w:webHidden/>
              </w:rPr>
              <w:fldChar w:fldCharType="end"/>
            </w:r>
          </w:hyperlink>
        </w:p>
        <w:p w14:paraId="5765B305" w14:textId="7EFB7B70" w:rsidR="00D74B19" w:rsidRDefault="00D74B19">
          <w:pPr>
            <w:pStyle w:val="TOC3"/>
            <w:tabs>
              <w:tab w:val="right" w:leader="dot" w:pos="9350"/>
            </w:tabs>
            <w:rPr>
              <w:rFonts w:cstheme="minorBidi"/>
              <w:noProof/>
              <w:sz w:val="24"/>
              <w:szCs w:val="24"/>
            </w:rPr>
          </w:pPr>
          <w:hyperlink w:anchor="_Toc113985861" w:history="1">
            <w:r w:rsidRPr="00903C26">
              <w:rPr>
                <w:rStyle w:val="Hyperlink"/>
                <w:i/>
                <w:iCs/>
                <w:noProof/>
                <w:lang w:val="en-US"/>
              </w:rPr>
              <w:t>R v Nikolovski</w:t>
            </w:r>
            <w:r>
              <w:rPr>
                <w:noProof/>
                <w:webHidden/>
              </w:rPr>
              <w:tab/>
            </w:r>
            <w:r>
              <w:rPr>
                <w:noProof/>
                <w:webHidden/>
              </w:rPr>
              <w:fldChar w:fldCharType="begin"/>
            </w:r>
            <w:r>
              <w:rPr>
                <w:noProof/>
                <w:webHidden/>
              </w:rPr>
              <w:instrText xml:space="preserve"> PAGEREF _Toc113985861 \h </w:instrText>
            </w:r>
            <w:r>
              <w:rPr>
                <w:noProof/>
                <w:webHidden/>
              </w:rPr>
            </w:r>
            <w:r>
              <w:rPr>
                <w:noProof/>
                <w:webHidden/>
              </w:rPr>
              <w:fldChar w:fldCharType="separate"/>
            </w:r>
            <w:r>
              <w:rPr>
                <w:noProof/>
                <w:webHidden/>
              </w:rPr>
              <w:t>13</w:t>
            </w:r>
            <w:r>
              <w:rPr>
                <w:noProof/>
                <w:webHidden/>
              </w:rPr>
              <w:fldChar w:fldCharType="end"/>
            </w:r>
          </w:hyperlink>
        </w:p>
        <w:p w14:paraId="7391BD0D" w14:textId="442AAABD" w:rsidR="00D74B19" w:rsidRDefault="00D74B19">
          <w:pPr>
            <w:pStyle w:val="TOC3"/>
            <w:tabs>
              <w:tab w:val="right" w:leader="dot" w:pos="9350"/>
            </w:tabs>
            <w:rPr>
              <w:rFonts w:cstheme="minorBidi"/>
              <w:noProof/>
              <w:sz w:val="24"/>
              <w:szCs w:val="24"/>
            </w:rPr>
          </w:pPr>
          <w:hyperlink w:anchor="_Toc113985862" w:history="1">
            <w:r w:rsidRPr="00903C26">
              <w:rPr>
                <w:rStyle w:val="Hyperlink"/>
                <w:noProof/>
                <w:lang w:val="en-US"/>
              </w:rPr>
              <w:t>Computer or internet created evidence</w:t>
            </w:r>
            <w:r>
              <w:rPr>
                <w:noProof/>
                <w:webHidden/>
              </w:rPr>
              <w:tab/>
            </w:r>
            <w:r>
              <w:rPr>
                <w:noProof/>
                <w:webHidden/>
              </w:rPr>
              <w:fldChar w:fldCharType="begin"/>
            </w:r>
            <w:r>
              <w:rPr>
                <w:noProof/>
                <w:webHidden/>
              </w:rPr>
              <w:instrText xml:space="preserve"> PAGEREF _Toc113985862 \h </w:instrText>
            </w:r>
            <w:r>
              <w:rPr>
                <w:noProof/>
                <w:webHidden/>
              </w:rPr>
            </w:r>
            <w:r>
              <w:rPr>
                <w:noProof/>
                <w:webHidden/>
              </w:rPr>
              <w:fldChar w:fldCharType="separate"/>
            </w:r>
            <w:r>
              <w:rPr>
                <w:noProof/>
                <w:webHidden/>
              </w:rPr>
              <w:t>13</w:t>
            </w:r>
            <w:r>
              <w:rPr>
                <w:noProof/>
                <w:webHidden/>
              </w:rPr>
              <w:fldChar w:fldCharType="end"/>
            </w:r>
          </w:hyperlink>
        </w:p>
        <w:p w14:paraId="390E8DB0" w14:textId="4A0257D6" w:rsidR="00D74B19" w:rsidRDefault="00D74B19">
          <w:pPr>
            <w:pStyle w:val="TOC3"/>
            <w:tabs>
              <w:tab w:val="right" w:leader="dot" w:pos="9350"/>
            </w:tabs>
            <w:rPr>
              <w:rFonts w:cstheme="minorBidi"/>
              <w:noProof/>
              <w:sz w:val="24"/>
              <w:szCs w:val="24"/>
            </w:rPr>
          </w:pPr>
          <w:hyperlink w:anchor="_Toc113985863" w:history="1">
            <w:r w:rsidRPr="00903C26">
              <w:rPr>
                <w:rStyle w:val="Hyperlink"/>
                <w:noProof/>
                <w:lang w:val="en-US"/>
              </w:rPr>
              <w:t>Discretion to exclude</w:t>
            </w:r>
            <w:r>
              <w:rPr>
                <w:noProof/>
                <w:webHidden/>
              </w:rPr>
              <w:tab/>
            </w:r>
            <w:r>
              <w:rPr>
                <w:noProof/>
                <w:webHidden/>
              </w:rPr>
              <w:fldChar w:fldCharType="begin"/>
            </w:r>
            <w:r>
              <w:rPr>
                <w:noProof/>
                <w:webHidden/>
              </w:rPr>
              <w:instrText xml:space="preserve"> PAGEREF _Toc113985863 \h </w:instrText>
            </w:r>
            <w:r>
              <w:rPr>
                <w:noProof/>
                <w:webHidden/>
              </w:rPr>
            </w:r>
            <w:r>
              <w:rPr>
                <w:noProof/>
                <w:webHidden/>
              </w:rPr>
              <w:fldChar w:fldCharType="separate"/>
            </w:r>
            <w:r>
              <w:rPr>
                <w:noProof/>
                <w:webHidden/>
              </w:rPr>
              <w:t>13</w:t>
            </w:r>
            <w:r>
              <w:rPr>
                <w:noProof/>
                <w:webHidden/>
              </w:rPr>
              <w:fldChar w:fldCharType="end"/>
            </w:r>
          </w:hyperlink>
        </w:p>
        <w:p w14:paraId="7E5E7D6A" w14:textId="65E8CCFB" w:rsidR="00D74B19" w:rsidRDefault="00D74B19">
          <w:pPr>
            <w:pStyle w:val="TOC3"/>
            <w:tabs>
              <w:tab w:val="right" w:leader="dot" w:pos="9350"/>
            </w:tabs>
            <w:rPr>
              <w:rFonts w:cstheme="minorBidi"/>
              <w:noProof/>
              <w:sz w:val="24"/>
              <w:szCs w:val="24"/>
            </w:rPr>
          </w:pPr>
          <w:hyperlink w:anchor="_Toc113985864" w:history="1">
            <w:r w:rsidRPr="00903C26">
              <w:rPr>
                <w:rStyle w:val="Hyperlink"/>
                <w:noProof/>
              </w:rPr>
              <w:t>The witness/accused as real evidence</w:t>
            </w:r>
            <w:r>
              <w:rPr>
                <w:noProof/>
                <w:webHidden/>
              </w:rPr>
              <w:tab/>
            </w:r>
            <w:r>
              <w:rPr>
                <w:noProof/>
                <w:webHidden/>
              </w:rPr>
              <w:fldChar w:fldCharType="begin"/>
            </w:r>
            <w:r>
              <w:rPr>
                <w:noProof/>
                <w:webHidden/>
              </w:rPr>
              <w:instrText xml:space="preserve"> PAGEREF _Toc113985864 \h </w:instrText>
            </w:r>
            <w:r>
              <w:rPr>
                <w:noProof/>
                <w:webHidden/>
              </w:rPr>
            </w:r>
            <w:r>
              <w:rPr>
                <w:noProof/>
                <w:webHidden/>
              </w:rPr>
              <w:fldChar w:fldCharType="separate"/>
            </w:r>
            <w:r>
              <w:rPr>
                <w:noProof/>
                <w:webHidden/>
              </w:rPr>
              <w:t>14</w:t>
            </w:r>
            <w:r>
              <w:rPr>
                <w:noProof/>
                <w:webHidden/>
              </w:rPr>
              <w:fldChar w:fldCharType="end"/>
            </w:r>
          </w:hyperlink>
        </w:p>
        <w:p w14:paraId="09FE3B9B" w14:textId="51B9C527" w:rsidR="00D74B19" w:rsidRDefault="00D74B19">
          <w:pPr>
            <w:pStyle w:val="TOC3"/>
            <w:tabs>
              <w:tab w:val="right" w:leader="dot" w:pos="9350"/>
            </w:tabs>
            <w:rPr>
              <w:rFonts w:cstheme="minorBidi"/>
              <w:noProof/>
              <w:sz w:val="24"/>
              <w:szCs w:val="24"/>
            </w:rPr>
          </w:pPr>
          <w:hyperlink w:anchor="_Toc113985865" w:history="1">
            <w:r w:rsidRPr="00903C26">
              <w:rPr>
                <w:rStyle w:val="Hyperlink"/>
                <w:noProof/>
              </w:rPr>
              <w:t>assessing real evidence</w:t>
            </w:r>
            <w:r>
              <w:rPr>
                <w:noProof/>
                <w:webHidden/>
              </w:rPr>
              <w:tab/>
            </w:r>
            <w:r>
              <w:rPr>
                <w:noProof/>
                <w:webHidden/>
              </w:rPr>
              <w:fldChar w:fldCharType="begin"/>
            </w:r>
            <w:r>
              <w:rPr>
                <w:noProof/>
                <w:webHidden/>
              </w:rPr>
              <w:instrText xml:space="preserve"> PAGEREF _Toc113985865 \h </w:instrText>
            </w:r>
            <w:r>
              <w:rPr>
                <w:noProof/>
                <w:webHidden/>
              </w:rPr>
            </w:r>
            <w:r>
              <w:rPr>
                <w:noProof/>
                <w:webHidden/>
              </w:rPr>
              <w:fldChar w:fldCharType="separate"/>
            </w:r>
            <w:r>
              <w:rPr>
                <w:noProof/>
                <w:webHidden/>
              </w:rPr>
              <w:t>14</w:t>
            </w:r>
            <w:r>
              <w:rPr>
                <w:noProof/>
                <w:webHidden/>
              </w:rPr>
              <w:fldChar w:fldCharType="end"/>
            </w:r>
          </w:hyperlink>
        </w:p>
        <w:p w14:paraId="79415297" w14:textId="56353FC0" w:rsidR="00D74B19" w:rsidRDefault="00D74B19">
          <w:pPr>
            <w:pStyle w:val="TOC1"/>
            <w:tabs>
              <w:tab w:val="right" w:leader="dot" w:pos="9350"/>
            </w:tabs>
            <w:rPr>
              <w:rFonts w:cstheme="minorBidi"/>
              <w:b w:val="0"/>
              <w:bCs w:val="0"/>
              <w:i w:val="0"/>
              <w:iCs w:val="0"/>
              <w:noProof/>
            </w:rPr>
          </w:pPr>
          <w:hyperlink w:anchor="_Toc113985866" w:history="1">
            <w:r w:rsidRPr="00903C26">
              <w:rPr>
                <w:rStyle w:val="Hyperlink"/>
                <w:noProof/>
              </w:rPr>
              <w:t>Documentary evidence</w:t>
            </w:r>
            <w:r>
              <w:rPr>
                <w:noProof/>
                <w:webHidden/>
              </w:rPr>
              <w:tab/>
            </w:r>
            <w:r>
              <w:rPr>
                <w:noProof/>
                <w:webHidden/>
              </w:rPr>
              <w:fldChar w:fldCharType="begin"/>
            </w:r>
            <w:r>
              <w:rPr>
                <w:noProof/>
                <w:webHidden/>
              </w:rPr>
              <w:instrText xml:space="preserve"> PAGEREF _Toc113985866 \h </w:instrText>
            </w:r>
            <w:r>
              <w:rPr>
                <w:noProof/>
                <w:webHidden/>
              </w:rPr>
            </w:r>
            <w:r>
              <w:rPr>
                <w:noProof/>
                <w:webHidden/>
              </w:rPr>
              <w:fldChar w:fldCharType="separate"/>
            </w:r>
            <w:r>
              <w:rPr>
                <w:noProof/>
                <w:webHidden/>
              </w:rPr>
              <w:t>14</w:t>
            </w:r>
            <w:r>
              <w:rPr>
                <w:noProof/>
                <w:webHidden/>
              </w:rPr>
              <w:fldChar w:fldCharType="end"/>
            </w:r>
          </w:hyperlink>
        </w:p>
        <w:p w14:paraId="5A0A6E47" w14:textId="2343023A" w:rsidR="00D74B19" w:rsidRDefault="00D74B19">
          <w:pPr>
            <w:pStyle w:val="TOC2"/>
            <w:tabs>
              <w:tab w:val="right" w:leader="dot" w:pos="9350"/>
            </w:tabs>
            <w:rPr>
              <w:rFonts w:cstheme="minorBidi"/>
              <w:b w:val="0"/>
              <w:bCs w:val="0"/>
              <w:noProof/>
              <w:sz w:val="24"/>
              <w:szCs w:val="24"/>
            </w:rPr>
          </w:pPr>
          <w:hyperlink w:anchor="_Toc113985867" w:history="1">
            <w:r w:rsidRPr="00903C26">
              <w:rPr>
                <w:rStyle w:val="Hyperlink"/>
                <w:noProof/>
              </w:rPr>
              <w:t>How to prove a document</w:t>
            </w:r>
            <w:r>
              <w:rPr>
                <w:noProof/>
                <w:webHidden/>
              </w:rPr>
              <w:tab/>
            </w:r>
            <w:r>
              <w:rPr>
                <w:noProof/>
                <w:webHidden/>
              </w:rPr>
              <w:fldChar w:fldCharType="begin"/>
            </w:r>
            <w:r>
              <w:rPr>
                <w:noProof/>
                <w:webHidden/>
              </w:rPr>
              <w:instrText xml:space="preserve"> PAGEREF _Toc113985867 \h </w:instrText>
            </w:r>
            <w:r>
              <w:rPr>
                <w:noProof/>
                <w:webHidden/>
              </w:rPr>
            </w:r>
            <w:r>
              <w:rPr>
                <w:noProof/>
                <w:webHidden/>
              </w:rPr>
              <w:fldChar w:fldCharType="separate"/>
            </w:r>
            <w:r>
              <w:rPr>
                <w:noProof/>
                <w:webHidden/>
              </w:rPr>
              <w:t>14</w:t>
            </w:r>
            <w:r>
              <w:rPr>
                <w:noProof/>
                <w:webHidden/>
              </w:rPr>
              <w:fldChar w:fldCharType="end"/>
            </w:r>
          </w:hyperlink>
        </w:p>
        <w:p w14:paraId="5D358AB5" w14:textId="318BFA6D" w:rsidR="00D74B19" w:rsidRDefault="00D74B19">
          <w:pPr>
            <w:pStyle w:val="TOC2"/>
            <w:tabs>
              <w:tab w:val="right" w:leader="dot" w:pos="9350"/>
            </w:tabs>
            <w:rPr>
              <w:rFonts w:cstheme="minorBidi"/>
              <w:b w:val="0"/>
              <w:bCs w:val="0"/>
              <w:noProof/>
              <w:sz w:val="24"/>
              <w:szCs w:val="24"/>
            </w:rPr>
          </w:pPr>
          <w:hyperlink w:anchor="_Toc113985868" w:history="1">
            <w:r w:rsidRPr="00903C26">
              <w:rPr>
                <w:rStyle w:val="Hyperlink"/>
                <w:noProof/>
              </w:rPr>
              <w:t>Notice</w:t>
            </w:r>
            <w:r>
              <w:rPr>
                <w:noProof/>
                <w:webHidden/>
              </w:rPr>
              <w:tab/>
            </w:r>
            <w:r>
              <w:rPr>
                <w:noProof/>
                <w:webHidden/>
              </w:rPr>
              <w:fldChar w:fldCharType="begin"/>
            </w:r>
            <w:r>
              <w:rPr>
                <w:noProof/>
                <w:webHidden/>
              </w:rPr>
              <w:instrText xml:space="preserve"> PAGEREF _Toc113985868 \h </w:instrText>
            </w:r>
            <w:r>
              <w:rPr>
                <w:noProof/>
                <w:webHidden/>
              </w:rPr>
            </w:r>
            <w:r>
              <w:rPr>
                <w:noProof/>
                <w:webHidden/>
              </w:rPr>
              <w:fldChar w:fldCharType="separate"/>
            </w:r>
            <w:r>
              <w:rPr>
                <w:noProof/>
                <w:webHidden/>
              </w:rPr>
              <w:t>15</w:t>
            </w:r>
            <w:r>
              <w:rPr>
                <w:noProof/>
                <w:webHidden/>
              </w:rPr>
              <w:fldChar w:fldCharType="end"/>
            </w:r>
          </w:hyperlink>
        </w:p>
        <w:p w14:paraId="6A1737B0" w14:textId="1932C67B" w:rsidR="00D74B19" w:rsidRDefault="00D74B19">
          <w:pPr>
            <w:pStyle w:val="TOC2"/>
            <w:tabs>
              <w:tab w:val="right" w:leader="dot" w:pos="9350"/>
            </w:tabs>
            <w:rPr>
              <w:rFonts w:cstheme="minorBidi"/>
              <w:b w:val="0"/>
              <w:bCs w:val="0"/>
              <w:noProof/>
              <w:sz w:val="24"/>
              <w:szCs w:val="24"/>
            </w:rPr>
          </w:pPr>
          <w:hyperlink w:anchor="_Toc113985869" w:history="1">
            <w:r w:rsidRPr="00903C26">
              <w:rPr>
                <w:rStyle w:val="Hyperlink"/>
                <w:noProof/>
              </w:rPr>
              <w:t>Public documents</w:t>
            </w:r>
            <w:r>
              <w:rPr>
                <w:noProof/>
                <w:webHidden/>
              </w:rPr>
              <w:tab/>
            </w:r>
            <w:r>
              <w:rPr>
                <w:noProof/>
                <w:webHidden/>
              </w:rPr>
              <w:fldChar w:fldCharType="begin"/>
            </w:r>
            <w:r>
              <w:rPr>
                <w:noProof/>
                <w:webHidden/>
              </w:rPr>
              <w:instrText xml:space="preserve"> PAGEREF _Toc113985869 \h </w:instrText>
            </w:r>
            <w:r>
              <w:rPr>
                <w:noProof/>
                <w:webHidden/>
              </w:rPr>
            </w:r>
            <w:r>
              <w:rPr>
                <w:noProof/>
                <w:webHidden/>
              </w:rPr>
              <w:fldChar w:fldCharType="separate"/>
            </w:r>
            <w:r>
              <w:rPr>
                <w:noProof/>
                <w:webHidden/>
              </w:rPr>
              <w:t>15</w:t>
            </w:r>
            <w:r>
              <w:rPr>
                <w:noProof/>
                <w:webHidden/>
              </w:rPr>
              <w:fldChar w:fldCharType="end"/>
            </w:r>
          </w:hyperlink>
        </w:p>
        <w:p w14:paraId="17C05765" w14:textId="5C2F40F8" w:rsidR="00D74B19" w:rsidRDefault="00D74B19">
          <w:pPr>
            <w:pStyle w:val="TOC2"/>
            <w:tabs>
              <w:tab w:val="right" w:leader="dot" w:pos="9350"/>
            </w:tabs>
            <w:rPr>
              <w:rFonts w:cstheme="minorBidi"/>
              <w:b w:val="0"/>
              <w:bCs w:val="0"/>
              <w:noProof/>
              <w:sz w:val="24"/>
              <w:szCs w:val="24"/>
            </w:rPr>
          </w:pPr>
          <w:hyperlink w:anchor="_Toc113985870" w:history="1">
            <w:r w:rsidRPr="00903C26">
              <w:rPr>
                <w:rStyle w:val="Hyperlink"/>
                <w:noProof/>
              </w:rPr>
              <w:t>Judicial Documents</w:t>
            </w:r>
            <w:r>
              <w:rPr>
                <w:noProof/>
                <w:webHidden/>
              </w:rPr>
              <w:tab/>
            </w:r>
            <w:r>
              <w:rPr>
                <w:noProof/>
                <w:webHidden/>
              </w:rPr>
              <w:fldChar w:fldCharType="begin"/>
            </w:r>
            <w:r>
              <w:rPr>
                <w:noProof/>
                <w:webHidden/>
              </w:rPr>
              <w:instrText xml:space="preserve"> PAGEREF _Toc113985870 \h </w:instrText>
            </w:r>
            <w:r>
              <w:rPr>
                <w:noProof/>
                <w:webHidden/>
              </w:rPr>
            </w:r>
            <w:r>
              <w:rPr>
                <w:noProof/>
                <w:webHidden/>
              </w:rPr>
              <w:fldChar w:fldCharType="separate"/>
            </w:r>
            <w:r>
              <w:rPr>
                <w:noProof/>
                <w:webHidden/>
              </w:rPr>
              <w:t>15</w:t>
            </w:r>
            <w:r>
              <w:rPr>
                <w:noProof/>
                <w:webHidden/>
              </w:rPr>
              <w:fldChar w:fldCharType="end"/>
            </w:r>
          </w:hyperlink>
        </w:p>
        <w:p w14:paraId="48E58C37" w14:textId="3B9A4FDA" w:rsidR="00D74B19" w:rsidRDefault="00D74B19">
          <w:pPr>
            <w:pStyle w:val="TOC2"/>
            <w:tabs>
              <w:tab w:val="right" w:leader="dot" w:pos="9350"/>
            </w:tabs>
            <w:rPr>
              <w:rFonts w:cstheme="minorBidi"/>
              <w:b w:val="0"/>
              <w:bCs w:val="0"/>
              <w:noProof/>
              <w:sz w:val="24"/>
              <w:szCs w:val="24"/>
            </w:rPr>
          </w:pPr>
          <w:hyperlink w:anchor="_Toc113985871" w:history="1">
            <w:r w:rsidRPr="00903C26">
              <w:rPr>
                <w:rStyle w:val="Hyperlink"/>
                <w:noProof/>
              </w:rPr>
              <w:t>Business records</w:t>
            </w:r>
            <w:r>
              <w:rPr>
                <w:noProof/>
                <w:webHidden/>
              </w:rPr>
              <w:tab/>
            </w:r>
            <w:r>
              <w:rPr>
                <w:noProof/>
                <w:webHidden/>
              </w:rPr>
              <w:fldChar w:fldCharType="begin"/>
            </w:r>
            <w:r>
              <w:rPr>
                <w:noProof/>
                <w:webHidden/>
              </w:rPr>
              <w:instrText xml:space="preserve"> PAGEREF _Toc113985871 \h </w:instrText>
            </w:r>
            <w:r>
              <w:rPr>
                <w:noProof/>
                <w:webHidden/>
              </w:rPr>
            </w:r>
            <w:r>
              <w:rPr>
                <w:noProof/>
                <w:webHidden/>
              </w:rPr>
              <w:fldChar w:fldCharType="separate"/>
            </w:r>
            <w:r>
              <w:rPr>
                <w:noProof/>
                <w:webHidden/>
              </w:rPr>
              <w:t>16</w:t>
            </w:r>
            <w:r>
              <w:rPr>
                <w:noProof/>
                <w:webHidden/>
              </w:rPr>
              <w:fldChar w:fldCharType="end"/>
            </w:r>
          </w:hyperlink>
        </w:p>
        <w:p w14:paraId="2941019C" w14:textId="7B3A540C" w:rsidR="00D74B19" w:rsidRDefault="00D74B19">
          <w:pPr>
            <w:pStyle w:val="TOC2"/>
            <w:tabs>
              <w:tab w:val="right" w:leader="dot" w:pos="9350"/>
            </w:tabs>
            <w:rPr>
              <w:rFonts w:cstheme="minorBidi"/>
              <w:b w:val="0"/>
              <w:bCs w:val="0"/>
              <w:noProof/>
              <w:sz w:val="24"/>
              <w:szCs w:val="24"/>
            </w:rPr>
          </w:pPr>
          <w:hyperlink w:anchor="_Toc113985872" w:history="1">
            <w:r w:rsidRPr="00903C26">
              <w:rPr>
                <w:rStyle w:val="Hyperlink"/>
                <w:i/>
                <w:iCs/>
                <w:noProof/>
              </w:rPr>
              <w:t>Ares v Venner</w:t>
            </w:r>
            <w:r w:rsidRPr="00903C26">
              <w:rPr>
                <w:rStyle w:val="Hyperlink"/>
                <w:noProof/>
              </w:rPr>
              <w:t xml:space="preserve"> [1970] scr 608</w:t>
            </w:r>
            <w:r>
              <w:rPr>
                <w:noProof/>
                <w:webHidden/>
              </w:rPr>
              <w:tab/>
            </w:r>
            <w:r>
              <w:rPr>
                <w:noProof/>
                <w:webHidden/>
              </w:rPr>
              <w:fldChar w:fldCharType="begin"/>
            </w:r>
            <w:r>
              <w:rPr>
                <w:noProof/>
                <w:webHidden/>
              </w:rPr>
              <w:instrText xml:space="preserve"> PAGEREF _Toc113985872 \h </w:instrText>
            </w:r>
            <w:r>
              <w:rPr>
                <w:noProof/>
                <w:webHidden/>
              </w:rPr>
            </w:r>
            <w:r>
              <w:rPr>
                <w:noProof/>
                <w:webHidden/>
              </w:rPr>
              <w:fldChar w:fldCharType="separate"/>
            </w:r>
            <w:r>
              <w:rPr>
                <w:noProof/>
                <w:webHidden/>
              </w:rPr>
              <w:t>16</w:t>
            </w:r>
            <w:r>
              <w:rPr>
                <w:noProof/>
                <w:webHidden/>
              </w:rPr>
              <w:fldChar w:fldCharType="end"/>
            </w:r>
          </w:hyperlink>
        </w:p>
        <w:p w14:paraId="3DE7792A" w14:textId="4ABD4CFA" w:rsidR="00D74B19" w:rsidRDefault="00D74B19">
          <w:pPr>
            <w:pStyle w:val="TOC3"/>
            <w:tabs>
              <w:tab w:val="right" w:leader="dot" w:pos="9350"/>
            </w:tabs>
            <w:rPr>
              <w:rFonts w:cstheme="minorBidi"/>
              <w:noProof/>
              <w:sz w:val="24"/>
              <w:szCs w:val="24"/>
            </w:rPr>
          </w:pPr>
          <w:hyperlink w:anchor="_Toc113985873" w:history="1">
            <w:r w:rsidRPr="00903C26">
              <w:rPr>
                <w:rStyle w:val="Hyperlink"/>
                <w:noProof/>
              </w:rPr>
              <w:t>Banking records</w:t>
            </w:r>
            <w:r>
              <w:rPr>
                <w:noProof/>
                <w:webHidden/>
              </w:rPr>
              <w:tab/>
            </w:r>
            <w:r>
              <w:rPr>
                <w:noProof/>
                <w:webHidden/>
              </w:rPr>
              <w:fldChar w:fldCharType="begin"/>
            </w:r>
            <w:r>
              <w:rPr>
                <w:noProof/>
                <w:webHidden/>
              </w:rPr>
              <w:instrText xml:space="preserve"> PAGEREF _Toc113985873 \h </w:instrText>
            </w:r>
            <w:r>
              <w:rPr>
                <w:noProof/>
                <w:webHidden/>
              </w:rPr>
            </w:r>
            <w:r>
              <w:rPr>
                <w:noProof/>
                <w:webHidden/>
              </w:rPr>
              <w:fldChar w:fldCharType="separate"/>
            </w:r>
            <w:r>
              <w:rPr>
                <w:noProof/>
                <w:webHidden/>
              </w:rPr>
              <w:t>16</w:t>
            </w:r>
            <w:r>
              <w:rPr>
                <w:noProof/>
                <w:webHidden/>
              </w:rPr>
              <w:fldChar w:fldCharType="end"/>
            </w:r>
          </w:hyperlink>
        </w:p>
        <w:p w14:paraId="742022A3" w14:textId="4DD20EC1" w:rsidR="00D74B19" w:rsidRDefault="00D74B19">
          <w:pPr>
            <w:pStyle w:val="TOC3"/>
            <w:tabs>
              <w:tab w:val="right" w:leader="dot" w:pos="9350"/>
            </w:tabs>
            <w:rPr>
              <w:rFonts w:cstheme="minorBidi"/>
              <w:noProof/>
              <w:sz w:val="24"/>
              <w:szCs w:val="24"/>
            </w:rPr>
          </w:pPr>
          <w:hyperlink w:anchor="_Toc113985874" w:history="1">
            <w:r w:rsidRPr="00903C26">
              <w:rPr>
                <w:rStyle w:val="Hyperlink"/>
                <w:noProof/>
              </w:rPr>
              <w:t>Electronic evidence</w:t>
            </w:r>
            <w:r>
              <w:rPr>
                <w:noProof/>
                <w:webHidden/>
              </w:rPr>
              <w:tab/>
            </w:r>
            <w:r>
              <w:rPr>
                <w:noProof/>
                <w:webHidden/>
              </w:rPr>
              <w:fldChar w:fldCharType="begin"/>
            </w:r>
            <w:r>
              <w:rPr>
                <w:noProof/>
                <w:webHidden/>
              </w:rPr>
              <w:instrText xml:space="preserve"> PAGEREF _Toc113985874 \h </w:instrText>
            </w:r>
            <w:r>
              <w:rPr>
                <w:noProof/>
                <w:webHidden/>
              </w:rPr>
            </w:r>
            <w:r>
              <w:rPr>
                <w:noProof/>
                <w:webHidden/>
              </w:rPr>
              <w:fldChar w:fldCharType="separate"/>
            </w:r>
            <w:r>
              <w:rPr>
                <w:noProof/>
                <w:webHidden/>
              </w:rPr>
              <w:t>17</w:t>
            </w:r>
            <w:r>
              <w:rPr>
                <w:noProof/>
                <w:webHidden/>
              </w:rPr>
              <w:fldChar w:fldCharType="end"/>
            </w:r>
          </w:hyperlink>
        </w:p>
        <w:p w14:paraId="0FDDB404" w14:textId="71FFBB64" w:rsidR="00D74B19" w:rsidRDefault="00D74B19">
          <w:pPr>
            <w:pStyle w:val="TOC1"/>
            <w:tabs>
              <w:tab w:val="right" w:leader="dot" w:pos="9350"/>
            </w:tabs>
            <w:rPr>
              <w:rFonts w:cstheme="minorBidi"/>
              <w:b w:val="0"/>
              <w:bCs w:val="0"/>
              <w:i w:val="0"/>
              <w:iCs w:val="0"/>
              <w:noProof/>
            </w:rPr>
          </w:pPr>
          <w:hyperlink w:anchor="_Toc113985875" w:history="1">
            <w:r w:rsidRPr="00903C26">
              <w:rPr>
                <w:rStyle w:val="Hyperlink"/>
                <w:noProof/>
              </w:rPr>
              <w:t>Instruments of evidence in admissions and judicial notice</w:t>
            </w:r>
            <w:r>
              <w:rPr>
                <w:noProof/>
                <w:webHidden/>
              </w:rPr>
              <w:tab/>
            </w:r>
            <w:r>
              <w:rPr>
                <w:noProof/>
                <w:webHidden/>
              </w:rPr>
              <w:fldChar w:fldCharType="begin"/>
            </w:r>
            <w:r>
              <w:rPr>
                <w:noProof/>
                <w:webHidden/>
              </w:rPr>
              <w:instrText xml:space="preserve"> PAGEREF _Toc113985875 \h </w:instrText>
            </w:r>
            <w:r>
              <w:rPr>
                <w:noProof/>
                <w:webHidden/>
              </w:rPr>
            </w:r>
            <w:r>
              <w:rPr>
                <w:noProof/>
                <w:webHidden/>
              </w:rPr>
              <w:fldChar w:fldCharType="separate"/>
            </w:r>
            <w:r>
              <w:rPr>
                <w:noProof/>
                <w:webHidden/>
              </w:rPr>
              <w:t>17</w:t>
            </w:r>
            <w:r>
              <w:rPr>
                <w:noProof/>
                <w:webHidden/>
              </w:rPr>
              <w:fldChar w:fldCharType="end"/>
            </w:r>
          </w:hyperlink>
        </w:p>
        <w:p w14:paraId="474FA70A" w14:textId="10307BC9" w:rsidR="00D74B19" w:rsidRDefault="00D74B19">
          <w:pPr>
            <w:pStyle w:val="TOC3"/>
            <w:tabs>
              <w:tab w:val="right" w:leader="dot" w:pos="9350"/>
            </w:tabs>
            <w:rPr>
              <w:rFonts w:cstheme="minorBidi"/>
              <w:noProof/>
              <w:sz w:val="24"/>
              <w:szCs w:val="24"/>
            </w:rPr>
          </w:pPr>
          <w:hyperlink w:anchor="_Toc113985876" w:history="1">
            <w:r w:rsidRPr="00903C26">
              <w:rPr>
                <w:rStyle w:val="Hyperlink"/>
                <w:noProof/>
              </w:rPr>
              <w:t>Admissions</w:t>
            </w:r>
            <w:r>
              <w:rPr>
                <w:noProof/>
                <w:webHidden/>
              </w:rPr>
              <w:tab/>
            </w:r>
            <w:r>
              <w:rPr>
                <w:noProof/>
                <w:webHidden/>
              </w:rPr>
              <w:fldChar w:fldCharType="begin"/>
            </w:r>
            <w:r>
              <w:rPr>
                <w:noProof/>
                <w:webHidden/>
              </w:rPr>
              <w:instrText xml:space="preserve"> PAGEREF _Toc113985876 \h </w:instrText>
            </w:r>
            <w:r>
              <w:rPr>
                <w:noProof/>
                <w:webHidden/>
              </w:rPr>
            </w:r>
            <w:r>
              <w:rPr>
                <w:noProof/>
                <w:webHidden/>
              </w:rPr>
              <w:fldChar w:fldCharType="separate"/>
            </w:r>
            <w:r>
              <w:rPr>
                <w:noProof/>
                <w:webHidden/>
              </w:rPr>
              <w:t>17</w:t>
            </w:r>
            <w:r>
              <w:rPr>
                <w:noProof/>
                <w:webHidden/>
              </w:rPr>
              <w:fldChar w:fldCharType="end"/>
            </w:r>
          </w:hyperlink>
        </w:p>
        <w:p w14:paraId="55C7FD34" w14:textId="1ABCFF7C" w:rsidR="00D74B19" w:rsidRDefault="00D74B19">
          <w:pPr>
            <w:pStyle w:val="TOC3"/>
            <w:tabs>
              <w:tab w:val="right" w:leader="dot" w:pos="9350"/>
            </w:tabs>
            <w:rPr>
              <w:rFonts w:cstheme="minorBidi"/>
              <w:noProof/>
              <w:sz w:val="24"/>
              <w:szCs w:val="24"/>
            </w:rPr>
          </w:pPr>
          <w:hyperlink w:anchor="_Toc113985877" w:history="1">
            <w:r w:rsidRPr="00903C26">
              <w:rPr>
                <w:rStyle w:val="Hyperlink"/>
                <w:noProof/>
              </w:rPr>
              <w:t>How do you admit evidence?</w:t>
            </w:r>
            <w:r>
              <w:rPr>
                <w:noProof/>
                <w:webHidden/>
              </w:rPr>
              <w:tab/>
            </w:r>
            <w:r>
              <w:rPr>
                <w:noProof/>
                <w:webHidden/>
              </w:rPr>
              <w:fldChar w:fldCharType="begin"/>
            </w:r>
            <w:r>
              <w:rPr>
                <w:noProof/>
                <w:webHidden/>
              </w:rPr>
              <w:instrText xml:space="preserve"> PAGEREF _Toc113985877 \h </w:instrText>
            </w:r>
            <w:r>
              <w:rPr>
                <w:noProof/>
                <w:webHidden/>
              </w:rPr>
            </w:r>
            <w:r>
              <w:rPr>
                <w:noProof/>
                <w:webHidden/>
              </w:rPr>
              <w:fldChar w:fldCharType="separate"/>
            </w:r>
            <w:r>
              <w:rPr>
                <w:noProof/>
                <w:webHidden/>
              </w:rPr>
              <w:t>17</w:t>
            </w:r>
            <w:r>
              <w:rPr>
                <w:noProof/>
                <w:webHidden/>
              </w:rPr>
              <w:fldChar w:fldCharType="end"/>
            </w:r>
          </w:hyperlink>
        </w:p>
        <w:p w14:paraId="7449942C" w14:textId="3F7F1826" w:rsidR="00D74B19" w:rsidRDefault="00D74B19">
          <w:pPr>
            <w:pStyle w:val="TOC3"/>
            <w:tabs>
              <w:tab w:val="right" w:leader="dot" w:pos="9350"/>
            </w:tabs>
            <w:rPr>
              <w:rFonts w:cstheme="minorBidi"/>
              <w:noProof/>
              <w:sz w:val="24"/>
              <w:szCs w:val="24"/>
            </w:rPr>
          </w:pPr>
          <w:hyperlink w:anchor="_Toc113985878" w:history="1">
            <w:r w:rsidRPr="00903C26">
              <w:rPr>
                <w:rStyle w:val="Hyperlink"/>
                <w:noProof/>
              </w:rPr>
              <w:t>When are admissions binding?</w:t>
            </w:r>
            <w:r>
              <w:rPr>
                <w:noProof/>
                <w:webHidden/>
              </w:rPr>
              <w:tab/>
            </w:r>
            <w:r>
              <w:rPr>
                <w:noProof/>
                <w:webHidden/>
              </w:rPr>
              <w:fldChar w:fldCharType="begin"/>
            </w:r>
            <w:r>
              <w:rPr>
                <w:noProof/>
                <w:webHidden/>
              </w:rPr>
              <w:instrText xml:space="preserve"> PAGEREF _Toc113985878 \h </w:instrText>
            </w:r>
            <w:r>
              <w:rPr>
                <w:noProof/>
                <w:webHidden/>
              </w:rPr>
            </w:r>
            <w:r>
              <w:rPr>
                <w:noProof/>
                <w:webHidden/>
              </w:rPr>
              <w:fldChar w:fldCharType="separate"/>
            </w:r>
            <w:r>
              <w:rPr>
                <w:noProof/>
                <w:webHidden/>
              </w:rPr>
              <w:t>18</w:t>
            </w:r>
            <w:r>
              <w:rPr>
                <w:noProof/>
                <w:webHidden/>
              </w:rPr>
              <w:fldChar w:fldCharType="end"/>
            </w:r>
          </w:hyperlink>
        </w:p>
        <w:p w14:paraId="45C6457C" w14:textId="2FF7DE35" w:rsidR="00D74B19" w:rsidRDefault="00D74B19">
          <w:pPr>
            <w:pStyle w:val="TOC3"/>
            <w:tabs>
              <w:tab w:val="right" w:leader="dot" w:pos="9350"/>
            </w:tabs>
            <w:rPr>
              <w:rFonts w:cstheme="minorBidi"/>
              <w:noProof/>
              <w:sz w:val="24"/>
              <w:szCs w:val="24"/>
            </w:rPr>
          </w:pPr>
          <w:hyperlink w:anchor="_Toc113985879" w:history="1">
            <w:r w:rsidRPr="00903C26">
              <w:rPr>
                <w:rStyle w:val="Hyperlink"/>
                <w:noProof/>
              </w:rPr>
              <w:t>Admitting the law</w:t>
            </w:r>
            <w:r>
              <w:rPr>
                <w:noProof/>
                <w:webHidden/>
              </w:rPr>
              <w:tab/>
            </w:r>
            <w:r>
              <w:rPr>
                <w:noProof/>
                <w:webHidden/>
              </w:rPr>
              <w:fldChar w:fldCharType="begin"/>
            </w:r>
            <w:r>
              <w:rPr>
                <w:noProof/>
                <w:webHidden/>
              </w:rPr>
              <w:instrText xml:space="preserve"> PAGEREF _Toc113985879 \h </w:instrText>
            </w:r>
            <w:r>
              <w:rPr>
                <w:noProof/>
                <w:webHidden/>
              </w:rPr>
            </w:r>
            <w:r>
              <w:rPr>
                <w:noProof/>
                <w:webHidden/>
              </w:rPr>
              <w:fldChar w:fldCharType="separate"/>
            </w:r>
            <w:r>
              <w:rPr>
                <w:noProof/>
                <w:webHidden/>
              </w:rPr>
              <w:t>18</w:t>
            </w:r>
            <w:r>
              <w:rPr>
                <w:noProof/>
                <w:webHidden/>
              </w:rPr>
              <w:fldChar w:fldCharType="end"/>
            </w:r>
          </w:hyperlink>
        </w:p>
        <w:p w14:paraId="6264764B" w14:textId="2D524196" w:rsidR="00D74B19" w:rsidRDefault="00D74B19">
          <w:pPr>
            <w:pStyle w:val="TOC1"/>
            <w:tabs>
              <w:tab w:val="right" w:leader="dot" w:pos="9350"/>
            </w:tabs>
            <w:rPr>
              <w:rFonts w:cstheme="minorBidi"/>
              <w:b w:val="0"/>
              <w:bCs w:val="0"/>
              <w:i w:val="0"/>
              <w:iCs w:val="0"/>
              <w:noProof/>
            </w:rPr>
          </w:pPr>
          <w:hyperlink w:anchor="_Toc113985880" w:history="1">
            <w:r w:rsidRPr="00903C26">
              <w:rPr>
                <w:rStyle w:val="Hyperlink"/>
                <w:noProof/>
              </w:rPr>
              <w:t>Judicial notice</w:t>
            </w:r>
            <w:r>
              <w:rPr>
                <w:noProof/>
                <w:webHidden/>
              </w:rPr>
              <w:tab/>
            </w:r>
            <w:r>
              <w:rPr>
                <w:noProof/>
                <w:webHidden/>
              </w:rPr>
              <w:fldChar w:fldCharType="begin"/>
            </w:r>
            <w:r>
              <w:rPr>
                <w:noProof/>
                <w:webHidden/>
              </w:rPr>
              <w:instrText xml:space="preserve"> PAGEREF _Toc113985880 \h </w:instrText>
            </w:r>
            <w:r>
              <w:rPr>
                <w:noProof/>
                <w:webHidden/>
              </w:rPr>
            </w:r>
            <w:r>
              <w:rPr>
                <w:noProof/>
                <w:webHidden/>
              </w:rPr>
              <w:fldChar w:fldCharType="separate"/>
            </w:r>
            <w:r>
              <w:rPr>
                <w:noProof/>
                <w:webHidden/>
              </w:rPr>
              <w:t>18</w:t>
            </w:r>
            <w:r>
              <w:rPr>
                <w:noProof/>
                <w:webHidden/>
              </w:rPr>
              <w:fldChar w:fldCharType="end"/>
            </w:r>
          </w:hyperlink>
        </w:p>
        <w:p w14:paraId="431B09B1" w14:textId="7544E9CD" w:rsidR="00D74B19" w:rsidRDefault="00D74B19">
          <w:pPr>
            <w:pStyle w:val="TOC2"/>
            <w:tabs>
              <w:tab w:val="right" w:leader="dot" w:pos="9350"/>
            </w:tabs>
            <w:rPr>
              <w:rFonts w:cstheme="minorBidi"/>
              <w:b w:val="0"/>
              <w:bCs w:val="0"/>
              <w:noProof/>
              <w:sz w:val="24"/>
              <w:szCs w:val="24"/>
            </w:rPr>
          </w:pPr>
          <w:hyperlink w:anchor="_Toc113985881" w:history="1">
            <w:r w:rsidRPr="00903C26">
              <w:rPr>
                <w:rStyle w:val="Hyperlink"/>
                <w:noProof/>
              </w:rPr>
              <w:t>Formal judicial notice test</w:t>
            </w:r>
            <w:r>
              <w:rPr>
                <w:noProof/>
                <w:webHidden/>
              </w:rPr>
              <w:tab/>
            </w:r>
            <w:r>
              <w:rPr>
                <w:noProof/>
                <w:webHidden/>
              </w:rPr>
              <w:fldChar w:fldCharType="begin"/>
            </w:r>
            <w:r>
              <w:rPr>
                <w:noProof/>
                <w:webHidden/>
              </w:rPr>
              <w:instrText xml:space="preserve"> PAGEREF _Toc113985881 \h </w:instrText>
            </w:r>
            <w:r>
              <w:rPr>
                <w:noProof/>
                <w:webHidden/>
              </w:rPr>
            </w:r>
            <w:r>
              <w:rPr>
                <w:noProof/>
                <w:webHidden/>
              </w:rPr>
              <w:fldChar w:fldCharType="separate"/>
            </w:r>
            <w:r>
              <w:rPr>
                <w:noProof/>
                <w:webHidden/>
              </w:rPr>
              <w:t>19</w:t>
            </w:r>
            <w:r>
              <w:rPr>
                <w:noProof/>
                <w:webHidden/>
              </w:rPr>
              <w:fldChar w:fldCharType="end"/>
            </w:r>
          </w:hyperlink>
        </w:p>
        <w:p w14:paraId="7F4F9B19" w14:textId="255D044C" w:rsidR="00D74B19" w:rsidRDefault="00D74B19">
          <w:pPr>
            <w:pStyle w:val="TOC3"/>
            <w:tabs>
              <w:tab w:val="right" w:leader="dot" w:pos="9350"/>
            </w:tabs>
            <w:rPr>
              <w:rFonts w:cstheme="minorBidi"/>
              <w:noProof/>
              <w:sz w:val="24"/>
              <w:szCs w:val="24"/>
            </w:rPr>
          </w:pPr>
          <w:hyperlink w:anchor="_Toc113985882" w:history="1">
            <w:r w:rsidRPr="00903C26">
              <w:rPr>
                <w:rStyle w:val="Hyperlink"/>
                <w:noProof/>
              </w:rPr>
              <w:t>CONTEXTUAL FACTS</w:t>
            </w:r>
            <w:r>
              <w:rPr>
                <w:noProof/>
                <w:webHidden/>
              </w:rPr>
              <w:tab/>
            </w:r>
            <w:r>
              <w:rPr>
                <w:noProof/>
                <w:webHidden/>
              </w:rPr>
              <w:fldChar w:fldCharType="begin"/>
            </w:r>
            <w:r>
              <w:rPr>
                <w:noProof/>
                <w:webHidden/>
              </w:rPr>
              <w:instrText xml:space="preserve"> PAGEREF _Toc113985882 \h </w:instrText>
            </w:r>
            <w:r>
              <w:rPr>
                <w:noProof/>
                <w:webHidden/>
              </w:rPr>
            </w:r>
            <w:r>
              <w:rPr>
                <w:noProof/>
                <w:webHidden/>
              </w:rPr>
              <w:fldChar w:fldCharType="separate"/>
            </w:r>
            <w:r>
              <w:rPr>
                <w:noProof/>
                <w:webHidden/>
              </w:rPr>
              <w:t>19</w:t>
            </w:r>
            <w:r>
              <w:rPr>
                <w:noProof/>
                <w:webHidden/>
              </w:rPr>
              <w:fldChar w:fldCharType="end"/>
            </w:r>
          </w:hyperlink>
        </w:p>
        <w:p w14:paraId="2BFDF915" w14:textId="691E5DDA" w:rsidR="00D74B19" w:rsidRDefault="00D74B19">
          <w:pPr>
            <w:pStyle w:val="TOC3"/>
            <w:tabs>
              <w:tab w:val="right" w:leader="dot" w:pos="9350"/>
            </w:tabs>
            <w:rPr>
              <w:rFonts w:cstheme="minorBidi"/>
              <w:noProof/>
              <w:sz w:val="24"/>
              <w:szCs w:val="24"/>
            </w:rPr>
          </w:pPr>
          <w:hyperlink w:anchor="_Toc113985883" w:history="1">
            <w:r w:rsidRPr="00903C26">
              <w:rPr>
                <w:rStyle w:val="Hyperlink"/>
                <w:noProof/>
              </w:rPr>
              <w:t>JUDICIAL NOTICE OF THE LAW</w:t>
            </w:r>
            <w:r>
              <w:rPr>
                <w:noProof/>
                <w:webHidden/>
              </w:rPr>
              <w:tab/>
            </w:r>
            <w:r>
              <w:rPr>
                <w:noProof/>
                <w:webHidden/>
              </w:rPr>
              <w:fldChar w:fldCharType="begin"/>
            </w:r>
            <w:r>
              <w:rPr>
                <w:noProof/>
                <w:webHidden/>
              </w:rPr>
              <w:instrText xml:space="preserve"> PAGEREF _Toc113985883 \h </w:instrText>
            </w:r>
            <w:r>
              <w:rPr>
                <w:noProof/>
                <w:webHidden/>
              </w:rPr>
            </w:r>
            <w:r>
              <w:rPr>
                <w:noProof/>
                <w:webHidden/>
              </w:rPr>
              <w:fldChar w:fldCharType="separate"/>
            </w:r>
            <w:r>
              <w:rPr>
                <w:noProof/>
                <w:webHidden/>
              </w:rPr>
              <w:t>19</w:t>
            </w:r>
            <w:r>
              <w:rPr>
                <w:noProof/>
                <w:webHidden/>
              </w:rPr>
              <w:fldChar w:fldCharType="end"/>
            </w:r>
          </w:hyperlink>
        </w:p>
        <w:p w14:paraId="49495CCA" w14:textId="07418B5D" w:rsidR="00D74B19" w:rsidRDefault="00D74B19">
          <w:pPr>
            <w:pStyle w:val="TOC1"/>
            <w:tabs>
              <w:tab w:val="right" w:leader="dot" w:pos="9350"/>
            </w:tabs>
            <w:rPr>
              <w:rFonts w:cstheme="minorBidi"/>
              <w:b w:val="0"/>
              <w:bCs w:val="0"/>
              <w:i w:val="0"/>
              <w:iCs w:val="0"/>
              <w:noProof/>
            </w:rPr>
          </w:pPr>
          <w:hyperlink w:anchor="_Toc113985884" w:history="1">
            <w:r w:rsidRPr="00903C26">
              <w:rPr>
                <w:rStyle w:val="Hyperlink"/>
                <w:noProof/>
              </w:rPr>
              <w:t>General admissability principles pt 2.</w:t>
            </w:r>
            <w:r>
              <w:rPr>
                <w:noProof/>
                <w:webHidden/>
              </w:rPr>
              <w:tab/>
            </w:r>
            <w:r>
              <w:rPr>
                <w:noProof/>
                <w:webHidden/>
              </w:rPr>
              <w:fldChar w:fldCharType="begin"/>
            </w:r>
            <w:r>
              <w:rPr>
                <w:noProof/>
                <w:webHidden/>
              </w:rPr>
              <w:instrText xml:space="preserve"> PAGEREF _Toc113985884 \h </w:instrText>
            </w:r>
            <w:r>
              <w:rPr>
                <w:noProof/>
                <w:webHidden/>
              </w:rPr>
            </w:r>
            <w:r>
              <w:rPr>
                <w:noProof/>
                <w:webHidden/>
              </w:rPr>
              <w:fldChar w:fldCharType="separate"/>
            </w:r>
            <w:r>
              <w:rPr>
                <w:noProof/>
                <w:webHidden/>
              </w:rPr>
              <w:t>20</w:t>
            </w:r>
            <w:r>
              <w:rPr>
                <w:noProof/>
                <w:webHidden/>
              </w:rPr>
              <w:fldChar w:fldCharType="end"/>
            </w:r>
          </w:hyperlink>
        </w:p>
        <w:p w14:paraId="1E799A23" w14:textId="48B8FB00" w:rsidR="00D74B19" w:rsidRDefault="00D74B19">
          <w:pPr>
            <w:pStyle w:val="TOC3"/>
            <w:tabs>
              <w:tab w:val="right" w:leader="dot" w:pos="9350"/>
            </w:tabs>
            <w:rPr>
              <w:rFonts w:cstheme="minorBidi"/>
              <w:noProof/>
              <w:sz w:val="24"/>
              <w:szCs w:val="24"/>
            </w:rPr>
          </w:pPr>
          <w:hyperlink w:anchor="_Toc113985885" w:history="1">
            <w:r w:rsidRPr="00903C26">
              <w:rPr>
                <w:rStyle w:val="Hyperlink"/>
                <w:noProof/>
              </w:rPr>
              <w:t>Strength of an inference</w:t>
            </w:r>
            <w:r>
              <w:rPr>
                <w:noProof/>
                <w:webHidden/>
              </w:rPr>
              <w:tab/>
            </w:r>
            <w:r>
              <w:rPr>
                <w:noProof/>
                <w:webHidden/>
              </w:rPr>
              <w:fldChar w:fldCharType="begin"/>
            </w:r>
            <w:r>
              <w:rPr>
                <w:noProof/>
                <w:webHidden/>
              </w:rPr>
              <w:instrText xml:space="preserve"> PAGEREF _Toc113985885 \h </w:instrText>
            </w:r>
            <w:r>
              <w:rPr>
                <w:noProof/>
                <w:webHidden/>
              </w:rPr>
            </w:r>
            <w:r>
              <w:rPr>
                <w:noProof/>
                <w:webHidden/>
              </w:rPr>
              <w:fldChar w:fldCharType="separate"/>
            </w:r>
            <w:r>
              <w:rPr>
                <w:noProof/>
                <w:webHidden/>
              </w:rPr>
              <w:t>20</w:t>
            </w:r>
            <w:r>
              <w:rPr>
                <w:noProof/>
                <w:webHidden/>
              </w:rPr>
              <w:fldChar w:fldCharType="end"/>
            </w:r>
          </w:hyperlink>
        </w:p>
        <w:p w14:paraId="3A1AE1A5" w14:textId="0885E28A" w:rsidR="00D74B19" w:rsidRDefault="00D74B19">
          <w:pPr>
            <w:pStyle w:val="TOC3"/>
            <w:tabs>
              <w:tab w:val="right" w:leader="dot" w:pos="9350"/>
            </w:tabs>
            <w:rPr>
              <w:rFonts w:cstheme="minorBidi"/>
              <w:noProof/>
              <w:sz w:val="24"/>
              <w:szCs w:val="24"/>
            </w:rPr>
          </w:pPr>
          <w:hyperlink w:anchor="_Toc113985886" w:history="1">
            <w:r w:rsidRPr="00903C26">
              <w:rPr>
                <w:rStyle w:val="Hyperlink"/>
                <w:noProof/>
              </w:rPr>
              <w:t>Reliability</w:t>
            </w:r>
            <w:r>
              <w:rPr>
                <w:noProof/>
                <w:webHidden/>
              </w:rPr>
              <w:tab/>
            </w:r>
            <w:r>
              <w:rPr>
                <w:noProof/>
                <w:webHidden/>
              </w:rPr>
              <w:fldChar w:fldCharType="begin"/>
            </w:r>
            <w:r>
              <w:rPr>
                <w:noProof/>
                <w:webHidden/>
              </w:rPr>
              <w:instrText xml:space="preserve"> PAGEREF _Toc113985886 \h </w:instrText>
            </w:r>
            <w:r>
              <w:rPr>
                <w:noProof/>
                <w:webHidden/>
              </w:rPr>
            </w:r>
            <w:r>
              <w:rPr>
                <w:noProof/>
                <w:webHidden/>
              </w:rPr>
              <w:fldChar w:fldCharType="separate"/>
            </w:r>
            <w:r>
              <w:rPr>
                <w:noProof/>
                <w:webHidden/>
              </w:rPr>
              <w:t>20</w:t>
            </w:r>
            <w:r>
              <w:rPr>
                <w:noProof/>
                <w:webHidden/>
              </w:rPr>
              <w:fldChar w:fldCharType="end"/>
            </w:r>
          </w:hyperlink>
        </w:p>
        <w:p w14:paraId="344F41DF" w14:textId="1F474B52" w:rsidR="00D74B19" w:rsidRDefault="00D74B19">
          <w:pPr>
            <w:pStyle w:val="TOC3"/>
            <w:tabs>
              <w:tab w:val="right" w:leader="dot" w:pos="9350"/>
            </w:tabs>
            <w:rPr>
              <w:rFonts w:cstheme="minorBidi"/>
              <w:noProof/>
              <w:sz w:val="24"/>
              <w:szCs w:val="24"/>
            </w:rPr>
          </w:pPr>
          <w:hyperlink w:anchor="_Toc113985887" w:history="1">
            <w:r w:rsidRPr="00903C26">
              <w:rPr>
                <w:rStyle w:val="Hyperlink"/>
                <w:noProof/>
              </w:rPr>
              <w:t>Threshold reliability and hart</w:t>
            </w:r>
            <w:r>
              <w:rPr>
                <w:noProof/>
                <w:webHidden/>
              </w:rPr>
              <w:tab/>
            </w:r>
            <w:r>
              <w:rPr>
                <w:noProof/>
                <w:webHidden/>
              </w:rPr>
              <w:fldChar w:fldCharType="begin"/>
            </w:r>
            <w:r>
              <w:rPr>
                <w:noProof/>
                <w:webHidden/>
              </w:rPr>
              <w:instrText xml:space="preserve"> PAGEREF _Toc113985887 \h </w:instrText>
            </w:r>
            <w:r>
              <w:rPr>
                <w:noProof/>
                <w:webHidden/>
              </w:rPr>
            </w:r>
            <w:r>
              <w:rPr>
                <w:noProof/>
                <w:webHidden/>
              </w:rPr>
              <w:fldChar w:fldCharType="separate"/>
            </w:r>
            <w:r>
              <w:rPr>
                <w:noProof/>
                <w:webHidden/>
              </w:rPr>
              <w:t>20</w:t>
            </w:r>
            <w:r>
              <w:rPr>
                <w:noProof/>
                <w:webHidden/>
              </w:rPr>
              <w:fldChar w:fldCharType="end"/>
            </w:r>
          </w:hyperlink>
        </w:p>
        <w:p w14:paraId="5F9ED410" w14:textId="54792BBB" w:rsidR="00D74B19" w:rsidRDefault="00D74B19">
          <w:pPr>
            <w:pStyle w:val="TOC2"/>
            <w:tabs>
              <w:tab w:val="right" w:leader="dot" w:pos="9350"/>
            </w:tabs>
            <w:rPr>
              <w:rFonts w:cstheme="minorBidi"/>
              <w:b w:val="0"/>
              <w:bCs w:val="0"/>
              <w:noProof/>
              <w:sz w:val="24"/>
              <w:szCs w:val="24"/>
            </w:rPr>
          </w:pPr>
          <w:hyperlink w:anchor="_Toc113985888" w:history="1">
            <w:r w:rsidRPr="00903C26">
              <w:rPr>
                <w:rStyle w:val="Hyperlink"/>
                <w:noProof/>
              </w:rPr>
              <w:t>What is prejudice?</w:t>
            </w:r>
            <w:r>
              <w:rPr>
                <w:noProof/>
                <w:webHidden/>
              </w:rPr>
              <w:tab/>
            </w:r>
            <w:r>
              <w:rPr>
                <w:noProof/>
                <w:webHidden/>
              </w:rPr>
              <w:fldChar w:fldCharType="begin"/>
            </w:r>
            <w:r>
              <w:rPr>
                <w:noProof/>
                <w:webHidden/>
              </w:rPr>
              <w:instrText xml:space="preserve"> PAGEREF _Toc113985888 \h </w:instrText>
            </w:r>
            <w:r>
              <w:rPr>
                <w:noProof/>
                <w:webHidden/>
              </w:rPr>
            </w:r>
            <w:r>
              <w:rPr>
                <w:noProof/>
                <w:webHidden/>
              </w:rPr>
              <w:fldChar w:fldCharType="separate"/>
            </w:r>
            <w:r>
              <w:rPr>
                <w:noProof/>
                <w:webHidden/>
              </w:rPr>
              <w:t>20</w:t>
            </w:r>
            <w:r>
              <w:rPr>
                <w:noProof/>
                <w:webHidden/>
              </w:rPr>
              <w:fldChar w:fldCharType="end"/>
            </w:r>
          </w:hyperlink>
        </w:p>
        <w:p w14:paraId="6B3A51A9" w14:textId="7C60BF26" w:rsidR="00D74B19" w:rsidRDefault="00D74B19">
          <w:pPr>
            <w:pStyle w:val="TOC3"/>
            <w:tabs>
              <w:tab w:val="right" w:leader="dot" w:pos="9350"/>
            </w:tabs>
            <w:rPr>
              <w:rFonts w:cstheme="minorBidi"/>
              <w:noProof/>
              <w:sz w:val="24"/>
              <w:szCs w:val="24"/>
            </w:rPr>
          </w:pPr>
          <w:hyperlink w:anchor="_Toc113985889" w:history="1">
            <w:r w:rsidRPr="00903C26">
              <w:rPr>
                <w:rStyle w:val="Hyperlink"/>
                <w:noProof/>
              </w:rPr>
              <w:t>CUmulative evidence</w:t>
            </w:r>
            <w:r>
              <w:rPr>
                <w:noProof/>
                <w:webHidden/>
              </w:rPr>
              <w:tab/>
            </w:r>
            <w:r>
              <w:rPr>
                <w:noProof/>
                <w:webHidden/>
              </w:rPr>
              <w:fldChar w:fldCharType="begin"/>
            </w:r>
            <w:r>
              <w:rPr>
                <w:noProof/>
                <w:webHidden/>
              </w:rPr>
              <w:instrText xml:space="preserve"> PAGEREF _Toc113985889 \h </w:instrText>
            </w:r>
            <w:r>
              <w:rPr>
                <w:noProof/>
                <w:webHidden/>
              </w:rPr>
            </w:r>
            <w:r>
              <w:rPr>
                <w:noProof/>
                <w:webHidden/>
              </w:rPr>
              <w:fldChar w:fldCharType="separate"/>
            </w:r>
            <w:r>
              <w:rPr>
                <w:noProof/>
                <w:webHidden/>
              </w:rPr>
              <w:t>21</w:t>
            </w:r>
            <w:r>
              <w:rPr>
                <w:noProof/>
                <w:webHidden/>
              </w:rPr>
              <w:fldChar w:fldCharType="end"/>
            </w:r>
          </w:hyperlink>
        </w:p>
        <w:p w14:paraId="375BB728" w14:textId="1D329F55" w:rsidR="00D74B19" w:rsidRDefault="00D74B19">
          <w:pPr>
            <w:pStyle w:val="TOC1"/>
            <w:tabs>
              <w:tab w:val="right" w:leader="dot" w:pos="9350"/>
            </w:tabs>
            <w:rPr>
              <w:rFonts w:cstheme="minorBidi"/>
              <w:b w:val="0"/>
              <w:bCs w:val="0"/>
              <w:i w:val="0"/>
              <w:iCs w:val="0"/>
              <w:noProof/>
            </w:rPr>
          </w:pPr>
          <w:hyperlink w:anchor="_Toc113985890" w:history="1">
            <w:r w:rsidRPr="00903C26">
              <w:rPr>
                <w:rStyle w:val="Hyperlink"/>
                <w:noProof/>
              </w:rPr>
              <w:t>Trial fairness</w:t>
            </w:r>
            <w:r>
              <w:rPr>
                <w:noProof/>
                <w:webHidden/>
              </w:rPr>
              <w:tab/>
            </w:r>
            <w:r>
              <w:rPr>
                <w:noProof/>
                <w:webHidden/>
              </w:rPr>
              <w:fldChar w:fldCharType="begin"/>
            </w:r>
            <w:r>
              <w:rPr>
                <w:noProof/>
                <w:webHidden/>
              </w:rPr>
              <w:instrText xml:space="preserve"> PAGEREF _Toc113985890 \h </w:instrText>
            </w:r>
            <w:r>
              <w:rPr>
                <w:noProof/>
                <w:webHidden/>
              </w:rPr>
            </w:r>
            <w:r>
              <w:rPr>
                <w:noProof/>
                <w:webHidden/>
              </w:rPr>
              <w:fldChar w:fldCharType="separate"/>
            </w:r>
            <w:r>
              <w:rPr>
                <w:noProof/>
                <w:webHidden/>
              </w:rPr>
              <w:t>21</w:t>
            </w:r>
            <w:r>
              <w:rPr>
                <w:noProof/>
                <w:webHidden/>
              </w:rPr>
              <w:fldChar w:fldCharType="end"/>
            </w:r>
          </w:hyperlink>
        </w:p>
        <w:p w14:paraId="548E4F9F" w14:textId="60C1448E" w:rsidR="00D74B19" w:rsidRDefault="00D74B19">
          <w:pPr>
            <w:pStyle w:val="TOC3"/>
            <w:tabs>
              <w:tab w:val="right" w:leader="dot" w:pos="9350"/>
            </w:tabs>
            <w:rPr>
              <w:rFonts w:cstheme="minorBidi"/>
              <w:noProof/>
              <w:sz w:val="24"/>
              <w:szCs w:val="24"/>
            </w:rPr>
          </w:pPr>
          <w:hyperlink w:anchor="_Toc113985891" w:history="1">
            <w:r w:rsidRPr="00903C26">
              <w:rPr>
                <w:rStyle w:val="Hyperlink"/>
                <w:noProof/>
                <w:lang w:val="en-US"/>
              </w:rPr>
              <w:t>Historical evolution</w:t>
            </w:r>
            <w:r>
              <w:rPr>
                <w:noProof/>
                <w:webHidden/>
              </w:rPr>
              <w:tab/>
            </w:r>
            <w:r>
              <w:rPr>
                <w:noProof/>
                <w:webHidden/>
              </w:rPr>
              <w:fldChar w:fldCharType="begin"/>
            </w:r>
            <w:r>
              <w:rPr>
                <w:noProof/>
                <w:webHidden/>
              </w:rPr>
              <w:instrText xml:space="preserve"> PAGEREF _Toc113985891 \h </w:instrText>
            </w:r>
            <w:r>
              <w:rPr>
                <w:noProof/>
                <w:webHidden/>
              </w:rPr>
            </w:r>
            <w:r>
              <w:rPr>
                <w:noProof/>
                <w:webHidden/>
              </w:rPr>
              <w:fldChar w:fldCharType="separate"/>
            </w:r>
            <w:r>
              <w:rPr>
                <w:noProof/>
                <w:webHidden/>
              </w:rPr>
              <w:t>21</w:t>
            </w:r>
            <w:r>
              <w:rPr>
                <w:noProof/>
                <w:webHidden/>
              </w:rPr>
              <w:fldChar w:fldCharType="end"/>
            </w:r>
          </w:hyperlink>
        </w:p>
        <w:p w14:paraId="72917BA6" w14:textId="7AA39604" w:rsidR="00D74B19" w:rsidRDefault="00D74B19">
          <w:pPr>
            <w:pStyle w:val="TOC3"/>
            <w:tabs>
              <w:tab w:val="right" w:leader="dot" w:pos="9350"/>
            </w:tabs>
            <w:rPr>
              <w:rFonts w:cstheme="minorBidi"/>
              <w:noProof/>
              <w:sz w:val="24"/>
              <w:szCs w:val="24"/>
            </w:rPr>
          </w:pPr>
          <w:hyperlink w:anchor="_Toc113985892" w:history="1">
            <w:r w:rsidRPr="00903C26">
              <w:rPr>
                <w:rStyle w:val="Hyperlink"/>
                <w:i/>
                <w:iCs/>
                <w:noProof/>
              </w:rPr>
              <w:t>Harrer</w:t>
            </w:r>
            <w:r>
              <w:rPr>
                <w:noProof/>
                <w:webHidden/>
              </w:rPr>
              <w:tab/>
            </w:r>
            <w:r>
              <w:rPr>
                <w:noProof/>
                <w:webHidden/>
              </w:rPr>
              <w:fldChar w:fldCharType="begin"/>
            </w:r>
            <w:r>
              <w:rPr>
                <w:noProof/>
                <w:webHidden/>
              </w:rPr>
              <w:instrText xml:space="preserve"> PAGEREF _Toc113985892 \h </w:instrText>
            </w:r>
            <w:r>
              <w:rPr>
                <w:noProof/>
                <w:webHidden/>
              </w:rPr>
            </w:r>
            <w:r>
              <w:rPr>
                <w:noProof/>
                <w:webHidden/>
              </w:rPr>
              <w:fldChar w:fldCharType="separate"/>
            </w:r>
            <w:r>
              <w:rPr>
                <w:noProof/>
                <w:webHidden/>
              </w:rPr>
              <w:t>22</w:t>
            </w:r>
            <w:r>
              <w:rPr>
                <w:noProof/>
                <w:webHidden/>
              </w:rPr>
              <w:fldChar w:fldCharType="end"/>
            </w:r>
          </w:hyperlink>
        </w:p>
        <w:p w14:paraId="524176EE" w14:textId="79F84933" w:rsidR="00D74B19" w:rsidRDefault="00D74B19">
          <w:pPr>
            <w:pStyle w:val="TOC3"/>
            <w:tabs>
              <w:tab w:val="right" w:leader="dot" w:pos="9350"/>
            </w:tabs>
            <w:rPr>
              <w:rFonts w:cstheme="minorBidi"/>
              <w:noProof/>
              <w:sz w:val="24"/>
              <w:szCs w:val="24"/>
            </w:rPr>
          </w:pPr>
          <w:hyperlink w:anchor="_Toc113985893" w:history="1">
            <w:r w:rsidRPr="00903C26">
              <w:rPr>
                <w:rStyle w:val="Hyperlink"/>
                <w:noProof/>
              </w:rPr>
              <w:t>Fairness- what does it mean</w:t>
            </w:r>
            <w:r>
              <w:rPr>
                <w:noProof/>
                <w:webHidden/>
              </w:rPr>
              <w:tab/>
            </w:r>
            <w:r>
              <w:rPr>
                <w:noProof/>
                <w:webHidden/>
              </w:rPr>
              <w:fldChar w:fldCharType="begin"/>
            </w:r>
            <w:r>
              <w:rPr>
                <w:noProof/>
                <w:webHidden/>
              </w:rPr>
              <w:instrText xml:space="preserve"> PAGEREF _Toc113985893 \h </w:instrText>
            </w:r>
            <w:r>
              <w:rPr>
                <w:noProof/>
                <w:webHidden/>
              </w:rPr>
            </w:r>
            <w:r>
              <w:rPr>
                <w:noProof/>
                <w:webHidden/>
              </w:rPr>
              <w:fldChar w:fldCharType="separate"/>
            </w:r>
            <w:r>
              <w:rPr>
                <w:noProof/>
                <w:webHidden/>
              </w:rPr>
              <w:t>22</w:t>
            </w:r>
            <w:r>
              <w:rPr>
                <w:noProof/>
                <w:webHidden/>
              </w:rPr>
              <w:fldChar w:fldCharType="end"/>
            </w:r>
          </w:hyperlink>
        </w:p>
        <w:p w14:paraId="347C6A65" w14:textId="5867F9AF" w:rsidR="00D74B19" w:rsidRDefault="00D74B19">
          <w:pPr>
            <w:pStyle w:val="TOC3"/>
            <w:tabs>
              <w:tab w:val="right" w:leader="dot" w:pos="9350"/>
            </w:tabs>
            <w:rPr>
              <w:rFonts w:cstheme="minorBidi"/>
              <w:noProof/>
              <w:sz w:val="24"/>
              <w:szCs w:val="24"/>
            </w:rPr>
          </w:pPr>
          <w:hyperlink w:anchor="_Toc113985894" w:history="1">
            <w:r w:rsidRPr="00903C26">
              <w:rPr>
                <w:rStyle w:val="Hyperlink"/>
                <w:noProof/>
              </w:rPr>
              <w:t>Reputation of the administration of justice</w:t>
            </w:r>
            <w:r>
              <w:rPr>
                <w:noProof/>
                <w:webHidden/>
              </w:rPr>
              <w:tab/>
            </w:r>
            <w:r>
              <w:rPr>
                <w:noProof/>
                <w:webHidden/>
              </w:rPr>
              <w:fldChar w:fldCharType="begin"/>
            </w:r>
            <w:r>
              <w:rPr>
                <w:noProof/>
                <w:webHidden/>
              </w:rPr>
              <w:instrText xml:space="preserve"> PAGEREF _Toc113985894 \h </w:instrText>
            </w:r>
            <w:r>
              <w:rPr>
                <w:noProof/>
                <w:webHidden/>
              </w:rPr>
            </w:r>
            <w:r>
              <w:rPr>
                <w:noProof/>
                <w:webHidden/>
              </w:rPr>
              <w:fldChar w:fldCharType="separate"/>
            </w:r>
            <w:r>
              <w:rPr>
                <w:noProof/>
                <w:webHidden/>
              </w:rPr>
              <w:t>22</w:t>
            </w:r>
            <w:r>
              <w:rPr>
                <w:noProof/>
                <w:webHidden/>
              </w:rPr>
              <w:fldChar w:fldCharType="end"/>
            </w:r>
          </w:hyperlink>
        </w:p>
        <w:p w14:paraId="240A67AE" w14:textId="30CC980A" w:rsidR="00D74B19" w:rsidRDefault="00D74B19">
          <w:pPr>
            <w:pStyle w:val="TOC1"/>
            <w:tabs>
              <w:tab w:val="right" w:leader="dot" w:pos="9350"/>
            </w:tabs>
            <w:rPr>
              <w:rFonts w:cstheme="minorBidi"/>
              <w:b w:val="0"/>
              <w:bCs w:val="0"/>
              <w:i w:val="0"/>
              <w:iCs w:val="0"/>
              <w:noProof/>
            </w:rPr>
          </w:pPr>
          <w:hyperlink w:anchor="_Toc113985895" w:history="1">
            <w:r w:rsidRPr="00903C26">
              <w:rPr>
                <w:rStyle w:val="Hyperlink"/>
                <w:noProof/>
              </w:rPr>
              <w:t>Calling witnesses</w:t>
            </w:r>
            <w:r>
              <w:rPr>
                <w:noProof/>
                <w:webHidden/>
              </w:rPr>
              <w:tab/>
            </w:r>
            <w:r>
              <w:rPr>
                <w:noProof/>
                <w:webHidden/>
              </w:rPr>
              <w:fldChar w:fldCharType="begin"/>
            </w:r>
            <w:r>
              <w:rPr>
                <w:noProof/>
                <w:webHidden/>
              </w:rPr>
              <w:instrText xml:space="preserve"> PAGEREF _Toc113985895 \h </w:instrText>
            </w:r>
            <w:r>
              <w:rPr>
                <w:noProof/>
                <w:webHidden/>
              </w:rPr>
            </w:r>
            <w:r>
              <w:rPr>
                <w:noProof/>
                <w:webHidden/>
              </w:rPr>
              <w:fldChar w:fldCharType="separate"/>
            </w:r>
            <w:r>
              <w:rPr>
                <w:noProof/>
                <w:webHidden/>
              </w:rPr>
              <w:t>23</w:t>
            </w:r>
            <w:r>
              <w:rPr>
                <w:noProof/>
                <w:webHidden/>
              </w:rPr>
              <w:fldChar w:fldCharType="end"/>
            </w:r>
          </w:hyperlink>
        </w:p>
        <w:p w14:paraId="3E384086" w14:textId="7CD22AAD" w:rsidR="00D74B19" w:rsidRDefault="00D74B19">
          <w:pPr>
            <w:pStyle w:val="TOC2"/>
            <w:tabs>
              <w:tab w:val="right" w:leader="dot" w:pos="9350"/>
            </w:tabs>
            <w:rPr>
              <w:rFonts w:cstheme="minorBidi"/>
              <w:b w:val="0"/>
              <w:bCs w:val="0"/>
              <w:noProof/>
              <w:sz w:val="24"/>
              <w:szCs w:val="24"/>
            </w:rPr>
          </w:pPr>
          <w:hyperlink w:anchor="_Toc113985896" w:history="1">
            <w:r w:rsidRPr="00903C26">
              <w:rPr>
                <w:rStyle w:val="Hyperlink"/>
                <w:noProof/>
              </w:rPr>
              <w:t>Competence and compellability</w:t>
            </w:r>
            <w:r>
              <w:rPr>
                <w:noProof/>
                <w:webHidden/>
              </w:rPr>
              <w:tab/>
            </w:r>
            <w:r>
              <w:rPr>
                <w:noProof/>
                <w:webHidden/>
              </w:rPr>
              <w:fldChar w:fldCharType="begin"/>
            </w:r>
            <w:r>
              <w:rPr>
                <w:noProof/>
                <w:webHidden/>
              </w:rPr>
              <w:instrText xml:space="preserve"> PAGEREF _Toc113985896 \h </w:instrText>
            </w:r>
            <w:r>
              <w:rPr>
                <w:noProof/>
                <w:webHidden/>
              </w:rPr>
            </w:r>
            <w:r>
              <w:rPr>
                <w:noProof/>
                <w:webHidden/>
              </w:rPr>
              <w:fldChar w:fldCharType="separate"/>
            </w:r>
            <w:r>
              <w:rPr>
                <w:noProof/>
                <w:webHidden/>
              </w:rPr>
              <w:t>23</w:t>
            </w:r>
            <w:r>
              <w:rPr>
                <w:noProof/>
                <w:webHidden/>
              </w:rPr>
              <w:fldChar w:fldCharType="end"/>
            </w:r>
          </w:hyperlink>
        </w:p>
        <w:p w14:paraId="0F102502" w14:textId="0C652E05" w:rsidR="00D74B19" w:rsidRDefault="00D74B19">
          <w:pPr>
            <w:pStyle w:val="TOC3"/>
            <w:tabs>
              <w:tab w:val="right" w:leader="dot" w:pos="9350"/>
            </w:tabs>
            <w:rPr>
              <w:rFonts w:cstheme="minorBidi"/>
              <w:noProof/>
              <w:sz w:val="24"/>
              <w:szCs w:val="24"/>
            </w:rPr>
          </w:pPr>
          <w:hyperlink w:anchor="_Toc113985897" w:history="1">
            <w:r w:rsidRPr="00903C26">
              <w:rPr>
                <w:rStyle w:val="Hyperlink"/>
                <w:noProof/>
              </w:rPr>
              <w:t>Competence</w:t>
            </w:r>
            <w:r>
              <w:rPr>
                <w:noProof/>
                <w:webHidden/>
              </w:rPr>
              <w:tab/>
            </w:r>
            <w:r>
              <w:rPr>
                <w:noProof/>
                <w:webHidden/>
              </w:rPr>
              <w:fldChar w:fldCharType="begin"/>
            </w:r>
            <w:r>
              <w:rPr>
                <w:noProof/>
                <w:webHidden/>
              </w:rPr>
              <w:instrText xml:space="preserve"> PAGEREF _Toc113985897 \h </w:instrText>
            </w:r>
            <w:r>
              <w:rPr>
                <w:noProof/>
                <w:webHidden/>
              </w:rPr>
            </w:r>
            <w:r>
              <w:rPr>
                <w:noProof/>
                <w:webHidden/>
              </w:rPr>
              <w:fldChar w:fldCharType="separate"/>
            </w:r>
            <w:r>
              <w:rPr>
                <w:noProof/>
                <w:webHidden/>
              </w:rPr>
              <w:t>23</w:t>
            </w:r>
            <w:r>
              <w:rPr>
                <w:noProof/>
                <w:webHidden/>
              </w:rPr>
              <w:fldChar w:fldCharType="end"/>
            </w:r>
          </w:hyperlink>
        </w:p>
        <w:p w14:paraId="79686669" w14:textId="2C13A7D5" w:rsidR="00D74B19" w:rsidRDefault="00D74B19">
          <w:pPr>
            <w:pStyle w:val="TOC3"/>
            <w:tabs>
              <w:tab w:val="right" w:leader="dot" w:pos="9350"/>
            </w:tabs>
            <w:rPr>
              <w:rFonts w:cstheme="minorBidi"/>
              <w:noProof/>
              <w:sz w:val="24"/>
              <w:szCs w:val="24"/>
            </w:rPr>
          </w:pPr>
          <w:hyperlink w:anchor="_Toc113985898" w:history="1">
            <w:r w:rsidRPr="00903C26">
              <w:rPr>
                <w:rStyle w:val="Hyperlink"/>
                <w:noProof/>
              </w:rPr>
              <w:t>Compellability</w:t>
            </w:r>
            <w:r>
              <w:rPr>
                <w:noProof/>
                <w:webHidden/>
              </w:rPr>
              <w:tab/>
            </w:r>
            <w:r>
              <w:rPr>
                <w:noProof/>
                <w:webHidden/>
              </w:rPr>
              <w:fldChar w:fldCharType="begin"/>
            </w:r>
            <w:r>
              <w:rPr>
                <w:noProof/>
                <w:webHidden/>
              </w:rPr>
              <w:instrText xml:space="preserve"> PAGEREF _Toc113985898 \h </w:instrText>
            </w:r>
            <w:r>
              <w:rPr>
                <w:noProof/>
                <w:webHidden/>
              </w:rPr>
            </w:r>
            <w:r>
              <w:rPr>
                <w:noProof/>
                <w:webHidden/>
              </w:rPr>
              <w:fldChar w:fldCharType="separate"/>
            </w:r>
            <w:r>
              <w:rPr>
                <w:noProof/>
                <w:webHidden/>
              </w:rPr>
              <w:t>23</w:t>
            </w:r>
            <w:r>
              <w:rPr>
                <w:noProof/>
                <w:webHidden/>
              </w:rPr>
              <w:fldChar w:fldCharType="end"/>
            </w:r>
          </w:hyperlink>
        </w:p>
        <w:p w14:paraId="352DBC30" w14:textId="2D83CDE8" w:rsidR="00D74B19" w:rsidRDefault="00D74B19">
          <w:pPr>
            <w:pStyle w:val="TOC3"/>
            <w:tabs>
              <w:tab w:val="right" w:leader="dot" w:pos="9350"/>
            </w:tabs>
            <w:rPr>
              <w:rFonts w:cstheme="minorBidi"/>
              <w:noProof/>
              <w:sz w:val="24"/>
              <w:szCs w:val="24"/>
            </w:rPr>
          </w:pPr>
          <w:hyperlink w:anchor="_Toc113985899" w:history="1">
            <w:r w:rsidRPr="00903C26">
              <w:rPr>
                <w:rStyle w:val="Hyperlink"/>
                <w:noProof/>
              </w:rPr>
              <w:t>Oath/affirmation</w:t>
            </w:r>
            <w:r>
              <w:rPr>
                <w:noProof/>
                <w:webHidden/>
              </w:rPr>
              <w:tab/>
            </w:r>
            <w:r>
              <w:rPr>
                <w:noProof/>
                <w:webHidden/>
              </w:rPr>
              <w:fldChar w:fldCharType="begin"/>
            </w:r>
            <w:r>
              <w:rPr>
                <w:noProof/>
                <w:webHidden/>
              </w:rPr>
              <w:instrText xml:space="preserve"> PAGEREF _Toc113985899 \h </w:instrText>
            </w:r>
            <w:r>
              <w:rPr>
                <w:noProof/>
                <w:webHidden/>
              </w:rPr>
            </w:r>
            <w:r>
              <w:rPr>
                <w:noProof/>
                <w:webHidden/>
              </w:rPr>
              <w:fldChar w:fldCharType="separate"/>
            </w:r>
            <w:r>
              <w:rPr>
                <w:noProof/>
                <w:webHidden/>
              </w:rPr>
              <w:t>24</w:t>
            </w:r>
            <w:r>
              <w:rPr>
                <w:noProof/>
                <w:webHidden/>
              </w:rPr>
              <w:fldChar w:fldCharType="end"/>
            </w:r>
          </w:hyperlink>
        </w:p>
        <w:p w14:paraId="36994299" w14:textId="7FCFBEF3" w:rsidR="00D74B19" w:rsidRDefault="00D74B19">
          <w:pPr>
            <w:pStyle w:val="TOC2"/>
            <w:tabs>
              <w:tab w:val="right" w:leader="dot" w:pos="9350"/>
            </w:tabs>
            <w:rPr>
              <w:rFonts w:cstheme="minorBidi"/>
              <w:b w:val="0"/>
              <w:bCs w:val="0"/>
              <w:noProof/>
              <w:sz w:val="24"/>
              <w:szCs w:val="24"/>
            </w:rPr>
          </w:pPr>
          <w:hyperlink w:anchor="_Toc113985900" w:history="1">
            <w:r w:rsidRPr="00903C26">
              <w:rPr>
                <w:rStyle w:val="Hyperlink"/>
                <w:noProof/>
              </w:rPr>
              <w:t>Presentation of witnesses</w:t>
            </w:r>
            <w:r>
              <w:rPr>
                <w:noProof/>
                <w:webHidden/>
              </w:rPr>
              <w:tab/>
            </w:r>
            <w:r>
              <w:rPr>
                <w:noProof/>
                <w:webHidden/>
              </w:rPr>
              <w:fldChar w:fldCharType="begin"/>
            </w:r>
            <w:r>
              <w:rPr>
                <w:noProof/>
                <w:webHidden/>
              </w:rPr>
              <w:instrText xml:space="preserve"> PAGEREF _Toc113985900 \h </w:instrText>
            </w:r>
            <w:r>
              <w:rPr>
                <w:noProof/>
                <w:webHidden/>
              </w:rPr>
            </w:r>
            <w:r>
              <w:rPr>
                <w:noProof/>
                <w:webHidden/>
              </w:rPr>
              <w:fldChar w:fldCharType="separate"/>
            </w:r>
            <w:r>
              <w:rPr>
                <w:noProof/>
                <w:webHidden/>
              </w:rPr>
              <w:t>24</w:t>
            </w:r>
            <w:r>
              <w:rPr>
                <w:noProof/>
                <w:webHidden/>
              </w:rPr>
              <w:fldChar w:fldCharType="end"/>
            </w:r>
          </w:hyperlink>
        </w:p>
        <w:p w14:paraId="309CB429" w14:textId="482AD862" w:rsidR="00D74B19" w:rsidRDefault="00D74B19">
          <w:pPr>
            <w:pStyle w:val="TOC2"/>
            <w:tabs>
              <w:tab w:val="right" w:leader="dot" w:pos="9350"/>
            </w:tabs>
            <w:rPr>
              <w:rFonts w:cstheme="minorBidi"/>
              <w:b w:val="0"/>
              <w:bCs w:val="0"/>
              <w:noProof/>
              <w:sz w:val="24"/>
              <w:szCs w:val="24"/>
            </w:rPr>
          </w:pPr>
          <w:hyperlink w:anchor="_Toc113985901" w:history="1">
            <w:r w:rsidRPr="00903C26">
              <w:rPr>
                <w:rStyle w:val="Hyperlink"/>
                <w:noProof/>
              </w:rPr>
              <w:t>Examination in chief-phase 1</w:t>
            </w:r>
            <w:r>
              <w:rPr>
                <w:noProof/>
                <w:webHidden/>
              </w:rPr>
              <w:tab/>
            </w:r>
            <w:r>
              <w:rPr>
                <w:noProof/>
                <w:webHidden/>
              </w:rPr>
              <w:fldChar w:fldCharType="begin"/>
            </w:r>
            <w:r>
              <w:rPr>
                <w:noProof/>
                <w:webHidden/>
              </w:rPr>
              <w:instrText xml:space="preserve"> PAGEREF _Toc113985901 \h </w:instrText>
            </w:r>
            <w:r>
              <w:rPr>
                <w:noProof/>
                <w:webHidden/>
              </w:rPr>
            </w:r>
            <w:r>
              <w:rPr>
                <w:noProof/>
                <w:webHidden/>
              </w:rPr>
              <w:fldChar w:fldCharType="separate"/>
            </w:r>
            <w:r>
              <w:rPr>
                <w:noProof/>
                <w:webHidden/>
              </w:rPr>
              <w:t>24</w:t>
            </w:r>
            <w:r>
              <w:rPr>
                <w:noProof/>
                <w:webHidden/>
              </w:rPr>
              <w:fldChar w:fldCharType="end"/>
            </w:r>
          </w:hyperlink>
        </w:p>
        <w:p w14:paraId="06B854CD" w14:textId="1CD11C9A" w:rsidR="00D74B19" w:rsidRDefault="00D74B19">
          <w:pPr>
            <w:pStyle w:val="TOC3"/>
            <w:tabs>
              <w:tab w:val="left" w:pos="800"/>
              <w:tab w:val="right" w:leader="dot" w:pos="9350"/>
            </w:tabs>
            <w:rPr>
              <w:rFonts w:cstheme="minorBidi"/>
              <w:noProof/>
              <w:sz w:val="24"/>
              <w:szCs w:val="24"/>
            </w:rPr>
          </w:pPr>
          <w:hyperlink w:anchor="_Toc113985902" w:history="1">
            <w:r w:rsidRPr="00903C26">
              <w:rPr>
                <w:rStyle w:val="Hyperlink"/>
                <w:noProof/>
                <w:highlight w:val="yellow"/>
                <w:lang w:val="en-US"/>
              </w:rPr>
              <w:t>1.</w:t>
            </w:r>
            <w:r>
              <w:rPr>
                <w:rFonts w:cstheme="minorBidi"/>
                <w:noProof/>
                <w:sz w:val="24"/>
                <w:szCs w:val="24"/>
              </w:rPr>
              <w:tab/>
            </w:r>
            <w:r w:rsidRPr="00903C26">
              <w:rPr>
                <w:rStyle w:val="Hyperlink"/>
                <w:noProof/>
                <w:highlight w:val="yellow"/>
                <w:lang w:val="en-US"/>
              </w:rPr>
              <w:t>Refreshing memory before trial</w:t>
            </w:r>
            <w:r>
              <w:rPr>
                <w:noProof/>
                <w:webHidden/>
              </w:rPr>
              <w:tab/>
            </w:r>
            <w:r>
              <w:rPr>
                <w:noProof/>
                <w:webHidden/>
              </w:rPr>
              <w:fldChar w:fldCharType="begin"/>
            </w:r>
            <w:r>
              <w:rPr>
                <w:noProof/>
                <w:webHidden/>
              </w:rPr>
              <w:instrText xml:space="preserve"> PAGEREF _Toc113985902 \h </w:instrText>
            </w:r>
            <w:r>
              <w:rPr>
                <w:noProof/>
                <w:webHidden/>
              </w:rPr>
            </w:r>
            <w:r>
              <w:rPr>
                <w:noProof/>
                <w:webHidden/>
              </w:rPr>
              <w:fldChar w:fldCharType="separate"/>
            </w:r>
            <w:r>
              <w:rPr>
                <w:noProof/>
                <w:webHidden/>
              </w:rPr>
              <w:t>25</w:t>
            </w:r>
            <w:r>
              <w:rPr>
                <w:noProof/>
                <w:webHidden/>
              </w:rPr>
              <w:fldChar w:fldCharType="end"/>
            </w:r>
          </w:hyperlink>
        </w:p>
        <w:p w14:paraId="6899F005" w14:textId="1A8D4606" w:rsidR="00D74B19" w:rsidRDefault="00D74B19">
          <w:pPr>
            <w:pStyle w:val="TOC3"/>
            <w:tabs>
              <w:tab w:val="left" w:pos="800"/>
              <w:tab w:val="right" w:leader="dot" w:pos="9350"/>
            </w:tabs>
            <w:rPr>
              <w:rFonts w:cstheme="minorBidi"/>
              <w:noProof/>
              <w:sz w:val="24"/>
              <w:szCs w:val="24"/>
            </w:rPr>
          </w:pPr>
          <w:hyperlink w:anchor="_Toc113985903" w:history="1">
            <w:r w:rsidRPr="00903C26">
              <w:rPr>
                <w:rStyle w:val="Hyperlink"/>
                <w:noProof/>
                <w:highlight w:val="yellow"/>
                <w:lang w:val="en-US"/>
              </w:rPr>
              <w:t>2.</w:t>
            </w:r>
            <w:r>
              <w:rPr>
                <w:rFonts w:cstheme="minorBidi"/>
                <w:noProof/>
                <w:sz w:val="24"/>
                <w:szCs w:val="24"/>
              </w:rPr>
              <w:tab/>
            </w:r>
            <w:r w:rsidRPr="00903C26">
              <w:rPr>
                <w:rStyle w:val="Hyperlink"/>
                <w:noProof/>
                <w:highlight w:val="yellow"/>
                <w:lang w:val="en-US"/>
              </w:rPr>
              <w:t>Refreshing memory during trial</w:t>
            </w:r>
            <w:r>
              <w:rPr>
                <w:noProof/>
                <w:webHidden/>
              </w:rPr>
              <w:tab/>
            </w:r>
            <w:r>
              <w:rPr>
                <w:noProof/>
                <w:webHidden/>
              </w:rPr>
              <w:fldChar w:fldCharType="begin"/>
            </w:r>
            <w:r>
              <w:rPr>
                <w:noProof/>
                <w:webHidden/>
              </w:rPr>
              <w:instrText xml:space="preserve"> PAGEREF _Toc113985903 \h </w:instrText>
            </w:r>
            <w:r>
              <w:rPr>
                <w:noProof/>
                <w:webHidden/>
              </w:rPr>
            </w:r>
            <w:r>
              <w:rPr>
                <w:noProof/>
                <w:webHidden/>
              </w:rPr>
              <w:fldChar w:fldCharType="separate"/>
            </w:r>
            <w:r>
              <w:rPr>
                <w:noProof/>
                <w:webHidden/>
              </w:rPr>
              <w:t>26</w:t>
            </w:r>
            <w:r>
              <w:rPr>
                <w:noProof/>
                <w:webHidden/>
              </w:rPr>
              <w:fldChar w:fldCharType="end"/>
            </w:r>
          </w:hyperlink>
        </w:p>
        <w:p w14:paraId="7499EED1" w14:textId="0D5DC6DF" w:rsidR="00D74B19" w:rsidRDefault="00D74B19">
          <w:pPr>
            <w:pStyle w:val="TOC3"/>
            <w:tabs>
              <w:tab w:val="left" w:pos="800"/>
              <w:tab w:val="right" w:leader="dot" w:pos="9350"/>
            </w:tabs>
            <w:rPr>
              <w:rFonts w:cstheme="minorBidi"/>
              <w:noProof/>
              <w:sz w:val="24"/>
              <w:szCs w:val="24"/>
            </w:rPr>
          </w:pPr>
          <w:hyperlink w:anchor="_Toc113985904" w:history="1">
            <w:r w:rsidRPr="00903C26">
              <w:rPr>
                <w:rStyle w:val="Hyperlink"/>
                <w:noProof/>
                <w:highlight w:val="yellow"/>
                <w:lang w:val="en-US"/>
              </w:rPr>
              <w:t>3.</w:t>
            </w:r>
            <w:r>
              <w:rPr>
                <w:rFonts w:cstheme="minorBidi"/>
                <w:noProof/>
                <w:sz w:val="24"/>
                <w:szCs w:val="24"/>
              </w:rPr>
              <w:tab/>
            </w:r>
            <w:r w:rsidRPr="00903C26">
              <w:rPr>
                <w:rStyle w:val="Hyperlink"/>
                <w:noProof/>
                <w:highlight w:val="yellow"/>
                <w:lang w:val="en-US"/>
              </w:rPr>
              <w:t xml:space="preserve">Memory exhausted </w:t>
            </w:r>
            <w:r w:rsidRPr="00903C26">
              <w:rPr>
                <w:rStyle w:val="Hyperlink"/>
                <w:rFonts w:cs="Mangal"/>
                <w:noProof/>
                <w:highlight w:val="yellow"/>
                <w:cs/>
                <w:lang w:bidi="mr-IN"/>
              </w:rPr>
              <w:t>–</w:t>
            </w:r>
            <w:r w:rsidRPr="00903C26">
              <w:rPr>
                <w:rStyle w:val="Hyperlink"/>
                <w:noProof/>
                <w:highlight w:val="yellow"/>
                <w:lang w:val="en-US"/>
              </w:rPr>
              <w:t xml:space="preserve"> getting their prior statements admitted</w:t>
            </w:r>
            <w:r>
              <w:rPr>
                <w:noProof/>
                <w:webHidden/>
              </w:rPr>
              <w:tab/>
            </w:r>
            <w:r>
              <w:rPr>
                <w:noProof/>
                <w:webHidden/>
              </w:rPr>
              <w:fldChar w:fldCharType="begin"/>
            </w:r>
            <w:r>
              <w:rPr>
                <w:noProof/>
                <w:webHidden/>
              </w:rPr>
              <w:instrText xml:space="preserve"> PAGEREF _Toc113985904 \h </w:instrText>
            </w:r>
            <w:r>
              <w:rPr>
                <w:noProof/>
                <w:webHidden/>
              </w:rPr>
            </w:r>
            <w:r>
              <w:rPr>
                <w:noProof/>
                <w:webHidden/>
              </w:rPr>
              <w:fldChar w:fldCharType="separate"/>
            </w:r>
            <w:r>
              <w:rPr>
                <w:noProof/>
                <w:webHidden/>
              </w:rPr>
              <w:t>26</w:t>
            </w:r>
            <w:r>
              <w:rPr>
                <w:noProof/>
                <w:webHidden/>
              </w:rPr>
              <w:fldChar w:fldCharType="end"/>
            </w:r>
          </w:hyperlink>
        </w:p>
        <w:p w14:paraId="506BC38F" w14:textId="5106B88B" w:rsidR="00D74B19" w:rsidRDefault="00D74B19">
          <w:pPr>
            <w:pStyle w:val="TOC3"/>
            <w:tabs>
              <w:tab w:val="right" w:leader="dot" w:pos="9350"/>
            </w:tabs>
            <w:rPr>
              <w:rFonts w:cstheme="minorBidi"/>
              <w:noProof/>
              <w:sz w:val="24"/>
              <w:szCs w:val="24"/>
            </w:rPr>
          </w:pPr>
          <w:hyperlink w:anchor="_Toc113985905" w:history="1">
            <w:r w:rsidRPr="00903C26">
              <w:rPr>
                <w:rStyle w:val="Hyperlink"/>
                <w:noProof/>
                <w:highlight w:val="yellow"/>
              </w:rPr>
              <w:t>Unconstitutionally obtained materials</w:t>
            </w:r>
            <w:r>
              <w:rPr>
                <w:noProof/>
                <w:webHidden/>
              </w:rPr>
              <w:tab/>
            </w:r>
            <w:r>
              <w:rPr>
                <w:noProof/>
                <w:webHidden/>
              </w:rPr>
              <w:fldChar w:fldCharType="begin"/>
            </w:r>
            <w:r>
              <w:rPr>
                <w:noProof/>
                <w:webHidden/>
              </w:rPr>
              <w:instrText xml:space="preserve"> PAGEREF _Toc113985905 \h </w:instrText>
            </w:r>
            <w:r>
              <w:rPr>
                <w:noProof/>
                <w:webHidden/>
              </w:rPr>
            </w:r>
            <w:r>
              <w:rPr>
                <w:noProof/>
                <w:webHidden/>
              </w:rPr>
              <w:fldChar w:fldCharType="separate"/>
            </w:r>
            <w:r>
              <w:rPr>
                <w:noProof/>
                <w:webHidden/>
              </w:rPr>
              <w:t>27</w:t>
            </w:r>
            <w:r>
              <w:rPr>
                <w:noProof/>
                <w:webHidden/>
              </w:rPr>
              <w:fldChar w:fldCharType="end"/>
            </w:r>
          </w:hyperlink>
        </w:p>
        <w:p w14:paraId="513A13B3" w14:textId="34BC5419" w:rsidR="00D74B19" w:rsidRDefault="00D74B19">
          <w:pPr>
            <w:pStyle w:val="TOC3"/>
            <w:tabs>
              <w:tab w:val="right" w:leader="dot" w:pos="9350"/>
            </w:tabs>
            <w:rPr>
              <w:rFonts w:cstheme="minorBidi"/>
              <w:noProof/>
              <w:sz w:val="24"/>
              <w:szCs w:val="24"/>
            </w:rPr>
          </w:pPr>
          <w:hyperlink w:anchor="_Toc113985906" w:history="1">
            <w:r w:rsidRPr="00903C26">
              <w:rPr>
                <w:rStyle w:val="Hyperlink"/>
                <w:noProof/>
              </w:rPr>
              <w:t>Unfavourable witnesses</w:t>
            </w:r>
            <w:r>
              <w:rPr>
                <w:noProof/>
                <w:webHidden/>
              </w:rPr>
              <w:tab/>
            </w:r>
            <w:r>
              <w:rPr>
                <w:noProof/>
                <w:webHidden/>
              </w:rPr>
              <w:fldChar w:fldCharType="begin"/>
            </w:r>
            <w:r>
              <w:rPr>
                <w:noProof/>
                <w:webHidden/>
              </w:rPr>
              <w:instrText xml:space="preserve"> PAGEREF _Toc113985906 \h </w:instrText>
            </w:r>
            <w:r>
              <w:rPr>
                <w:noProof/>
                <w:webHidden/>
              </w:rPr>
            </w:r>
            <w:r>
              <w:rPr>
                <w:noProof/>
                <w:webHidden/>
              </w:rPr>
              <w:fldChar w:fldCharType="separate"/>
            </w:r>
            <w:r>
              <w:rPr>
                <w:noProof/>
                <w:webHidden/>
              </w:rPr>
              <w:t>28</w:t>
            </w:r>
            <w:r>
              <w:rPr>
                <w:noProof/>
                <w:webHidden/>
              </w:rPr>
              <w:fldChar w:fldCharType="end"/>
            </w:r>
          </w:hyperlink>
        </w:p>
        <w:p w14:paraId="3C129032" w14:textId="7CF573C2" w:rsidR="00D74B19" w:rsidRDefault="00D74B19">
          <w:pPr>
            <w:pStyle w:val="TOC3"/>
            <w:tabs>
              <w:tab w:val="right" w:leader="dot" w:pos="9350"/>
            </w:tabs>
            <w:rPr>
              <w:rFonts w:cstheme="minorBidi"/>
              <w:noProof/>
              <w:sz w:val="24"/>
              <w:szCs w:val="24"/>
            </w:rPr>
          </w:pPr>
          <w:hyperlink w:anchor="_Toc113985907" w:history="1">
            <w:r w:rsidRPr="00903C26">
              <w:rPr>
                <w:rStyle w:val="Hyperlink"/>
                <w:noProof/>
              </w:rPr>
              <w:t>SCOPE OF CROSS X FOR HOSTILE WITNESS</w:t>
            </w:r>
            <w:r>
              <w:rPr>
                <w:noProof/>
                <w:webHidden/>
              </w:rPr>
              <w:tab/>
            </w:r>
            <w:r>
              <w:rPr>
                <w:noProof/>
                <w:webHidden/>
              </w:rPr>
              <w:fldChar w:fldCharType="begin"/>
            </w:r>
            <w:r>
              <w:rPr>
                <w:noProof/>
                <w:webHidden/>
              </w:rPr>
              <w:instrText xml:space="preserve"> PAGEREF _Toc113985907 \h </w:instrText>
            </w:r>
            <w:r>
              <w:rPr>
                <w:noProof/>
                <w:webHidden/>
              </w:rPr>
            </w:r>
            <w:r>
              <w:rPr>
                <w:noProof/>
                <w:webHidden/>
              </w:rPr>
              <w:fldChar w:fldCharType="separate"/>
            </w:r>
            <w:r>
              <w:rPr>
                <w:noProof/>
                <w:webHidden/>
              </w:rPr>
              <w:t>29</w:t>
            </w:r>
            <w:r>
              <w:rPr>
                <w:noProof/>
                <w:webHidden/>
              </w:rPr>
              <w:fldChar w:fldCharType="end"/>
            </w:r>
          </w:hyperlink>
        </w:p>
        <w:p w14:paraId="2F32A3A9" w14:textId="5D4653EB" w:rsidR="00D74B19" w:rsidRDefault="00D74B19">
          <w:pPr>
            <w:pStyle w:val="TOC3"/>
            <w:tabs>
              <w:tab w:val="right" w:leader="dot" w:pos="9350"/>
            </w:tabs>
            <w:rPr>
              <w:rFonts w:cstheme="minorBidi"/>
              <w:noProof/>
              <w:sz w:val="24"/>
              <w:szCs w:val="24"/>
            </w:rPr>
          </w:pPr>
          <w:hyperlink w:anchor="_Toc113985908" w:history="1">
            <w:r w:rsidRPr="00903C26">
              <w:rPr>
                <w:rStyle w:val="Hyperlink"/>
                <w:noProof/>
              </w:rPr>
              <w:t>Test for hositility</w:t>
            </w:r>
            <w:r>
              <w:rPr>
                <w:noProof/>
                <w:webHidden/>
              </w:rPr>
              <w:tab/>
            </w:r>
            <w:r>
              <w:rPr>
                <w:noProof/>
                <w:webHidden/>
              </w:rPr>
              <w:fldChar w:fldCharType="begin"/>
            </w:r>
            <w:r>
              <w:rPr>
                <w:noProof/>
                <w:webHidden/>
              </w:rPr>
              <w:instrText xml:space="preserve"> PAGEREF _Toc113985908 \h </w:instrText>
            </w:r>
            <w:r>
              <w:rPr>
                <w:noProof/>
                <w:webHidden/>
              </w:rPr>
            </w:r>
            <w:r>
              <w:rPr>
                <w:noProof/>
                <w:webHidden/>
              </w:rPr>
              <w:fldChar w:fldCharType="separate"/>
            </w:r>
            <w:r>
              <w:rPr>
                <w:noProof/>
                <w:webHidden/>
              </w:rPr>
              <w:t>29</w:t>
            </w:r>
            <w:r>
              <w:rPr>
                <w:noProof/>
                <w:webHidden/>
              </w:rPr>
              <w:fldChar w:fldCharType="end"/>
            </w:r>
          </w:hyperlink>
        </w:p>
        <w:p w14:paraId="44BD4789" w14:textId="40E5C994" w:rsidR="00D74B19" w:rsidRDefault="00D74B19">
          <w:pPr>
            <w:pStyle w:val="TOC3"/>
            <w:tabs>
              <w:tab w:val="right" w:leader="dot" w:pos="9350"/>
            </w:tabs>
            <w:rPr>
              <w:rFonts w:cstheme="minorBidi"/>
              <w:noProof/>
              <w:sz w:val="24"/>
              <w:szCs w:val="24"/>
            </w:rPr>
          </w:pPr>
          <w:hyperlink w:anchor="_Toc113985909" w:history="1">
            <w:r w:rsidRPr="00903C26">
              <w:rPr>
                <w:rStyle w:val="Hyperlink"/>
                <w:noProof/>
              </w:rPr>
              <w:t>Cross xing an adverse witness</w:t>
            </w:r>
            <w:r>
              <w:rPr>
                <w:noProof/>
                <w:webHidden/>
              </w:rPr>
              <w:tab/>
            </w:r>
            <w:r>
              <w:rPr>
                <w:noProof/>
                <w:webHidden/>
              </w:rPr>
              <w:fldChar w:fldCharType="begin"/>
            </w:r>
            <w:r>
              <w:rPr>
                <w:noProof/>
                <w:webHidden/>
              </w:rPr>
              <w:instrText xml:space="preserve"> PAGEREF _Toc113985909 \h </w:instrText>
            </w:r>
            <w:r>
              <w:rPr>
                <w:noProof/>
                <w:webHidden/>
              </w:rPr>
            </w:r>
            <w:r>
              <w:rPr>
                <w:noProof/>
                <w:webHidden/>
              </w:rPr>
              <w:fldChar w:fldCharType="separate"/>
            </w:r>
            <w:r>
              <w:rPr>
                <w:noProof/>
                <w:webHidden/>
              </w:rPr>
              <w:t>29</w:t>
            </w:r>
            <w:r>
              <w:rPr>
                <w:noProof/>
                <w:webHidden/>
              </w:rPr>
              <w:fldChar w:fldCharType="end"/>
            </w:r>
          </w:hyperlink>
        </w:p>
        <w:p w14:paraId="2C6E3501" w14:textId="73BBC07B" w:rsidR="00D74B19" w:rsidRDefault="00D74B19">
          <w:pPr>
            <w:pStyle w:val="TOC3"/>
            <w:tabs>
              <w:tab w:val="right" w:leader="dot" w:pos="9350"/>
            </w:tabs>
            <w:rPr>
              <w:rFonts w:cstheme="minorBidi"/>
              <w:noProof/>
              <w:sz w:val="24"/>
              <w:szCs w:val="24"/>
            </w:rPr>
          </w:pPr>
          <w:hyperlink w:anchor="_Toc113985910" w:history="1">
            <w:r w:rsidRPr="00903C26">
              <w:rPr>
                <w:rStyle w:val="Hyperlink"/>
                <w:noProof/>
              </w:rPr>
              <w:t>Cross x of prior inconsistent act, cea 10-11 , 9(2)and cl</w:t>
            </w:r>
            <w:r>
              <w:rPr>
                <w:noProof/>
                <w:webHidden/>
              </w:rPr>
              <w:tab/>
            </w:r>
            <w:r>
              <w:rPr>
                <w:noProof/>
                <w:webHidden/>
              </w:rPr>
              <w:fldChar w:fldCharType="begin"/>
            </w:r>
            <w:r>
              <w:rPr>
                <w:noProof/>
                <w:webHidden/>
              </w:rPr>
              <w:instrText xml:space="preserve"> PAGEREF _Toc113985910 \h </w:instrText>
            </w:r>
            <w:r>
              <w:rPr>
                <w:noProof/>
                <w:webHidden/>
              </w:rPr>
            </w:r>
            <w:r>
              <w:rPr>
                <w:noProof/>
                <w:webHidden/>
              </w:rPr>
              <w:fldChar w:fldCharType="separate"/>
            </w:r>
            <w:r>
              <w:rPr>
                <w:noProof/>
                <w:webHidden/>
              </w:rPr>
              <w:t>30</w:t>
            </w:r>
            <w:r>
              <w:rPr>
                <w:noProof/>
                <w:webHidden/>
              </w:rPr>
              <w:fldChar w:fldCharType="end"/>
            </w:r>
          </w:hyperlink>
        </w:p>
        <w:p w14:paraId="1AF41FDD" w14:textId="2907217E" w:rsidR="00D74B19" w:rsidRDefault="00D74B19">
          <w:pPr>
            <w:pStyle w:val="TOC2"/>
            <w:tabs>
              <w:tab w:val="right" w:leader="dot" w:pos="9350"/>
            </w:tabs>
            <w:rPr>
              <w:rFonts w:cstheme="minorBidi"/>
              <w:b w:val="0"/>
              <w:bCs w:val="0"/>
              <w:noProof/>
              <w:sz w:val="24"/>
              <w:szCs w:val="24"/>
            </w:rPr>
          </w:pPr>
          <w:hyperlink w:anchor="_Toc113985911" w:history="1">
            <w:r w:rsidRPr="00903C26">
              <w:rPr>
                <w:rStyle w:val="Hyperlink"/>
                <w:noProof/>
              </w:rPr>
              <w:t>Cross examination</w:t>
            </w:r>
            <w:r>
              <w:rPr>
                <w:noProof/>
                <w:webHidden/>
              </w:rPr>
              <w:tab/>
            </w:r>
            <w:r>
              <w:rPr>
                <w:noProof/>
                <w:webHidden/>
              </w:rPr>
              <w:fldChar w:fldCharType="begin"/>
            </w:r>
            <w:r>
              <w:rPr>
                <w:noProof/>
                <w:webHidden/>
              </w:rPr>
              <w:instrText xml:space="preserve"> PAGEREF _Toc113985911 \h </w:instrText>
            </w:r>
            <w:r>
              <w:rPr>
                <w:noProof/>
                <w:webHidden/>
              </w:rPr>
            </w:r>
            <w:r>
              <w:rPr>
                <w:noProof/>
                <w:webHidden/>
              </w:rPr>
              <w:fldChar w:fldCharType="separate"/>
            </w:r>
            <w:r>
              <w:rPr>
                <w:noProof/>
                <w:webHidden/>
              </w:rPr>
              <w:t>31</w:t>
            </w:r>
            <w:r>
              <w:rPr>
                <w:noProof/>
                <w:webHidden/>
              </w:rPr>
              <w:fldChar w:fldCharType="end"/>
            </w:r>
          </w:hyperlink>
        </w:p>
        <w:p w14:paraId="2277131D" w14:textId="359D7E68" w:rsidR="00D74B19" w:rsidRDefault="00D74B19">
          <w:pPr>
            <w:pStyle w:val="TOC3"/>
            <w:tabs>
              <w:tab w:val="right" w:leader="dot" w:pos="9350"/>
            </w:tabs>
            <w:rPr>
              <w:rFonts w:cstheme="minorBidi"/>
              <w:noProof/>
              <w:sz w:val="24"/>
              <w:szCs w:val="24"/>
            </w:rPr>
          </w:pPr>
          <w:hyperlink w:anchor="_Toc113985912" w:history="1">
            <w:r w:rsidRPr="00903C26">
              <w:rPr>
                <w:rStyle w:val="Hyperlink"/>
                <w:noProof/>
              </w:rPr>
              <w:t>Impermissible cross x</w:t>
            </w:r>
            <w:r>
              <w:rPr>
                <w:noProof/>
                <w:webHidden/>
              </w:rPr>
              <w:tab/>
            </w:r>
            <w:r>
              <w:rPr>
                <w:noProof/>
                <w:webHidden/>
              </w:rPr>
              <w:fldChar w:fldCharType="begin"/>
            </w:r>
            <w:r>
              <w:rPr>
                <w:noProof/>
                <w:webHidden/>
              </w:rPr>
              <w:instrText xml:space="preserve"> PAGEREF _Toc113985912 \h </w:instrText>
            </w:r>
            <w:r>
              <w:rPr>
                <w:noProof/>
                <w:webHidden/>
              </w:rPr>
            </w:r>
            <w:r>
              <w:rPr>
                <w:noProof/>
                <w:webHidden/>
              </w:rPr>
              <w:fldChar w:fldCharType="separate"/>
            </w:r>
            <w:r>
              <w:rPr>
                <w:noProof/>
                <w:webHidden/>
              </w:rPr>
              <w:t>32</w:t>
            </w:r>
            <w:r>
              <w:rPr>
                <w:noProof/>
                <w:webHidden/>
              </w:rPr>
              <w:fldChar w:fldCharType="end"/>
            </w:r>
          </w:hyperlink>
        </w:p>
        <w:p w14:paraId="4D25115B" w14:textId="7A40FAB6" w:rsidR="00D74B19" w:rsidRDefault="00D74B19">
          <w:pPr>
            <w:pStyle w:val="TOC3"/>
            <w:tabs>
              <w:tab w:val="right" w:leader="dot" w:pos="9350"/>
            </w:tabs>
            <w:rPr>
              <w:rFonts w:cstheme="minorBidi"/>
              <w:noProof/>
              <w:sz w:val="24"/>
              <w:szCs w:val="24"/>
            </w:rPr>
          </w:pPr>
          <w:hyperlink w:anchor="_Toc113985913" w:history="1">
            <w:r w:rsidRPr="00903C26">
              <w:rPr>
                <w:rStyle w:val="Hyperlink"/>
                <w:noProof/>
              </w:rPr>
              <w:t>Permissible cross x for witnesses</w:t>
            </w:r>
            <w:r>
              <w:rPr>
                <w:noProof/>
                <w:webHidden/>
              </w:rPr>
              <w:tab/>
            </w:r>
            <w:r>
              <w:rPr>
                <w:noProof/>
                <w:webHidden/>
              </w:rPr>
              <w:fldChar w:fldCharType="begin"/>
            </w:r>
            <w:r>
              <w:rPr>
                <w:noProof/>
                <w:webHidden/>
              </w:rPr>
              <w:instrText xml:space="preserve"> PAGEREF _Toc113985913 \h </w:instrText>
            </w:r>
            <w:r>
              <w:rPr>
                <w:noProof/>
                <w:webHidden/>
              </w:rPr>
            </w:r>
            <w:r>
              <w:rPr>
                <w:noProof/>
                <w:webHidden/>
              </w:rPr>
              <w:fldChar w:fldCharType="separate"/>
            </w:r>
            <w:r>
              <w:rPr>
                <w:noProof/>
                <w:webHidden/>
              </w:rPr>
              <w:t>32</w:t>
            </w:r>
            <w:r>
              <w:rPr>
                <w:noProof/>
                <w:webHidden/>
              </w:rPr>
              <w:fldChar w:fldCharType="end"/>
            </w:r>
          </w:hyperlink>
        </w:p>
        <w:p w14:paraId="2217B763" w14:textId="48019A9B" w:rsidR="00D74B19" w:rsidRDefault="00D74B19">
          <w:pPr>
            <w:pStyle w:val="TOC3"/>
            <w:tabs>
              <w:tab w:val="right" w:leader="dot" w:pos="9350"/>
            </w:tabs>
            <w:rPr>
              <w:rFonts w:cstheme="minorBidi"/>
              <w:noProof/>
              <w:sz w:val="24"/>
              <w:szCs w:val="24"/>
            </w:rPr>
          </w:pPr>
          <w:hyperlink w:anchor="_Toc113985914" w:history="1">
            <w:r w:rsidRPr="00903C26">
              <w:rPr>
                <w:rStyle w:val="Hyperlink"/>
                <w:noProof/>
              </w:rPr>
              <w:t>Confrontation principle</w:t>
            </w:r>
            <w:r>
              <w:rPr>
                <w:noProof/>
                <w:webHidden/>
              </w:rPr>
              <w:tab/>
            </w:r>
            <w:r>
              <w:rPr>
                <w:noProof/>
                <w:webHidden/>
              </w:rPr>
              <w:fldChar w:fldCharType="begin"/>
            </w:r>
            <w:r>
              <w:rPr>
                <w:noProof/>
                <w:webHidden/>
              </w:rPr>
              <w:instrText xml:space="preserve"> PAGEREF _Toc113985914 \h </w:instrText>
            </w:r>
            <w:r>
              <w:rPr>
                <w:noProof/>
                <w:webHidden/>
              </w:rPr>
            </w:r>
            <w:r>
              <w:rPr>
                <w:noProof/>
                <w:webHidden/>
              </w:rPr>
              <w:fldChar w:fldCharType="separate"/>
            </w:r>
            <w:r>
              <w:rPr>
                <w:noProof/>
                <w:webHidden/>
              </w:rPr>
              <w:t>33</w:t>
            </w:r>
            <w:r>
              <w:rPr>
                <w:noProof/>
                <w:webHidden/>
              </w:rPr>
              <w:fldChar w:fldCharType="end"/>
            </w:r>
          </w:hyperlink>
        </w:p>
        <w:p w14:paraId="02E316F4" w14:textId="5E0100DF" w:rsidR="00D74B19" w:rsidRDefault="00D74B19">
          <w:pPr>
            <w:pStyle w:val="TOC3"/>
            <w:tabs>
              <w:tab w:val="right" w:leader="dot" w:pos="9350"/>
            </w:tabs>
            <w:rPr>
              <w:rFonts w:cstheme="minorBidi"/>
              <w:noProof/>
              <w:sz w:val="24"/>
              <w:szCs w:val="24"/>
            </w:rPr>
          </w:pPr>
          <w:hyperlink w:anchor="_Toc113985915" w:history="1">
            <w:r w:rsidRPr="00903C26">
              <w:rPr>
                <w:rStyle w:val="Hyperlink"/>
                <w:noProof/>
              </w:rPr>
              <w:t>Crown cross-x of accused</w:t>
            </w:r>
            <w:r>
              <w:rPr>
                <w:noProof/>
                <w:webHidden/>
              </w:rPr>
              <w:tab/>
            </w:r>
            <w:r>
              <w:rPr>
                <w:noProof/>
                <w:webHidden/>
              </w:rPr>
              <w:fldChar w:fldCharType="begin"/>
            </w:r>
            <w:r>
              <w:rPr>
                <w:noProof/>
                <w:webHidden/>
              </w:rPr>
              <w:instrText xml:space="preserve"> PAGEREF _Toc113985915 \h </w:instrText>
            </w:r>
            <w:r>
              <w:rPr>
                <w:noProof/>
                <w:webHidden/>
              </w:rPr>
            </w:r>
            <w:r>
              <w:rPr>
                <w:noProof/>
                <w:webHidden/>
              </w:rPr>
              <w:fldChar w:fldCharType="separate"/>
            </w:r>
            <w:r>
              <w:rPr>
                <w:noProof/>
                <w:webHidden/>
              </w:rPr>
              <w:t>33</w:t>
            </w:r>
            <w:r>
              <w:rPr>
                <w:noProof/>
                <w:webHidden/>
              </w:rPr>
              <w:fldChar w:fldCharType="end"/>
            </w:r>
          </w:hyperlink>
        </w:p>
        <w:p w14:paraId="5CF434C7" w14:textId="6765FA9A" w:rsidR="00D74B19" w:rsidRDefault="00D74B19">
          <w:pPr>
            <w:pStyle w:val="TOC3"/>
            <w:tabs>
              <w:tab w:val="right" w:leader="dot" w:pos="9350"/>
            </w:tabs>
            <w:rPr>
              <w:rFonts w:cstheme="minorBidi"/>
              <w:noProof/>
              <w:sz w:val="24"/>
              <w:szCs w:val="24"/>
            </w:rPr>
          </w:pPr>
          <w:hyperlink w:anchor="_Toc113985916" w:history="1">
            <w:r w:rsidRPr="00903C26">
              <w:rPr>
                <w:rStyle w:val="Hyperlink"/>
                <w:noProof/>
              </w:rPr>
              <w:t>AC cross of co-ac</w:t>
            </w:r>
            <w:r>
              <w:rPr>
                <w:noProof/>
                <w:webHidden/>
              </w:rPr>
              <w:tab/>
            </w:r>
            <w:r>
              <w:rPr>
                <w:noProof/>
                <w:webHidden/>
              </w:rPr>
              <w:fldChar w:fldCharType="begin"/>
            </w:r>
            <w:r>
              <w:rPr>
                <w:noProof/>
                <w:webHidden/>
              </w:rPr>
              <w:instrText xml:space="preserve"> PAGEREF _Toc113985916 \h </w:instrText>
            </w:r>
            <w:r>
              <w:rPr>
                <w:noProof/>
                <w:webHidden/>
              </w:rPr>
            </w:r>
            <w:r>
              <w:rPr>
                <w:noProof/>
                <w:webHidden/>
              </w:rPr>
              <w:fldChar w:fldCharType="separate"/>
            </w:r>
            <w:r>
              <w:rPr>
                <w:noProof/>
                <w:webHidden/>
              </w:rPr>
              <w:t>33</w:t>
            </w:r>
            <w:r>
              <w:rPr>
                <w:noProof/>
                <w:webHidden/>
              </w:rPr>
              <w:fldChar w:fldCharType="end"/>
            </w:r>
          </w:hyperlink>
        </w:p>
        <w:p w14:paraId="1F99A198" w14:textId="52C9E1B2" w:rsidR="00D74B19" w:rsidRDefault="00D74B19">
          <w:pPr>
            <w:pStyle w:val="TOC2"/>
            <w:tabs>
              <w:tab w:val="right" w:leader="dot" w:pos="9350"/>
            </w:tabs>
            <w:rPr>
              <w:rFonts w:cstheme="minorBidi"/>
              <w:b w:val="0"/>
              <w:bCs w:val="0"/>
              <w:noProof/>
              <w:sz w:val="24"/>
              <w:szCs w:val="24"/>
            </w:rPr>
          </w:pPr>
          <w:hyperlink w:anchor="_Toc113985917" w:history="1">
            <w:r w:rsidRPr="00903C26">
              <w:rPr>
                <w:rStyle w:val="Hyperlink"/>
                <w:noProof/>
              </w:rPr>
              <w:t>Re-examination, reply, case-splitting, re-opening, crown witnesses</w:t>
            </w:r>
            <w:r>
              <w:rPr>
                <w:noProof/>
                <w:webHidden/>
              </w:rPr>
              <w:tab/>
            </w:r>
            <w:r>
              <w:rPr>
                <w:noProof/>
                <w:webHidden/>
              </w:rPr>
              <w:fldChar w:fldCharType="begin"/>
            </w:r>
            <w:r>
              <w:rPr>
                <w:noProof/>
                <w:webHidden/>
              </w:rPr>
              <w:instrText xml:space="preserve"> PAGEREF _Toc113985917 \h </w:instrText>
            </w:r>
            <w:r>
              <w:rPr>
                <w:noProof/>
                <w:webHidden/>
              </w:rPr>
            </w:r>
            <w:r>
              <w:rPr>
                <w:noProof/>
                <w:webHidden/>
              </w:rPr>
              <w:fldChar w:fldCharType="separate"/>
            </w:r>
            <w:r>
              <w:rPr>
                <w:noProof/>
                <w:webHidden/>
              </w:rPr>
              <w:t>33</w:t>
            </w:r>
            <w:r>
              <w:rPr>
                <w:noProof/>
                <w:webHidden/>
              </w:rPr>
              <w:fldChar w:fldCharType="end"/>
            </w:r>
          </w:hyperlink>
        </w:p>
        <w:p w14:paraId="63D912E4" w14:textId="3A39315D" w:rsidR="00D74B19" w:rsidRDefault="00D74B19">
          <w:pPr>
            <w:pStyle w:val="TOC3"/>
            <w:tabs>
              <w:tab w:val="right" w:leader="dot" w:pos="9350"/>
            </w:tabs>
            <w:rPr>
              <w:rFonts w:cstheme="minorBidi"/>
              <w:noProof/>
              <w:sz w:val="24"/>
              <w:szCs w:val="24"/>
            </w:rPr>
          </w:pPr>
          <w:hyperlink w:anchor="_Toc113985918" w:history="1">
            <w:r w:rsidRPr="00903C26">
              <w:rPr>
                <w:rStyle w:val="Hyperlink"/>
                <w:noProof/>
              </w:rPr>
              <w:t>Re-examination</w:t>
            </w:r>
            <w:r>
              <w:rPr>
                <w:noProof/>
                <w:webHidden/>
              </w:rPr>
              <w:tab/>
            </w:r>
            <w:r>
              <w:rPr>
                <w:noProof/>
                <w:webHidden/>
              </w:rPr>
              <w:fldChar w:fldCharType="begin"/>
            </w:r>
            <w:r>
              <w:rPr>
                <w:noProof/>
                <w:webHidden/>
              </w:rPr>
              <w:instrText xml:space="preserve"> PAGEREF _Toc113985918 \h </w:instrText>
            </w:r>
            <w:r>
              <w:rPr>
                <w:noProof/>
                <w:webHidden/>
              </w:rPr>
            </w:r>
            <w:r>
              <w:rPr>
                <w:noProof/>
                <w:webHidden/>
              </w:rPr>
              <w:fldChar w:fldCharType="separate"/>
            </w:r>
            <w:r>
              <w:rPr>
                <w:noProof/>
                <w:webHidden/>
              </w:rPr>
              <w:t>33</w:t>
            </w:r>
            <w:r>
              <w:rPr>
                <w:noProof/>
                <w:webHidden/>
              </w:rPr>
              <w:fldChar w:fldCharType="end"/>
            </w:r>
          </w:hyperlink>
        </w:p>
        <w:p w14:paraId="19B6AA65" w14:textId="482E5539" w:rsidR="00D74B19" w:rsidRDefault="00D74B19">
          <w:pPr>
            <w:pStyle w:val="TOC3"/>
            <w:tabs>
              <w:tab w:val="right" w:leader="dot" w:pos="9350"/>
            </w:tabs>
            <w:rPr>
              <w:rFonts w:cstheme="minorBidi"/>
              <w:noProof/>
              <w:sz w:val="24"/>
              <w:szCs w:val="24"/>
            </w:rPr>
          </w:pPr>
          <w:hyperlink w:anchor="_Toc113985919" w:history="1">
            <w:r w:rsidRPr="00903C26">
              <w:rPr>
                <w:rStyle w:val="Hyperlink"/>
                <w:noProof/>
              </w:rPr>
              <w:t>Reply and case splitting</w:t>
            </w:r>
            <w:r>
              <w:rPr>
                <w:noProof/>
                <w:webHidden/>
              </w:rPr>
              <w:tab/>
            </w:r>
            <w:r>
              <w:rPr>
                <w:noProof/>
                <w:webHidden/>
              </w:rPr>
              <w:fldChar w:fldCharType="begin"/>
            </w:r>
            <w:r>
              <w:rPr>
                <w:noProof/>
                <w:webHidden/>
              </w:rPr>
              <w:instrText xml:space="preserve"> PAGEREF _Toc113985919 \h </w:instrText>
            </w:r>
            <w:r>
              <w:rPr>
                <w:noProof/>
                <w:webHidden/>
              </w:rPr>
            </w:r>
            <w:r>
              <w:rPr>
                <w:noProof/>
                <w:webHidden/>
              </w:rPr>
              <w:fldChar w:fldCharType="separate"/>
            </w:r>
            <w:r>
              <w:rPr>
                <w:noProof/>
                <w:webHidden/>
              </w:rPr>
              <w:t>34</w:t>
            </w:r>
            <w:r>
              <w:rPr>
                <w:noProof/>
                <w:webHidden/>
              </w:rPr>
              <w:fldChar w:fldCharType="end"/>
            </w:r>
          </w:hyperlink>
        </w:p>
        <w:p w14:paraId="0FB397F2" w14:textId="298C6F01" w:rsidR="00D74B19" w:rsidRDefault="00D74B19">
          <w:pPr>
            <w:pStyle w:val="TOC3"/>
            <w:tabs>
              <w:tab w:val="right" w:leader="dot" w:pos="9350"/>
            </w:tabs>
            <w:rPr>
              <w:rFonts w:cstheme="minorBidi"/>
              <w:noProof/>
              <w:sz w:val="24"/>
              <w:szCs w:val="24"/>
            </w:rPr>
          </w:pPr>
          <w:hyperlink w:anchor="_Toc113985920" w:history="1">
            <w:r w:rsidRPr="00903C26">
              <w:rPr>
                <w:rStyle w:val="Hyperlink"/>
                <w:noProof/>
              </w:rPr>
              <w:t>Re-opening crown’s case</w:t>
            </w:r>
            <w:r>
              <w:rPr>
                <w:noProof/>
                <w:webHidden/>
              </w:rPr>
              <w:tab/>
            </w:r>
            <w:r>
              <w:rPr>
                <w:noProof/>
                <w:webHidden/>
              </w:rPr>
              <w:fldChar w:fldCharType="begin"/>
            </w:r>
            <w:r>
              <w:rPr>
                <w:noProof/>
                <w:webHidden/>
              </w:rPr>
              <w:instrText xml:space="preserve"> PAGEREF _Toc113985920 \h </w:instrText>
            </w:r>
            <w:r>
              <w:rPr>
                <w:noProof/>
                <w:webHidden/>
              </w:rPr>
            </w:r>
            <w:r>
              <w:rPr>
                <w:noProof/>
                <w:webHidden/>
              </w:rPr>
              <w:fldChar w:fldCharType="separate"/>
            </w:r>
            <w:r>
              <w:rPr>
                <w:noProof/>
                <w:webHidden/>
              </w:rPr>
              <w:t>34</w:t>
            </w:r>
            <w:r>
              <w:rPr>
                <w:noProof/>
                <w:webHidden/>
              </w:rPr>
              <w:fldChar w:fldCharType="end"/>
            </w:r>
          </w:hyperlink>
        </w:p>
        <w:p w14:paraId="77D8DBAE" w14:textId="36B20E85" w:rsidR="00D74B19" w:rsidRDefault="00D74B19">
          <w:pPr>
            <w:pStyle w:val="TOC3"/>
            <w:tabs>
              <w:tab w:val="right" w:leader="dot" w:pos="9350"/>
            </w:tabs>
            <w:rPr>
              <w:rFonts w:cstheme="minorBidi"/>
              <w:noProof/>
              <w:sz w:val="24"/>
              <w:szCs w:val="24"/>
            </w:rPr>
          </w:pPr>
          <w:hyperlink w:anchor="_Toc113985921" w:history="1">
            <w:r w:rsidRPr="00903C26">
              <w:rPr>
                <w:rStyle w:val="Hyperlink"/>
                <w:noProof/>
              </w:rPr>
              <w:t>Re-opening defence case</w:t>
            </w:r>
            <w:r>
              <w:rPr>
                <w:noProof/>
                <w:webHidden/>
              </w:rPr>
              <w:tab/>
            </w:r>
            <w:r>
              <w:rPr>
                <w:noProof/>
                <w:webHidden/>
              </w:rPr>
              <w:fldChar w:fldCharType="begin"/>
            </w:r>
            <w:r>
              <w:rPr>
                <w:noProof/>
                <w:webHidden/>
              </w:rPr>
              <w:instrText xml:space="preserve"> PAGEREF _Toc113985921 \h </w:instrText>
            </w:r>
            <w:r>
              <w:rPr>
                <w:noProof/>
                <w:webHidden/>
              </w:rPr>
            </w:r>
            <w:r>
              <w:rPr>
                <w:noProof/>
                <w:webHidden/>
              </w:rPr>
              <w:fldChar w:fldCharType="separate"/>
            </w:r>
            <w:r>
              <w:rPr>
                <w:noProof/>
                <w:webHidden/>
              </w:rPr>
              <w:t>34</w:t>
            </w:r>
            <w:r>
              <w:rPr>
                <w:noProof/>
                <w:webHidden/>
              </w:rPr>
              <w:fldChar w:fldCharType="end"/>
            </w:r>
          </w:hyperlink>
        </w:p>
        <w:p w14:paraId="557087F6" w14:textId="4EB14F73" w:rsidR="00D74B19" w:rsidRDefault="00D74B19">
          <w:pPr>
            <w:pStyle w:val="TOC3"/>
            <w:tabs>
              <w:tab w:val="right" w:leader="dot" w:pos="9350"/>
            </w:tabs>
            <w:rPr>
              <w:rFonts w:cstheme="minorBidi"/>
              <w:noProof/>
              <w:sz w:val="24"/>
              <w:szCs w:val="24"/>
            </w:rPr>
          </w:pPr>
          <w:hyperlink w:anchor="_Toc113985922" w:history="1">
            <w:r w:rsidRPr="00903C26">
              <w:rPr>
                <w:rStyle w:val="Hyperlink"/>
                <w:noProof/>
              </w:rPr>
              <w:t>Crown witnesses</w:t>
            </w:r>
            <w:r>
              <w:rPr>
                <w:noProof/>
                <w:webHidden/>
              </w:rPr>
              <w:tab/>
            </w:r>
            <w:r>
              <w:rPr>
                <w:noProof/>
                <w:webHidden/>
              </w:rPr>
              <w:fldChar w:fldCharType="begin"/>
            </w:r>
            <w:r>
              <w:rPr>
                <w:noProof/>
                <w:webHidden/>
              </w:rPr>
              <w:instrText xml:space="preserve"> PAGEREF _Toc113985922 \h </w:instrText>
            </w:r>
            <w:r>
              <w:rPr>
                <w:noProof/>
                <w:webHidden/>
              </w:rPr>
            </w:r>
            <w:r>
              <w:rPr>
                <w:noProof/>
                <w:webHidden/>
              </w:rPr>
              <w:fldChar w:fldCharType="separate"/>
            </w:r>
            <w:r>
              <w:rPr>
                <w:noProof/>
                <w:webHidden/>
              </w:rPr>
              <w:t>34</w:t>
            </w:r>
            <w:r>
              <w:rPr>
                <w:noProof/>
                <w:webHidden/>
              </w:rPr>
              <w:fldChar w:fldCharType="end"/>
            </w:r>
          </w:hyperlink>
        </w:p>
        <w:p w14:paraId="591CDBFB" w14:textId="0BB73F0D" w:rsidR="00D74B19" w:rsidRDefault="00D74B19">
          <w:pPr>
            <w:pStyle w:val="TOC1"/>
            <w:tabs>
              <w:tab w:val="right" w:leader="dot" w:pos="9350"/>
            </w:tabs>
            <w:rPr>
              <w:rFonts w:cstheme="minorBidi"/>
              <w:b w:val="0"/>
              <w:bCs w:val="0"/>
              <w:i w:val="0"/>
              <w:iCs w:val="0"/>
              <w:noProof/>
            </w:rPr>
          </w:pPr>
          <w:hyperlink w:anchor="_Toc113985923" w:history="1">
            <w:r w:rsidRPr="00903C26">
              <w:rPr>
                <w:rStyle w:val="Hyperlink"/>
                <w:noProof/>
              </w:rPr>
              <w:t>Credibility</w:t>
            </w:r>
            <w:r>
              <w:rPr>
                <w:noProof/>
                <w:webHidden/>
              </w:rPr>
              <w:tab/>
            </w:r>
            <w:r>
              <w:rPr>
                <w:noProof/>
                <w:webHidden/>
              </w:rPr>
              <w:fldChar w:fldCharType="begin"/>
            </w:r>
            <w:r>
              <w:rPr>
                <w:noProof/>
                <w:webHidden/>
              </w:rPr>
              <w:instrText xml:space="preserve"> PAGEREF _Toc113985923 \h </w:instrText>
            </w:r>
            <w:r>
              <w:rPr>
                <w:noProof/>
                <w:webHidden/>
              </w:rPr>
            </w:r>
            <w:r>
              <w:rPr>
                <w:noProof/>
                <w:webHidden/>
              </w:rPr>
              <w:fldChar w:fldCharType="separate"/>
            </w:r>
            <w:r>
              <w:rPr>
                <w:noProof/>
                <w:webHidden/>
              </w:rPr>
              <w:t>35</w:t>
            </w:r>
            <w:r>
              <w:rPr>
                <w:noProof/>
                <w:webHidden/>
              </w:rPr>
              <w:fldChar w:fldCharType="end"/>
            </w:r>
          </w:hyperlink>
        </w:p>
        <w:p w14:paraId="43301070" w14:textId="6D801BA0" w:rsidR="00D74B19" w:rsidRDefault="00D74B19">
          <w:pPr>
            <w:pStyle w:val="TOC2"/>
            <w:tabs>
              <w:tab w:val="right" w:leader="dot" w:pos="9350"/>
            </w:tabs>
            <w:rPr>
              <w:rFonts w:cstheme="minorBidi"/>
              <w:b w:val="0"/>
              <w:bCs w:val="0"/>
              <w:noProof/>
              <w:sz w:val="24"/>
              <w:szCs w:val="24"/>
            </w:rPr>
          </w:pPr>
          <w:hyperlink w:anchor="_Toc113985924" w:history="1">
            <w:r w:rsidRPr="00903C26">
              <w:rPr>
                <w:rStyle w:val="Hyperlink"/>
                <w:noProof/>
              </w:rPr>
              <w:t>What is credibility</w:t>
            </w:r>
            <w:r>
              <w:rPr>
                <w:noProof/>
                <w:webHidden/>
              </w:rPr>
              <w:tab/>
            </w:r>
            <w:r>
              <w:rPr>
                <w:noProof/>
                <w:webHidden/>
              </w:rPr>
              <w:fldChar w:fldCharType="begin"/>
            </w:r>
            <w:r>
              <w:rPr>
                <w:noProof/>
                <w:webHidden/>
              </w:rPr>
              <w:instrText xml:space="preserve"> PAGEREF _Toc113985924 \h </w:instrText>
            </w:r>
            <w:r>
              <w:rPr>
                <w:noProof/>
                <w:webHidden/>
              </w:rPr>
            </w:r>
            <w:r>
              <w:rPr>
                <w:noProof/>
                <w:webHidden/>
              </w:rPr>
              <w:fldChar w:fldCharType="separate"/>
            </w:r>
            <w:r>
              <w:rPr>
                <w:noProof/>
                <w:webHidden/>
              </w:rPr>
              <w:t>35</w:t>
            </w:r>
            <w:r>
              <w:rPr>
                <w:noProof/>
                <w:webHidden/>
              </w:rPr>
              <w:fldChar w:fldCharType="end"/>
            </w:r>
          </w:hyperlink>
        </w:p>
        <w:p w14:paraId="25F373E1" w14:textId="1ADFD8EE" w:rsidR="00D74B19" w:rsidRDefault="00D74B19">
          <w:pPr>
            <w:pStyle w:val="TOC3"/>
            <w:tabs>
              <w:tab w:val="right" w:leader="dot" w:pos="9350"/>
            </w:tabs>
            <w:rPr>
              <w:rFonts w:cstheme="minorBidi"/>
              <w:noProof/>
              <w:sz w:val="24"/>
              <w:szCs w:val="24"/>
            </w:rPr>
          </w:pPr>
          <w:hyperlink w:anchor="_Toc113985925" w:history="1">
            <w:r w:rsidRPr="00903C26">
              <w:rPr>
                <w:rStyle w:val="Hyperlink"/>
                <w:i/>
                <w:iCs/>
                <w:noProof/>
              </w:rPr>
              <w:t>r v W</w:t>
            </w:r>
            <w:r w:rsidRPr="00903C26">
              <w:rPr>
                <w:rStyle w:val="Hyperlink"/>
                <w:noProof/>
              </w:rPr>
              <w:t xml:space="preserve"> 1990 SCC</w:t>
            </w:r>
            <w:r>
              <w:rPr>
                <w:noProof/>
                <w:webHidden/>
              </w:rPr>
              <w:tab/>
            </w:r>
            <w:r>
              <w:rPr>
                <w:noProof/>
                <w:webHidden/>
              </w:rPr>
              <w:fldChar w:fldCharType="begin"/>
            </w:r>
            <w:r>
              <w:rPr>
                <w:noProof/>
                <w:webHidden/>
              </w:rPr>
              <w:instrText xml:space="preserve"> PAGEREF _Toc113985925 \h </w:instrText>
            </w:r>
            <w:r>
              <w:rPr>
                <w:noProof/>
                <w:webHidden/>
              </w:rPr>
            </w:r>
            <w:r>
              <w:rPr>
                <w:noProof/>
                <w:webHidden/>
              </w:rPr>
              <w:fldChar w:fldCharType="separate"/>
            </w:r>
            <w:r>
              <w:rPr>
                <w:noProof/>
                <w:webHidden/>
              </w:rPr>
              <w:t>36</w:t>
            </w:r>
            <w:r>
              <w:rPr>
                <w:noProof/>
                <w:webHidden/>
              </w:rPr>
              <w:fldChar w:fldCharType="end"/>
            </w:r>
          </w:hyperlink>
        </w:p>
        <w:p w14:paraId="07B13464" w14:textId="3CE15843" w:rsidR="00D74B19" w:rsidRDefault="00D74B19">
          <w:pPr>
            <w:pStyle w:val="TOC3"/>
            <w:tabs>
              <w:tab w:val="right" w:leader="dot" w:pos="9350"/>
            </w:tabs>
            <w:rPr>
              <w:rFonts w:cstheme="minorBidi"/>
              <w:noProof/>
              <w:sz w:val="24"/>
              <w:szCs w:val="24"/>
            </w:rPr>
          </w:pPr>
          <w:hyperlink w:anchor="_Toc113985926" w:history="1">
            <w:r w:rsidRPr="00903C26">
              <w:rPr>
                <w:rStyle w:val="Hyperlink"/>
                <w:noProof/>
              </w:rPr>
              <w:t>R v W(D)/ r v H(CW)</w:t>
            </w:r>
            <w:r>
              <w:rPr>
                <w:noProof/>
                <w:webHidden/>
              </w:rPr>
              <w:tab/>
            </w:r>
            <w:r>
              <w:rPr>
                <w:noProof/>
                <w:webHidden/>
              </w:rPr>
              <w:fldChar w:fldCharType="begin"/>
            </w:r>
            <w:r>
              <w:rPr>
                <w:noProof/>
                <w:webHidden/>
              </w:rPr>
              <w:instrText xml:space="preserve"> PAGEREF _Toc113985926 \h </w:instrText>
            </w:r>
            <w:r>
              <w:rPr>
                <w:noProof/>
                <w:webHidden/>
              </w:rPr>
            </w:r>
            <w:r>
              <w:rPr>
                <w:noProof/>
                <w:webHidden/>
              </w:rPr>
              <w:fldChar w:fldCharType="separate"/>
            </w:r>
            <w:r>
              <w:rPr>
                <w:noProof/>
                <w:webHidden/>
              </w:rPr>
              <w:t>38</w:t>
            </w:r>
            <w:r>
              <w:rPr>
                <w:noProof/>
                <w:webHidden/>
              </w:rPr>
              <w:fldChar w:fldCharType="end"/>
            </w:r>
          </w:hyperlink>
        </w:p>
        <w:p w14:paraId="343395E7" w14:textId="6F9B0B28" w:rsidR="00D74B19" w:rsidRDefault="00D74B19">
          <w:pPr>
            <w:pStyle w:val="TOC2"/>
            <w:tabs>
              <w:tab w:val="right" w:leader="dot" w:pos="9350"/>
            </w:tabs>
            <w:rPr>
              <w:rFonts w:cstheme="minorBidi"/>
              <w:b w:val="0"/>
              <w:bCs w:val="0"/>
              <w:noProof/>
              <w:sz w:val="24"/>
              <w:szCs w:val="24"/>
            </w:rPr>
          </w:pPr>
          <w:hyperlink w:anchor="_Toc113985927" w:history="1">
            <w:r w:rsidRPr="00903C26">
              <w:rPr>
                <w:rStyle w:val="Hyperlink"/>
                <w:noProof/>
              </w:rPr>
              <w:t>Circumstantial evidence</w:t>
            </w:r>
            <w:r>
              <w:rPr>
                <w:noProof/>
                <w:webHidden/>
              </w:rPr>
              <w:tab/>
            </w:r>
            <w:r>
              <w:rPr>
                <w:noProof/>
                <w:webHidden/>
              </w:rPr>
              <w:fldChar w:fldCharType="begin"/>
            </w:r>
            <w:r>
              <w:rPr>
                <w:noProof/>
                <w:webHidden/>
              </w:rPr>
              <w:instrText xml:space="preserve"> PAGEREF _Toc113985927 \h </w:instrText>
            </w:r>
            <w:r>
              <w:rPr>
                <w:noProof/>
                <w:webHidden/>
              </w:rPr>
            </w:r>
            <w:r>
              <w:rPr>
                <w:noProof/>
                <w:webHidden/>
              </w:rPr>
              <w:fldChar w:fldCharType="separate"/>
            </w:r>
            <w:r>
              <w:rPr>
                <w:noProof/>
                <w:webHidden/>
              </w:rPr>
              <w:t>38</w:t>
            </w:r>
            <w:r>
              <w:rPr>
                <w:noProof/>
                <w:webHidden/>
              </w:rPr>
              <w:fldChar w:fldCharType="end"/>
            </w:r>
          </w:hyperlink>
        </w:p>
        <w:p w14:paraId="3A0A93E3" w14:textId="1891CA1D" w:rsidR="00D74B19" w:rsidRDefault="00D74B19">
          <w:pPr>
            <w:pStyle w:val="TOC3"/>
            <w:tabs>
              <w:tab w:val="right" w:leader="dot" w:pos="9350"/>
            </w:tabs>
            <w:rPr>
              <w:rFonts w:cstheme="minorBidi"/>
              <w:noProof/>
              <w:sz w:val="24"/>
              <w:szCs w:val="24"/>
            </w:rPr>
          </w:pPr>
          <w:hyperlink w:anchor="_Toc113985928" w:history="1">
            <w:r w:rsidRPr="00903C26">
              <w:rPr>
                <w:rStyle w:val="Hyperlink"/>
                <w:noProof/>
              </w:rPr>
              <w:t>Direct evidence</w:t>
            </w:r>
            <w:r>
              <w:rPr>
                <w:noProof/>
                <w:webHidden/>
              </w:rPr>
              <w:tab/>
            </w:r>
            <w:r>
              <w:rPr>
                <w:noProof/>
                <w:webHidden/>
              </w:rPr>
              <w:fldChar w:fldCharType="begin"/>
            </w:r>
            <w:r>
              <w:rPr>
                <w:noProof/>
                <w:webHidden/>
              </w:rPr>
              <w:instrText xml:space="preserve"> PAGEREF _Toc113985928 \h </w:instrText>
            </w:r>
            <w:r>
              <w:rPr>
                <w:noProof/>
                <w:webHidden/>
              </w:rPr>
            </w:r>
            <w:r>
              <w:rPr>
                <w:noProof/>
                <w:webHidden/>
              </w:rPr>
              <w:fldChar w:fldCharType="separate"/>
            </w:r>
            <w:r>
              <w:rPr>
                <w:noProof/>
                <w:webHidden/>
              </w:rPr>
              <w:t>38</w:t>
            </w:r>
            <w:r>
              <w:rPr>
                <w:noProof/>
                <w:webHidden/>
              </w:rPr>
              <w:fldChar w:fldCharType="end"/>
            </w:r>
          </w:hyperlink>
        </w:p>
        <w:p w14:paraId="42D8448E" w14:textId="07F6CE4A" w:rsidR="00D74B19" w:rsidRDefault="00D74B19">
          <w:pPr>
            <w:pStyle w:val="TOC3"/>
            <w:tabs>
              <w:tab w:val="right" w:leader="dot" w:pos="9350"/>
            </w:tabs>
            <w:rPr>
              <w:rFonts w:cstheme="minorBidi"/>
              <w:noProof/>
              <w:sz w:val="24"/>
              <w:szCs w:val="24"/>
            </w:rPr>
          </w:pPr>
          <w:hyperlink w:anchor="_Toc113985929" w:history="1">
            <w:r w:rsidRPr="00903C26">
              <w:rPr>
                <w:rStyle w:val="Hyperlink"/>
                <w:noProof/>
              </w:rPr>
              <w:t>Circumstantial evidence</w:t>
            </w:r>
            <w:r>
              <w:rPr>
                <w:noProof/>
                <w:webHidden/>
              </w:rPr>
              <w:tab/>
            </w:r>
            <w:r>
              <w:rPr>
                <w:noProof/>
                <w:webHidden/>
              </w:rPr>
              <w:fldChar w:fldCharType="begin"/>
            </w:r>
            <w:r>
              <w:rPr>
                <w:noProof/>
                <w:webHidden/>
              </w:rPr>
              <w:instrText xml:space="preserve"> PAGEREF _Toc113985929 \h </w:instrText>
            </w:r>
            <w:r>
              <w:rPr>
                <w:noProof/>
                <w:webHidden/>
              </w:rPr>
            </w:r>
            <w:r>
              <w:rPr>
                <w:noProof/>
                <w:webHidden/>
              </w:rPr>
              <w:fldChar w:fldCharType="separate"/>
            </w:r>
            <w:r>
              <w:rPr>
                <w:noProof/>
                <w:webHidden/>
              </w:rPr>
              <w:t>38</w:t>
            </w:r>
            <w:r>
              <w:rPr>
                <w:noProof/>
                <w:webHidden/>
              </w:rPr>
              <w:fldChar w:fldCharType="end"/>
            </w:r>
          </w:hyperlink>
        </w:p>
        <w:p w14:paraId="7DCAD44C" w14:textId="0AA2980A" w:rsidR="00D74B19" w:rsidRDefault="00D74B19">
          <w:pPr>
            <w:pStyle w:val="TOC3"/>
            <w:tabs>
              <w:tab w:val="right" w:leader="dot" w:pos="9350"/>
            </w:tabs>
            <w:rPr>
              <w:rFonts w:cstheme="minorBidi"/>
              <w:noProof/>
              <w:sz w:val="24"/>
              <w:szCs w:val="24"/>
            </w:rPr>
          </w:pPr>
          <w:hyperlink w:anchor="_Toc113985930" w:history="1">
            <w:r w:rsidRPr="00903C26">
              <w:rPr>
                <w:rStyle w:val="Hyperlink"/>
                <w:noProof/>
              </w:rPr>
              <w:t>Common examples of circumstantial evidence</w:t>
            </w:r>
            <w:r>
              <w:rPr>
                <w:noProof/>
                <w:webHidden/>
              </w:rPr>
              <w:tab/>
            </w:r>
            <w:r>
              <w:rPr>
                <w:noProof/>
                <w:webHidden/>
              </w:rPr>
              <w:fldChar w:fldCharType="begin"/>
            </w:r>
            <w:r>
              <w:rPr>
                <w:noProof/>
                <w:webHidden/>
              </w:rPr>
              <w:instrText xml:space="preserve"> PAGEREF _Toc113985930 \h </w:instrText>
            </w:r>
            <w:r>
              <w:rPr>
                <w:noProof/>
                <w:webHidden/>
              </w:rPr>
            </w:r>
            <w:r>
              <w:rPr>
                <w:noProof/>
                <w:webHidden/>
              </w:rPr>
              <w:fldChar w:fldCharType="separate"/>
            </w:r>
            <w:r>
              <w:rPr>
                <w:noProof/>
                <w:webHidden/>
              </w:rPr>
              <w:t>40</w:t>
            </w:r>
            <w:r>
              <w:rPr>
                <w:noProof/>
                <w:webHidden/>
              </w:rPr>
              <w:fldChar w:fldCharType="end"/>
            </w:r>
          </w:hyperlink>
        </w:p>
        <w:p w14:paraId="693F6A35" w14:textId="07A09663" w:rsidR="00D74B19" w:rsidRDefault="00D74B19">
          <w:pPr>
            <w:pStyle w:val="TOC1"/>
            <w:tabs>
              <w:tab w:val="right" w:leader="dot" w:pos="9350"/>
            </w:tabs>
            <w:rPr>
              <w:rFonts w:cstheme="minorBidi"/>
              <w:b w:val="0"/>
              <w:bCs w:val="0"/>
              <w:i w:val="0"/>
              <w:iCs w:val="0"/>
              <w:noProof/>
            </w:rPr>
          </w:pPr>
          <w:hyperlink w:anchor="_Toc113985931" w:history="1">
            <w:r w:rsidRPr="00903C26">
              <w:rPr>
                <w:rStyle w:val="Hyperlink"/>
                <w:noProof/>
              </w:rPr>
              <w:t>Calling counsel as a witness and removing him from the record: R v Malley</w:t>
            </w:r>
            <w:r>
              <w:rPr>
                <w:noProof/>
                <w:webHidden/>
              </w:rPr>
              <w:tab/>
            </w:r>
            <w:r>
              <w:rPr>
                <w:noProof/>
                <w:webHidden/>
              </w:rPr>
              <w:fldChar w:fldCharType="begin"/>
            </w:r>
            <w:r>
              <w:rPr>
                <w:noProof/>
                <w:webHidden/>
              </w:rPr>
              <w:instrText xml:space="preserve"> PAGEREF _Toc113985931 \h </w:instrText>
            </w:r>
            <w:r>
              <w:rPr>
                <w:noProof/>
                <w:webHidden/>
              </w:rPr>
            </w:r>
            <w:r>
              <w:rPr>
                <w:noProof/>
                <w:webHidden/>
              </w:rPr>
              <w:fldChar w:fldCharType="separate"/>
            </w:r>
            <w:r>
              <w:rPr>
                <w:noProof/>
                <w:webHidden/>
              </w:rPr>
              <w:t>43</w:t>
            </w:r>
            <w:r>
              <w:rPr>
                <w:noProof/>
                <w:webHidden/>
              </w:rPr>
              <w:fldChar w:fldCharType="end"/>
            </w:r>
          </w:hyperlink>
        </w:p>
        <w:p w14:paraId="40DA642C" w14:textId="325F9377" w:rsidR="00D74B19" w:rsidRDefault="00D74B19">
          <w:pPr>
            <w:pStyle w:val="TOC1"/>
            <w:tabs>
              <w:tab w:val="right" w:leader="dot" w:pos="9350"/>
            </w:tabs>
            <w:rPr>
              <w:rFonts w:cstheme="minorBidi"/>
              <w:b w:val="0"/>
              <w:bCs w:val="0"/>
              <w:i w:val="0"/>
              <w:iCs w:val="0"/>
              <w:noProof/>
            </w:rPr>
          </w:pPr>
          <w:hyperlink w:anchor="_Toc113985932" w:history="1">
            <w:r w:rsidRPr="00903C26">
              <w:rPr>
                <w:rStyle w:val="Hyperlink"/>
                <w:noProof/>
              </w:rPr>
              <w:t>Calling witnesses—other statements</w:t>
            </w:r>
            <w:r>
              <w:rPr>
                <w:noProof/>
                <w:webHidden/>
              </w:rPr>
              <w:tab/>
            </w:r>
            <w:r>
              <w:rPr>
                <w:noProof/>
                <w:webHidden/>
              </w:rPr>
              <w:fldChar w:fldCharType="begin"/>
            </w:r>
            <w:r>
              <w:rPr>
                <w:noProof/>
                <w:webHidden/>
              </w:rPr>
              <w:instrText xml:space="preserve"> PAGEREF _Toc113985932 \h </w:instrText>
            </w:r>
            <w:r>
              <w:rPr>
                <w:noProof/>
                <w:webHidden/>
              </w:rPr>
            </w:r>
            <w:r>
              <w:rPr>
                <w:noProof/>
                <w:webHidden/>
              </w:rPr>
              <w:fldChar w:fldCharType="separate"/>
            </w:r>
            <w:r>
              <w:rPr>
                <w:noProof/>
                <w:webHidden/>
              </w:rPr>
              <w:t>45</w:t>
            </w:r>
            <w:r>
              <w:rPr>
                <w:noProof/>
                <w:webHidden/>
              </w:rPr>
              <w:fldChar w:fldCharType="end"/>
            </w:r>
          </w:hyperlink>
        </w:p>
        <w:p w14:paraId="1541BB90" w14:textId="18966109" w:rsidR="00D74B19" w:rsidRDefault="00D74B19">
          <w:pPr>
            <w:pStyle w:val="TOC2"/>
            <w:tabs>
              <w:tab w:val="right" w:leader="dot" w:pos="9350"/>
            </w:tabs>
            <w:rPr>
              <w:rFonts w:cstheme="minorBidi"/>
              <w:b w:val="0"/>
              <w:bCs w:val="0"/>
              <w:noProof/>
              <w:sz w:val="24"/>
              <w:szCs w:val="24"/>
            </w:rPr>
          </w:pPr>
          <w:hyperlink w:anchor="_Toc113985933" w:history="1">
            <w:r w:rsidRPr="00903C26">
              <w:rPr>
                <w:rStyle w:val="Hyperlink"/>
                <w:noProof/>
              </w:rPr>
              <w:t>Voluntary Confessions Rule</w:t>
            </w:r>
            <w:r>
              <w:rPr>
                <w:noProof/>
                <w:webHidden/>
              </w:rPr>
              <w:tab/>
            </w:r>
            <w:r>
              <w:rPr>
                <w:noProof/>
                <w:webHidden/>
              </w:rPr>
              <w:fldChar w:fldCharType="begin"/>
            </w:r>
            <w:r>
              <w:rPr>
                <w:noProof/>
                <w:webHidden/>
              </w:rPr>
              <w:instrText xml:space="preserve"> PAGEREF _Toc113985933 \h </w:instrText>
            </w:r>
            <w:r>
              <w:rPr>
                <w:noProof/>
                <w:webHidden/>
              </w:rPr>
            </w:r>
            <w:r>
              <w:rPr>
                <w:noProof/>
                <w:webHidden/>
              </w:rPr>
              <w:fldChar w:fldCharType="separate"/>
            </w:r>
            <w:r>
              <w:rPr>
                <w:noProof/>
                <w:webHidden/>
              </w:rPr>
              <w:t>45</w:t>
            </w:r>
            <w:r>
              <w:rPr>
                <w:noProof/>
                <w:webHidden/>
              </w:rPr>
              <w:fldChar w:fldCharType="end"/>
            </w:r>
          </w:hyperlink>
        </w:p>
        <w:p w14:paraId="15C5330B" w14:textId="6543CACE" w:rsidR="00D74B19" w:rsidRDefault="00D74B19">
          <w:pPr>
            <w:pStyle w:val="TOC3"/>
            <w:tabs>
              <w:tab w:val="right" w:leader="dot" w:pos="9350"/>
            </w:tabs>
            <w:rPr>
              <w:rFonts w:cstheme="minorBidi"/>
              <w:noProof/>
              <w:sz w:val="24"/>
              <w:szCs w:val="24"/>
            </w:rPr>
          </w:pPr>
          <w:hyperlink w:anchor="_Toc113985934" w:history="1">
            <w:r w:rsidRPr="00903C26">
              <w:rPr>
                <w:rStyle w:val="Hyperlink"/>
                <w:noProof/>
              </w:rPr>
              <w:t>General notes</w:t>
            </w:r>
            <w:r>
              <w:rPr>
                <w:noProof/>
                <w:webHidden/>
              </w:rPr>
              <w:tab/>
            </w:r>
            <w:r>
              <w:rPr>
                <w:noProof/>
                <w:webHidden/>
              </w:rPr>
              <w:fldChar w:fldCharType="begin"/>
            </w:r>
            <w:r>
              <w:rPr>
                <w:noProof/>
                <w:webHidden/>
              </w:rPr>
              <w:instrText xml:space="preserve"> PAGEREF _Toc113985934 \h </w:instrText>
            </w:r>
            <w:r>
              <w:rPr>
                <w:noProof/>
                <w:webHidden/>
              </w:rPr>
            </w:r>
            <w:r>
              <w:rPr>
                <w:noProof/>
                <w:webHidden/>
              </w:rPr>
              <w:fldChar w:fldCharType="separate"/>
            </w:r>
            <w:r>
              <w:rPr>
                <w:noProof/>
                <w:webHidden/>
              </w:rPr>
              <w:t>50</w:t>
            </w:r>
            <w:r>
              <w:rPr>
                <w:noProof/>
                <w:webHidden/>
              </w:rPr>
              <w:fldChar w:fldCharType="end"/>
            </w:r>
          </w:hyperlink>
        </w:p>
        <w:p w14:paraId="4943FB85" w14:textId="620FB971" w:rsidR="00D74B19" w:rsidRDefault="00D74B19">
          <w:pPr>
            <w:pStyle w:val="TOC2"/>
            <w:tabs>
              <w:tab w:val="right" w:leader="dot" w:pos="9350"/>
            </w:tabs>
            <w:rPr>
              <w:rFonts w:cstheme="minorBidi"/>
              <w:b w:val="0"/>
              <w:bCs w:val="0"/>
              <w:noProof/>
              <w:sz w:val="24"/>
              <w:szCs w:val="24"/>
            </w:rPr>
          </w:pPr>
          <w:hyperlink w:anchor="_Toc113985935" w:history="1">
            <w:r w:rsidRPr="00903C26">
              <w:rPr>
                <w:rStyle w:val="Hyperlink"/>
                <w:noProof/>
              </w:rPr>
              <w:t>Prior consistent statements</w:t>
            </w:r>
            <w:r>
              <w:rPr>
                <w:noProof/>
                <w:webHidden/>
              </w:rPr>
              <w:tab/>
            </w:r>
            <w:r>
              <w:rPr>
                <w:noProof/>
                <w:webHidden/>
              </w:rPr>
              <w:fldChar w:fldCharType="begin"/>
            </w:r>
            <w:r>
              <w:rPr>
                <w:noProof/>
                <w:webHidden/>
              </w:rPr>
              <w:instrText xml:space="preserve"> PAGEREF _Toc113985935 \h </w:instrText>
            </w:r>
            <w:r>
              <w:rPr>
                <w:noProof/>
                <w:webHidden/>
              </w:rPr>
            </w:r>
            <w:r>
              <w:rPr>
                <w:noProof/>
                <w:webHidden/>
              </w:rPr>
              <w:fldChar w:fldCharType="separate"/>
            </w:r>
            <w:r>
              <w:rPr>
                <w:noProof/>
                <w:webHidden/>
              </w:rPr>
              <w:t>50</w:t>
            </w:r>
            <w:r>
              <w:rPr>
                <w:noProof/>
                <w:webHidden/>
              </w:rPr>
              <w:fldChar w:fldCharType="end"/>
            </w:r>
          </w:hyperlink>
        </w:p>
        <w:p w14:paraId="501504F1" w14:textId="7EAFA891" w:rsidR="00D74B19" w:rsidRDefault="00D74B19">
          <w:pPr>
            <w:pStyle w:val="TOC3"/>
            <w:tabs>
              <w:tab w:val="right" w:leader="dot" w:pos="9350"/>
            </w:tabs>
            <w:rPr>
              <w:rFonts w:cstheme="minorBidi"/>
              <w:noProof/>
              <w:sz w:val="24"/>
              <w:szCs w:val="24"/>
            </w:rPr>
          </w:pPr>
          <w:hyperlink w:anchor="_Toc113985936" w:history="1">
            <w:r w:rsidRPr="00903C26">
              <w:rPr>
                <w:rStyle w:val="Hyperlink"/>
                <w:noProof/>
              </w:rPr>
              <w:t>Principled approach</w:t>
            </w:r>
            <w:r>
              <w:rPr>
                <w:noProof/>
                <w:webHidden/>
              </w:rPr>
              <w:tab/>
            </w:r>
            <w:r>
              <w:rPr>
                <w:noProof/>
                <w:webHidden/>
              </w:rPr>
              <w:fldChar w:fldCharType="begin"/>
            </w:r>
            <w:r>
              <w:rPr>
                <w:noProof/>
                <w:webHidden/>
              </w:rPr>
              <w:instrText xml:space="preserve"> PAGEREF _Toc113985936 \h </w:instrText>
            </w:r>
            <w:r>
              <w:rPr>
                <w:noProof/>
                <w:webHidden/>
              </w:rPr>
            </w:r>
            <w:r>
              <w:rPr>
                <w:noProof/>
                <w:webHidden/>
              </w:rPr>
              <w:fldChar w:fldCharType="separate"/>
            </w:r>
            <w:r>
              <w:rPr>
                <w:noProof/>
                <w:webHidden/>
              </w:rPr>
              <w:t>50</w:t>
            </w:r>
            <w:r>
              <w:rPr>
                <w:noProof/>
                <w:webHidden/>
              </w:rPr>
              <w:fldChar w:fldCharType="end"/>
            </w:r>
          </w:hyperlink>
        </w:p>
        <w:p w14:paraId="516B7368" w14:textId="1ED300FA" w:rsidR="00D74B19" w:rsidRDefault="00D74B19">
          <w:pPr>
            <w:pStyle w:val="TOC3"/>
            <w:tabs>
              <w:tab w:val="right" w:leader="dot" w:pos="9350"/>
            </w:tabs>
            <w:rPr>
              <w:rFonts w:cstheme="minorBidi"/>
              <w:noProof/>
              <w:sz w:val="24"/>
              <w:szCs w:val="24"/>
            </w:rPr>
          </w:pPr>
          <w:hyperlink w:anchor="_Toc113985937" w:history="1">
            <w:r w:rsidRPr="00903C26">
              <w:rPr>
                <w:rStyle w:val="Hyperlink"/>
                <w:noProof/>
              </w:rPr>
              <w:t>Exceptions</w:t>
            </w:r>
            <w:r>
              <w:rPr>
                <w:noProof/>
                <w:webHidden/>
              </w:rPr>
              <w:tab/>
            </w:r>
            <w:r>
              <w:rPr>
                <w:noProof/>
                <w:webHidden/>
              </w:rPr>
              <w:fldChar w:fldCharType="begin"/>
            </w:r>
            <w:r>
              <w:rPr>
                <w:noProof/>
                <w:webHidden/>
              </w:rPr>
              <w:instrText xml:space="preserve"> PAGEREF _Toc113985937 \h </w:instrText>
            </w:r>
            <w:r>
              <w:rPr>
                <w:noProof/>
                <w:webHidden/>
              </w:rPr>
            </w:r>
            <w:r>
              <w:rPr>
                <w:noProof/>
                <w:webHidden/>
              </w:rPr>
              <w:fldChar w:fldCharType="separate"/>
            </w:r>
            <w:r>
              <w:rPr>
                <w:noProof/>
                <w:webHidden/>
              </w:rPr>
              <w:t>50</w:t>
            </w:r>
            <w:r>
              <w:rPr>
                <w:noProof/>
                <w:webHidden/>
              </w:rPr>
              <w:fldChar w:fldCharType="end"/>
            </w:r>
          </w:hyperlink>
        </w:p>
        <w:p w14:paraId="22373F2A" w14:textId="284DCDB9" w:rsidR="00D74B19" w:rsidRDefault="00D74B19">
          <w:pPr>
            <w:pStyle w:val="TOC2"/>
            <w:tabs>
              <w:tab w:val="right" w:leader="dot" w:pos="9350"/>
            </w:tabs>
            <w:rPr>
              <w:rFonts w:cstheme="minorBidi"/>
              <w:b w:val="0"/>
              <w:bCs w:val="0"/>
              <w:noProof/>
              <w:sz w:val="24"/>
              <w:szCs w:val="24"/>
            </w:rPr>
          </w:pPr>
          <w:hyperlink w:anchor="_Toc113985938" w:history="1">
            <w:r w:rsidRPr="00903C26">
              <w:rPr>
                <w:rStyle w:val="Hyperlink"/>
                <w:noProof/>
              </w:rPr>
              <w:t>Principle against self incrimination (This is into charter, not voluntariness)</w:t>
            </w:r>
            <w:r>
              <w:rPr>
                <w:noProof/>
                <w:webHidden/>
              </w:rPr>
              <w:tab/>
            </w:r>
            <w:r>
              <w:rPr>
                <w:noProof/>
                <w:webHidden/>
              </w:rPr>
              <w:fldChar w:fldCharType="begin"/>
            </w:r>
            <w:r>
              <w:rPr>
                <w:noProof/>
                <w:webHidden/>
              </w:rPr>
              <w:instrText xml:space="preserve"> PAGEREF _Toc113985938 \h </w:instrText>
            </w:r>
            <w:r>
              <w:rPr>
                <w:noProof/>
                <w:webHidden/>
              </w:rPr>
            </w:r>
            <w:r>
              <w:rPr>
                <w:noProof/>
                <w:webHidden/>
              </w:rPr>
              <w:fldChar w:fldCharType="separate"/>
            </w:r>
            <w:r>
              <w:rPr>
                <w:noProof/>
                <w:webHidden/>
              </w:rPr>
              <w:t>51</w:t>
            </w:r>
            <w:r>
              <w:rPr>
                <w:noProof/>
                <w:webHidden/>
              </w:rPr>
              <w:fldChar w:fldCharType="end"/>
            </w:r>
          </w:hyperlink>
        </w:p>
        <w:p w14:paraId="3C7EF4B1" w14:textId="7EDEB633" w:rsidR="00D74B19" w:rsidRDefault="00D74B19">
          <w:pPr>
            <w:pStyle w:val="TOC2"/>
            <w:tabs>
              <w:tab w:val="right" w:leader="dot" w:pos="9350"/>
            </w:tabs>
            <w:rPr>
              <w:rFonts w:cstheme="minorBidi"/>
              <w:b w:val="0"/>
              <w:bCs w:val="0"/>
              <w:noProof/>
              <w:sz w:val="24"/>
              <w:szCs w:val="24"/>
            </w:rPr>
          </w:pPr>
          <w:hyperlink w:anchor="_Toc113985939" w:history="1">
            <w:r w:rsidRPr="00903C26">
              <w:rPr>
                <w:rStyle w:val="Hyperlink"/>
                <w:noProof/>
              </w:rPr>
              <w:t>Testimonial compulsion</w:t>
            </w:r>
            <w:r>
              <w:rPr>
                <w:noProof/>
                <w:webHidden/>
              </w:rPr>
              <w:tab/>
            </w:r>
            <w:r>
              <w:rPr>
                <w:noProof/>
                <w:webHidden/>
              </w:rPr>
              <w:fldChar w:fldCharType="begin"/>
            </w:r>
            <w:r>
              <w:rPr>
                <w:noProof/>
                <w:webHidden/>
              </w:rPr>
              <w:instrText xml:space="preserve"> PAGEREF _Toc113985939 \h </w:instrText>
            </w:r>
            <w:r>
              <w:rPr>
                <w:noProof/>
                <w:webHidden/>
              </w:rPr>
            </w:r>
            <w:r>
              <w:rPr>
                <w:noProof/>
                <w:webHidden/>
              </w:rPr>
              <w:fldChar w:fldCharType="separate"/>
            </w:r>
            <w:r>
              <w:rPr>
                <w:noProof/>
                <w:webHidden/>
              </w:rPr>
              <w:t>51</w:t>
            </w:r>
            <w:r>
              <w:rPr>
                <w:noProof/>
                <w:webHidden/>
              </w:rPr>
              <w:fldChar w:fldCharType="end"/>
            </w:r>
          </w:hyperlink>
        </w:p>
        <w:p w14:paraId="6D7DFA3F" w14:textId="48481B1F" w:rsidR="00D74B19" w:rsidRDefault="00D74B19">
          <w:pPr>
            <w:pStyle w:val="TOC2"/>
            <w:tabs>
              <w:tab w:val="right" w:leader="dot" w:pos="9350"/>
            </w:tabs>
            <w:rPr>
              <w:rFonts w:cstheme="minorBidi"/>
              <w:b w:val="0"/>
              <w:bCs w:val="0"/>
              <w:noProof/>
              <w:sz w:val="24"/>
              <w:szCs w:val="24"/>
            </w:rPr>
          </w:pPr>
          <w:hyperlink w:anchor="_Toc113985940" w:history="1">
            <w:r w:rsidRPr="00903C26">
              <w:rPr>
                <w:rStyle w:val="Hyperlink"/>
                <w:noProof/>
              </w:rPr>
              <w:t>Non-testimonial compulsion</w:t>
            </w:r>
            <w:r>
              <w:rPr>
                <w:noProof/>
                <w:webHidden/>
              </w:rPr>
              <w:tab/>
            </w:r>
            <w:r>
              <w:rPr>
                <w:noProof/>
                <w:webHidden/>
              </w:rPr>
              <w:fldChar w:fldCharType="begin"/>
            </w:r>
            <w:r>
              <w:rPr>
                <w:noProof/>
                <w:webHidden/>
              </w:rPr>
              <w:instrText xml:space="preserve"> PAGEREF _Toc113985940 \h </w:instrText>
            </w:r>
            <w:r>
              <w:rPr>
                <w:noProof/>
                <w:webHidden/>
              </w:rPr>
            </w:r>
            <w:r>
              <w:rPr>
                <w:noProof/>
                <w:webHidden/>
              </w:rPr>
              <w:fldChar w:fldCharType="separate"/>
            </w:r>
            <w:r>
              <w:rPr>
                <w:noProof/>
                <w:webHidden/>
              </w:rPr>
              <w:t>53</w:t>
            </w:r>
            <w:r>
              <w:rPr>
                <w:noProof/>
                <w:webHidden/>
              </w:rPr>
              <w:fldChar w:fldCharType="end"/>
            </w:r>
          </w:hyperlink>
        </w:p>
        <w:p w14:paraId="14F63BD3" w14:textId="3FB5503A" w:rsidR="00D74B19" w:rsidRDefault="00D74B19">
          <w:pPr>
            <w:pStyle w:val="TOC2"/>
            <w:tabs>
              <w:tab w:val="right" w:leader="dot" w:pos="9350"/>
            </w:tabs>
            <w:rPr>
              <w:rFonts w:cstheme="minorBidi"/>
              <w:b w:val="0"/>
              <w:bCs w:val="0"/>
              <w:noProof/>
              <w:sz w:val="24"/>
              <w:szCs w:val="24"/>
            </w:rPr>
          </w:pPr>
          <w:hyperlink w:anchor="_Toc113985941" w:history="1">
            <w:r w:rsidRPr="00903C26">
              <w:rPr>
                <w:rStyle w:val="Hyperlink"/>
                <w:noProof/>
              </w:rPr>
              <w:t>Right to silence at the investigative stage</w:t>
            </w:r>
            <w:r>
              <w:rPr>
                <w:noProof/>
                <w:webHidden/>
              </w:rPr>
              <w:tab/>
            </w:r>
            <w:r>
              <w:rPr>
                <w:noProof/>
                <w:webHidden/>
              </w:rPr>
              <w:fldChar w:fldCharType="begin"/>
            </w:r>
            <w:r>
              <w:rPr>
                <w:noProof/>
                <w:webHidden/>
              </w:rPr>
              <w:instrText xml:space="preserve"> PAGEREF _Toc113985941 \h </w:instrText>
            </w:r>
            <w:r>
              <w:rPr>
                <w:noProof/>
                <w:webHidden/>
              </w:rPr>
            </w:r>
            <w:r>
              <w:rPr>
                <w:noProof/>
                <w:webHidden/>
              </w:rPr>
              <w:fldChar w:fldCharType="separate"/>
            </w:r>
            <w:r>
              <w:rPr>
                <w:noProof/>
                <w:webHidden/>
              </w:rPr>
              <w:t>54</w:t>
            </w:r>
            <w:r>
              <w:rPr>
                <w:noProof/>
                <w:webHidden/>
              </w:rPr>
              <w:fldChar w:fldCharType="end"/>
            </w:r>
          </w:hyperlink>
        </w:p>
        <w:p w14:paraId="4561C7B9" w14:textId="4F21E3A5" w:rsidR="00D74B19" w:rsidRDefault="00D74B19">
          <w:pPr>
            <w:pStyle w:val="TOC2"/>
            <w:tabs>
              <w:tab w:val="right" w:leader="dot" w:pos="9350"/>
            </w:tabs>
            <w:rPr>
              <w:rFonts w:cstheme="minorBidi"/>
              <w:b w:val="0"/>
              <w:bCs w:val="0"/>
              <w:noProof/>
              <w:sz w:val="24"/>
              <w:szCs w:val="24"/>
            </w:rPr>
          </w:pPr>
          <w:hyperlink w:anchor="_Toc113985942" w:history="1">
            <w:r w:rsidRPr="00903C26">
              <w:rPr>
                <w:rStyle w:val="Hyperlink"/>
                <w:noProof/>
              </w:rPr>
              <w:t>Accused statements right to counsel vs voluntariness</w:t>
            </w:r>
            <w:r>
              <w:rPr>
                <w:noProof/>
                <w:webHidden/>
              </w:rPr>
              <w:tab/>
            </w:r>
            <w:r>
              <w:rPr>
                <w:noProof/>
                <w:webHidden/>
              </w:rPr>
              <w:fldChar w:fldCharType="begin"/>
            </w:r>
            <w:r>
              <w:rPr>
                <w:noProof/>
                <w:webHidden/>
              </w:rPr>
              <w:instrText xml:space="preserve"> PAGEREF _Toc113985942 \h </w:instrText>
            </w:r>
            <w:r>
              <w:rPr>
                <w:noProof/>
                <w:webHidden/>
              </w:rPr>
            </w:r>
            <w:r>
              <w:rPr>
                <w:noProof/>
                <w:webHidden/>
              </w:rPr>
              <w:fldChar w:fldCharType="separate"/>
            </w:r>
            <w:r>
              <w:rPr>
                <w:noProof/>
                <w:webHidden/>
              </w:rPr>
              <w:t>55</w:t>
            </w:r>
            <w:r>
              <w:rPr>
                <w:noProof/>
                <w:webHidden/>
              </w:rPr>
              <w:fldChar w:fldCharType="end"/>
            </w:r>
          </w:hyperlink>
        </w:p>
        <w:p w14:paraId="5337D547" w14:textId="65F68309" w:rsidR="00D74B19" w:rsidRDefault="00D74B19">
          <w:pPr>
            <w:pStyle w:val="TOC1"/>
            <w:tabs>
              <w:tab w:val="right" w:leader="dot" w:pos="9350"/>
            </w:tabs>
            <w:rPr>
              <w:rFonts w:cstheme="minorBidi"/>
              <w:b w:val="0"/>
              <w:bCs w:val="0"/>
              <w:i w:val="0"/>
              <w:iCs w:val="0"/>
              <w:noProof/>
            </w:rPr>
          </w:pPr>
          <w:hyperlink w:anchor="_Toc113985943" w:history="1">
            <w:r w:rsidRPr="00903C26">
              <w:rPr>
                <w:rStyle w:val="Hyperlink"/>
                <w:noProof/>
              </w:rPr>
              <w:t>Character and similar fact</w:t>
            </w:r>
            <w:r>
              <w:rPr>
                <w:noProof/>
                <w:webHidden/>
              </w:rPr>
              <w:tab/>
            </w:r>
            <w:r>
              <w:rPr>
                <w:noProof/>
                <w:webHidden/>
              </w:rPr>
              <w:fldChar w:fldCharType="begin"/>
            </w:r>
            <w:r>
              <w:rPr>
                <w:noProof/>
                <w:webHidden/>
              </w:rPr>
              <w:instrText xml:space="preserve"> PAGEREF _Toc113985943 \h </w:instrText>
            </w:r>
            <w:r>
              <w:rPr>
                <w:noProof/>
                <w:webHidden/>
              </w:rPr>
            </w:r>
            <w:r>
              <w:rPr>
                <w:noProof/>
                <w:webHidden/>
              </w:rPr>
              <w:fldChar w:fldCharType="separate"/>
            </w:r>
            <w:r>
              <w:rPr>
                <w:noProof/>
                <w:webHidden/>
              </w:rPr>
              <w:t>55</w:t>
            </w:r>
            <w:r>
              <w:rPr>
                <w:noProof/>
                <w:webHidden/>
              </w:rPr>
              <w:fldChar w:fldCharType="end"/>
            </w:r>
          </w:hyperlink>
        </w:p>
        <w:p w14:paraId="1FFDF32A" w14:textId="3710C4A9" w:rsidR="00D74B19" w:rsidRDefault="00D74B19">
          <w:pPr>
            <w:pStyle w:val="TOC3"/>
            <w:tabs>
              <w:tab w:val="right" w:leader="dot" w:pos="9350"/>
            </w:tabs>
            <w:rPr>
              <w:rFonts w:cstheme="minorBidi"/>
              <w:noProof/>
              <w:sz w:val="24"/>
              <w:szCs w:val="24"/>
            </w:rPr>
          </w:pPr>
          <w:hyperlink w:anchor="_Toc113985944" w:history="1">
            <w:r w:rsidRPr="00903C26">
              <w:rPr>
                <w:rStyle w:val="Hyperlink"/>
                <w:noProof/>
              </w:rPr>
              <w:t>Identity</w:t>
            </w:r>
            <w:r>
              <w:rPr>
                <w:noProof/>
                <w:webHidden/>
              </w:rPr>
              <w:tab/>
            </w:r>
            <w:r>
              <w:rPr>
                <w:noProof/>
                <w:webHidden/>
              </w:rPr>
              <w:fldChar w:fldCharType="begin"/>
            </w:r>
            <w:r>
              <w:rPr>
                <w:noProof/>
                <w:webHidden/>
              </w:rPr>
              <w:instrText xml:space="preserve"> PAGEREF _Toc113985944 \h </w:instrText>
            </w:r>
            <w:r>
              <w:rPr>
                <w:noProof/>
                <w:webHidden/>
              </w:rPr>
            </w:r>
            <w:r>
              <w:rPr>
                <w:noProof/>
                <w:webHidden/>
              </w:rPr>
              <w:fldChar w:fldCharType="separate"/>
            </w:r>
            <w:r>
              <w:rPr>
                <w:noProof/>
                <w:webHidden/>
              </w:rPr>
              <w:t>58</w:t>
            </w:r>
            <w:r>
              <w:rPr>
                <w:noProof/>
                <w:webHidden/>
              </w:rPr>
              <w:fldChar w:fldCharType="end"/>
            </w:r>
          </w:hyperlink>
        </w:p>
        <w:p w14:paraId="6C665B16" w14:textId="5DC40194" w:rsidR="00D74B19" w:rsidRDefault="00D74B19">
          <w:pPr>
            <w:pStyle w:val="TOC2"/>
            <w:tabs>
              <w:tab w:val="right" w:leader="dot" w:pos="9350"/>
            </w:tabs>
            <w:rPr>
              <w:rFonts w:cstheme="minorBidi"/>
              <w:b w:val="0"/>
              <w:bCs w:val="0"/>
              <w:noProof/>
              <w:sz w:val="24"/>
              <w:szCs w:val="24"/>
            </w:rPr>
          </w:pPr>
          <w:hyperlink w:anchor="_Toc113985945" w:history="1">
            <w:r w:rsidRPr="00903C26">
              <w:rPr>
                <w:rStyle w:val="Hyperlink"/>
                <w:noProof/>
              </w:rPr>
              <w:t>Character evidence</w:t>
            </w:r>
            <w:r>
              <w:rPr>
                <w:noProof/>
                <w:webHidden/>
              </w:rPr>
              <w:tab/>
            </w:r>
            <w:r>
              <w:rPr>
                <w:noProof/>
                <w:webHidden/>
              </w:rPr>
              <w:fldChar w:fldCharType="begin"/>
            </w:r>
            <w:r>
              <w:rPr>
                <w:noProof/>
                <w:webHidden/>
              </w:rPr>
              <w:instrText xml:space="preserve"> PAGEREF _Toc113985945 \h </w:instrText>
            </w:r>
            <w:r>
              <w:rPr>
                <w:noProof/>
                <w:webHidden/>
              </w:rPr>
            </w:r>
            <w:r>
              <w:rPr>
                <w:noProof/>
                <w:webHidden/>
              </w:rPr>
              <w:fldChar w:fldCharType="separate"/>
            </w:r>
            <w:r>
              <w:rPr>
                <w:noProof/>
                <w:webHidden/>
              </w:rPr>
              <w:t>63</w:t>
            </w:r>
            <w:r>
              <w:rPr>
                <w:noProof/>
                <w:webHidden/>
              </w:rPr>
              <w:fldChar w:fldCharType="end"/>
            </w:r>
          </w:hyperlink>
        </w:p>
        <w:p w14:paraId="2DC14A1D" w14:textId="3EB47142" w:rsidR="00D74B19" w:rsidRDefault="00D74B19">
          <w:pPr>
            <w:pStyle w:val="TOC1"/>
            <w:tabs>
              <w:tab w:val="right" w:leader="dot" w:pos="9350"/>
            </w:tabs>
            <w:rPr>
              <w:rFonts w:cstheme="minorBidi"/>
              <w:b w:val="0"/>
              <w:bCs w:val="0"/>
              <w:i w:val="0"/>
              <w:iCs w:val="0"/>
              <w:noProof/>
            </w:rPr>
          </w:pPr>
          <w:hyperlink w:anchor="_Toc113985946" w:history="1">
            <w:r w:rsidRPr="00903C26">
              <w:rPr>
                <w:rStyle w:val="Hyperlink"/>
                <w:noProof/>
              </w:rPr>
              <w:t>Opinion Evidence</w:t>
            </w:r>
            <w:r>
              <w:rPr>
                <w:noProof/>
                <w:webHidden/>
              </w:rPr>
              <w:tab/>
            </w:r>
            <w:r>
              <w:rPr>
                <w:noProof/>
                <w:webHidden/>
              </w:rPr>
              <w:fldChar w:fldCharType="begin"/>
            </w:r>
            <w:r>
              <w:rPr>
                <w:noProof/>
                <w:webHidden/>
              </w:rPr>
              <w:instrText xml:space="preserve"> PAGEREF _Toc113985946 \h </w:instrText>
            </w:r>
            <w:r>
              <w:rPr>
                <w:noProof/>
                <w:webHidden/>
              </w:rPr>
            </w:r>
            <w:r>
              <w:rPr>
                <w:noProof/>
                <w:webHidden/>
              </w:rPr>
              <w:fldChar w:fldCharType="separate"/>
            </w:r>
            <w:r>
              <w:rPr>
                <w:noProof/>
                <w:webHidden/>
              </w:rPr>
              <w:t>67</w:t>
            </w:r>
            <w:r>
              <w:rPr>
                <w:noProof/>
                <w:webHidden/>
              </w:rPr>
              <w:fldChar w:fldCharType="end"/>
            </w:r>
          </w:hyperlink>
        </w:p>
        <w:p w14:paraId="6B44FC65" w14:textId="76BCEE6E" w:rsidR="00D74B19" w:rsidRDefault="00D74B19">
          <w:pPr>
            <w:pStyle w:val="TOC2"/>
            <w:tabs>
              <w:tab w:val="right" w:leader="dot" w:pos="9350"/>
            </w:tabs>
            <w:rPr>
              <w:rFonts w:cstheme="minorBidi"/>
              <w:b w:val="0"/>
              <w:bCs w:val="0"/>
              <w:noProof/>
              <w:sz w:val="24"/>
              <w:szCs w:val="24"/>
            </w:rPr>
          </w:pPr>
          <w:hyperlink w:anchor="_Toc113985947" w:history="1">
            <w:r w:rsidRPr="00903C26">
              <w:rPr>
                <w:rStyle w:val="Hyperlink"/>
                <w:noProof/>
              </w:rPr>
              <w:t>Lay vs. expert</w:t>
            </w:r>
            <w:r>
              <w:rPr>
                <w:noProof/>
                <w:webHidden/>
              </w:rPr>
              <w:tab/>
            </w:r>
            <w:r>
              <w:rPr>
                <w:noProof/>
                <w:webHidden/>
              </w:rPr>
              <w:fldChar w:fldCharType="begin"/>
            </w:r>
            <w:r>
              <w:rPr>
                <w:noProof/>
                <w:webHidden/>
              </w:rPr>
              <w:instrText xml:space="preserve"> PAGEREF _Toc113985947 \h </w:instrText>
            </w:r>
            <w:r>
              <w:rPr>
                <w:noProof/>
                <w:webHidden/>
              </w:rPr>
            </w:r>
            <w:r>
              <w:rPr>
                <w:noProof/>
                <w:webHidden/>
              </w:rPr>
              <w:fldChar w:fldCharType="separate"/>
            </w:r>
            <w:r>
              <w:rPr>
                <w:noProof/>
                <w:webHidden/>
              </w:rPr>
              <w:t>68</w:t>
            </w:r>
            <w:r>
              <w:rPr>
                <w:noProof/>
                <w:webHidden/>
              </w:rPr>
              <w:fldChar w:fldCharType="end"/>
            </w:r>
          </w:hyperlink>
        </w:p>
        <w:p w14:paraId="5093A1EE" w14:textId="52443EBB" w:rsidR="00D74B19" w:rsidRDefault="00D74B19">
          <w:pPr>
            <w:pStyle w:val="TOC2"/>
            <w:tabs>
              <w:tab w:val="right" w:leader="dot" w:pos="9350"/>
            </w:tabs>
            <w:rPr>
              <w:rFonts w:cstheme="minorBidi"/>
              <w:b w:val="0"/>
              <w:bCs w:val="0"/>
              <w:noProof/>
              <w:sz w:val="24"/>
              <w:szCs w:val="24"/>
            </w:rPr>
          </w:pPr>
          <w:hyperlink w:anchor="_Toc113985948" w:history="1">
            <w:r w:rsidRPr="00903C26">
              <w:rPr>
                <w:rStyle w:val="Hyperlink"/>
                <w:noProof/>
              </w:rPr>
              <w:t>Lay person</w:t>
            </w:r>
            <w:r>
              <w:rPr>
                <w:noProof/>
                <w:webHidden/>
              </w:rPr>
              <w:tab/>
            </w:r>
            <w:r>
              <w:rPr>
                <w:noProof/>
                <w:webHidden/>
              </w:rPr>
              <w:fldChar w:fldCharType="begin"/>
            </w:r>
            <w:r>
              <w:rPr>
                <w:noProof/>
                <w:webHidden/>
              </w:rPr>
              <w:instrText xml:space="preserve"> PAGEREF _Toc113985948 \h </w:instrText>
            </w:r>
            <w:r>
              <w:rPr>
                <w:noProof/>
                <w:webHidden/>
              </w:rPr>
            </w:r>
            <w:r>
              <w:rPr>
                <w:noProof/>
                <w:webHidden/>
              </w:rPr>
              <w:fldChar w:fldCharType="separate"/>
            </w:r>
            <w:r>
              <w:rPr>
                <w:noProof/>
                <w:webHidden/>
              </w:rPr>
              <w:t>68</w:t>
            </w:r>
            <w:r>
              <w:rPr>
                <w:noProof/>
                <w:webHidden/>
              </w:rPr>
              <w:fldChar w:fldCharType="end"/>
            </w:r>
          </w:hyperlink>
        </w:p>
        <w:p w14:paraId="4AB80F63" w14:textId="4B19611A" w:rsidR="00D74B19" w:rsidRDefault="00D74B19">
          <w:pPr>
            <w:pStyle w:val="TOC3"/>
            <w:tabs>
              <w:tab w:val="right" w:leader="dot" w:pos="9350"/>
            </w:tabs>
            <w:rPr>
              <w:rFonts w:cstheme="minorBidi"/>
              <w:noProof/>
              <w:sz w:val="24"/>
              <w:szCs w:val="24"/>
            </w:rPr>
          </w:pPr>
          <w:hyperlink w:anchor="_Toc113985949" w:history="1">
            <w:r w:rsidRPr="00903C26">
              <w:rPr>
                <w:rStyle w:val="Hyperlink"/>
                <w:noProof/>
              </w:rPr>
              <w:t>Person, Place, or thing</w:t>
            </w:r>
            <w:r>
              <w:rPr>
                <w:noProof/>
                <w:webHidden/>
              </w:rPr>
              <w:tab/>
            </w:r>
            <w:r>
              <w:rPr>
                <w:noProof/>
                <w:webHidden/>
              </w:rPr>
              <w:fldChar w:fldCharType="begin"/>
            </w:r>
            <w:r>
              <w:rPr>
                <w:noProof/>
                <w:webHidden/>
              </w:rPr>
              <w:instrText xml:space="preserve"> PAGEREF _Toc113985949 \h </w:instrText>
            </w:r>
            <w:r>
              <w:rPr>
                <w:noProof/>
                <w:webHidden/>
              </w:rPr>
            </w:r>
            <w:r>
              <w:rPr>
                <w:noProof/>
                <w:webHidden/>
              </w:rPr>
              <w:fldChar w:fldCharType="separate"/>
            </w:r>
            <w:r>
              <w:rPr>
                <w:noProof/>
                <w:webHidden/>
              </w:rPr>
              <w:t>68</w:t>
            </w:r>
            <w:r>
              <w:rPr>
                <w:noProof/>
                <w:webHidden/>
              </w:rPr>
              <w:fldChar w:fldCharType="end"/>
            </w:r>
          </w:hyperlink>
        </w:p>
        <w:p w14:paraId="12332056" w14:textId="77E5589E" w:rsidR="00D74B19" w:rsidRDefault="00D74B19">
          <w:pPr>
            <w:pStyle w:val="TOC3"/>
            <w:tabs>
              <w:tab w:val="right" w:leader="dot" w:pos="9350"/>
            </w:tabs>
            <w:rPr>
              <w:rFonts w:cstheme="minorBidi"/>
              <w:noProof/>
              <w:sz w:val="24"/>
              <w:szCs w:val="24"/>
            </w:rPr>
          </w:pPr>
          <w:hyperlink w:anchor="_Toc113985950" w:history="1">
            <w:r w:rsidRPr="00903C26">
              <w:rPr>
                <w:rStyle w:val="Hyperlink"/>
                <w:noProof/>
              </w:rPr>
              <w:t>Handwriting</w:t>
            </w:r>
            <w:r>
              <w:rPr>
                <w:noProof/>
                <w:webHidden/>
              </w:rPr>
              <w:tab/>
            </w:r>
            <w:r>
              <w:rPr>
                <w:noProof/>
                <w:webHidden/>
              </w:rPr>
              <w:fldChar w:fldCharType="begin"/>
            </w:r>
            <w:r>
              <w:rPr>
                <w:noProof/>
                <w:webHidden/>
              </w:rPr>
              <w:instrText xml:space="preserve"> PAGEREF _Toc113985950 \h </w:instrText>
            </w:r>
            <w:r>
              <w:rPr>
                <w:noProof/>
                <w:webHidden/>
              </w:rPr>
            </w:r>
            <w:r>
              <w:rPr>
                <w:noProof/>
                <w:webHidden/>
              </w:rPr>
              <w:fldChar w:fldCharType="separate"/>
            </w:r>
            <w:r>
              <w:rPr>
                <w:noProof/>
                <w:webHidden/>
              </w:rPr>
              <w:t>68</w:t>
            </w:r>
            <w:r>
              <w:rPr>
                <w:noProof/>
                <w:webHidden/>
              </w:rPr>
              <w:fldChar w:fldCharType="end"/>
            </w:r>
          </w:hyperlink>
        </w:p>
        <w:p w14:paraId="4E6C2EC6" w14:textId="5DD20076" w:rsidR="00D74B19" w:rsidRDefault="00D74B19">
          <w:pPr>
            <w:pStyle w:val="TOC3"/>
            <w:tabs>
              <w:tab w:val="right" w:leader="dot" w:pos="9350"/>
            </w:tabs>
            <w:rPr>
              <w:rFonts w:cstheme="minorBidi"/>
              <w:noProof/>
              <w:sz w:val="24"/>
              <w:szCs w:val="24"/>
            </w:rPr>
          </w:pPr>
          <w:hyperlink w:anchor="_Toc113985951" w:history="1">
            <w:r w:rsidRPr="00903C26">
              <w:rPr>
                <w:rStyle w:val="Hyperlink"/>
                <w:noProof/>
              </w:rPr>
              <w:t>Intoxication by alcohol or drug</w:t>
            </w:r>
            <w:r>
              <w:rPr>
                <w:noProof/>
                <w:webHidden/>
              </w:rPr>
              <w:tab/>
            </w:r>
            <w:r>
              <w:rPr>
                <w:noProof/>
                <w:webHidden/>
              </w:rPr>
              <w:fldChar w:fldCharType="begin"/>
            </w:r>
            <w:r>
              <w:rPr>
                <w:noProof/>
                <w:webHidden/>
              </w:rPr>
              <w:instrText xml:space="preserve"> PAGEREF _Toc113985951 \h </w:instrText>
            </w:r>
            <w:r>
              <w:rPr>
                <w:noProof/>
                <w:webHidden/>
              </w:rPr>
            </w:r>
            <w:r>
              <w:rPr>
                <w:noProof/>
                <w:webHidden/>
              </w:rPr>
              <w:fldChar w:fldCharType="separate"/>
            </w:r>
            <w:r>
              <w:rPr>
                <w:noProof/>
                <w:webHidden/>
              </w:rPr>
              <w:t>69</w:t>
            </w:r>
            <w:r>
              <w:rPr>
                <w:noProof/>
                <w:webHidden/>
              </w:rPr>
              <w:fldChar w:fldCharType="end"/>
            </w:r>
          </w:hyperlink>
        </w:p>
        <w:p w14:paraId="274B503A" w14:textId="6B295803" w:rsidR="00D74B19" w:rsidRDefault="00D74B19">
          <w:pPr>
            <w:pStyle w:val="TOC3"/>
            <w:tabs>
              <w:tab w:val="right" w:leader="dot" w:pos="9350"/>
            </w:tabs>
            <w:rPr>
              <w:rFonts w:cstheme="minorBidi"/>
              <w:noProof/>
              <w:sz w:val="24"/>
              <w:szCs w:val="24"/>
            </w:rPr>
          </w:pPr>
          <w:hyperlink w:anchor="_Toc113985952" w:history="1">
            <w:r w:rsidRPr="00903C26">
              <w:rPr>
                <w:rStyle w:val="Hyperlink"/>
                <w:noProof/>
              </w:rPr>
              <w:t>Mental, physical, or emotional condition</w:t>
            </w:r>
            <w:r>
              <w:rPr>
                <w:noProof/>
                <w:webHidden/>
              </w:rPr>
              <w:tab/>
            </w:r>
            <w:r>
              <w:rPr>
                <w:noProof/>
                <w:webHidden/>
              </w:rPr>
              <w:fldChar w:fldCharType="begin"/>
            </w:r>
            <w:r>
              <w:rPr>
                <w:noProof/>
                <w:webHidden/>
              </w:rPr>
              <w:instrText xml:space="preserve"> PAGEREF _Toc113985952 \h </w:instrText>
            </w:r>
            <w:r>
              <w:rPr>
                <w:noProof/>
                <w:webHidden/>
              </w:rPr>
            </w:r>
            <w:r>
              <w:rPr>
                <w:noProof/>
                <w:webHidden/>
              </w:rPr>
              <w:fldChar w:fldCharType="separate"/>
            </w:r>
            <w:r>
              <w:rPr>
                <w:noProof/>
                <w:webHidden/>
              </w:rPr>
              <w:t>69</w:t>
            </w:r>
            <w:r>
              <w:rPr>
                <w:noProof/>
                <w:webHidden/>
              </w:rPr>
              <w:fldChar w:fldCharType="end"/>
            </w:r>
          </w:hyperlink>
        </w:p>
        <w:p w14:paraId="0F5182F0" w14:textId="560CB538" w:rsidR="00D74B19" w:rsidRDefault="00D74B19">
          <w:pPr>
            <w:pStyle w:val="TOC3"/>
            <w:tabs>
              <w:tab w:val="right" w:leader="dot" w:pos="9350"/>
            </w:tabs>
            <w:rPr>
              <w:rFonts w:cstheme="minorBidi"/>
              <w:noProof/>
              <w:sz w:val="24"/>
              <w:szCs w:val="24"/>
            </w:rPr>
          </w:pPr>
          <w:hyperlink w:anchor="_Toc113985953" w:history="1">
            <w:r w:rsidRPr="00903C26">
              <w:rPr>
                <w:rStyle w:val="Hyperlink"/>
                <w:noProof/>
              </w:rPr>
              <w:t>Impermissible topics of lay opinion</w:t>
            </w:r>
            <w:r>
              <w:rPr>
                <w:noProof/>
                <w:webHidden/>
              </w:rPr>
              <w:tab/>
            </w:r>
            <w:r>
              <w:rPr>
                <w:noProof/>
                <w:webHidden/>
              </w:rPr>
              <w:fldChar w:fldCharType="begin"/>
            </w:r>
            <w:r>
              <w:rPr>
                <w:noProof/>
                <w:webHidden/>
              </w:rPr>
              <w:instrText xml:space="preserve"> PAGEREF _Toc113985953 \h </w:instrText>
            </w:r>
            <w:r>
              <w:rPr>
                <w:noProof/>
                <w:webHidden/>
              </w:rPr>
            </w:r>
            <w:r>
              <w:rPr>
                <w:noProof/>
                <w:webHidden/>
              </w:rPr>
              <w:fldChar w:fldCharType="separate"/>
            </w:r>
            <w:r>
              <w:rPr>
                <w:noProof/>
                <w:webHidden/>
              </w:rPr>
              <w:t>69</w:t>
            </w:r>
            <w:r>
              <w:rPr>
                <w:noProof/>
                <w:webHidden/>
              </w:rPr>
              <w:fldChar w:fldCharType="end"/>
            </w:r>
          </w:hyperlink>
        </w:p>
        <w:p w14:paraId="4518D7B3" w14:textId="3BD7FB7D" w:rsidR="00D74B19" w:rsidRDefault="00D74B19">
          <w:pPr>
            <w:pStyle w:val="TOC2"/>
            <w:tabs>
              <w:tab w:val="right" w:leader="dot" w:pos="9350"/>
            </w:tabs>
            <w:rPr>
              <w:rFonts w:cstheme="minorBidi"/>
              <w:b w:val="0"/>
              <w:bCs w:val="0"/>
              <w:noProof/>
              <w:sz w:val="24"/>
              <w:szCs w:val="24"/>
            </w:rPr>
          </w:pPr>
          <w:hyperlink w:anchor="_Toc113985954" w:history="1">
            <w:r w:rsidRPr="00903C26">
              <w:rPr>
                <w:rStyle w:val="Hyperlink"/>
                <w:noProof/>
              </w:rPr>
              <w:t>Expert evidence</w:t>
            </w:r>
            <w:r>
              <w:rPr>
                <w:noProof/>
                <w:webHidden/>
              </w:rPr>
              <w:tab/>
            </w:r>
            <w:r>
              <w:rPr>
                <w:noProof/>
                <w:webHidden/>
              </w:rPr>
              <w:fldChar w:fldCharType="begin"/>
            </w:r>
            <w:r>
              <w:rPr>
                <w:noProof/>
                <w:webHidden/>
              </w:rPr>
              <w:instrText xml:space="preserve"> PAGEREF _Toc113985954 \h </w:instrText>
            </w:r>
            <w:r>
              <w:rPr>
                <w:noProof/>
                <w:webHidden/>
              </w:rPr>
            </w:r>
            <w:r>
              <w:rPr>
                <w:noProof/>
                <w:webHidden/>
              </w:rPr>
              <w:fldChar w:fldCharType="separate"/>
            </w:r>
            <w:r>
              <w:rPr>
                <w:noProof/>
                <w:webHidden/>
              </w:rPr>
              <w:t>69</w:t>
            </w:r>
            <w:r>
              <w:rPr>
                <w:noProof/>
                <w:webHidden/>
              </w:rPr>
              <w:fldChar w:fldCharType="end"/>
            </w:r>
          </w:hyperlink>
        </w:p>
        <w:p w14:paraId="6517D5CD" w14:textId="543F9C33" w:rsidR="00D74B19" w:rsidRDefault="00D74B19">
          <w:pPr>
            <w:pStyle w:val="TOC3"/>
            <w:tabs>
              <w:tab w:val="right" w:leader="dot" w:pos="9350"/>
            </w:tabs>
            <w:rPr>
              <w:rFonts w:cstheme="minorBidi"/>
              <w:noProof/>
              <w:sz w:val="24"/>
              <w:szCs w:val="24"/>
            </w:rPr>
          </w:pPr>
          <w:hyperlink w:anchor="_Toc113985955" w:history="1">
            <w:r w:rsidRPr="00903C26">
              <w:rPr>
                <w:rStyle w:val="Hyperlink"/>
                <w:noProof/>
              </w:rPr>
              <w:t>Limitations</w:t>
            </w:r>
            <w:r>
              <w:rPr>
                <w:noProof/>
                <w:webHidden/>
              </w:rPr>
              <w:tab/>
            </w:r>
            <w:r>
              <w:rPr>
                <w:noProof/>
                <w:webHidden/>
              </w:rPr>
              <w:fldChar w:fldCharType="begin"/>
            </w:r>
            <w:r>
              <w:rPr>
                <w:noProof/>
                <w:webHidden/>
              </w:rPr>
              <w:instrText xml:space="preserve"> PAGEREF _Toc113985955 \h </w:instrText>
            </w:r>
            <w:r>
              <w:rPr>
                <w:noProof/>
                <w:webHidden/>
              </w:rPr>
            </w:r>
            <w:r>
              <w:rPr>
                <w:noProof/>
                <w:webHidden/>
              </w:rPr>
              <w:fldChar w:fldCharType="separate"/>
            </w:r>
            <w:r>
              <w:rPr>
                <w:noProof/>
                <w:webHidden/>
              </w:rPr>
              <w:t>69</w:t>
            </w:r>
            <w:r>
              <w:rPr>
                <w:noProof/>
                <w:webHidden/>
              </w:rPr>
              <w:fldChar w:fldCharType="end"/>
            </w:r>
          </w:hyperlink>
        </w:p>
        <w:p w14:paraId="5E720944" w14:textId="6CBA41CF" w:rsidR="00D74B19" w:rsidRDefault="00D74B19">
          <w:pPr>
            <w:pStyle w:val="TOC3"/>
            <w:tabs>
              <w:tab w:val="right" w:leader="dot" w:pos="9350"/>
            </w:tabs>
            <w:rPr>
              <w:rFonts w:cstheme="minorBidi"/>
              <w:noProof/>
              <w:sz w:val="24"/>
              <w:szCs w:val="24"/>
            </w:rPr>
          </w:pPr>
          <w:hyperlink w:anchor="_Toc113985956" w:history="1">
            <w:r w:rsidRPr="00903C26">
              <w:rPr>
                <w:rStyle w:val="Hyperlink"/>
                <w:noProof/>
              </w:rPr>
              <w:t>Trial judge as gatekeeper</w:t>
            </w:r>
            <w:r>
              <w:rPr>
                <w:noProof/>
                <w:webHidden/>
              </w:rPr>
              <w:tab/>
            </w:r>
            <w:r>
              <w:rPr>
                <w:noProof/>
                <w:webHidden/>
              </w:rPr>
              <w:fldChar w:fldCharType="begin"/>
            </w:r>
            <w:r>
              <w:rPr>
                <w:noProof/>
                <w:webHidden/>
              </w:rPr>
              <w:instrText xml:space="preserve"> PAGEREF _Toc113985956 \h </w:instrText>
            </w:r>
            <w:r>
              <w:rPr>
                <w:noProof/>
                <w:webHidden/>
              </w:rPr>
            </w:r>
            <w:r>
              <w:rPr>
                <w:noProof/>
                <w:webHidden/>
              </w:rPr>
              <w:fldChar w:fldCharType="separate"/>
            </w:r>
            <w:r>
              <w:rPr>
                <w:noProof/>
                <w:webHidden/>
              </w:rPr>
              <w:t>70</w:t>
            </w:r>
            <w:r>
              <w:rPr>
                <w:noProof/>
                <w:webHidden/>
              </w:rPr>
              <w:fldChar w:fldCharType="end"/>
            </w:r>
          </w:hyperlink>
        </w:p>
        <w:p w14:paraId="57DA4FD7" w14:textId="602E58F6" w:rsidR="00D74B19" w:rsidRDefault="00D74B19">
          <w:pPr>
            <w:pStyle w:val="TOC3"/>
            <w:tabs>
              <w:tab w:val="right" w:leader="dot" w:pos="9350"/>
            </w:tabs>
            <w:rPr>
              <w:rFonts w:cstheme="minorBidi"/>
              <w:noProof/>
              <w:sz w:val="24"/>
              <w:szCs w:val="24"/>
            </w:rPr>
          </w:pPr>
          <w:hyperlink w:anchor="_Toc113985957" w:history="1">
            <w:r w:rsidRPr="00903C26">
              <w:rPr>
                <w:rStyle w:val="Hyperlink"/>
                <w:noProof/>
              </w:rPr>
              <w:t>Dangers of expert evidence</w:t>
            </w:r>
            <w:r>
              <w:rPr>
                <w:noProof/>
                <w:webHidden/>
              </w:rPr>
              <w:tab/>
            </w:r>
            <w:r>
              <w:rPr>
                <w:noProof/>
                <w:webHidden/>
              </w:rPr>
              <w:fldChar w:fldCharType="begin"/>
            </w:r>
            <w:r>
              <w:rPr>
                <w:noProof/>
                <w:webHidden/>
              </w:rPr>
              <w:instrText xml:space="preserve"> PAGEREF _Toc113985957 \h </w:instrText>
            </w:r>
            <w:r>
              <w:rPr>
                <w:noProof/>
                <w:webHidden/>
              </w:rPr>
            </w:r>
            <w:r>
              <w:rPr>
                <w:noProof/>
                <w:webHidden/>
              </w:rPr>
              <w:fldChar w:fldCharType="separate"/>
            </w:r>
            <w:r>
              <w:rPr>
                <w:noProof/>
                <w:webHidden/>
              </w:rPr>
              <w:t>70</w:t>
            </w:r>
            <w:r>
              <w:rPr>
                <w:noProof/>
                <w:webHidden/>
              </w:rPr>
              <w:fldChar w:fldCharType="end"/>
            </w:r>
          </w:hyperlink>
        </w:p>
        <w:p w14:paraId="6D35D8A6" w14:textId="53726CC9" w:rsidR="00D74B19" w:rsidRDefault="00D74B19">
          <w:pPr>
            <w:pStyle w:val="TOC3"/>
            <w:tabs>
              <w:tab w:val="right" w:leader="dot" w:pos="9350"/>
            </w:tabs>
            <w:rPr>
              <w:rFonts w:cstheme="minorBidi"/>
              <w:noProof/>
              <w:sz w:val="24"/>
              <w:szCs w:val="24"/>
            </w:rPr>
          </w:pPr>
          <w:hyperlink w:anchor="_Toc113985958" w:history="1">
            <w:r w:rsidRPr="00903C26">
              <w:rPr>
                <w:rStyle w:val="Hyperlink"/>
                <w:noProof/>
              </w:rPr>
              <w:t>Tests for expert admissability</w:t>
            </w:r>
            <w:r>
              <w:rPr>
                <w:noProof/>
                <w:webHidden/>
              </w:rPr>
              <w:tab/>
            </w:r>
            <w:r>
              <w:rPr>
                <w:noProof/>
                <w:webHidden/>
              </w:rPr>
              <w:fldChar w:fldCharType="begin"/>
            </w:r>
            <w:r>
              <w:rPr>
                <w:noProof/>
                <w:webHidden/>
              </w:rPr>
              <w:instrText xml:space="preserve"> PAGEREF _Toc113985958 \h </w:instrText>
            </w:r>
            <w:r>
              <w:rPr>
                <w:noProof/>
                <w:webHidden/>
              </w:rPr>
            </w:r>
            <w:r>
              <w:rPr>
                <w:noProof/>
                <w:webHidden/>
              </w:rPr>
              <w:fldChar w:fldCharType="separate"/>
            </w:r>
            <w:r>
              <w:rPr>
                <w:noProof/>
                <w:webHidden/>
              </w:rPr>
              <w:t>70</w:t>
            </w:r>
            <w:r>
              <w:rPr>
                <w:noProof/>
                <w:webHidden/>
              </w:rPr>
              <w:fldChar w:fldCharType="end"/>
            </w:r>
          </w:hyperlink>
        </w:p>
        <w:p w14:paraId="45C54793" w14:textId="0ABB53CC" w:rsidR="00D74B19" w:rsidRDefault="00D74B19">
          <w:pPr>
            <w:pStyle w:val="TOC3"/>
            <w:tabs>
              <w:tab w:val="right" w:leader="dot" w:pos="9350"/>
            </w:tabs>
            <w:rPr>
              <w:rFonts w:cstheme="minorBidi"/>
              <w:noProof/>
              <w:sz w:val="24"/>
              <w:szCs w:val="24"/>
            </w:rPr>
          </w:pPr>
          <w:hyperlink w:anchor="_Toc113985959" w:history="1">
            <w:r w:rsidRPr="00903C26">
              <w:rPr>
                <w:rStyle w:val="Hyperlink"/>
                <w:noProof/>
              </w:rPr>
              <w:t>EXpert’s duty to the court/tribunal</w:t>
            </w:r>
            <w:r>
              <w:rPr>
                <w:noProof/>
                <w:webHidden/>
              </w:rPr>
              <w:tab/>
            </w:r>
            <w:r>
              <w:rPr>
                <w:noProof/>
                <w:webHidden/>
              </w:rPr>
              <w:fldChar w:fldCharType="begin"/>
            </w:r>
            <w:r>
              <w:rPr>
                <w:noProof/>
                <w:webHidden/>
              </w:rPr>
              <w:instrText xml:space="preserve"> PAGEREF _Toc113985959 \h </w:instrText>
            </w:r>
            <w:r>
              <w:rPr>
                <w:noProof/>
                <w:webHidden/>
              </w:rPr>
            </w:r>
            <w:r>
              <w:rPr>
                <w:noProof/>
                <w:webHidden/>
              </w:rPr>
              <w:fldChar w:fldCharType="separate"/>
            </w:r>
            <w:r>
              <w:rPr>
                <w:noProof/>
                <w:webHidden/>
              </w:rPr>
              <w:t>71</w:t>
            </w:r>
            <w:r>
              <w:rPr>
                <w:noProof/>
                <w:webHidden/>
              </w:rPr>
              <w:fldChar w:fldCharType="end"/>
            </w:r>
          </w:hyperlink>
        </w:p>
        <w:p w14:paraId="3C57A234" w14:textId="77822307" w:rsidR="00D74B19" w:rsidRDefault="00D74B19">
          <w:pPr>
            <w:pStyle w:val="TOC3"/>
            <w:tabs>
              <w:tab w:val="right" w:leader="dot" w:pos="9350"/>
            </w:tabs>
            <w:rPr>
              <w:rFonts w:cstheme="minorBidi"/>
              <w:noProof/>
              <w:sz w:val="24"/>
              <w:szCs w:val="24"/>
            </w:rPr>
          </w:pPr>
          <w:hyperlink w:anchor="_Toc113985960" w:history="1">
            <w:r w:rsidRPr="00903C26">
              <w:rPr>
                <w:rStyle w:val="Hyperlink"/>
                <w:i/>
                <w:iCs/>
                <w:noProof/>
              </w:rPr>
              <w:t>White burgess</w:t>
            </w:r>
            <w:r w:rsidRPr="00903C26">
              <w:rPr>
                <w:rStyle w:val="Hyperlink"/>
                <w:noProof/>
              </w:rPr>
              <w:t xml:space="preserve"> scc 2015</w:t>
            </w:r>
            <w:r>
              <w:rPr>
                <w:noProof/>
                <w:webHidden/>
              </w:rPr>
              <w:tab/>
            </w:r>
            <w:r>
              <w:rPr>
                <w:noProof/>
                <w:webHidden/>
              </w:rPr>
              <w:fldChar w:fldCharType="begin"/>
            </w:r>
            <w:r>
              <w:rPr>
                <w:noProof/>
                <w:webHidden/>
              </w:rPr>
              <w:instrText xml:space="preserve"> PAGEREF _Toc113985960 \h </w:instrText>
            </w:r>
            <w:r>
              <w:rPr>
                <w:noProof/>
                <w:webHidden/>
              </w:rPr>
            </w:r>
            <w:r>
              <w:rPr>
                <w:noProof/>
                <w:webHidden/>
              </w:rPr>
              <w:fldChar w:fldCharType="separate"/>
            </w:r>
            <w:r>
              <w:rPr>
                <w:noProof/>
                <w:webHidden/>
              </w:rPr>
              <w:t>72</w:t>
            </w:r>
            <w:r>
              <w:rPr>
                <w:noProof/>
                <w:webHidden/>
              </w:rPr>
              <w:fldChar w:fldCharType="end"/>
            </w:r>
          </w:hyperlink>
        </w:p>
        <w:p w14:paraId="08F66987" w14:textId="33682EE7" w:rsidR="00D74B19" w:rsidRDefault="00D74B19">
          <w:pPr>
            <w:pStyle w:val="TOC3"/>
            <w:tabs>
              <w:tab w:val="right" w:leader="dot" w:pos="9350"/>
            </w:tabs>
            <w:rPr>
              <w:rFonts w:cstheme="minorBidi"/>
              <w:noProof/>
              <w:sz w:val="24"/>
              <w:szCs w:val="24"/>
            </w:rPr>
          </w:pPr>
          <w:hyperlink w:anchor="_Toc113985961" w:history="1">
            <w:r w:rsidRPr="00903C26">
              <w:rPr>
                <w:rStyle w:val="Hyperlink"/>
                <w:i/>
                <w:iCs/>
                <w:noProof/>
              </w:rPr>
              <w:t>R v j(j) r v (JLJ)</w:t>
            </w:r>
            <w:r w:rsidRPr="00903C26">
              <w:rPr>
                <w:rStyle w:val="Hyperlink"/>
                <w:noProof/>
              </w:rPr>
              <w:t xml:space="preserve"> scc 2000 novel science test</w:t>
            </w:r>
            <w:r>
              <w:rPr>
                <w:noProof/>
                <w:webHidden/>
              </w:rPr>
              <w:tab/>
            </w:r>
            <w:r>
              <w:rPr>
                <w:noProof/>
                <w:webHidden/>
              </w:rPr>
              <w:fldChar w:fldCharType="begin"/>
            </w:r>
            <w:r>
              <w:rPr>
                <w:noProof/>
                <w:webHidden/>
              </w:rPr>
              <w:instrText xml:space="preserve"> PAGEREF _Toc113985961 \h </w:instrText>
            </w:r>
            <w:r>
              <w:rPr>
                <w:noProof/>
                <w:webHidden/>
              </w:rPr>
            </w:r>
            <w:r>
              <w:rPr>
                <w:noProof/>
                <w:webHidden/>
              </w:rPr>
              <w:fldChar w:fldCharType="separate"/>
            </w:r>
            <w:r>
              <w:rPr>
                <w:noProof/>
                <w:webHidden/>
              </w:rPr>
              <w:t>72</w:t>
            </w:r>
            <w:r>
              <w:rPr>
                <w:noProof/>
                <w:webHidden/>
              </w:rPr>
              <w:fldChar w:fldCharType="end"/>
            </w:r>
          </w:hyperlink>
        </w:p>
        <w:p w14:paraId="703B2234" w14:textId="44F7271D" w:rsidR="00D74B19" w:rsidRDefault="00D74B19">
          <w:pPr>
            <w:pStyle w:val="TOC2"/>
            <w:tabs>
              <w:tab w:val="right" w:leader="dot" w:pos="9350"/>
            </w:tabs>
            <w:rPr>
              <w:rFonts w:cstheme="minorBidi"/>
              <w:b w:val="0"/>
              <w:bCs w:val="0"/>
              <w:noProof/>
              <w:sz w:val="24"/>
              <w:szCs w:val="24"/>
            </w:rPr>
          </w:pPr>
          <w:hyperlink w:anchor="_Toc113985962" w:history="1">
            <w:r w:rsidRPr="00903C26">
              <w:rPr>
                <w:rStyle w:val="Hyperlink"/>
                <w:noProof/>
              </w:rPr>
              <w:t>Procedural rules for expert evidence</w:t>
            </w:r>
            <w:r>
              <w:rPr>
                <w:noProof/>
                <w:webHidden/>
              </w:rPr>
              <w:tab/>
            </w:r>
            <w:r>
              <w:rPr>
                <w:noProof/>
                <w:webHidden/>
              </w:rPr>
              <w:fldChar w:fldCharType="begin"/>
            </w:r>
            <w:r>
              <w:rPr>
                <w:noProof/>
                <w:webHidden/>
              </w:rPr>
              <w:instrText xml:space="preserve"> PAGEREF _Toc113985962 \h </w:instrText>
            </w:r>
            <w:r>
              <w:rPr>
                <w:noProof/>
                <w:webHidden/>
              </w:rPr>
            </w:r>
            <w:r>
              <w:rPr>
                <w:noProof/>
                <w:webHidden/>
              </w:rPr>
              <w:fldChar w:fldCharType="separate"/>
            </w:r>
            <w:r>
              <w:rPr>
                <w:noProof/>
                <w:webHidden/>
              </w:rPr>
              <w:t>72</w:t>
            </w:r>
            <w:r>
              <w:rPr>
                <w:noProof/>
                <w:webHidden/>
              </w:rPr>
              <w:fldChar w:fldCharType="end"/>
            </w:r>
          </w:hyperlink>
        </w:p>
        <w:p w14:paraId="279C0DA4" w14:textId="2772371A" w:rsidR="00D74B19" w:rsidRDefault="00D74B19">
          <w:pPr>
            <w:pStyle w:val="TOC3"/>
            <w:tabs>
              <w:tab w:val="right" w:leader="dot" w:pos="9350"/>
            </w:tabs>
            <w:rPr>
              <w:rFonts w:cstheme="minorBidi"/>
              <w:noProof/>
              <w:sz w:val="24"/>
              <w:szCs w:val="24"/>
            </w:rPr>
          </w:pPr>
          <w:hyperlink w:anchor="_Toc113985963" w:history="1">
            <w:r w:rsidRPr="00903C26">
              <w:rPr>
                <w:rStyle w:val="Hyperlink"/>
                <w:noProof/>
              </w:rPr>
              <w:t>Notice</w:t>
            </w:r>
            <w:r>
              <w:rPr>
                <w:noProof/>
                <w:webHidden/>
              </w:rPr>
              <w:tab/>
            </w:r>
            <w:r>
              <w:rPr>
                <w:noProof/>
                <w:webHidden/>
              </w:rPr>
              <w:fldChar w:fldCharType="begin"/>
            </w:r>
            <w:r>
              <w:rPr>
                <w:noProof/>
                <w:webHidden/>
              </w:rPr>
              <w:instrText xml:space="preserve"> PAGEREF _Toc113985963 \h </w:instrText>
            </w:r>
            <w:r>
              <w:rPr>
                <w:noProof/>
                <w:webHidden/>
              </w:rPr>
            </w:r>
            <w:r>
              <w:rPr>
                <w:noProof/>
                <w:webHidden/>
              </w:rPr>
              <w:fldChar w:fldCharType="separate"/>
            </w:r>
            <w:r>
              <w:rPr>
                <w:noProof/>
                <w:webHidden/>
              </w:rPr>
              <w:t>72</w:t>
            </w:r>
            <w:r>
              <w:rPr>
                <w:noProof/>
                <w:webHidden/>
              </w:rPr>
              <w:fldChar w:fldCharType="end"/>
            </w:r>
          </w:hyperlink>
        </w:p>
        <w:p w14:paraId="28C42405" w14:textId="3E698E08" w:rsidR="00D74B19" w:rsidRDefault="00D74B19">
          <w:pPr>
            <w:pStyle w:val="TOC3"/>
            <w:tabs>
              <w:tab w:val="right" w:leader="dot" w:pos="9350"/>
            </w:tabs>
            <w:rPr>
              <w:rFonts w:cstheme="minorBidi"/>
              <w:noProof/>
              <w:sz w:val="24"/>
              <w:szCs w:val="24"/>
            </w:rPr>
          </w:pPr>
          <w:hyperlink w:anchor="_Toc113985964" w:history="1">
            <w:r w:rsidRPr="00903C26">
              <w:rPr>
                <w:rStyle w:val="Hyperlink"/>
                <w:noProof/>
              </w:rPr>
              <w:t>Number of experts</w:t>
            </w:r>
            <w:r>
              <w:rPr>
                <w:noProof/>
                <w:webHidden/>
              </w:rPr>
              <w:tab/>
            </w:r>
            <w:r>
              <w:rPr>
                <w:noProof/>
                <w:webHidden/>
              </w:rPr>
              <w:fldChar w:fldCharType="begin"/>
            </w:r>
            <w:r>
              <w:rPr>
                <w:noProof/>
                <w:webHidden/>
              </w:rPr>
              <w:instrText xml:space="preserve"> PAGEREF _Toc113985964 \h </w:instrText>
            </w:r>
            <w:r>
              <w:rPr>
                <w:noProof/>
                <w:webHidden/>
              </w:rPr>
            </w:r>
            <w:r>
              <w:rPr>
                <w:noProof/>
                <w:webHidden/>
              </w:rPr>
              <w:fldChar w:fldCharType="separate"/>
            </w:r>
            <w:r>
              <w:rPr>
                <w:noProof/>
                <w:webHidden/>
              </w:rPr>
              <w:t>73</w:t>
            </w:r>
            <w:r>
              <w:rPr>
                <w:noProof/>
                <w:webHidden/>
              </w:rPr>
              <w:fldChar w:fldCharType="end"/>
            </w:r>
          </w:hyperlink>
        </w:p>
        <w:p w14:paraId="07A6ACAF" w14:textId="6402ACFD" w:rsidR="00D74B19" w:rsidRDefault="00D74B19">
          <w:pPr>
            <w:pStyle w:val="TOC2"/>
            <w:tabs>
              <w:tab w:val="right" w:leader="dot" w:pos="9350"/>
            </w:tabs>
            <w:rPr>
              <w:rFonts w:cstheme="minorBidi"/>
              <w:b w:val="0"/>
              <w:bCs w:val="0"/>
              <w:noProof/>
              <w:sz w:val="24"/>
              <w:szCs w:val="24"/>
            </w:rPr>
          </w:pPr>
          <w:hyperlink w:anchor="_Toc113985965" w:history="1">
            <w:r w:rsidRPr="00903C26">
              <w:rPr>
                <w:rStyle w:val="Hyperlink"/>
                <w:noProof/>
              </w:rPr>
              <w:t>Junk science?</w:t>
            </w:r>
            <w:r>
              <w:rPr>
                <w:noProof/>
                <w:webHidden/>
              </w:rPr>
              <w:tab/>
            </w:r>
            <w:r>
              <w:rPr>
                <w:noProof/>
                <w:webHidden/>
              </w:rPr>
              <w:fldChar w:fldCharType="begin"/>
            </w:r>
            <w:r>
              <w:rPr>
                <w:noProof/>
                <w:webHidden/>
              </w:rPr>
              <w:instrText xml:space="preserve"> PAGEREF _Toc113985965 \h </w:instrText>
            </w:r>
            <w:r>
              <w:rPr>
                <w:noProof/>
                <w:webHidden/>
              </w:rPr>
            </w:r>
            <w:r>
              <w:rPr>
                <w:noProof/>
                <w:webHidden/>
              </w:rPr>
              <w:fldChar w:fldCharType="separate"/>
            </w:r>
            <w:r>
              <w:rPr>
                <w:noProof/>
                <w:webHidden/>
              </w:rPr>
              <w:t>73</w:t>
            </w:r>
            <w:r>
              <w:rPr>
                <w:noProof/>
                <w:webHidden/>
              </w:rPr>
              <w:fldChar w:fldCharType="end"/>
            </w:r>
          </w:hyperlink>
        </w:p>
        <w:p w14:paraId="203B7963" w14:textId="5BCBAEE3" w:rsidR="00D74B19" w:rsidRDefault="00D74B19">
          <w:pPr>
            <w:pStyle w:val="TOC1"/>
            <w:tabs>
              <w:tab w:val="right" w:leader="dot" w:pos="9350"/>
            </w:tabs>
            <w:rPr>
              <w:rFonts w:cstheme="minorBidi"/>
              <w:b w:val="0"/>
              <w:bCs w:val="0"/>
              <w:i w:val="0"/>
              <w:iCs w:val="0"/>
              <w:noProof/>
            </w:rPr>
          </w:pPr>
          <w:hyperlink w:anchor="_Toc113985966" w:history="1">
            <w:r w:rsidRPr="00903C26">
              <w:rPr>
                <w:rStyle w:val="Hyperlink"/>
                <w:noProof/>
              </w:rPr>
              <w:t>Collateral Fact Rule</w:t>
            </w:r>
            <w:r>
              <w:rPr>
                <w:noProof/>
                <w:webHidden/>
              </w:rPr>
              <w:tab/>
            </w:r>
            <w:r>
              <w:rPr>
                <w:noProof/>
                <w:webHidden/>
              </w:rPr>
              <w:fldChar w:fldCharType="begin"/>
            </w:r>
            <w:r>
              <w:rPr>
                <w:noProof/>
                <w:webHidden/>
              </w:rPr>
              <w:instrText xml:space="preserve"> PAGEREF _Toc113985966 \h </w:instrText>
            </w:r>
            <w:r>
              <w:rPr>
                <w:noProof/>
                <w:webHidden/>
              </w:rPr>
            </w:r>
            <w:r>
              <w:rPr>
                <w:noProof/>
                <w:webHidden/>
              </w:rPr>
              <w:fldChar w:fldCharType="separate"/>
            </w:r>
            <w:r>
              <w:rPr>
                <w:noProof/>
                <w:webHidden/>
              </w:rPr>
              <w:t>76</w:t>
            </w:r>
            <w:r>
              <w:rPr>
                <w:noProof/>
                <w:webHidden/>
              </w:rPr>
              <w:fldChar w:fldCharType="end"/>
            </w:r>
          </w:hyperlink>
        </w:p>
        <w:p w14:paraId="24AC8D34" w14:textId="269DE6E7" w:rsidR="00D74B19" w:rsidRDefault="00D74B19">
          <w:pPr>
            <w:pStyle w:val="TOC2"/>
            <w:tabs>
              <w:tab w:val="right" w:leader="dot" w:pos="9350"/>
            </w:tabs>
            <w:rPr>
              <w:rFonts w:cstheme="minorBidi"/>
              <w:b w:val="0"/>
              <w:bCs w:val="0"/>
              <w:noProof/>
              <w:sz w:val="24"/>
              <w:szCs w:val="24"/>
            </w:rPr>
          </w:pPr>
          <w:hyperlink w:anchor="_Toc113985967" w:history="1">
            <w:r w:rsidRPr="00903C26">
              <w:rPr>
                <w:rStyle w:val="Hyperlink"/>
                <w:noProof/>
              </w:rPr>
              <w:t>Collateral Fact Basics</w:t>
            </w:r>
            <w:r>
              <w:rPr>
                <w:noProof/>
                <w:webHidden/>
              </w:rPr>
              <w:tab/>
            </w:r>
            <w:r>
              <w:rPr>
                <w:noProof/>
                <w:webHidden/>
              </w:rPr>
              <w:fldChar w:fldCharType="begin"/>
            </w:r>
            <w:r>
              <w:rPr>
                <w:noProof/>
                <w:webHidden/>
              </w:rPr>
              <w:instrText xml:space="preserve"> PAGEREF _Toc113985967 \h </w:instrText>
            </w:r>
            <w:r>
              <w:rPr>
                <w:noProof/>
                <w:webHidden/>
              </w:rPr>
            </w:r>
            <w:r>
              <w:rPr>
                <w:noProof/>
                <w:webHidden/>
              </w:rPr>
              <w:fldChar w:fldCharType="separate"/>
            </w:r>
            <w:r>
              <w:rPr>
                <w:noProof/>
                <w:webHidden/>
              </w:rPr>
              <w:t>76</w:t>
            </w:r>
            <w:r>
              <w:rPr>
                <w:noProof/>
                <w:webHidden/>
              </w:rPr>
              <w:fldChar w:fldCharType="end"/>
            </w:r>
          </w:hyperlink>
        </w:p>
        <w:p w14:paraId="0AB1CD40" w14:textId="31BF343B" w:rsidR="00D74B19" w:rsidRDefault="00D74B19">
          <w:pPr>
            <w:pStyle w:val="TOC3"/>
            <w:tabs>
              <w:tab w:val="right" w:leader="dot" w:pos="9350"/>
            </w:tabs>
            <w:rPr>
              <w:rFonts w:cstheme="minorBidi"/>
              <w:noProof/>
              <w:sz w:val="24"/>
              <w:szCs w:val="24"/>
            </w:rPr>
          </w:pPr>
          <w:hyperlink w:anchor="_Toc113985968" w:history="1">
            <w:r w:rsidRPr="00903C26">
              <w:rPr>
                <w:rStyle w:val="Hyperlink"/>
                <w:noProof/>
              </w:rPr>
              <w:t>Reasons for the Rule</w:t>
            </w:r>
            <w:r>
              <w:rPr>
                <w:noProof/>
                <w:webHidden/>
              </w:rPr>
              <w:tab/>
            </w:r>
            <w:r>
              <w:rPr>
                <w:noProof/>
                <w:webHidden/>
              </w:rPr>
              <w:fldChar w:fldCharType="begin"/>
            </w:r>
            <w:r>
              <w:rPr>
                <w:noProof/>
                <w:webHidden/>
              </w:rPr>
              <w:instrText xml:space="preserve"> PAGEREF _Toc113985968 \h </w:instrText>
            </w:r>
            <w:r>
              <w:rPr>
                <w:noProof/>
                <w:webHidden/>
              </w:rPr>
            </w:r>
            <w:r>
              <w:rPr>
                <w:noProof/>
                <w:webHidden/>
              </w:rPr>
              <w:fldChar w:fldCharType="separate"/>
            </w:r>
            <w:r>
              <w:rPr>
                <w:noProof/>
                <w:webHidden/>
              </w:rPr>
              <w:t>76</w:t>
            </w:r>
            <w:r>
              <w:rPr>
                <w:noProof/>
                <w:webHidden/>
              </w:rPr>
              <w:fldChar w:fldCharType="end"/>
            </w:r>
          </w:hyperlink>
        </w:p>
        <w:p w14:paraId="621BBD0E" w14:textId="73981121" w:rsidR="00D74B19" w:rsidRDefault="00D74B19">
          <w:pPr>
            <w:pStyle w:val="TOC3"/>
            <w:tabs>
              <w:tab w:val="right" w:leader="dot" w:pos="9350"/>
            </w:tabs>
            <w:rPr>
              <w:rFonts w:cstheme="minorBidi"/>
              <w:noProof/>
              <w:sz w:val="24"/>
              <w:szCs w:val="24"/>
            </w:rPr>
          </w:pPr>
          <w:hyperlink w:anchor="_Toc113985969" w:history="1">
            <w:r w:rsidRPr="00903C26">
              <w:rPr>
                <w:rStyle w:val="Hyperlink"/>
                <w:noProof/>
              </w:rPr>
              <w:t>Collateral Fact Cross-Examination</w:t>
            </w:r>
            <w:r>
              <w:rPr>
                <w:noProof/>
                <w:webHidden/>
              </w:rPr>
              <w:tab/>
            </w:r>
            <w:r>
              <w:rPr>
                <w:noProof/>
                <w:webHidden/>
              </w:rPr>
              <w:fldChar w:fldCharType="begin"/>
            </w:r>
            <w:r>
              <w:rPr>
                <w:noProof/>
                <w:webHidden/>
              </w:rPr>
              <w:instrText xml:space="preserve"> PAGEREF _Toc113985969 \h </w:instrText>
            </w:r>
            <w:r>
              <w:rPr>
                <w:noProof/>
                <w:webHidden/>
              </w:rPr>
            </w:r>
            <w:r>
              <w:rPr>
                <w:noProof/>
                <w:webHidden/>
              </w:rPr>
              <w:fldChar w:fldCharType="separate"/>
            </w:r>
            <w:r>
              <w:rPr>
                <w:noProof/>
                <w:webHidden/>
              </w:rPr>
              <w:t>77</w:t>
            </w:r>
            <w:r>
              <w:rPr>
                <w:noProof/>
                <w:webHidden/>
              </w:rPr>
              <w:fldChar w:fldCharType="end"/>
            </w:r>
          </w:hyperlink>
        </w:p>
        <w:p w14:paraId="5D30B3C0" w14:textId="2F2DA049" w:rsidR="00D74B19" w:rsidRDefault="00D74B19">
          <w:pPr>
            <w:pStyle w:val="TOC3"/>
            <w:tabs>
              <w:tab w:val="right" w:leader="dot" w:pos="9350"/>
            </w:tabs>
            <w:rPr>
              <w:rFonts w:cstheme="minorBidi"/>
              <w:noProof/>
              <w:sz w:val="24"/>
              <w:szCs w:val="24"/>
            </w:rPr>
          </w:pPr>
          <w:hyperlink w:anchor="_Toc113985970" w:history="1">
            <w:r w:rsidRPr="00903C26">
              <w:rPr>
                <w:rStyle w:val="Hyperlink"/>
                <w:noProof/>
              </w:rPr>
              <w:t>Examples</w:t>
            </w:r>
            <w:r>
              <w:rPr>
                <w:noProof/>
                <w:webHidden/>
              </w:rPr>
              <w:tab/>
            </w:r>
            <w:r>
              <w:rPr>
                <w:noProof/>
                <w:webHidden/>
              </w:rPr>
              <w:fldChar w:fldCharType="begin"/>
            </w:r>
            <w:r>
              <w:rPr>
                <w:noProof/>
                <w:webHidden/>
              </w:rPr>
              <w:instrText xml:space="preserve"> PAGEREF _Toc113985970 \h </w:instrText>
            </w:r>
            <w:r>
              <w:rPr>
                <w:noProof/>
                <w:webHidden/>
              </w:rPr>
            </w:r>
            <w:r>
              <w:rPr>
                <w:noProof/>
                <w:webHidden/>
              </w:rPr>
              <w:fldChar w:fldCharType="separate"/>
            </w:r>
            <w:r>
              <w:rPr>
                <w:noProof/>
                <w:webHidden/>
              </w:rPr>
              <w:t>77</w:t>
            </w:r>
            <w:r>
              <w:rPr>
                <w:noProof/>
                <w:webHidden/>
              </w:rPr>
              <w:fldChar w:fldCharType="end"/>
            </w:r>
          </w:hyperlink>
        </w:p>
        <w:p w14:paraId="306CBBA5" w14:textId="429486E8" w:rsidR="00D74B19" w:rsidRDefault="00D74B19">
          <w:pPr>
            <w:pStyle w:val="TOC3"/>
            <w:tabs>
              <w:tab w:val="right" w:leader="dot" w:pos="9350"/>
            </w:tabs>
            <w:rPr>
              <w:rFonts w:cstheme="minorBidi"/>
              <w:noProof/>
              <w:sz w:val="24"/>
              <w:szCs w:val="24"/>
            </w:rPr>
          </w:pPr>
          <w:hyperlink w:anchor="_Toc113985971" w:history="1">
            <w:r w:rsidRPr="00903C26">
              <w:rPr>
                <w:rStyle w:val="Hyperlink"/>
                <w:noProof/>
              </w:rPr>
              <w:t>Examples - 2</w:t>
            </w:r>
            <w:r>
              <w:rPr>
                <w:noProof/>
                <w:webHidden/>
              </w:rPr>
              <w:tab/>
            </w:r>
            <w:r>
              <w:rPr>
                <w:noProof/>
                <w:webHidden/>
              </w:rPr>
              <w:fldChar w:fldCharType="begin"/>
            </w:r>
            <w:r>
              <w:rPr>
                <w:noProof/>
                <w:webHidden/>
              </w:rPr>
              <w:instrText xml:space="preserve"> PAGEREF _Toc113985971 \h </w:instrText>
            </w:r>
            <w:r>
              <w:rPr>
                <w:noProof/>
                <w:webHidden/>
              </w:rPr>
            </w:r>
            <w:r>
              <w:rPr>
                <w:noProof/>
                <w:webHidden/>
              </w:rPr>
              <w:fldChar w:fldCharType="separate"/>
            </w:r>
            <w:r>
              <w:rPr>
                <w:noProof/>
                <w:webHidden/>
              </w:rPr>
              <w:t>77</w:t>
            </w:r>
            <w:r>
              <w:rPr>
                <w:noProof/>
                <w:webHidden/>
              </w:rPr>
              <w:fldChar w:fldCharType="end"/>
            </w:r>
          </w:hyperlink>
        </w:p>
        <w:p w14:paraId="56677C30" w14:textId="2291840F" w:rsidR="00D74B19" w:rsidRDefault="00D74B19">
          <w:pPr>
            <w:pStyle w:val="TOC3"/>
            <w:tabs>
              <w:tab w:val="right" w:leader="dot" w:pos="9350"/>
            </w:tabs>
            <w:rPr>
              <w:rFonts w:cstheme="minorBidi"/>
              <w:noProof/>
              <w:sz w:val="24"/>
              <w:szCs w:val="24"/>
            </w:rPr>
          </w:pPr>
          <w:hyperlink w:anchor="_Toc113985972" w:history="1">
            <w:r w:rsidRPr="00903C26">
              <w:rPr>
                <w:rStyle w:val="Hyperlink"/>
                <w:noProof/>
              </w:rPr>
              <w:t>Exceptions</w:t>
            </w:r>
            <w:r>
              <w:rPr>
                <w:noProof/>
                <w:webHidden/>
              </w:rPr>
              <w:tab/>
            </w:r>
            <w:r>
              <w:rPr>
                <w:noProof/>
                <w:webHidden/>
              </w:rPr>
              <w:fldChar w:fldCharType="begin"/>
            </w:r>
            <w:r>
              <w:rPr>
                <w:noProof/>
                <w:webHidden/>
              </w:rPr>
              <w:instrText xml:space="preserve"> PAGEREF _Toc113985972 \h </w:instrText>
            </w:r>
            <w:r>
              <w:rPr>
                <w:noProof/>
                <w:webHidden/>
              </w:rPr>
            </w:r>
            <w:r>
              <w:rPr>
                <w:noProof/>
                <w:webHidden/>
              </w:rPr>
              <w:fldChar w:fldCharType="separate"/>
            </w:r>
            <w:r>
              <w:rPr>
                <w:noProof/>
                <w:webHidden/>
              </w:rPr>
              <w:t>78</w:t>
            </w:r>
            <w:r>
              <w:rPr>
                <w:noProof/>
                <w:webHidden/>
              </w:rPr>
              <w:fldChar w:fldCharType="end"/>
            </w:r>
          </w:hyperlink>
        </w:p>
        <w:p w14:paraId="5B140FB5" w14:textId="70A2E0E9" w:rsidR="00D74B19" w:rsidRDefault="00D74B19">
          <w:pPr>
            <w:pStyle w:val="TOC3"/>
            <w:tabs>
              <w:tab w:val="right" w:leader="dot" w:pos="9350"/>
            </w:tabs>
            <w:rPr>
              <w:rFonts w:cstheme="minorBidi"/>
              <w:noProof/>
              <w:sz w:val="24"/>
              <w:szCs w:val="24"/>
            </w:rPr>
          </w:pPr>
          <w:hyperlink w:anchor="_Toc113985973" w:history="1">
            <w:r w:rsidRPr="00903C26">
              <w:rPr>
                <w:rStyle w:val="Hyperlink"/>
                <w:b/>
                <w:bCs/>
                <w:noProof/>
              </w:rPr>
              <w:t>Main Purpose of the Rule</w:t>
            </w:r>
            <w:r>
              <w:rPr>
                <w:noProof/>
                <w:webHidden/>
              </w:rPr>
              <w:tab/>
            </w:r>
            <w:r>
              <w:rPr>
                <w:noProof/>
                <w:webHidden/>
              </w:rPr>
              <w:fldChar w:fldCharType="begin"/>
            </w:r>
            <w:r>
              <w:rPr>
                <w:noProof/>
                <w:webHidden/>
              </w:rPr>
              <w:instrText xml:space="preserve"> PAGEREF _Toc113985973 \h </w:instrText>
            </w:r>
            <w:r>
              <w:rPr>
                <w:noProof/>
                <w:webHidden/>
              </w:rPr>
            </w:r>
            <w:r>
              <w:rPr>
                <w:noProof/>
                <w:webHidden/>
              </w:rPr>
              <w:fldChar w:fldCharType="separate"/>
            </w:r>
            <w:r>
              <w:rPr>
                <w:noProof/>
                <w:webHidden/>
              </w:rPr>
              <w:t>78</w:t>
            </w:r>
            <w:r>
              <w:rPr>
                <w:noProof/>
                <w:webHidden/>
              </w:rPr>
              <w:fldChar w:fldCharType="end"/>
            </w:r>
          </w:hyperlink>
        </w:p>
        <w:p w14:paraId="2BAB7D87" w14:textId="7793D6CC" w:rsidR="00D74B19" w:rsidRDefault="00D74B19">
          <w:pPr>
            <w:pStyle w:val="TOC1"/>
            <w:tabs>
              <w:tab w:val="right" w:leader="dot" w:pos="9350"/>
            </w:tabs>
            <w:rPr>
              <w:rFonts w:cstheme="minorBidi"/>
              <w:b w:val="0"/>
              <w:bCs w:val="0"/>
              <w:i w:val="0"/>
              <w:iCs w:val="0"/>
              <w:noProof/>
            </w:rPr>
          </w:pPr>
          <w:hyperlink w:anchor="_Toc113985974" w:history="1">
            <w:r w:rsidRPr="00903C26">
              <w:rPr>
                <w:rStyle w:val="Hyperlink"/>
                <w:noProof/>
              </w:rPr>
              <w:t>Sexual Activity Evidence</w:t>
            </w:r>
            <w:r>
              <w:rPr>
                <w:noProof/>
                <w:webHidden/>
              </w:rPr>
              <w:tab/>
            </w:r>
            <w:r>
              <w:rPr>
                <w:noProof/>
                <w:webHidden/>
              </w:rPr>
              <w:fldChar w:fldCharType="begin"/>
            </w:r>
            <w:r>
              <w:rPr>
                <w:noProof/>
                <w:webHidden/>
              </w:rPr>
              <w:instrText xml:space="preserve"> PAGEREF _Toc113985974 \h </w:instrText>
            </w:r>
            <w:r>
              <w:rPr>
                <w:noProof/>
                <w:webHidden/>
              </w:rPr>
            </w:r>
            <w:r>
              <w:rPr>
                <w:noProof/>
                <w:webHidden/>
              </w:rPr>
              <w:fldChar w:fldCharType="separate"/>
            </w:r>
            <w:r>
              <w:rPr>
                <w:noProof/>
                <w:webHidden/>
              </w:rPr>
              <w:t>78</w:t>
            </w:r>
            <w:r>
              <w:rPr>
                <w:noProof/>
                <w:webHidden/>
              </w:rPr>
              <w:fldChar w:fldCharType="end"/>
            </w:r>
          </w:hyperlink>
        </w:p>
        <w:p w14:paraId="6CFB77A9" w14:textId="46F0D485" w:rsidR="00D74B19" w:rsidRDefault="00D74B19">
          <w:pPr>
            <w:pStyle w:val="TOC3"/>
            <w:tabs>
              <w:tab w:val="right" w:leader="dot" w:pos="9350"/>
            </w:tabs>
            <w:rPr>
              <w:rFonts w:cstheme="minorBidi"/>
              <w:noProof/>
              <w:sz w:val="24"/>
              <w:szCs w:val="24"/>
            </w:rPr>
          </w:pPr>
          <w:hyperlink w:anchor="_Toc113985975" w:history="1">
            <w:r w:rsidRPr="00903C26">
              <w:rPr>
                <w:rStyle w:val="Hyperlink"/>
                <w:noProof/>
              </w:rPr>
              <w:t>Historic Issues</w:t>
            </w:r>
            <w:r>
              <w:rPr>
                <w:noProof/>
                <w:webHidden/>
              </w:rPr>
              <w:tab/>
            </w:r>
            <w:r>
              <w:rPr>
                <w:noProof/>
                <w:webHidden/>
              </w:rPr>
              <w:fldChar w:fldCharType="begin"/>
            </w:r>
            <w:r>
              <w:rPr>
                <w:noProof/>
                <w:webHidden/>
              </w:rPr>
              <w:instrText xml:space="preserve"> PAGEREF _Toc113985975 \h </w:instrText>
            </w:r>
            <w:r>
              <w:rPr>
                <w:noProof/>
                <w:webHidden/>
              </w:rPr>
            </w:r>
            <w:r>
              <w:rPr>
                <w:noProof/>
                <w:webHidden/>
              </w:rPr>
              <w:fldChar w:fldCharType="separate"/>
            </w:r>
            <w:r>
              <w:rPr>
                <w:noProof/>
                <w:webHidden/>
              </w:rPr>
              <w:t>78</w:t>
            </w:r>
            <w:r>
              <w:rPr>
                <w:noProof/>
                <w:webHidden/>
              </w:rPr>
              <w:fldChar w:fldCharType="end"/>
            </w:r>
          </w:hyperlink>
        </w:p>
        <w:p w14:paraId="062A8383" w14:textId="37E0B1F4" w:rsidR="00D74B19" w:rsidRDefault="00D74B19">
          <w:pPr>
            <w:pStyle w:val="TOC3"/>
            <w:tabs>
              <w:tab w:val="right" w:leader="dot" w:pos="9350"/>
            </w:tabs>
            <w:rPr>
              <w:rFonts w:cstheme="minorBidi"/>
              <w:noProof/>
              <w:sz w:val="24"/>
              <w:szCs w:val="24"/>
            </w:rPr>
          </w:pPr>
          <w:hyperlink w:anchor="_Toc113985976" w:history="1">
            <w:r w:rsidRPr="00903C26">
              <w:rPr>
                <w:rStyle w:val="Hyperlink"/>
                <w:rFonts w:eastAsia="Times New Roman"/>
                <w:noProof/>
              </w:rPr>
              <w:t>Prior Sexual History s. 276</w:t>
            </w:r>
            <w:r>
              <w:rPr>
                <w:noProof/>
                <w:webHidden/>
              </w:rPr>
              <w:tab/>
            </w:r>
            <w:r>
              <w:rPr>
                <w:noProof/>
                <w:webHidden/>
              </w:rPr>
              <w:fldChar w:fldCharType="begin"/>
            </w:r>
            <w:r>
              <w:rPr>
                <w:noProof/>
                <w:webHidden/>
              </w:rPr>
              <w:instrText xml:space="preserve"> PAGEREF _Toc113985976 \h </w:instrText>
            </w:r>
            <w:r>
              <w:rPr>
                <w:noProof/>
                <w:webHidden/>
              </w:rPr>
            </w:r>
            <w:r>
              <w:rPr>
                <w:noProof/>
                <w:webHidden/>
              </w:rPr>
              <w:fldChar w:fldCharType="separate"/>
            </w:r>
            <w:r>
              <w:rPr>
                <w:noProof/>
                <w:webHidden/>
              </w:rPr>
              <w:t>79</w:t>
            </w:r>
            <w:r>
              <w:rPr>
                <w:noProof/>
                <w:webHidden/>
              </w:rPr>
              <w:fldChar w:fldCharType="end"/>
            </w:r>
          </w:hyperlink>
        </w:p>
        <w:p w14:paraId="2803E879" w14:textId="57BAA04F" w:rsidR="00D74B19" w:rsidRDefault="00D74B19">
          <w:pPr>
            <w:pStyle w:val="TOC3"/>
            <w:tabs>
              <w:tab w:val="right" w:leader="dot" w:pos="9350"/>
            </w:tabs>
            <w:rPr>
              <w:rFonts w:cstheme="minorBidi"/>
              <w:noProof/>
              <w:sz w:val="24"/>
              <w:szCs w:val="24"/>
            </w:rPr>
          </w:pPr>
          <w:hyperlink w:anchor="_Toc113985977" w:history="1">
            <w:r w:rsidRPr="00903C26">
              <w:rPr>
                <w:rStyle w:val="Hyperlink"/>
                <w:noProof/>
              </w:rPr>
              <w:t>Application Rules - s. 278.93</w:t>
            </w:r>
            <w:r>
              <w:rPr>
                <w:noProof/>
                <w:webHidden/>
              </w:rPr>
              <w:tab/>
            </w:r>
            <w:r>
              <w:rPr>
                <w:noProof/>
                <w:webHidden/>
              </w:rPr>
              <w:fldChar w:fldCharType="begin"/>
            </w:r>
            <w:r>
              <w:rPr>
                <w:noProof/>
                <w:webHidden/>
              </w:rPr>
              <w:instrText xml:space="preserve"> PAGEREF _Toc113985977 \h </w:instrText>
            </w:r>
            <w:r>
              <w:rPr>
                <w:noProof/>
                <w:webHidden/>
              </w:rPr>
            </w:r>
            <w:r>
              <w:rPr>
                <w:noProof/>
                <w:webHidden/>
              </w:rPr>
              <w:fldChar w:fldCharType="separate"/>
            </w:r>
            <w:r>
              <w:rPr>
                <w:noProof/>
                <w:webHidden/>
              </w:rPr>
              <w:t>81</w:t>
            </w:r>
            <w:r>
              <w:rPr>
                <w:noProof/>
                <w:webHidden/>
              </w:rPr>
              <w:fldChar w:fldCharType="end"/>
            </w:r>
          </w:hyperlink>
        </w:p>
        <w:p w14:paraId="38FA200E" w14:textId="5F86B7E2" w:rsidR="00D74B19" w:rsidRDefault="00D74B19">
          <w:pPr>
            <w:pStyle w:val="TOC3"/>
            <w:tabs>
              <w:tab w:val="right" w:leader="dot" w:pos="9350"/>
            </w:tabs>
            <w:rPr>
              <w:rFonts w:cstheme="minorBidi"/>
              <w:noProof/>
              <w:sz w:val="24"/>
              <w:szCs w:val="24"/>
            </w:rPr>
          </w:pPr>
          <w:hyperlink w:anchor="_Toc113985978" w:history="1">
            <w:r w:rsidRPr="00903C26">
              <w:rPr>
                <w:rStyle w:val="Hyperlink"/>
                <w:noProof/>
              </w:rPr>
              <w:t>Hearing Rules - s.278.94</w:t>
            </w:r>
            <w:r>
              <w:rPr>
                <w:noProof/>
                <w:webHidden/>
              </w:rPr>
              <w:tab/>
            </w:r>
            <w:r>
              <w:rPr>
                <w:noProof/>
                <w:webHidden/>
              </w:rPr>
              <w:fldChar w:fldCharType="begin"/>
            </w:r>
            <w:r>
              <w:rPr>
                <w:noProof/>
                <w:webHidden/>
              </w:rPr>
              <w:instrText xml:space="preserve"> PAGEREF _Toc113985978 \h </w:instrText>
            </w:r>
            <w:r>
              <w:rPr>
                <w:noProof/>
                <w:webHidden/>
              </w:rPr>
            </w:r>
            <w:r>
              <w:rPr>
                <w:noProof/>
                <w:webHidden/>
              </w:rPr>
              <w:fldChar w:fldCharType="separate"/>
            </w:r>
            <w:r>
              <w:rPr>
                <w:noProof/>
                <w:webHidden/>
              </w:rPr>
              <w:t>81</w:t>
            </w:r>
            <w:r>
              <w:rPr>
                <w:noProof/>
                <w:webHidden/>
              </w:rPr>
              <w:fldChar w:fldCharType="end"/>
            </w:r>
          </w:hyperlink>
        </w:p>
        <w:p w14:paraId="6EAC9878" w14:textId="5B68E628" w:rsidR="00D74B19" w:rsidRDefault="00D74B19">
          <w:pPr>
            <w:pStyle w:val="TOC3"/>
            <w:tabs>
              <w:tab w:val="right" w:leader="dot" w:pos="9350"/>
            </w:tabs>
            <w:rPr>
              <w:rFonts w:cstheme="minorBidi"/>
              <w:noProof/>
              <w:sz w:val="24"/>
              <w:szCs w:val="24"/>
            </w:rPr>
          </w:pPr>
          <w:hyperlink w:anchor="_Toc113985979" w:history="1">
            <w:r w:rsidRPr="00903C26">
              <w:rPr>
                <w:rStyle w:val="Hyperlink"/>
                <w:noProof/>
              </w:rPr>
              <w:t>Purpose of "Rape Shield" legislation</w:t>
            </w:r>
            <w:r>
              <w:rPr>
                <w:noProof/>
                <w:webHidden/>
              </w:rPr>
              <w:tab/>
            </w:r>
            <w:r>
              <w:rPr>
                <w:noProof/>
                <w:webHidden/>
              </w:rPr>
              <w:fldChar w:fldCharType="begin"/>
            </w:r>
            <w:r>
              <w:rPr>
                <w:noProof/>
                <w:webHidden/>
              </w:rPr>
              <w:instrText xml:space="preserve"> PAGEREF _Toc113985979 \h </w:instrText>
            </w:r>
            <w:r>
              <w:rPr>
                <w:noProof/>
                <w:webHidden/>
              </w:rPr>
            </w:r>
            <w:r>
              <w:rPr>
                <w:noProof/>
                <w:webHidden/>
              </w:rPr>
              <w:fldChar w:fldCharType="separate"/>
            </w:r>
            <w:r>
              <w:rPr>
                <w:noProof/>
                <w:webHidden/>
              </w:rPr>
              <w:t>82</w:t>
            </w:r>
            <w:r>
              <w:rPr>
                <w:noProof/>
                <w:webHidden/>
              </w:rPr>
              <w:fldChar w:fldCharType="end"/>
            </w:r>
          </w:hyperlink>
        </w:p>
        <w:p w14:paraId="6E621632" w14:textId="5F392FF1" w:rsidR="00D74B19" w:rsidRDefault="00D74B19">
          <w:pPr>
            <w:pStyle w:val="TOC3"/>
            <w:tabs>
              <w:tab w:val="right" w:leader="dot" w:pos="9350"/>
            </w:tabs>
            <w:rPr>
              <w:rFonts w:cstheme="minorBidi"/>
              <w:noProof/>
              <w:sz w:val="24"/>
              <w:szCs w:val="24"/>
            </w:rPr>
          </w:pPr>
          <w:hyperlink w:anchor="_Toc113985980" w:history="1">
            <w:r w:rsidRPr="00903C26">
              <w:rPr>
                <w:rStyle w:val="Hyperlink"/>
                <w:noProof/>
              </w:rPr>
              <w:t>Application Required</w:t>
            </w:r>
            <w:r>
              <w:rPr>
                <w:noProof/>
                <w:webHidden/>
              </w:rPr>
              <w:tab/>
            </w:r>
            <w:r>
              <w:rPr>
                <w:noProof/>
                <w:webHidden/>
              </w:rPr>
              <w:fldChar w:fldCharType="begin"/>
            </w:r>
            <w:r>
              <w:rPr>
                <w:noProof/>
                <w:webHidden/>
              </w:rPr>
              <w:instrText xml:space="preserve"> PAGEREF _Toc113985980 \h </w:instrText>
            </w:r>
            <w:r>
              <w:rPr>
                <w:noProof/>
                <w:webHidden/>
              </w:rPr>
            </w:r>
            <w:r>
              <w:rPr>
                <w:noProof/>
                <w:webHidden/>
              </w:rPr>
              <w:fldChar w:fldCharType="separate"/>
            </w:r>
            <w:r>
              <w:rPr>
                <w:noProof/>
                <w:webHidden/>
              </w:rPr>
              <w:t>82</w:t>
            </w:r>
            <w:r>
              <w:rPr>
                <w:noProof/>
                <w:webHidden/>
              </w:rPr>
              <w:fldChar w:fldCharType="end"/>
            </w:r>
          </w:hyperlink>
        </w:p>
        <w:p w14:paraId="43FA7DDD" w14:textId="1C2CCDC1" w:rsidR="00D74B19" w:rsidRDefault="00D74B19">
          <w:pPr>
            <w:pStyle w:val="TOC3"/>
            <w:tabs>
              <w:tab w:val="right" w:leader="dot" w:pos="9350"/>
            </w:tabs>
            <w:rPr>
              <w:rFonts w:cstheme="minorBidi"/>
              <w:noProof/>
              <w:sz w:val="24"/>
              <w:szCs w:val="24"/>
            </w:rPr>
          </w:pPr>
          <w:hyperlink w:anchor="_Toc113985981" w:history="1">
            <w:r w:rsidRPr="00903C26">
              <w:rPr>
                <w:rStyle w:val="Hyperlink"/>
                <w:noProof/>
              </w:rPr>
              <w:t>What is "sexual activity"?</w:t>
            </w:r>
            <w:r>
              <w:rPr>
                <w:noProof/>
                <w:webHidden/>
              </w:rPr>
              <w:tab/>
            </w:r>
            <w:r>
              <w:rPr>
                <w:noProof/>
                <w:webHidden/>
              </w:rPr>
              <w:fldChar w:fldCharType="begin"/>
            </w:r>
            <w:r>
              <w:rPr>
                <w:noProof/>
                <w:webHidden/>
              </w:rPr>
              <w:instrText xml:space="preserve"> PAGEREF _Toc113985981 \h </w:instrText>
            </w:r>
            <w:r>
              <w:rPr>
                <w:noProof/>
                <w:webHidden/>
              </w:rPr>
            </w:r>
            <w:r>
              <w:rPr>
                <w:noProof/>
                <w:webHidden/>
              </w:rPr>
              <w:fldChar w:fldCharType="separate"/>
            </w:r>
            <w:r>
              <w:rPr>
                <w:noProof/>
                <w:webHidden/>
              </w:rPr>
              <w:t>82</w:t>
            </w:r>
            <w:r>
              <w:rPr>
                <w:noProof/>
                <w:webHidden/>
              </w:rPr>
              <w:fldChar w:fldCharType="end"/>
            </w:r>
          </w:hyperlink>
        </w:p>
        <w:p w14:paraId="7BBB714E" w14:textId="5BF11C0A" w:rsidR="00D74B19" w:rsidRDefault="00D74B19">
          <w:pPr>
            <w:pStyle w:val="TOC3"/>
            <w:tabs>
              <w:tab w:val="right" w:leader="dot" w:pos="9350"/>
            </w:tabs>
            <w:rPr>
              <w:rFonts w:cstheme="minorBidi"/>
              <w:noProof/>
              <w:sz w:val="24"/>
              <w:szCs w:val="24"/>
            </w:rPr>
          </w:pPr>
          <w:hyperlink w:anchor="_Toc113985982" w:history="1">
            <w:r w:rsidRPr="00903C26">
              <w:rPr>
                <w:rStyle w:val="Hyperlink"/>
                <w:noProof/>
              </w:rPr>
              <w:t>Proving Relevance to Trial</w:t>
            </w:r>
            <w:r>
              <w:rPr>
                <w:noProof/>
                <w:webHidden/>
              </w:rPr>
              <w:tab/>
            </w:r>
            <w:r>
              <w:rPr>
                <w:noProof/>
                <w:webHidden/>
              </w:rPr>
              <w:fldChar w:fldCharType="begin"/>
            </w:r>
            <w:r>
              <w:rPr>
                <w:noProof/>
                <w:webHidden/>
              </w:rPr>
              <w:instrText xml:space="preserve"> PAGEREF _Toc113985982 \h </w:instrText>
            </w:r>
            <w:r>
              <w:rPr>
                <w:noProof/>
                <w:webHidden/>
              </w:rPr>
            </w:r>
            <w:r>
              <w:rPr>
                <w:noProof/>
                <w:webHidden/>
              </w:rPr>
              <w:fldChar w:fldCharType="separate"/>
            </w:r>
            <w:r>
              <w:rPr>
                <w:noProof/>
                <w:webHidden/>
              </w:rPr>
              <w:t>83</w:t>
            </w:r>
            <w:r>
              <w:rPr>
                <w:noProof/>
                <w:webHidden/>
              </w:rPr>
              <w:fldChar w:fldCharType="end"/>
            </w:r>
          </w:hyperlink>
        </w:p>
        <w:p w14:paraId="60F6BE5C" w14:textId="67FA10C6" w:rsidR="00D74B19" w:rsidRDefault="00D74B19">
          <w:pPr>
            <w:pStyle w:val="TOC3"/>
            <w:tabs>
              <w:tab w:val="right" w:leader="dot" w:pos="9350"/>
            </w:tabs>
            <w:rPr>
              <w:rFonts w:cstheme="minorBidi"/>
              <w:noProof/>
              <w:sz w:val="24"/>
              <w:szCs w:val="24"/>
            </w:rPr>
          </w:pPr>
          <w:hyperlink w:anchor="_Toc113985983" w:history="1">
            <w:r w:rsidRPr="00903C26">
              <w:rPr>
                <w:rStyle w:val="Hyperlink"/>
                <w:i/>
                <w:iCs/>
                <w:noProof/>
              </w:rPr>
              <w:t>Harris</w:t>
            </w:r>
            <w:r w:rsidRPr="00903C26">
              <w:rPr>
                <w:rStyle w:val="Hyperlink"/>
                <w:noProof/>
              </w:rPr>
              <w:t xml:space="preserve"> factors re HBMBCC</w:t>
            </w:r>
            <w:r>
              <w:rPr>
                <w:noProof/>
                <w:webHidden/>
              </w:rPr>
              <w:tab/>
            </w:r>
            <w:r>
              <w:rPr>
                <w:noProof/>
                <w:webHidden/>
              </w:rPr>
              <w:fldChar w:fldCharType="begin"/>
            </w:r>
            <w:r>
              <w:rPr>
                <w:noProof/>
                <w:webHidden/>
              </w:rPr>
              <w:instrText xml:space="preserve"> PAGEREF _Toc113985983 \h </w:instrText>
            </w:r>
            <w:r>
              <w:rPr>
                <w:noProof/>
                <w:webHidden/>
              </w:rPr>
            </w:r>
            <w:r>
              <w:rPr>
                <w:noProof/>
                <w:webHidden/>
              </w:rPr>
              <w:fldChar w:fldCharType="separate"/>
            </w:r>
            <w:r>
              <w:rPr>
                <w:noProof/>
                <w:webHidden/>
              </w:rPr>
              <w:t>83</w:t>
            </w:r>
            <w:r>
              <w:rPr>
                <w:noProof/>
                <w:webHidden/>
              </w:rPr>
              <w:fldChar w:fldCharType="end"/>
            </w:r>
          </w:hyperlink>
        </w:p>
        <w:p w14:paraId="74F1C787" w14:textId="414A5F7F" w:rsidR="00D74B19" w:rsidRDefault="00D74B19">
          <w:pPr>
            <w:pStyle w:val="TOC3"/>
            <w:tabs>
              <w:tab w:val="right" w:leader="dot" w:pos="9350"/>
            </w:tabs>
            <w:rPr>
              <w:rFonts w:cstheme="minorBidi"/>
              <w:noProof/>
              <w:sz w:val="24"/>
              <w:szCs w:val="24"/>
            </w:rPr>
          </w:pPr>
          <w:hyperlink w:anchor="_Toc113985984" w:history="1">
            <w:r w:rsidRPr="00903C26">
              <w:rPr>
                <w:rStyle w:val="Hyperlink"/>
                <w:noProof/>
              </w:rPr>
              <w:t>HIV Non-Disclosure</w:t>
            </w:r>
            <w:r>
              <w:rPr>
                <w:noProof/>
                <w:webHidden/>
              </w:rPr>
              <w:tab/>
            </w:r>
            <w:r>
              <w:rPr>
                <w:noProof/>
                <w:webHidden/>
              </w:rPr>
              <w:fldChar w:fldCharType="begin"/>
            </w:r>
            <w:r>
              <w:rPr>
                <w:noProof/>
                <w:webHidden/>
              </w:rPr>
              <w:instrText xml:space="preserve"> PAGEREF _Toc113985984 \h </w:instrText>
            </w:r>
            <w:r>
              <w:rPr>
                <w:noProof/>
                <w:webHidden/>
              </w:rPr>
            </w:r>
            <w:r>
              <w:rPr>
                <w:noProof/>
                <w:webHidden/>
              </w:rPr>
              <w:fldChar w:fldCharType="separate"/>
            </w:r>
            <w:r>
              <w:rPr>
                <w:noProof/>
                <w:webHidden/>
              </w:rPr>
              <w:t>84</w:t>
            </w:r>
            <w:r>
              <w:rPr>
                <w:noProof/>
                <w:webHidden/>
              </w:rPr>
              <w:fldChar w:fldCharType="end"/>
            </w:r>
          </w:hyperlink>
        </w:p>
        <w:p w14:paraId="7A808CC3" w14:textId="71049D6A" w:rsidR="00D74B19" w:rsidRDefault="00D74B19">
          <w:pPr>
            <w:pStyle w:val="TOC3"/>
            <w:tabs>
              <w:tab w:val="right" w:leader="dot" w:pos="9350"/>
            </w:tabs>
            <w:rPr>
              <w:rFonts w:cstheme="minorBidi"/>
              <w:noProof/>
              <w:sz w:val="24"/>
              <w:szCs w:val="24"/>
            </w:rPr>
          </w:pPr>
          <w:hyperlink w:anchor="_Toc113985985" w:history="1">
            <w:r w:rsidRPr="00903C26">
              <w:rPr>
                <w:rStyle w:val="Hyperlink"/>
                <w:noProof/>
              </w:rPr>
              <w:t>Credibility</w:t>
            </w:r>
            <w:r>
              <w:rPr>
                <w:noProof/>
                <w:webHidden/>
              </w:rPr>
              <w:tab/>
            </w:r>
            <w:r>
              <w:rPr>
                <w:noProof/>
                <w:webHidden/>
              </w:rPr>
              <w:fldChar w:fldCharType="begin"/>
            </w:r>
            <w:r>
              <w:rPr>
                <w:noProof/>
                <w:webHidden/>
              </w:rPr>
              <w:instrText xml:space="preserve"> PAGEREF _Toc113985985 \h </w:instrText>
            </w:r>
            <w:r>
              <w:rPr>
                <w:noProof/>
                <w:webHidden/>
              </w:rPr>
            </w:r>
            <w:r>
              <w:rPr>
                <w:noProof/>
                <w:webHidden/>
              </w:rPr>
              <w:fldChar w:fldCharType="separate"/>
            </w:r>
            <w:r>
              <w:rPr>
                <w:noProof/>
                <w:webHidden/>
              </w:rPr>
              <w:t>84</w:t>
            </w:r>
            <w:r>
              <w:rPr>
                <w:noProof/>
                <w:webHidden/>
              </w:rPr>
              <w:fldChar w:fldCharType="end"/>
            </w:r>
          </w:hyperlink>
        </w:p>
        <w:p w14:paraId="30A50575" w14:textId="5E69C165" w:rsidR="00D74B19" w:rsidRDefault="00D74B19">
          <w:pPr>
            <w:pStyle w:val="TOC3"/>
            <w:tabs>
              <w:tab w:val="right" w:leader="dot" w:pos="9350"/>
            </w:tabs>
            <w:rPr>
              <w:rFonts w:cstheme="minorBidi"/>
              <w:noProof/>
              <w:sz w:val="24"/>
              <w:szCs w:val="24"/>
            </w:rPr>
          </w:pPr>
          <w:hyperlink w:anchor="_Toc113985986" w:history="1">
            <w:r w:rsidRPr="00903C26">
              <w:rPr>
                <w:rStyle w:val="Hyperlink"/>
                <w:noProof/>
              </w:rPr>
              <w:t>Factors and Procedure</w:t>
            </w:r>
            <w:r>
              <w:rPr>
                <w:noProof/>
                <w:webHidden/>
              </w:rPr>
              <w:tab/>
            </w:r>
            <w:r>
              <w:rPr>
                <w:noProof/>
                <w:webHidden/>
              </w:rPr>
              <w:fldChar w:fldCharType="begin"/>
            </w:r>
            <w:r>
              <w:rPr>
                <w:noProof/>
                <w:webHidden/>
              </w:rPr>
              <w:instrText xml:space="preserve"> PAGEREF _Toc113985986 \h </w:instrText>
            </w:r>
            <w:r>
              <w:rPr>
                <w:noProof/>
                <w:webHidden/>
              </w:rPr>
            </w:r>
            <w:r>
              <w:rPr>
                <w:noProof/>
                <w:webHidden/>
              </w:rPr>
              <w:fldChar w:fldCharType="separate"/>
            </w:r>
            <w:r>
              <w:rPr>
                <w:noProof/>
                <w:webHidden/>
              </w:rPr>
              <w:t>84</w:t>
            </w:r>
            <w:r>
              <w:rPr>
                <w:noProof/>
                <w:webHidden/>
              </w:rPr>
              <w:fldChar w:fldCharType="end"/>
            </w:r>
          </w:hyperlink>
        </w:p>
        <w:p w14:paraId="45CF33A5" w14:textId="2DF795F1" w:rsidR="00D74B19" w:rsidRDefault="00D74B19">
          <w:pPr>
            <w:pStyle w:val="TOC3"/>
            <w:tabs>
              <w:tab w:val="right" w:leader="dot" w:pos="9350"/>
            </w:tabs>
            <w:rPr>
              <w:rFonts w:cstheme="minorBidi"/>
              <w:noProof/>
              <w:sz w:val="24"/>
              <w:szCs w:val="24"/>
            </w:rPr>
          </w:pPr>
          <w:hyperlink w:anchor="_Toc113985987" w:history="1">
            <w:r w:rsidRPr="00903C26">
              <w:rPr>
                <w:rStyle w:val="Hyperlink"/>
                <w:noProof/>
              </w:rPr>
              <w:t>Sexual Reputation: S. 277</w:t>
            </w:r>
            <w:r>
              <w:rPr>
                <w:noProof/>
                <w:webHidden/>
              </w:rPr>
              <w:tab/>
            </w:r>
            <w:r>
              <w:rPr>
                <w:noProof/>
                <w:webHidden/>
              </w:rPr>
              <w:fldChar w:fldCharType="begin"/>
            </w:r>
            <w:r>
              <w:rPr>
                <w:noProof/>
                <w:webHidden/>
              </w:rPr>
              <w:instrText xml:space="preserve"> PAGEREF _Toc113985987 \h </w:instrText>
            </w:r>
            <w:r>
              <w:rPr>
                <w:noProof/>
                <w:webHidden/>
              </w:rPr>
            </w:r>
            <w:r>
              <w:rPr>
                <w:noProof/>
                <w:webHidden/>
              </w:rPr>
              <w:fldChar w:fldCharType="separate"/>
            </w:r>
            <w:r>
              <w:rPr>
                <w:noProof/>
                <w:webHidden/>
              </w:rPr>
              <w:t>85</w:t>
            </w:r>
            <w:r>
              <w:rPr>
                <w:noProof/>
                <w:webHidden/>
              </w:rPr>
              <w:fldChar w:fldCharType="end"/>
            </w:r>
          </w:hyperlink>
        </w:p>
        <w:p w14:paraId="38FD0820" w14:textId="5F6A6EDE" w:rsidR="00D74B19" w:rsidRDefault="00D74B19">
          <w:pPr>
            <w:pStyle w:val="TOC3"/>
            <w:tabs>
              <w:tab w:val="right" w:leader="dot" w:pos="9350"/>
            </w:tabs>
            <w:rPr>
              <w:rFonts w:cstheme="minorBidi"/>
              <w:noProof/>
              <w:sz w:val="24"/>
              <w:szCs w:val="24"/>
            </w:rPr>
          </w:pPr>
          <w:hyperlink w:anchor="_Toc113985988" w:history="1">
            <w:r w:rsidRPr="00903C26">
              <w:rPr>
                <w:rStyle w:val="Hyperlink"/>
                <w:noProof/>
              </w:rPr>
              <w:t>Blanket Prohibition</w:t>
            </w:r>
            <w:r>
              <w:rPr>
                <w:noProof/>
                <w:webHidden/>
              </w:rPr>
              <w:tab/>
            </w:r>
            <w:r>
              <w:rPr>
                <w:noProof/>
                <w:webHidden/>
              </w:rPr>
              <w:fldChar w:fldCharType="begin"/>
            </w:r>
            <w:r>
              <w:rPr>
                <w:noProof/>
                <w:webHidden/>
              </w:rPr>
              <w:instrText xml:space="preserve"> PAGEREF _Toc113985988 \h </w:instrText>
            </w:r>
            <w:r>
              <w:rPr>
                <w:noProof/>
                <w:webHidden/>
              </w:rPr>
            </w:r>
            <w:r>
              <w:rPr>
                <w:noProof/>
                <w:webHidden/>
              </w:rPr>
              <w:fldChar w:fldCharType="separate"/>
            </w:r>
            <w:r>
              <w:rPr>
                <w:noProof/>
                <w:webHidden/>
              </w:rPr>
              <w:t>85</w:t>
            </w:r>
            <w:r>
              <w:rPr>
                <w:noProof/>
                <w:webHidden/>
              </w:rPr>
              <w:fldChar w:fldCharType="end"/>
            </w:r>
          </w:hyperlink>
        </w:p>
        <w:p w14:paraId="5E2D7C87" w14:textId="03F5DED6" w:rsidR="00D74B19" w:rsidRDefault="00D74B19">
          <w:pPr>
            <w:pStyle w:val="TOC2"/>
            <w:tabs>
              <w:tab w:val="right" w:leader="dot" w:pos="9350"/>
            </w:tabs>
            <w:rPr>
              <w:rFonts w:cstheme="minorBidi"/>
              <w:b w:val="0"/>
              <w:bCs w:val="0"/>
              <w:noProof/>
              <w:sz w:val="24"/>
              <w:szCs w:val="24"/>
            </w:rPr>
          </w:pPr>
          <w:hyperlink w:anchor="_Toc113985989" w:history="1">
            <w:r w:rsidRPr="00903C26">
              <w:rPr>
                <w:rStyle w:val="Hyperlink"/>
                <w:noProof/>
              </w:rPr>
              <w:t>Examples and cases</w:t>
            </w:r>
            <w:r>
              <w:rPr>
                <w:noProof/>
                <w:webHidden/>
              </w:rPr>
              <w:tab/>
            </w:r>
            <w:r>
              <w:rPr>
                <w:noProof/>
                <w:webHidden/>
              </w:rPr>
              <w:fldChar w:fldCharType="begin"/>
            </w:r>
            <w:r>
              <w:rPr>
                <w:noProof/>
                <w:webHidden/>
              </w:rPr>
              <w:instrText xml:space="preserve"> PAGEREF _Toc113985989 \h </w:instrText>
            </w:r>
            <w:r>
              <w:rPr>
                <w:noProof/>
                <w:webHidden/>
              </w:rPr>
            </w:r>
            <w:r>
              <w:rPr>
                <w:noProof/>
                <w:webHidden/>
              </w:rPr>
              <w:fldChar w:fldCharType="separate"/>
            </w:r>
            <w:r>
              <w:rPr>
                <w:noProof/>
                <w:webHidden/>
              </w:rPr>
              <w:t>85</w:t>
            </w:r>
            <w:r>
              <w:rPr>
                <w:noProof/>
                <w:webHidden/>
              </w:rPr>
              <w:fldChar w:fldCharType="end"/>
            </w:r>
          </w:hyperlink>
        </w:p>
        <w:p w14:paraId="120F3D22" w14:textId="5F8E0DE8" w:rsidR="00D74B19" w:rsidRDefault="00D74B19">
          <w:pPr>
            <w:pStyle w:val="TOC3"/>
            <w:tabs>
              <w:tab w:val="right" w:leader="dot" w:pos="9350"/>
            </w:tabs>
            <w:rPr>
              <w:rFonts w:cstheme="minorBidi"/>
              <w:noProof/>
              <w:sz w:val="24"/>
              <w:szCs w:val="24"/>
            </w:rPr>
          </w:pPr>
          <w:hyperlink w:anchor="_Toc113985990" w:history="1">
            <w:r w:rsidRPr="00903C26">
              <w:rPr>
                <w:rStyle w:val="Hyperlink"/>
                <w:rFonts w:eastAsia="Times New Roman"/>
                <w:i/>
                <w:iCs/>
                <w:noProof/>
              </w:rPr>
              <w:t>R v Goldfinch</w:t>
            </w:r>
            <w:r>
              <w:rPr>
                <w:noProof/>
                <w:webHidden/>
              </w:rPr>
              <w:tab/>
            </w:r>
            <w:r>
              <w:rPr>
                <w:noProof/>
                <w:webHidden/>
              </w:rPr>
              <w:fldChar w:fldCharType="begin"/>
            </w:r>
            <w:r>
              <w:rPr>
                <w:noProof/>
                <w:webHidden/>
              </w:rPr>
              <w:instrText xml:space="preserve"> PAGEREF _Toc113985990 \h </w:instrText>
            </w:r>
            <w:r>
              <w:rPr>
                <w:noProof/>
                <w:webHidden/>
              </w:rPr>
            </w:r>
            <w:r>
              <w:rPr>
                <w:noProof/>
                <w:webHidden/>
              </w:rPr>
              <w:fldChar w:fldCharType="separate"/>
            </w:r>
            <w:r>
              <w:rPr>
                <w:noProof/>
                <w:webHidden/>
              </w:rPr>
              <w:t>85</w:t>
            </w:r>
            <w:r>
              <w:rPr>
                <w:noProof/>
                <w:webHidden/>
              </w:rPr>
              <w:fldChar w:fldCharType="end"/>
            </w:r>
          </w:hyperlink>
        </w:p>
        <w:p w14:paraId="6DA8FF04" w14:textId="29AE3605" w:rsidR="00D74B19" w:rsidRDefault="00D74B19">
          <w:pPr>
            <w:pStyle w:val="TOC3"/>
            <w:tabs>
              <w:tab w:val="right" w:leader="dot" w:pos="9350"/>
            </w:tabs>
            <w:rPr>
              <w:rFonts w:cstheme="minorBidi"/>
              <w:noProof/>
              <w:sz w:val="24"/>
              <w:szCs w:val="24"/>
            </w:rPr>
          </w:pPr>
          <w:hyperlink w:anchor="_Toc113985991" w:history="1">
            <w:r w:rsidRPr="00903C26">
              <w:rPr>
                <w:rStyle w:val="Hyperlink"/>
                <w:rFonts w:eastAsia="Times New Roman"/>
                <w:i/>
                <w:iCs/>
                <w:noProof/>
              </w:rPr>
              <w:t>R v RV</w:t>
            </w:r>
            <w:r>
              <w:rPr>
                <w:noProof/>
                <w:webHidden/>
              </w:rPr>
              <w:tab/>
            </w:r>
            <w:r>
              <w:rPr>
                <w:noProof/>
                <w:webHidden/>
              </w:rPr>
              <w:fldChar w:fldCharType="begin"/>
            </w:r>
            <w:r>
              <w:rPr>
                <w:noProof/>
                <w:webHidden/>
              </w:rPr>
              <w:instrText xml:space="preserve"> PAGEREF _Toc113985991 \h </w:instrText>
            </w:r>
            <w:r>
              <w:rPr>
                <w:noProof/>
                <w:webHidden/>
              </w:rPr>
            </w:r>
            <w:r>
              <w:rPr>
                <w:noProof/>
                <w:webHidden/>
              </w:rPr>
              <w:fldChar w:fldCharType="separate"/>
            </w:r>
            <w:r>
              <w:rPr>
                <w:noProof/>
                <w:webHidden/>
              </w:rPr>
              <w:t>85</w:t>
            </w:r>
            <w:r>
              <w:rPr>
                <w:noProof/>
                <w:webHidden/>
              </w:rPr>
              <w:fldChar w:fldCharType="end"/>
            </w:r>
          </w:hyperlink>
        </w:p>
        <w:p w14:paraId="074C291A" w14:textId="1E4ED0C0" w:rsidR="00D74B19" w:rsidRDefault="00D74B19">
          <w:pPr>
            <w:pStyle w:val="TOC3"/>
            <w:tabs>
              <w:tab w:val="right" w:leader="dot" w:pos="9350"/>
            </w:tabs>
            <w:rPr>
              <w:rFonts w:cstheme="minorBidi"/>
              <w:noProof/>
              <w:sz w:val="24"/>
              <w:szCs w:val="24"/>
            </w:rPr>
          </w:pPr>
          <w:hyperlink w:anchor="_Toc113985992" w:history="1">
            <w:r w:rsidRPr="00903C26">
              <w:rPr>
                <w:rStyle w:val="Hyperlink"/>
                <w:rFonts w:eastAsia="Times New Roman"/>
                <w:i/>
                <w:iCs/>
                <w:noProof/>
              </w:rPr>
              <w:t>R v Barton</w:t>
            </w:r>
            <w:r>
              <w:rPr>
                <w:noProof/>
                <w:webHidden/>
              </w:rPr>
              <w:tab/>
            </w:r>
            <w:r>
              <w:rPr>
                <w:noProof/>
                <w:webHidden/>
              </w:rPr>
              <w:fldChar w:fldCharType="begin"/>
            </w:r>
            <w:r>
              <w:rPr>
                <w:noProof/>
                <w:webHidden/>
              </w:rPr>
              <w:instrText xml:space="preserve"> PAGEREF _Toc113985992 \h </w:instrText>
            </w:r>
            <w:r>
              <w:rPr>
                <w:noProof/>
                <w:webHidden/>
              </w:rPr>
            </w:r>
            <w:r>
              <w:rPr>
                <w:noProof/>
                <w:webHidden/>
              </w:rPr>
              <w:fldChar w:fldCharType="separate"/>
            </w:r>
            <w:r>
              <w:rPr>
                <w:noProof/>
                <w:webHidden/>
              </w:rPr>
              <w:t>86</w:t>
            </w:r>
            <w:r>
              <w:rPr>
                <w:noProof/>
                <w:webHidden/>
              </w:rPr>
              <w:fldChar w:fldCharType="end"/>
            </w:r>
          </w:hyperlink>
        </w:p>
        <w:p w14:paraId="0FD18C9C" w14:textId="5158DC48" w:rsidR="00D74B19" w:rsidRDefault="00D74B19">
          <w:pPr>
            <w:pStyle w:val="TOC1"/>
            <w:tabs>
              <w:tab w:val="right" w:leader="dot" w:pos="9350"/>
            </w:tabs>
            <w:rPr>
              <w:rFonts w:cstheme="minorBidi"/>
              <w:b w:val="0"/>
              <w:bCs w:val="0"/>
              <w:i w:val="0"/>
              <w:iCs w:val="0"/>
              <w:noProof/>
            </w:rPr>
          </w:pPr>
          <w:hyperlink w:anchor="_Toc113985993" w:history="1">
            <w:r w:rsidRPr="00903C26">
              <w:rPr>
                <w:rStyle w:val="Hyperlink"/>
                <w:noProof/>
              </w:rPr>
              <w:t>Privilege</w:t>
            </w:r>
            <w:r>
              <w:rPr>
                <w:noProof/>
                <w:webHidden/>
              </w:rPr>
              <w:tab/>
            </w:r>
            <w:r>
              <w:rPr>
                <w:noProof/>
                <w:webHidden/>
              </w:rPr>
              <w:fldChar w:fldCharType="begin"/>
            </w:r>
            <w:r>
              <w:rPr>
                <w:noProof/>
                <w:webHidden/>
              </w:rPr>
              <w:instrText xml:space="preserve"> PAGEREF _Toc113985993 \h </w:instrText>
            </w:r>
            <w:r>
              <w:rPr>
                <w:noProof/>
                <w:webHidden/>
              </w:rPr>
            </w:r>
            <w:r>
              <w:rPr>
                <w:noProof/>
                <w:webHidden/>
              </w:rPr>
              <w:fldChar w:fldCharType="separate"/>
            </w:r>
            <w:r>
              <w:rPr>
                <w:noProof/>
                <w:webHidden/>
              </w:rPr>
              <w:t>86</w:t>
            </w:r>
            <w:r>
              <w:rPr>
                <w:noProof/>
                <w:webHidden/>
              </w:rPr>
              <w:fldChar w:fldCharType="end"/>
            </w:r>
          </w:hyperlink>
        </w:p>
        <w:p w14:paraId="750BFF0E" w14:textId="3C84B119" w:rsidR="00D74B19" w:rsidRDefault="00D74B19">
          <w:pPr>
            <w:pStyle w:val="TOC3"/>
            <w:tabs>
              <w:tab w:val="right" w:leader="dot" w:pos="9350"/>
            </w:tabs>
            <w:rPr>
              <w:rFonts w:cstheme="minorBidi"/>
              <w:noProof/>
              <w:sz w:val="24"/>
              <w:szCs w:val="24"/>
            </w:rPr>
          </w:pPr>
          <w:hyperlink w:anchor="_Toc113985994" w:history="1">
            <w:r w:rsidRPr="00903C26">
              <w:rPr>
                <w:rStyle w:val="Hyperlink"/>
                <w:noProof/>
              </w:rPr>
              <w:t>Atypical exclusionary rule</w:t>
            </w:r>
            <w:r>
              <w:rPr>
                <w:noProof/>
                <w:webHidden/>
              </w:rPr>
              <w:tab/>
            </w:r>
            <w:r>
              <w:rPr>
                <w:noProof/>
                <w:webHidden/>
              </w:rPr>
              <w:fldChar w:fldCharType="begin"/>
            </w:r>
            <w:r>
              <w:rPr>
                <w:noProof/>
                <w:webHidden/>
              </w:rPr>
              <w:instrText xml:space="preserve"> PAGEREF _Toc113985994 \h </w:instrText>
            </w:r>
            <w:r>
              <w:rPr>
                <w:noProof/>
                <w:webHidden/>
              </w:rPr>
            </w:r>
            <w:r>
              <w:rPr>
                <w:noProof/>
                <w:webHidden/>
              </w:rPr>
              <w:fldChar w:fldCharType="separate"/>
            </w:r>
            <w:r>
              <w:rPr>
                <w:noProof/>
                <w:webHidden/>
              </w:rPr>
              <w:t>86</w:t>
            </w:r>
            <w:r>
              <w:rPr>
                <w:noProof/>
                <w:webHidden/>
              </w:rPr>
              <w:fldChar w:fldCharType="end"/>
            </w:r>
          </w:hyperlink>
        </w:p>
        <w:p w14:paraId="6844B9BD" w14:textId="5600D8C3" w:rsidR="00D74B19" w:rsidRDefault="00D74B19">
          <w:pPr>
            <w:pStyle w:val="TOC3"/>
            <w:tabs>
              <w:tab w:val="right" w:leader="dot" w:pos="9350"/>
            </w:tabs>
            <w:rPr>
              <w:rFonts w:cstheme="minorBidi"/>
              <w:noProof/>
              <w:sz w:val="24"/>
              <w:szCs w:val="24"/>
            </w:rPr>
          </w:pPr>
          <w:hyperlink w:anchor="_Toc113985995" w:history="1">
            <w:r w:rsidRPr="00903C26">
              <w:rPr>
                <w:rStyle w:val="Hyperlink"/>
                <w:noProof/>
              </w:rPr>
              <w:t>Case by case privilege- factors</w:t>
            </w:r>
            <w:r>
              <w:rPr>
                <w:noProof/>
                <w:webHidden/>
              </w:rPr>
              <w:tab/>
            </w:r>
            <w:r>
              <w:rPr>
                <w:noProof/>
                <w:webHidden/>
              </w:rPr>
              <w:fldChar w:fldCharType="begin"/>
            </w:r>
            <w:r>
              <w:rPr>
                <w:noProof/>
                <w:webHidden/>
              </w:rPr>
              <w:instrText xml:space="preserve"> PAGEREF _Toc113985995 \h </w:instrText>
            </w:r>
            <w:r>
              <w:rPr>
                <w:noProof/>
                <w:webHidden/>
              </w:rPr>
            </w:r>
            <w:r>
              <w:rPr>
                <w:noProof/>
                <w:webHidden/>
              </w:rPr>
              <w:fldChar w:fldCharType="separate"/>
            </w:r>
            <w:r>
              <w:rPr>
                <w:noProof/>
                <w:webHidden/>
              </w:rPr>
              <w:t>87</w:t>
            </w:r>
            <w:r>
              <w:rPr>
                <w:noProof/>
                <w:webHidden/>
              </w:rPr>
              <w:fldChar w:fldCharType="end"/>
            </w:r>
          </w:hyperlink>
        </w:p>
        <w:p w14:paraId="2F967907" w14:textId="1286C6D0" w:rsidR="00D74B19" w:rsidRDefault="00D74B19">
          <w:pPr>
            <w:pStyle w:val="TOC3"/>
            <w:tabs>
              <w:tab w:val="right" w:leader="dot" w:pos="9350"/>
            </w:tabs>
            <w:rPr>
              <w:rFonts w:cstheme="minorBidi"/>
              <w:noProof/>
              <w:sz w:val="24"/>
              <w:szCs w:val="24"/>
            </w:rPr>
          </w:pPr>
          <w:hyperlink w:anchor="_Toc113985996" w:history="1">
            <w:r w:rsidRPr="00903C26">
              <w:rPr>
                <w:rStyle w:val="Hyperlink"/>
                <w:noProof/>
              </w:rPr>
              <w:t>Waiving Privilege</w:t>
            </w:r>
            <w:r>
              <w:rPr>
                <w:noProof/>
                <w:webHidden/>
              </w:rPr>
              <w:tab/>
            </w:r>
            <w:r>
              <w:rPr>
                <w:noProof/>
                <w:webHidden/>
              </w:rPr>
              <w:fldChar w:fldCharType="begin"/>
            </w:r>
            <w:r>
              <w:rPr>
                <w:noProof/>
                <w:webHidden/>
              </w:rPr>
              <w:instrText xml:space="preserve"> PAGEREF _Toc113985996 \h </w:instrText>
            </w:r>
            <w:r>
              <w:rPr>
                <w:noProof/>
                <w:webHidden/>
              </w:rPr>
            </w:r>
            <w:r>
              <w:rPr>
                <w:noProof/>
                <w:webHidden/>
              </w:rPr>
              <w:fldChar w:fldCharType="separate"/>
            </w:r>
            <w:r>
              <w:rPr>
                <w:noProof/>
                <w:webHidden/>
              </w:rPr>
              <w:t>87</w:t>
            </w:r>
            <w:r>
              <w:rPr>
                <w:noProof/>
                <w:webHidden/>
              </w:rPr>
              <w:fldChar w:fldCharType="end"/>
            </w:r>
          </w:hyperlink>
        </w:p>
        <w:p w14:paraId="3AADD490" w14:textId="54DB7112" w:rsidR="00D74B19" w:rsidRDefault="00D74B19">
          <w:pPr>
            <w:pStyle w:val="TOC3"/>
            <w:tabs>
              <w:tab w:val="right" w:leader="dot" w:pos="9350"/>
            </w:tabs>
            <w:rPr>
              <w:rFonts w:cstheme="minorBidi"/>
              <w:noProof/>
              <w:sz w:val="24"/>
              <w:szCs w:val="24"/>
            </w:rPr>
          </w:pPr>
          <w:hyperlink w:anchor="_Toc113985997" w:history="1">
            <w:r w:rsidRPr="00903C26">
              <w:rPr>
                <w:rStyle w:val="Hyperlink"/>
                <w:noProof/>
              </w:rPr>
              <w:t>Inadvertent disclosures</w:t>
            </w:r>
            <w:r>
              <w:rPr>
                <w:noProof/>
                <w:webHidden/>
              </w:rPr>
              <w:tab/>
            </w:r>
            <w:r>
              <w:rPr>
                <w:noProof/>
                <w:webHidden/>
              </w:rPr>
              <w:fldChar w:fldCharType="begin"/>
            </w:r>
            <w:r>
              <w:rPr>
                <w:noProof/>
                <w:webHidden/>
              </w:rPr>
              <w:instrText xml:space="preserve"> PAGEREF _Toc113985997 \h </w:instrText>
            </w:r>
            <w:r>
              <w:rPr>
                <w:noProof/>
                <w:webHidden/>
              </w:rPr>
            </w:r>
            <w:r>
              <w:rPr>
                <w:noProof/>
                <w:webHidden/>
              </w:rPr>
              <w:fldChar w:fldCharType="separate"/>
            </w:r>
            <w:r>
              <w:rPr>
                <w:noProof/>
                <w:webHidden/>
              </w:rPr>
              <w:t>88</w:t>
            </w:r>
            <w:r>
              <w:rPr>
                <w:noProof/>
                <w:webHidden/>
              </w:rPr>
              <w:fldChar w:fldCharType="end"/>
            </w:r>
          </w:hyperlink>
        </w:p>
        <w:p w14:paraId="39C07C0B" w14:textId="4A1E8188" w:rsidR="00D74B19" w:rsidRDefault="00D74B19">
          <w:pPr>
            <w:pStyle w:val="TOC2"/>
            <w:tabs>
              <w:tab w:val="right" w:leader="dot" w:pos="9350"/>
            </w:tabs>
            <w:rPr>
              <w:rFonts w:cstheme="minorBidi"/>
              <w:b w:val="0"/>
              <w:bCs w:val="0"/>
              <w:noProof/>
              <w:sz w:val="24"/>
              <w:szCs w:val="24"/>
            </w:rPr>
          </w:pPr>
          <w:hyperlink w:anchor="_Toc113985998" w:history="1">
            <w:r w:rsidRPr="00903C26">
              <w:rPr>
                <w:rStyle w:val="Hyperlink"/>
                <w:noProof/>
              </w:rPr>
              <w:t>Class privileges</w:t>
            </w:r>
            <w:r>
              <w:rPr>
                <w:noProof/>
                <w:webHidden/>
              </w:rPr>
              <w:tab/>
            </w:r>
            <w:r>
              <w:rPr>
                <w:noProof/>
                <w:webHidden/>
              </w:rPr>
              <w:fldChar w:fldCharType="begin"/>
            </w:r>
            <w:r>
              <w:rPr>
                <w:noProof/>
                <w:webHidden/>
              </w:rPr>
              <w:instrText xml:space="preserve"> PAGEREF _Toc113985998 \h </w:instrText>
            </w:r>
            <w:r>
              <w:rPr>
                <w:noProof/>
                <w:webHidden/>
              </w:rPr>
            </w:r>
            <w:r>
              <w:rPr>
                <w:noProof/>
                <w:webHidden/>
              </w:rPr>
              <w:fldChar w:fldCharType="separate"/>
            </w:r>
            <w:r>
              <w:rPr>
                <w:noProof/>
                <w:webHidden/>
              </w:rPr>
              <w:t>88</w:t>
            </w:r>
            <w:r>
              <w:rPr>
                <w:noProof/>
                <w:webHidden/>
              </w:rPr>
              <w:fldChar w:fldCharType="end"/>
            </w:r>
          </w:hyperlink>
        </w:p>
        <w:p w14:paraId="286382C5" w14:textId="1BC05EF1" w:rsidR="00D74B19" w:rsidRDefault="00D74B19">
          <w:pPr>
            <w:pStyle w:val="TOC3"/>
            <w:tabs>
              <w:tab w:val="right" w:leader="dot" w:pos="9350"/>
            </w:tabs>
            <w:rPr>
              <w:rFonts w:cstheme="minorBidi"/>
              <w:noProof/>
              <w:sz w:val="24"/>
              <w:szCs w:val="24"/>
            </w:rPr>
          </w:pPr>
          <w:hyperlink w:anchor="_Toc113985999" w:history="1">
            <w:r w:rsidRPr="00903C26">
              <w:rPr>
                <w:rStyle w:val="Hyperlink"/>
                <w:noProof/>
              </w:rPr>
              <w:t>Solicitor client privilege</w:t>
            </w:r>
            <w:r>
              <w:rPr>
                <w:noProof/>
                <w:webHidden/>
              </w:rPr>
              <w:tab/>
            </w:r>
            <w:r>
              <w:rPr>
                <w:noProof/>
                <w:webHidden/>
              </w:rPr>
              <w:fldChar w:fldCharType="begin"/>
            </w:r>
            <w:r>
              <w:rPr>
                <w:noProof/>
                <w:webHidden/>
              </w:rPr>
              <w:instrText xml:space="preserve"> PAGEREF _Toc113985999 \h </w:instrText>
            </w:r>
            <w:r>
              <w:rPr>
                <w:noProof/>
                <w:webHidden/>
              </w:rPr>
            </w:r>
            <w:r>
              <w:rPr>
                <w:noProof/>
                <w:webHidden/>
              </w:rPr>
              <w:fldChar w:fldCharType="separate"/>
            </w:r>
            <w:r>
              <w:rPr>
                <w:noProof/>
                <w:webHidden/>
              </w:rPr>
              <w:t>88</w:t>
            </w:r>
            <w:r>
              <w:rPr>
                <w:noProof/>
                <w:webHidden/>
              </w:rPr>
              <w:fldChar w:fldCharType="end"/>
            </w:r>
          </w:hyperlink>
        </w:p>
        <w:p w14:paraId="0C9C9211" w14:textId="1F8AFA06" w:rsidR="00D74B19" w:rsidRDefault="00D74B19">
          <w:pPr>
            <w:pStyle w:val="TOC3"/>
            <w:tabs>
              <w:tab w:val="right" w:leader="dot" w:pos="9350"/>
            </w:tabs>
            <w:rPr>
              <w:rFonts w:cstheme="minorBidi"/>
              <w:noProof/>
              <w:sz w:val="24"/>
              <w:szCs w:val="24"/>
            </w:rPr>
          </w:pPr>
          <w:hyperlink w:anchor="_Toc113986000" w:history="1">
            <w:r w:rsidRPr="00903C26">
              <w:rPr>
                <w:rStyle w:val="Hyperlink"/>
                <w:noProof/>
              </w:rPr>
              <w:t>Exceptions to s-c privilege</w:t>
            </w:r>
            <w:r w:rsidRPr="00903C26">
              <w:rPr>
                <w:rStyle w:val="Hyperlink"/>
                <w:noProof/>
              </w:rPr>
              <w:sym w:font="Wingdings" w:char="F0E0"/>
            </w:r>
            <w:r w:rsidRPr="00903C26">
              <w:rPr>
                <w:rStyle w:val="Hyperlink"/>
                <w:noProof/>
              </w:rPr>
              <w:t xml:space="preserve"> crime fraud, public safety, and innocence at stake</w:t>
            </w:r>
            <w:r>
              <w:rPr>
                <w:noProof/>
                <w:webHidden/>
              </w:rPr>
              <w:tab/>
            </w:r>
            <w:r>
              <w:rPr>
                <w:noProof/>
                <w:webHidden/>
              </w:rPr>
              <w:fldChar w:fldCharType="begin"/>
            </w:r>
            <w:r>
              <w:rPr>
                <w:noProof/>
                <w:webHidden/>
              </w:rPr>
              <w:instrText xml:space="preserve"> PAGEREF _Toc113986000 \h </w:instrText>
            </w:r>
            <w:r>
              <w:rPr>
                <w:noProof/>
                <w:webHidden/>
              </w:rPr>
            </w:r>
            <w:r>
              <w:rPr>
                <w:noProof/>
                <w:webHidden/>
              </w:rPr>
              <w:fldChar w:fldCharType="separate"/>
            </w:r>
            <w:r>
              <w:rPr>
                <w:noProof/>
                <w:webHidden/>
              </w:rPr>
              <w:t>89</w:t>
            </w:r>
            <w:r>
              <w:rPr>
                <w:noProof/>
                <w:webHidden/>
              </w:rPr>
              <w:fldChar w:fldCharType="end"/>
            </w:r>
          </w:hyperlink>
        </w:p>
        <w:p w14:paraId="6D9C4920" w14:textId="0AEF6964" w:rsidR="00D74B19" w:rsidRDefault="00D74B19">
          <w:pPr>
            <w:pStyle w:val="TOC3"/>
            <w:tabs>
              <w:tab w:val="right" w:leader="dot" w:pos="9350"/>
            </w:tabs>
            <w:rPr>
              <w:rFonts w:cstheme="minorBidi"/>
              <w:noProof/>
              <w:sz w:val="24"/>
              <w:szCs w:val="24"/>
            </w:rPr>
          </w:pPr>
          <w:hyperlink w:anchor="_Toc113986001" w:history="1">
            <w:r w:rsidRPr="00903C26">
              <w:rPr>
                <w:rStyle w:val="Hyperlink"/>
                <w:noProof/>
              </w:rPr>
              <w:t>Litigation privilege</w:t>
            </w:r>
            <w:r>
              <w:rPr>
                <w:noProof/>
                <w:webHidden/>
              </w:rPr>
              <w:tab/>
            </w:r>
            <w:r>
              <w:rPr>
                <w:noProof/>
                <w:webHidden/>
              </w:rPr>
              <w:fldChar w:fldCharType="begin"/>
            </w:r>
            <w:r>
              <w:rPr>
                <w:noProof/>
                <w:webHidden/>
              </w:rPr>
              <w:instrText xml:space="preserve"> PAGEREF _Toc113986001 \h </w:instrText>
            </w:r>
            <w:r>
              <w:rPr>
                <w:noProof/>
                <w:webHidden/>
              </w:rPr>
            </w:r>
            <w:r>
              <w:rPr>
                <w:noProof/>
                <w:webHidden/>
              </w:rPr>
              <w:fldChar w:fldCharType="separate"/>
            </w:r>
            <w:r>
              <w:rPr>
                <w:noProof/>
                <w:webHidden/>
              </w:rPr>
              <w:t>90</w:t>
            </w:r>
            <w:r>
              <w:rPr>
                <w:noProof/>
                <w:webHidden/>
              </w:rPr>
              <w:fldChar w:fldCharType="end"/>
            </w:r>
          </w:hyperlink>
        </w:p>
        <w:p w14:paraId="1FAE3E3F" w14:textId="1C65A0D7" w:rsidR="00D74B19" w:rsidRDefault="00D74B19">
          <w:pPr>
            <w:pStyle w:val="TOC3"/>
            <w:tabs>
              <w:tab w:val="right" w:leader="dot" w:pos="9350"/>
            </w:tabs>
            <w:rPr>
              <w:rFonts w:cstheme="minorBidi"/>
              <w:noProof/>
              <w:sz w:val="24"/>
              <w:szCs w:val="24"/>
            </w:rPr>
          </w:pPr>
          <w:hyperlink w:anchor="_Toc113986002" w:history="1">
            <w:r w:rsidRPr="00903C26">
              <w:rPr>
                <w:rStyle w:val="Hyperlink"/>
                <w:noProof/>
              </w:rPr>
              <w:t>Solicitor client vs. litigation privilege</w:t>
            </w:r>
            <w:r>
              <w:rPr>
                <w:noProof/>
                <w:webHidden/>
              </w:rPr>
              <w:tab/>
            </w:r>
            <w:r>
              <w:rPr>
                <w:noProof/>
                <w:webHidden/>
              </w:rPr>
              <w:fldChar w:fldCharType="begin"/>
            </w:r>
            <w:r>
              <w:rPr>
                <w:noProof/>
                <w:webHidden/>
              </w:rPr>
              <w:instrText xml:space="preserve"> PAGEREF _Toc113986002 \h </w:instrText>
            </w:r>
            <w:r>
              <w:rPr>
                <w:noProof/>
                <w:webHidden/>
              </w:rPr>
            </w:r>
            <w:r>
              <w:rPr>
                <w:noProof/>
                <w:webHidden/>
              </w:rPr>
              <w:fldChar w:fldCharType="separate"/>
            </w:r>
            <w:r>
              <w:rPr>
                <w:noProof/>
                <w:webHidden/>
              </w:rPr>
              <w:t>91</w:t>
            </w:r>
            <w:r>
              <w:rPr>
                <w:noProof/>
                <w:webHidden/>
              </w:rPr>
              <w:fldChar w:fldCharType="end"/>
            </w:r>
          </w:hyperlink>
        </w:p>
        <w:p w14:paraId="7A96C6D5" w14:textId="778B0B3A" w:rsidR="00D74B19" w:rsidRDefault="00D74B19">
          <w:pPr>
            <w:pStyle w:val="TOC3"/>
            <w:tabs>
              <w:tab w:val="right" w:leader="dot" w:pos="9350"/>
            </w:tabs>
            <w:rPr>
              <w:rFonts w:cstheme="minorBidi"/>
              <w:noProof/>
              <w:sz w:val="24"/>
              <w:szCs w:val="24"/>
            </w:rPr>
          </w:pPr>
          <w:hyperlink w:anchor="_Toc113986003" w:history="1">
            <w:r w:rsidRPr="00903C26">
              <w:rPr>
                <w:rStyle w:val="Hyperlink"/>
                <w:noProof/>
                <w:highlight w:val="yellow"/>
              </w:rPr>
              <w:t>Law office searches in the criminal code s 488.1</w:t>
            </w:r>
            <w:r>
              <w:rPr>
                <w:noProof/>
                <w:webHidden/>
              </w:rPr>
              <w:tab/>
            </w:r>
            <w:r>
              <w:rPr>
                <w:noProof/>
                <w:webHidden/>
              </w:rPr>
              <w:fldChar w:fldCharType="begin"/>
            </w:r>
            <w:r>
              <w:rPr>
                <w:noProof/>
                <w:webHidden/>
              </w:rPr>
              <w:instrText xml:space="preserve"> PAGEREF _Toc113986003 \h </w:instrText>
            </w:r>
            <w:r>
              <w:rPr>
                <w:noProof/>
                <w:webHidden/>
              </w:rPr>
            </w:r>
            <w:r>
              <w:rPr>
                <w:noProof/>
                <w:webHidden/>
              </w:rPr>
              <w:fldChar w:fldCharType="separate"/>
            </w:r>
            <w:r>
              <w:rPr>
                <w:noProof/>
                <w:webHidden/>
              </w:rPr>
              <w:t>91</w:t>
            </w:r>
            <w:r>
              <w:rPr>
                <w:noProof/>
                <w:webHidden/>
              </w:rPr>
              <w:fldChar w:fldCharType="end"/>
            </w:r>
          </w:hyperlink>
        </w:p>
        <w:p w14:paraId="0556D251" w14:textId="721EBD73" w:rsidR="00D74B19" w:rsidRDefault="00D74B19">
          <w:pPr>
            <w:pStyle w:val="TOC3"/>
            <w:tabs>
              <w:tab w:val="right" w:leader="dot" w:pos="9350"/>
            </w:tabs>
            <w:rPr>
              <w:rFonts w:cstheme="minorBidi"/>
              <w:noProof/>
              <w:sz w:val="24"/>
              <w:szCs w:val="24"/>
            </w:rPr>
          </w:pPr>
          <w:hyperlink w:anchor="_Toc113986004" w:history="1">
            <w:r w:rsidRPr="00903C26">
              <w:rPr>
                <w:rStyle w:val="Hyperlink"/>
                <w:noProof/>
              </w:rPr>
              <w:t>Settlement negotiation privilege (another type of class privilege)</w:t>
            </w:r>
            <w:r>
              <w:rPr>
                <w:noProof/>
                <w:webHidden/>
              </w:rPr>
              <w:tab/>
            </w:r>
            <w:r>
              <w:rPr>
                <w:noProof/>
                <w:webHidden/>
              </w:rPr>
              <w:fldChar w:fldCharType="begin"/>
            </w:r>
            <w:r>
              <w:rPr>
                <w:noProof/>
                <w:webHidden/>
              </w:rPr>
              <w:instrText xml:space="preserve"> PAGEREF _Toc113986004 \h </w:instrText>
            </w:r>
            <w:r>
              <w:rPr>
                <w:noProof/>
                <w:webHidden/>
              </w:rPr>
            </w:r>
            <w:r>
              <w:rPr>
                <w:noProof/>
                <w:webHidden/>
              </w:rPr>
              <w:fldChar w:fldCharType="separate"/>
            </w:r>
            <w:r>
              <w:rPr>
                <w:noProof/>
                <w:webHidden/>
              </w:rPr>
              <w:t>92</w:t>
            </w:r>
            <w:r>
              <w:rPr>
                <w:noProof/>
                <w:webHidden/>
              </w:rPr>
              <w:fldChar w:fldCharType="end"/>
            </w:r>
          </w:hyperlink>
        </w:p>
        <w:p w14:paraId="6ECF277E" w14:textId="22EDC869" w:rsidR="00D74B19" w:rsidRDefault="00D74B19">
          <w:pPr>
            <w:pStyle w:val="TOC2"/>
            <w:tabs>
              <w:tab w:val="right" w:leader="dot" w:pos="9350"/>
            </w:tabs>
            <w:rPr>
              <w:rFonts w:cstheme="minorBidi"/>
              <w:b w:val="0"/>
              <w:bCs w:val="0"/>
              <w:noProof/>
              <w:sz w:val="24"/>
              <w:szCs w:val="24"/>
            </w:rPr>
          </w:pPr>
          <w:hyperlink w:anchor="_Toc113986005" w:history="1">
            <w:r w:rsidRPr="00903C26">
              <w:rPr>
                <w:rStyle w:val="Hyperlink"/>
                <w:noProof/>
              </w:rPr>
              <w:t>Statutory privilege</w:t>
            </w:r>
            <w:r>
              <w:rPr>
                <w:noProof/>
                <w:webHidden/>
              </w:rPr>
              <w:tab/>
            </w:r>
            <w:r>
              <w:rPr>
                <w:noProof/>
                <w:webHidden/>
              </w:rPr>
              <w:fldChar w:fldCharType="begin"/>
            </w:r>
            <w:r>
              <w:rPr>
                <w:noProof/>
                <w:webHidden/>
              </w:rPr>
              <w:instrText xml:space="preserve"> PAGEREF _Toc113986005 \h </w:instrText>
            </w:r>
            <w:r>
              <w:rPr>
                <w:noProof/>
                <w:webHidden/>
              </w:rPr>
            </w:r>
            <w:r>
              <w:rPr>
                <w:noProof/>
                <w:webHidden/>
              </w:rPr>
              <w:fldChar w:fldCharType="separate"/>
            </w:r>
            <w:r>
              <w:rPr>
                <w:noProof/>
                <w:webHidden/>
              </w:rPr>
              <w:t>92</w:t>
            </w:r>
            <w:r>
              <w:rPr>
                <w:noProof/>
                <w:webHidden/>
              </w:rPr>
              <w:fldChar w:fldCharType="end"/>
            </w:r>
          </w:hyperlink>
        </w:p>
        <w:p w14:paraId="1C2B0436" w14:textId="601D1B96" w:rsidR="00D74B19" w:rsidRDefault="00D74B19">
          <w:pPr>
            <w:pStyle w:val="TOC3"/>
            <w:tabs>
              <w:tab w:val="right" w:leader="dot" w:pos="9350"/>
            </w:tabs>
            <w:rPr>
              <w:rFonts w:cstheme="minorBidi"/>
              <w:noProof/>
              <w:sz w:val="24"/>
              <w:szCs w:val="24"/>
            </w:rPr>
          </w:pPr>
          <w:hyperlink w:anchor="_Toc113986006" w:history="1">
            <w:r w:rsidRPr="00903C26">
              <w:rPr>
                <w:rStyle w:val="Hyperlink"/>
                <w:noProof/>
              </w:rPr>
              <w:t>Spousal privilege</w:t>
            </w:r>
            <w:r>
              <w:rPr>
                <w:noProof/>
                <w:webHidden/>
              </w:rPr>
              <w:tab/>
            </w:r>
            <w:r>
              <w:rPr>
                <w:noProof/>
                <w:webHidden/>
              </w:rPr>
              <w:fldChar w:fldCharType="begin"/>
            </w:r>
            <w:r>
              <w:rPr>
                <w:noProof/>
                <w:webHidden/>
              </w:rPr>
              <w:instrText xml:space="preserve"> PAGEREF _Toc113986006 \h </w:instrText>
            </w:r>
            <w:r>
              <w:rPr>
                <w:noProof/>
                <w:webHidden/>
              </w:rPr>
            </w:r>
            <w:r>
              <w:rPr>
                <w:noProof/>
                <w:webHidden/>
              </w:rPr>
              <w:fldChar w:fldCharType="separate"/>
            </w:r>
            <w:r>
              <w:rPr>
                <w:noProof/>
                <w:webHidden/>
              </w:rPr>
              <w:t>92</w:t>
            </w:r>
            <w:r>
              <w:rPr>
                <w:noProof/>
                <w:webHidden/>
              </w:rPr>
              <w:fldChar w:fldCharType="end"/>
            </w:r>
          </w:hyperlink>
        </w:p>
        <w:p w14:paraId="394D53C6" w14:textId="0E5BC596" w:rsidR="00D74B19" w:rsidRDefault="00D74B19">
          <w:pPr>
            <w:pStyle w:val="TOC3"/>
            <w:tabs>
              <w:tab w:val="right" w:leader="dot" w:pos="9350"/>
            </w:tabs>
            <w:rPr>
              <w:rFonts w:cstheme="minorBidi"/>
              <w:noProof/>
              <w:sz w:val="24"/>
              <w:szCs w:val="24"/>
            </w:rPr>
          </w:pPr>
          <w:hyperlink w:anchor="_Toc113986007" w:history="1">
            <w:r w:rsidRPr="00903C26">
              <w:rPr>
                <w:rStyle w:val="Hyperlink"/>
                <w:noProof/>
              </w:rPr>
              <w:t>Journalist informant (source) communications (originally common law)</w:t>
            </w:r>
            <w:r>
              <w:rPr>
                <w:noProof/>
                <w:webHidden/>
              </w:rPr>
              <w:tab/>
            </w:r>
            <w:r>
              <w:rPr>
                <w:noProof/>
                <w:webHidden/>
              </w:rPr>
              <w:fldChar w:fldCharType="begin"/>
            </w:r>
            <w:r>
              <w:rPr>
                <w:noProof/>
                <w:webHidden/>
              </w:rPr>
              <w:instrText xml:space="preserve"> PAGEREF _Toc113986007 \h </w:instrText>
            </w:r>
            <w:r>
              <w:rPr>
                <w:noProof/>
                <w:webHidden/>
              </w:rPr>
            </w:r>
            <w:r>
              <w:rPr>
                <w:noProof/>
                <w:webHidden/>
              </w:rPr>
              <w:fldChar w:fldCharType="separate"/>
            </w:r>
            <w:r>
              <w:rPr>
                <w:noProof/>
                <w:webHidden/>
              </w:rPr>
              <w:t>93</w:t>
            </w:r>
            <w:r>
              <w:rPr>
                <w:noProof/>
                <w:webHidden/>
              </w:rPr>
              <w:fldChar w:fldCharType="end"/>
            </w:r>
          </w:hyperlink>
        </w:p>
        <w:p w14:paraId="6693A9B2" w14:textId="2C4EF463" w:rsidR="00D74B19" w:rsidRDefault="00D74B19">
          <w:pPr>
            <w:pStyle w:val="TOC2"/>
            <w:tabs>
              <w:tab w:val="right" w:leader="dot" w:pos="9350"/>
            </w:tabs>
            <w:rPr>
              <w:rFonts w:cstheme="minorBidi"/>
              <w:b w:val="0"/>
              <w:bCs w:val="0"/>
              <w:noProof/>
              <w:sz w:val="24"/>
              <w:szCs w:val="24"/>
            </w:rPr>
          </w:pPr>
          <w:hyperlink w:anchor="_Toc113986008" w:history="1">
            <w:r w:rsidRPr="00903C26">
              <w:rPr>
                <w:rStyle w:val="Hyperlink"/>
                <w:noProof/>
              </w:rPr>
              <w:t>CASE BY CASE PRIVILEGE (WIGMORE CRITERIA PRIVILEGE)</w:t>
            </w:r>
            <w:r>
              <w:rPr>
                <w:noProof/>
                <w:webHidden/>
              </w:rPr>
              <w:tab/>
            </w:r>
            <w:r>
              <w:rPr>
                <w:noProof/>
                <w:webHidden/>
              </w:rPr>
              <w:fldChar w:fldCharType="begin"/>
            </w:r>
            <w:r>
              <w:rPr>
                <w:noProof/>
                <w:webHidden/>
              </w:rPr>
              <w:instrText xml:space="preserve"> PAGEREF _Toc113986008 \h </w:instrText>
            </w:r>
            <w:r>
              <w:rPr>
                <w:noProof/>
                <w:webHidden/>
              </w:rPr>
            </w:r>
            <w:r>
              <w:rPr>
                <w:noProof/>
                <w:webHidden/>
              </w:rPr>
              <w:fldChar w:fldCharType="separate"/>
            </w:r>
            <w:r>
              <w:rPr>
                <w:noProof/>
                <w:webHidden/>
              </w:rPr>
              <w:t>95</w:t>
            </w:r>
            <w:r>
              <w:rPr>
                <w:noProof/>
                <w:webHidden/>
              </w:rPr>
              <w:fldChar w:fldCharType="end"/>
            </w:r>
          </w:hyperlink>
        </w:p>
        <w:p w14:paraId="49E1F88A" w14:textId="04D6FE25" w:rsidR="00D74B19" w:rsidRDefault="00D74B19">
          <w:pPr>
            <w:pStyle w:val="TOC3"/>
            <w:tabs>
              <w:tab w:val="right" w:leader="dot" w:pos="9350"/>
            </w:tabs>
            <w:rPr>
              <w:rFonts w:cstheme="minorBidi"/>
              <w:noProof/>
              <w:sz w:val="24"/>
              <w:szCs w:val="24"/>
            </w:rPr>
          </w:pPr>
          <w:hyperlink w:anchor="_Toc113986009" w:history="1">
            <w:r w:rsidRPr="00903C26">
              <w:rPr>
                <w:rStyle w:val="Hyperlink"/>
                <w:noProof/>
              </w:rPr>
              <w:t>Wigmore criteria</w:t>
            </w:r>
            <w:r>
              <w:rPr>
                <w:noProof/>
                <w:webHidden/>
              </w:rPr>
              <w:tab/>
            </w:r>
            <w:r>
              <w:rPr>
                <w:noProof/>
                <w:webHidden/>
              </w:rPr>
              <w:fldChar w:fldCharType="begin"/>
            </w:r>
            <w:r>
              <w:rPr>
                <w:noProof/>
                <w:webHidden/>
              </w:rPr>
              <w:instrText xml:space="preserve"> PAGEREF _Toc113986009 \h </w:instrText>
            </w:r>
            <w:r>
              <w:rPr>
                <w:noProof/>
                <w:webHidden/>
              </w:rPr>
            </w:r>
            <w:r>
              <w:rPr>
                <w:noProof/>
                <w:webHidden/>
              </w:rPr>
              <w:fldChar w:fldCharType="separate"/>
            </w:r>
            <w:r>
              <w:rPr>
                <w:noProof/>
                <w:webHidden/>
              </w:rPr>
              <w:t>95</w:t>
            </w:r>
            <w:r>
              <w:rPr>
                <w:noProof/>
                <w:webHidden/>
              </w:rPr>
              <w:fldChar w:fldCharType="end"/>
            </w:r>
          </w:hyperlink>
        </w:p>
        <w:p w14:paraId="7D08AF07" w14:textId="3253CD3C" w:rsidR="00D74B19" w:rsidRDefault="00D74B19">
          <w:pPr>
            <w:pStyle w:val="TOC3"/>
            <w:tabs>
              <w:tab w:val="right" w:leader="dot" w:pos="9350"/>
            </w:tabs>
            <w:rPr>
              <w:rFonts w:cstheme="minorBidi"/>
              <w:noProof/>
              <w:sz w:val="24"/>
              <w:szCs w:val="24"/>
            </w:rPr>
          </w:pPr>
          <w:hyperlink w:anchor="_Toc113986010" w:history="1">
            <w:r w:rsidRPr="00903C26">
              <w:rPr>
                <w:rStyle w:val="Hyperlink"/>
                <w:noProof/>
              </w:rPr>
              <w:t>Religious communications?</w:t>
            </w:r>
            <w:r>
              <w:rPr>
                <w:noProof/>
                <w:webHidden/>
              </w:rPr>
              <w:tab/>
            </w:r>
            <w:r>
              <w:rPr>
                <w:noProof/>
                <w:webHidden/>
              </w:rPr>
              <w:fldChar w:fldCharType="begin"/>
            </w:r>
            <w:r>
              <w:rPr>
                <w:noProof/>
                <w:webHidden/>
              </w:rPr>
              <w:instrText xml:space="preserve"> PAGEREF _Toc113986010 \h </w:instrText>
            </w:r>
            <w:r>
              <w:rPr>
                <w:noProof/>
                <w:webHidden/>
              </w:rPr>
            </w:r>
            <w:r>
              <w:rPr>
                <w:noProof/>
                <w:webHidden/>
              </w:rPr>
              <w:fldChar w:fldCharType="separate"/>
            </w:r>
            <w:r>
              <w:rPr>
                <w:noProof/>
                <w:webHidden/>
              </w:rPr>
              <w:t>95</w:t>
            </w:r>
            <w:r>
              <w:rPr>
                <w:noProof/>
                <w:webHidden/>
              </w:rPr>
              <w:fldChar w:fldCharType="end"/>
            </w:r>
          </w:hyperlink>
        </w:p>
        <w:p w14:paraId="512FAB22" w14:textId="0F49AA26" w:rsidR="00D74B19" w:rsidRDefault="00D74B19">
          <w:pPr>
            <w:pStyle w:val="TOC3"/>
            <w:tabs>
              <w:tab w:val="right" w:leader="dot" w:pos="9350"/>
            </w:tabs>
            <w:rPr>
              <w:rFonts w:cstheme="minorBidi"/>
              <w:noProof/>
              <w:sz w:val="24"/>
              <w:szCs w:val="24"/>
            </w:rPr>
          </w:pPr>
          <w:hyperlink w:anchor="_Toc113986011" w:history="1">
            <w:r w:rsidRPr="00903C26">
              <w:rPr>
                <w:rStyle w:val="Hyperlink"/>
                <w:noProof/>
              </w:rPr>
              <w:t>Medical, psychiatric, and counselling communications</w:t>
            </w:r>
            <w:r>
              <w:rPr>
                <w:noProof/>
                <w:webHidden/>
              </w:rPr>
              <w:tab/>
            </w:r>
            <w:r>
              <w:rPr>
                <w:noProof/>
                <w:webHidden/>
              </w:rPr>
              <w:fldChar w:fldCharType="begin"/>
            </w:r>
            <w:r>
              <w:rPr>
                <w:noProof/>
                <w:webHidden/>
              </w:rPr>
              <w:instrText xml:space="preserve"> PAGEREF _Toc113986011 \h </w:instrText>
            </w:r>
            <w:r>
              <w:rPr>
                <w:noProof/>
                <w:webHidden/>
              </w:rPr>
            </w:r>
            <w:r>
              <w:rPr>
                <w:noProof/>
                <w:webHidden/>
              </w:rPr>
              <w:fldChar w:fldCharType="separate"/>
            </w:r>
            <w:r>
              <w:rPr>
                <w:noProof/>
                <w:webHidden/>
              </w:rPr>
              <w:t>96</w:t>
            </w:r>
            <w:r>
              <w:rPr>
                <w:noProof/>
                <w:webHidden/>
              </w:rPr>
              <w:fldChar w:fldCharType="end"/>
            </w:r>
          </w:hyperlink>
        </w:p>
        <w:p w14:paraId="2CC5207A" w14:textId="11D9102F" w:rsidR="00D74B19" w:rsidRDefault="00D74B19">
          <w:pPr>
            <w:pStyle w:val="TOC1"/>
            <w:tabs>
              <w:tab w:val="right" w:leader="dot" w:pos="9350"/>
            </w:tabs>
            <w:rPr>
              <w:rFonts w:cstheme="minorBidi"/>
              <w:b w:val="0"/>
              <w:bCs w:val="0"/>
              <w:i w:val="0"/>
              <w:iCs w:val="0"/>
              <w:noProof/>
            </w:rPr>
          </w:pPr>
          <w:hyperlink w:anchor="_Toc113986012" w:history="1">
            <w:r w:rsidRPr="00903C26">
              <w:rPr>
                <w:rStyle w:val="Hyperlink"/>
                <w:noProof/>
              </w:rPr>
              <w:t>Hearsay: the principled approach and background</w:t>
            </w:r>
            <w:r>
              <w:rPr>
                <w:noProof/>
                <w:webHidden/>
              </w:rPr>
              <w:tab/>
            </w:r>
            <w:r>
              <w:rPr>
                <w:noProof/>
                <w:webHidden/>
              </w:rPr>
              <w:fldChar w:fldCharType="begin"/>
            </w:r>
            <w:r>
              <w:rPr>
                <w:noProof/>
                <w:webHidden/>
              </w:rPr>
              <w:instrText xml:space="preserve"> PAGEREF _Toc113986012 \h </w:instrText>
            </w:r>
            <w:r>
              <w:rPr>
                <w:noProof/>
                <w:webHidden/>
              </w:rPr>
            </w:r>
            <w:r>
              <w:rPr>
                <w:noProof/>
                <w:webHidden/>
              </w:rPr>
              <w:fldChar w:fldCharType="separate"/>
            </w:r>
            <w:r>
              <w:rPr>
                <w:noProof/>
                <w:webHidden/>
              </w:rPr>
              <w:t>96</w:t>
            </w:r>
            <w:r>
              <w:rPr>
                <w:noProof/>
                <w:webHidden/>
              </w:rPr>
              <w:fldChar w:fldCharType="end"/>
            </w:r>
          </w:hyperlink>
        </w:p>
        <w:p w14:paraId="217BBC18" w14:textId="0D5DC986" w:rsidR="00D74B19" w:rsidRDefault="00D74B19">
          <w:pPr>
            <w:pStyle w:val="TOC2"/>
            <w:tabs>
              <w:tab w:val="right" w:leader="dot" w:pos="9350"/>
            </w:tabs>
            <w:rPr>
              <w:rFonts w:cstheme="minorBidi"/>
              <w:b w:val="0"/>
              <w:bCs w:val="0"/>
              <w:noProof/>
              <w:sz w:val="24"/>
              <w:szCs w:val="24"/>
            </w:rPr>
          </w:pPr>
          <w:hyperlink w:anchor="_Toc113986013" w:history="1">
            <w:r w:rsidRPr="00903C26">
              <w:rPr>
                <w:rStyle w:val="Hyperlink"/>
                <w:noProof/>
              </w:rPr>
              <w:t>What is hearsay?</w:t>
            </w:r>
            <w:r>
              <w:rPr>
                <w:noProof/>
                <w:webHidden/>
              </w:rPr>
              <w:tab/>
            </w:r>
            <w:r>
              <w:rPr>
                <w:noProof/>
                <w:webHidden/>
              </w:rPr>
              <w:fldChar w:fldCharType="begin"/>
            </w:r>
            <w:r>
              <w:rPr>
                <w:noProof/>
                <w:webHidden/>
              </w:rPr>
              <w:instrText xml:space="preserve"> PAGEREF _Toc113986013 \h </w:instrText>
            </w:r>
            <w:r>
              <w:rPr>
                <w:noProof/>
                <w:webHidden/>
              </w:rPr>
            </w:r>
            <w:r>
              <w:rPr>
                <w:noProof/>
                <w:webHidden/>
              </w:rPr>
              <w:fldChar w:fldCharType="separate"/>
            </w:r>
            <w:r>
              <w:rPr>
                <w:noProof/>
                <w:webHidden/>
              </w:rPr>
              <w:t>96</w:t>
            </w:r>
            <w:r>
              <w:rPr>
                <w:noProof/>
                <w:webHidden/>
              </w:rPr>
              <w:fldChar w:fldCharType="end"/>
            </w:r>
          </w:hyperlink>
        </w:p>
        <w:p w14:paraId="22EB9B0B" w14:textId="371221EB" w:rsidR="00D74B19" w:rsidRDefault="00D74B19">
          <w:pPr>
            <w:pStyle w:val="TOC3"/>
            <w:tabs>
              <w:tab w:val="right" w:leader="dot" w:pos="9350"/>
            </w:tabs>
            <w:rPr>
              <w:rFonts w:cstheme="minorBidi"/>
              <w:noProof/>
              <w:sz w:val="24"/>
              <w:szCs w:val="24"/>
            </w:rPr>
          </w:pPr>
          <w:hyperlink w:anchor="_Toc113986014" w:history="1">
            <w:r w:rsidRPr="00903C26">
              <w:rPr>
                <w:rStyle w:val="Hyperlink"/>
                <w:noProof/>
              </w:rPr>
              <w:t>Scope of hearsay</w:t>
            </w:r>
            <w:r>
              <w:rPr>
                <w:noProof/>
                <w:webHidden/>
              </w:rPr>
              <w:tab/>
            </w:r>
            <w:r>
              <w:rPr>
                <w:noProof/>
                <w:webHidden/>
              </w:rPr>
              <w:fldChar w:fldCharType="begin"/>
            </w:r>
            <w:r>
              <w:rPr>
                <w:noProof/>
                <w:webHidden/>
              </w:rPr>
              <w:instrText xml:space="preserve"> PAGEREF _Toc113986014 \h </w:instrText>
            </w:r>
            <w:r>
              <w:rPr>
                <w:noProof/>
                <w:webHidden/>
              </w:rPr>
            </w:r>
            <w:r>
              <w:rPr>
                <w:noProof/>
                <w:webHidden/>
              </w:rPr>
              <w:fldChar w:fldCharType="separate"/>
            </w:r>
            <w:r>
              <w:rPr>
                <w:noProof/>
                <w:webHidden/>
              </w:rPr>
              <w:t>96</w:t>
            </w:r>
            <w:r>
              <w:rPr>
                <w:noProof/>
                <w:webHidden/>
              </w:rPr>
              <w:fldChar w:fldCharType="end"/>
            </w:r>
          </w:hyperlink>
        </w:p>
        <w:p w14:paraId="43A7C2EC" w14:textId="36E2DB5F" w:rsidR="00D74B19" w:rsidRDefault="00D74B19">
          <w:pPr>
            <w:pStyle w:val="TOC3"/>
            <w:tabs>
              <w:tab w:val="right" w:leader="dot" w:pos="9350"/>
            </w:tabs>
            <w:rPr>
              <w:rFonts w:cstheme="minorBidi"/>
              <w:noProof/>
              <w:sz w:val="24"/>
              <w:szCs w:val="24"/>
            </w:rPr>
          </w:pPr>
          <w:hyperlink w:anchor="_Toc113986015" w:history="1">
            <w:r w:rsidRPr="00903C26">
              <w:rPr>
                <w:rStyle w:val="Hyperlink"/>
                <w:noProof/>
              </w:rPr>
              <w:t>POTOC or other reason?</w:t>
            </w:r>
            <w:r>
              <w:rPr>
                <w:noProof/>
                <w:webHidden/>
              </w:rPr>
              <w:tab/>
            </w:r>
            <w:r>
              <w:rPr>
                <w:noProof/>
                <w:webHidden/>
              </w:rPr>
              <w:fldChar w:fldCharType="begin"/>
            </w:r>
            <w:r>
              <w:rPr>
                <w:noProof/>
                <w:webHidden/>
              </w:rPr>
              <w:instrText xml:space="preserve"> PAGEREF _Toc113986015 \h </w:instrText>
            </w:r>
            <w:r>
              <w:rPr>
                <w:noProof/>
                <w:webHidden/>
              </w:rPr>
            </w:r>
            <w:r>
              <w:rPr>
                <w:noProof/>
                <w:webHidden/>
              </w:rPr>
              <w:fldChar w:fldCharType="separate"/>
            </w:r>
            <w:r>
              <w:rPr>
                <w:noProof/>
                <w:webHidden/>
              </w:rPr>
              <w:t>97</w:t>
            </w:r>
            <w:r>
              <w:rPr>
                <w:noProof/>
                <w:webHidden/>
              </w:rPr>
              <w:fldChar w:fldCharType="end"/>
            </w:r>
          </w:hyperlink>
        </w:p>
        <w:p w14:paraId="15EDADFB" w14:textId="4549B462" w:rsidR="00D74B19" w:rsidRDefault="00D74B19">
          <w:pPr>
            <w:pStyle w:val="TOC3"/>
            <w:tabs>
              <w:tab w:val="right" w:leader="dot" w:pos="9350"/>
            </w:tabs>
            <w:rPr>
              <w:rFonts w:cstheme="minorBidi"/>
              <w:noProof/>
              <w:sz w:val="24"/>
              <w:szCs w:val="24"/>
            </w:rPr>
          </w:pPr>
          <w:hyperlink w:anchor="_Toc113986016" w:history="1">
            <w:r w:rsidRPr="00903C26">
              <w:rPr>
                <w:rStyle w:val="Hyperlink"/>
                <w:noProof/>
              </w:rPr>
              <w:t>Functional approach – contemporaenous cross x</w:t>
            </w:r>
            <w:r>
              <w:rPr>
                <w:noProof/>
                <w:webHidden/>
              </w:rPr>
              <w:tab/>
            </w:r>
            <w:r>
              <w:rPr>
                <w:noProof/>
                <w:webHidden/>
              </w:rPr>
              <w:fldChar w:fldCharType="begin"/>
            </w:r>
            <w:r>
              <w:rPr>
                <w:noProof/>
                <w:webHidden/>
              </w:rPr>
              <w:instrText xml:space="preserve"> PAGEREF _Toc113986016 \h </w:instrText>
            </w:r>
            <w:r>
              <w:rPr>
                <w:noProof/>
                <w:webHidden/>
              </w:rPr>
            </w:r>
            <w:r>
              <w:rPr>
                <w:noProof/>
                <w:webHidden/>
              </w:rPr>
              <w:fldChar w:fldCharType="separate"/>
            </w:r>
            <w:r>
              <w:rPr>
                <w:noProof/>
                <w:webHidden/>
              </w:rPr>
              <w:t>97</w:t>
            </w:r>
            <w:r>
              <w:rPr>
                <w:noProof/>
                <w:webHidden/>
              </w:rPr>
              <w:fldChar w:fldCharType="end"/>
            </w:r>
          </w:hyperlink>
        </w:p>
        <w:p w14:paraId="5A382C48" w14:textId="1FABEBBC" w:rsidR="00D74B19" w:rsidRDefault="00D74B19">
          <w:pPr>
            <w:pStyle w:val="TOC3"/>
            <w:tabs>
              <w:tab w:val="right" w:leader="dot" w:pos="9350"/>
            </w:tabs>
            <w:rPr>
              <w:rFonts w:cstheme="minorBidi"/>
              <w:noProof/>
              <w:sz w:val="24"/>
              <w:szCs w:val="24"/>
            </w:rPr>
          </w:pPr>
          <w:hyperlink w:anchor="_Toc113986017" w:history="1">
            <w:r w:rsidRPr="00903C26">
              <w:rPr>
                <w:rStyle w:val="Hyperlink"/>
                <w:noProof/>
              </w:rPr>
              <w:t>Implied assertions</w:t>
            </w:r>
            <w:r>
              <w:rPr>
                <w:noProof/>
                <w:webHidden/>
              </w:rPr>
              <w:tab/>
            </w:r>
            <w:r>
              <w:rPr>
                <w:noProof/>
                <w:webHidden/>
              </w:rPr>
              <w:fldChar w:fldCharType="begin"/>
            </w:r>
            <w:r>
              <w:rPr>
                <w:noProof/>
                <w:webHidden/>
              </w:rPr>
              <w:instrText xml:space="preserve"> PAGEREF _Toc113986017 \h </w:instrText>
            </w:r>
            <w:r>
              <w:rPr>
                <w:noProof/>
                <w:webHidden/>
              </w:rPr>
            </w:r>
            <w:r>
              <w:rPr>
                <w:noProof/>
                <w:webHidden/>
              </w:rPr>
              <w:fldChar w:fldCharType="separate"/>
            </w:r>
            <w:r>
              <w:rPr>
                <w:noProof/>
                <w:webHidden/>
              </w:rPr>
              <w:t>97</w:t>
            </w:r>
            <w:r>
              <w:rPr>
                <w:noProof/>
                <w:webHidden/>
              </w:rPr>
              <w:fldChar w:fldCharType="end"/>
            </w:r>
          </w:hyperlink>
        </w:p>
        <w:p w14:paraId="3807A58A" w14:textId="66474D08" w:rsidR="00D74B19" w:rsidRDefault="00D74B19">
          <w:pPr>
            <w:pStyle w:val="TOC3"/>
            <w:tabs>
              <w:tab w:val="right" w:leader="dot" w:pos="9350"/>
            </w:tabs>
            <w:rPr>
              <w:rFonts w:cstheme="minorBidi"/>
              <w:noProof/>
              <w:sz w:val="24"/>
              <w:szCs w:val="24"/>
            </w:rPr>
          </w:pPr>
          <w:hyperlink w:anchor="_Toc113986018" w:history="1">
            <w:r w:rsidRPr="00903C26">
              <w:rPr>
                <w:rStyle w:val="Hyperlink"/>
                <w:noProof/>
              </w:rPr>
              <w:t>Non assertive conduct</w:t>
            </w:r>
            <w:r>
              <w:rPr>
                <w:noProof/>
                <w:webHidden/>
              </w:rPr>
              <w:tab/>
            </w:r>
            <w:r>
              <w:rPr>
                <w:noProof/>
                <w:webHidden/>
              </w:rPr>
              <w:fldChar w:fldCharType="begin"/>
            </w:r>
            <w:r>
              <w:rPr>
                <w:noProof/>
                <w:webHidden/>
              </w:rPr>
              <w:instrText xml:space="preserve"> PAGEREF _Toc113986018 \h </w:instrText>
            </w:r>
            <w:r>
              <w:rPr>
                <w:noProof/>
                <w:webHidden/>
              </w:rPr>
            </w:r>
            <w:r>
              <w:rPr>
                <w:noProof/>
                <w:webHidden/>
              </w:rPr>
              <w:fldChar w:fldCharType="separate"/>
            </w:r>
            <w:r>
              <w:rPr>
                <w:noProof/>
                <w:webHidden/>
              </w:rPr>
              <w:t>98</w:t>
            </w:r>
            <w:r>
              <w:rPr>
                <w:noProof/>
                <w:webHidden/>
              </w:rPr>
              <w:fldChar w:fldCharType="end"/>
            </w:r>
          </w:hyperlink>
        </w:p>
        <w:p w14:paraId="186681BE" w14:textId="1E3CA00C" w:rsidR="00D74B19" w:rsidRDefault="00D74B19">
          <w:pPr>
            <w:pStyle w:val="TOC3"/>
            <w:tabs>
              <w:tab w:val="right" w:leader="dot" w:pos="9350"/>
            </w:tabs>
            <w:rPr>
              <w:rFonts w:cstheme="minorBidi"/>
              <w:noProof/>
              <w:sz w:val="24"/>
              <w:szCs w:val="24"/>
            </w:rPr>
          </w:pPr>
          <w:hyperlink w:anchor="_Toc113986019" w:history="1">
            <w:r w:rsidRPr="00903C26">
              <w:rPr>
                <w:rStyle w:val="Hyperlink"/>
                <w:noProof/>
              </w:rPr>
              <w:t>Prior identifications</w:t>
            </w:r>
            <w:r>
              <w:rPr>
                <w:noProof/>
                <w:webHidden/>
              </w:rPr>
              <w:tab/>
            </w:r>
            <w:r>
              <w:rPr>
                <w:noProof/>
                <w:webHidden/>
              </w:rPr>
              <w:fldChar w:fldCharType="begin"/>
            </w:r>
            <w:r>
              <w:rPr>
                <w:noProof/>
                <w:webHidden/>
              </w:rPr>
              <w:instrText xml:space="preserve"> PAGEREF _Toc113986019 \h </w:instrText>
            </w:r>
            <w:r>
              <w:rPr>
                <w:noProof/>
                <w:webHidden/>
              </w:rPr>
            </w:r>
            <w:r>
              <w:rPr>
                <w:noProof/>
                <w:webHidden/>
              </w:rPr>
              <w:fldChar w:fldCharType="separate"/>
            </w:r>
            <w:r>
              <w:rPr>
                <w:noProof/>
                <w:webHidden/>
              </w:rPr>
              <w:t>98</w:t>
            </w:r>
            <w:r>
              <w:rPr>
                <w:noProof/>
                <w:webHidden/>
              </w:rPr>
              <w:fldChar w:fldCharType="end"/>
            </w:r>
          </w:hyperlink>
        </w:p>
        <w:p w14:paraId="2F8C0B00" w14:textId="0075EB6B" w:rsidR="00D74B19" w:rsidRDefault="00D74B19">
          <w:pPr>
            <w:pStyle w:val="TOC3"/>
            <w:tabs>
              <w:tab w:val="right" w:leader="dot" w:pos="9350"/>
            </w:tabs>
            <w:rPr>
              <w:rFonts w:cstheme="minorBidi"/>
              <w:noProof/>
              <w:sz w:val="24"/>
              <w:szCs w:val="24"/>
            </w:rPr>
          </w:pPr>
          <w:hyperlink w:anchor="_Toc113986020" w:history="1">
            <w:r w:rsidRPr="00903C26">
              <w:rPr>
                <w:rStyle w:val="Hyperlink"/>
                <w:noProof/>
              </w:rPr>
              <w:t>Conduct intended to be communicative</w:t>
            </w:r>
            <w:r>
              <w:rPr>
                <w:noProof/>
                <w:webHidden/>
              </w:rPr>
              <w:tab/>
            </w:r>
            <w:r>
              <w:rPr>
                <w:noProof/>
                <w:webHidden/>
              </w:rPr>
              <w:fldChar w:fldCharType="begin"/>
            </w:r>
            <w:r>
              <w:rPr>
                <w:noProof/>
                <w:webHidden/>
              </w:rPr>
              <w:instrText xml:space="preserve"> PAGEREF _Toc113986020 \h </w:instrText>
            </w:r>
            <w:r>
              <w:rPr>
                <w:noProof/>
                <w:webHidden/>
              </w:rPr>
            </w:r>
            <w:r>
              <w:rPr>
                <w:noProof/>
                <w:webHidden/>
              </w:rPr>
              <w:fldChar w:fldCharType="separate"/>
            </w:r>
            <w:r>
              <w:rPr>
                <w:noProof/>
                <w:webHidden/>
              </w:rPr>
              <w:t>98</w:t>
            </w:r>
            <w:r>
              <w:rPr>
                <w:noProof/>
                <w:webHidden/>
              </w:rPr>
              <w:fldChar w:fldCharType="end"/>
            </w:r>
          </w:hyperlink>
        </w:p>
        <w:p w14:paraId="2A8EC296" w14:textId="065C3DCC" w:rsidR="00D74B19" w:rsidRDefault="00D74B19">
          <w:pPr>
            <w:pStyle w:val="TOC3"/>
            <w:tabs>
              <w:tab w:val="right" w:leader="dot" w:pos="9350"/>
            </w:tabs>
            <w:rPr>
              <w:rFonts w:cstheme="minorBidi"/>
              <w:noProof/>
              <w:sz w:val="24"/>
              <w:szCs w:val="24"/>
            </w:rPr>
          </w:pPr>
          <w:hyperlink w:anchor="_Toc113986021" w:history="1">
            <w:r w:rsidRPr="00903C26">
              <w:rPr>
                <w:rStyle w:val="Hyperlink"/>
                <w:noProof/>
              </w:rPr>
              <w:t>NON-hearsay, original evidence</w:t>
            </w:r>
            <w:r>
              <w:rPr>
                <w:noProof/>
                <w:webHidden/>
              </w:rPr>
              <w:tab/>
            </w:r>
            <w:r>
              <w:rPr>
                <w:noProof/>
                <w:webHidden/>
              </w:rPr>
              <w:fldChar w:fldCharType="begin"/>
            </w:r>
            <w:r>
              <w:rPr>
                <w:noProof/>
                <w:webHidden/>
              </w:rPr>
              <w:instrText xml:space="preserve"> PAGEREF _Toc113986021 \h </w:instrText>
            </w:r>
            <w:r>
              <w:rPr>
                <w:noProof/>
                <w:webHidden/>
              </w:rPr>
            </w:r>
            <w:r>
              <w:rPr>
                <w:noProof/>
                <w:webHidden/>
              </w:rPr>
              <w:fldChar w:fldCharType="separate"/>
            </w:r>
            <w:r>
              <w:rPr>
                <w:noProof/>
                <w:webHidden/>
              </w:rPr>
              <w:t>99</w:t>
            </w:r>
            <w:r>
              <w:rPr>
                <w:noProof/>
                <w:webHidden/>
              </w:rPr>
              <w:fldChar w:fldCharType="end"/>
            </w:r>
          </w:hyperlink>
        </w:p>
        <w:p w14:paraId="41CBC830" w14:textId="11F12552" w:rsidR="00D74B19" w:rsidRDefault="00D74B19">
          <w:pPr>
            <w:pStyle w:val="TOC3"/>
            <w:tabs>
              <w:tab w:val="right" w:leader="dot" w:pos="9350"/>
            </w:tabs>
            <w:rPr>
              <w:rFonts w:cstheme="minorBidi"/>
              <w:noProof/>
              <w:sz w:val="24"/>
              <w:szCs w:val="24"/>
            </w:rPr>
          </w:pPr>
          <w:hyperlink w:anchor="_Toc113986022" w:history="1">
            <w:r w:rsidRPr="00903C26">
              <w:rPr>
                <w:rStyle w:val="Hyperlink"/>
                <w:noProof/>
              </w:rPr>
              <w:t>Knowledge</w:t>
            </w:r>
            <w:r>
              <w:rPr>
                <w:noProof/>
                <w:webHidden/>
              </w:rPr>
              <w:tab/>
            </w:r>
            <w:r>
              <w:rPr>
                <w:noProof/>
                <w:webHidden/>
              </w:rPr>
              <w:fldChar w:fldCharType="begin"/>
            </w:r>
            <w:r>
              <w:rPr>
                <w:noProof/>
                <w:webHidden/>
              </w:rPr>
              <w:instrText xml:space="preserve"> PAGEREF _Toc113986022 \h </w:instrText>
            </w:r>
            <w:r>
              <w:rPr>
                <w:noProof/>
                <w:webHidden/>
              </w:rPr>
            </w:r>
            <w:r>
              <w:rPr>
                <w:noProof/>
                <w:webHidden/>
              </w:rPr>
              <w:fldChar w:fldCharType="separate"/>
            </w:r>
            <w:r>
              <w:rPr>
                <w:noProof/>
                <w:webHidden/>
              </w:rPr>
              <w:t>99</w:t>
            </w:r>
            <w:r>
              <w:rPr>
                <w:noProof/>
                <w:webHidden/>
              </w:rPr>
              <w:fldChar w:fldCharType="end"/>
            </w:r>
          </w:hyperlink>
        </w:p>
        <w:p w14:paraId="41CBAF28" w14:textId="46B0D280" w:rsidR="00D74B19" w:rsidRDefault="00D74B19">
          <w:pPr>
            <w:pStyle w:val="TOC3"/>
            <w:tabs>
              <w:tab w:val="right" w:leader="dot" w:pos="9350"/>
            </w:tabs>
            <w:rPr>
              <w:rFonts w:cstheme="minorBidi"/>
              <w:noProof/>
              <w:sz w:val="24"/>
              <w:szCs w:val="24"/>
            </w:rPr>
          </w:pPr>
          <w:hyperlink w:anchor="_Toc113986023" w:history="1">
            <w:r w:rsidRPr="00903C26">
              <w:rPr>
                <w:rStyle w:val="Hyperlink"/>
                <w:noProof/>
              </w:rPr>
              <w:t>Contract, conspiracy, consent</w:t>
            </w:r>
            <w:r>
              <w:rPr>
                <w:noProof/>
                <w:webHidden/>
              </w:rPr>
              <w:tab/>
            </w:r>
            <w:r>
              <w:rPr>
                <w:noProof/>
                <w:webHidden/>
              </w:rPr>
              <w:fldChar w:fldCharType="begin"/>
            </w:r>
            <w:r>
              <w:rPr>
                <w:noProof/>
                <w:webHidden/>
              </w:rPr>
              <w:instrText xml:space="preserve"> PAGEREF _Toc113986023 \h </w:instrText>
            </w:r>
            <w:r>
              <w:rPr>
                <w:noProof/>
                <w:webHidden/>
              </w:rPr>
            </w:r>
            <w:r>
              <w:rPr>
                <w:noProof/>
                <w:webHidden/>
              </w:rPr>
              <w:fldChar w:fldCharType="separate"/>
            </w:r>
            <w:r>
              <w:rPr>
                <w:noProof/>
                <w:webHidden/>
              </w:rPr>
              <w:t>99</w:t>
            </w:r>
            <w:r>
              <w:rPr>
                <w:noProof/>
                <w:webHidden/>
              </w:rPr>
              <w:fldChar w:fldCharType="end"/>
            </w:r>
          </w:hyperlink>
        </w:p>
        <w:p w14:paraId="3E0B6394" w14:textId="09D7D34E" w:rsidR="00D74B19" w:rsidRDefault="00D74B19">
          <w:pPr>
            <w:pStyle w:val="TOC3"/>
            <w:tabs>
              <w:tab w:val="right" w:leader="dot" w:pos="9350"/>
            </w:tabs>
            <w:rPr>
              <w:rFonts w:cstheme="minorBidi"/>
              <w:noProof/>
              <w:sz w:val="24"/>
              <w:szCs w:val="24"/>
            </w:rPr>
          </w:pPr>
          <w:hyperlink w:anchor="_Toc113986024" w:history="1">
            <w:r w:rsidRPr="00903C26">
              <w:rPr>
                <w:rStyle w:val="Hyperlink"/>
                <w:noProof/>
              </w:rPr>
              <w:t>Narrative</w:t>
            </w:r>
            <w:r>
              <w:rPr>
                <w:noProof/>
                <w:webHidden/>
              </w:rPr>
              <w:tab/>
            </w:r>
            <w:r>
              <w:rPr>
                <w:noProof/>
                <w:webHidden/>
              </w:rPr>
              <w:fldChar w:fldCharType="begin"/>
            </w:r>
            <w:r>
              <w:rPr>
                <w:noProof/>
                <w:webHidden/>
              </w:rPr>
              <w:instrText xml:space="preserve"> PAGEREF _Toc113986024 \h </w:instrText>
            </w:r>
            <w:r>
              <w:rPr>
                <w:noProof/>
                <w:webHidden/>
              </w:rPr>
            </w:r>
            <w:r>
              <w:rPr>
                <w:noProof/>
                <w:webHidden/>
              </w:rPr>
              <w:fldChar w:fldCharType="separate"/>
            </w:r>
            <w:r>
              <w:rPr>
                <w:noProof/>
                <w:webHidden/>
              </w:rPr>
              <w:t>99</w:t>
            </w:r>
            <w:r>
              <w:rPr>
                <w:noProof/>
                <w:webHidden/>
              </w:rPr>
              <w:fldChar w:fldCharType="end"/>
            </w:r>
          </w:hyperlink>
        </w:p>
        <w:p w14:paraId="55F7FAA2" w14:textId="2541DFDD" w:rsidR="00D74B19" w:rsidRDefault="00D74B19">
          <w:pPr>
            <w:pStyle w:val="TOC3"/>
            <w:tabs>
              <w:tab w:val="right" w:leader="dot" w:pos="9350"/>
            </w:tabs>
            <w:rPr>
              <w:rFonts w:cstheme="minorBidi"/>
              <w:noProof/>
              <w:sz w:val="24"/>
              <w:szCs w:val="24"/>
            </w:rPr>
          </w:pPr>
          <w:hyperlink w:anchor="_Toc113986025" w:history="1">
            <w:r w:rsidRPr="00903C26">
              <w:rPr>
                <w:rStyle w:val="Hyperlink"/>
                <w:noProof/>
              </w:rPr>
              <w:t>Investigative hearsay</w:t>
            </w:r>
            <w:r>
              <w:rPr>
                <w:noProof/>
                <w:webHidden/>
              </w:rPr>
              <w:tab/>
            </w:r>
            <w:r>
              <w:rPr>
                <w:noProof/>
                <w:webHidden/>
              </w:rPr>
              <w:fldChar w:fldCharType="begin"/>
            </w:r>
            <w:r>
              <w:rPr>
                <w:noProof/>
                <w:webHidden/>
              </w:rPr>
              <w:instrText xml:space="preserve"> PAGEREF _Toc113986025 \h </w:instrText>
            </w:r>
            <w:r>
              <w:rPr>
                <w:noProof/>
                <w:webHidden/>
              </w:rPr>
            </w:r>
            <w:r>
              <w:rPr>
                <w:noProof/>
                <w:webHidden/>
              </w:rPr>
              <w:fldChar w:fldCharType="separate"/>
            </w:r>
            <w:r>
              <w:rPr>
                <w:noProof/>
                <w:webHidden/>
              </w:rPr>
              <w:t>99</w:t>
            </w:r>
            <w:r>
              <w:rPr>
                <w:noProof/>
                <w:webHidden/>
              </w:rPr>
              <w:fldChar w:fldCharType="end"/>
            </w:r>
          </w:hyperlink>
        </w:p>
        <w:p w14:paraId="2556F8D6" w14:textId="31DDE2F5" w:rsidR="00D74B19" w:rsidRDefault="00D74B19">
          <w:pPr>
            <w:pStyle w:val="TOC2"/>
            <w:tabs>
              <w:tab w:val="right" w:leader="dot" w:pos="9350"/>
            </w:tabs>
            <w:rPr>
              <w:rFonts w:cstheme="minorBidi"/>
              <w:b w:val="0"/>
              <w:bCs w:val="0"/>
              <w:noProof/>
              <w:sz w:val="24"/>
              <w:szCs w:val="24"/>
            </w:rPr>
          </w:pPr>
          <w:hyperlink w:anchor="_Toc113986026" w:history="1">
            <w:r w:rsidRPr="00903C26">
              <w:rPr>
                <w:rStyle w:val="Hyperlink"/>
                <w:noProof/>
              </w:rPr>
              <w:t>Rule against hearsay</w:t>
            </w:r>
            <w:r>
              <w:rPr>
                <w:noProof/>
                <w:webHidden/>
              </w:rPr>
              <w:tab/>
            </w:r>
            <w:r>
              <w:rPr>
                <w:noProof/>
                <w:webHidden/>
              </w:rPr>
              <w:fldChar w:fldCharType="begin"/>
            </w:r>
            <w:r>
              <w:rPr>
                <w:noProof/>
                <w:webHidden/>
              </w:rPr>
              <w:instrText xml:space="preserve"> PAGEREF _Toc113986026 \h </w:instrText>
            </w:r>
            <w:r>
              <w:rPr>
                <w:noProof/>
                <w:webHidden/>
              </w:rPr>
            </w:r>
            <w:r>
              <w:rPr>
                <w:noProof/>
                <w:webHidden/>
              </w:rPr>
              <w:fldChar w:fldCharType="separate"/>
            </w:r>
            <w:r>
              <w:rPr>
                <w:noProof/>
                <w:webHidden/>
              </w:rPr>
              <w:t>100</w:t>
            </w:r>
            <w:r>
              <w:rPr>
                <w:noProof/>
                <w:webHidden/>
              </w:rPr>
              <w:fldChar w:fldCharType="end"/>
            </w:r>
          </w:hyperlink>
        </w:p>
        <w:p w14:paraId="1494F75F" w14:textId="03D13FAF" w:rsidR="00D74B19" w:rsidRDefault="00D74B19">
          <w:pPr>
            <w:pStyle w:val="TOC3"/>
            <w:tabs>
              <w:tab w:val="right" w:leader="dot" w:pos="9350"/>
            </w:tabs>
            <w:rPr>
              <w:rFonts w:cstheme="minorBidi"/>
              <w:noProof/>
              <w:sz w:val="24"/>
              <w:szCs w:val="24"/>
            </w:rPr>
          </w:pPr>
          <w:hyperlink w:anchor="_Toc113986027" w:history="1">
            <w:r w:rsidRPr="00903C26">
              <w:rPr>
                <w:rStyle w:val="Hyperlink"/>
                <w:noProof/>
              </w:rPr>
              <w:t>Hearsay deprives procedural advantages</w:t>
            </w:r>
            <w:r>
              <w:rPr>
                <w:noProof/>
                <w:webHidden/>
              </w:rPr>
              <w:tab/>
            </w:r>
            <w:r>
              <w:rPr>
                <w:noProof/>
                <w:webHidden/>
              </w:rPr>
              <w:fldChar w:fldCharType="begin"/>
            </w:r>
            <w:r>
              <w:rPr>
                <w:noProof/>
                <w:webHidden/>
              </w:rPr>
              <w:instrText xml:space="preserve"> PAGEREF _Toc113986027 \h </w:instrText>
            </w:r>
            <w:r>
              <w:rPr>
                <w:noProof/>
                <w:webHidden/>
              </w:rPr>
            </w:r>
            <w:r>
              <w:rPr>
                <w:noProof/>
                <w:webHidden/>
              </w:rPr>
              <w:fldChar w:fldCharType="separate"/>
            </w:r>
            <w:r>
              <w:rPr>
                <w:noProof/>
                <w:webHidden/>
              </w:rPr>
              <w:t>100</w:t>
            </w:r>
            <w:r>
              <w:rPr>
                <w:noProof/>
                <w:webHidden/>
              </w:rPr>
              <w:fldChar w:fldCharType="end"/>
            </w:r>
          </w:hyperlink>
        </w:p>
        <w:p w14:paraId="31E2B1E2" w14:textId="5E990317" w:rsidR="00D74B19" w:rsidRDefault="00D74B19">
          <w:pPr>
            <w:pStyle w:val="TOC3"/>
            <w:tabs>
              <w:tab w:val="right" w:leader="dot" w:pos="9350"/>
            </w:tabs>
            <w:rPr>
              <w:rFonts w:cstheme="minorBidi"/>
              <w:noProof/>
              <w:sz w:val="24"/>
              <w:szCs w:val="24"/>
            </w:rPr>
          </w:pPr>
          <w:hyperlink w:anchor="_Toc113986028" w:history="1">
            <w:r w:rsidRPr="00903C26">
              <w:rPr>
                <w:rStyle w:val="Hyperlink"/>
                <w:noProof/>
              </w:rPr>
              <w:t>Trial Fairness</w:t>
            </w:r>
            <w:r>
              <w:rPr>
                <w:noProof/>
                <w:webHidden/>
              </w:rPr>
              <w:tab/>
            </w:r>
            <w:r>
              <w:rPr>
                <w:noProof/>
                <w:webHidden/>
              </w:rPr>
              <w:fldChar w:fldCharType="begin"/>
            </w:r>
            <w:r>
              <w:rPr>
                <w:noProof/>
                <w:webHidden/>
              </w:rPr>
              <w:instrText xml:space="preserve"> PAGEREF _Toc113986028 \h </w:instrText>
            </w:r>
            <w:r>
              <w:rPr>
                <w:noProof/>
                <w:webHidden/>
              </w:rPr>
            </w:r>
            <w:r>
              <w:rPr>
                <w:noProof/>
                <w:webHidden/>
              </w:rPr>
              <w:fldChar w:fldCharType="separate"/>
            </w:r>
            <w:r>
              <w:rPr>
                <w:noProof/>
                <w:webHidden/>
              </w:rPr>
              <w:t>100</w:t>
            </w:r>
            <w:r>
              <w:rPr>
                <w:noProof/>
                <w:webHidden/>
              </w:rPr>
              <w:fldChar w:fldCharType="end"/>
            </w:r>
          </w:hyperlink>
        </w:p>
        <w:p w14:paraId="60CEF1AF" w14:textId="7667C779" w:rsidR="00D74B19" w:rsidRDefault="00D74B19">
          <w:pPr>
            <w:pStyle w:val="TOC2"/>
            <w:tabs>
              <w:tab w:val="right" w:leader="dot" w:pos="9350"/>
            </w:tabs>
            <w:rPr>
              <w:rFonts w:cstheme="minorBidi"/>
              <w:b w:val="0"/>
              <w:bCs w:val="0"/>
              <w:noProof/>
              <w:sz w:val="24"/>
              <w:szCs w:val="24"/>
            </w:rPr>
          </w:pPr>
          <w:hyperlink w:anchor="_Toc113986029" w:history="1">
            <w:r w:rsidRPr="00903C26">
              <w:rPr>
                <w:rStyle w:val="Hyperlink"/>
                <w:noProof/>
              </w:rPr>
              <w:t>Exception to hearsay exclusion</w:t>
            </w:r>
            <w:r>
              <w:rPr>
                <w:noProof/>
                <w:webHidden/>
              </w:rPr>
              <w:tab/>
            </w:r>
            <w:r>
              <w:rPr>
                <w:noProof/>
                <w:webHidden/>
              </w:rPr>
              <w:fldChar w:fldCharType="begin"/>
            </w:r>
            <w:r>
              <w:rPr>
                <w:noProof/>
                <w:webHidden/>
              </w:rPr>
              <w:instrText xml:space="preserve"> PAGEREF _Toc113986029 \h </w:instrText>
            </w:r>
            <w:r>
              <w:rPr>
                <w:noProof/>
                <w:webHidden/>
              </w:rPr>
            </w:r>
            <w:r>
              <w:rPr>
                <w:noProof/>
                <w:webHidden/>
              </w:rPr>
              <w:fldChar w:fldCharType="separate"/>
            </w:r>
            <w:r>
              <w:rPr>
                <w:noProof/>
                <w:webHidden/>
              </w:rPr>
              <w:t>101</w:t>
            </w:r>
            <w:r>
              <w:rPr>
                <w:noProof/>
                <w:webHidden/>
              </w:rPr>
              <w:fldChar w:fldCharType="end"/>
            </w:r>
          </w:hyperlink>
        </w:p>
        <w:p w14:paraId="7E1AA475" w14:textId="748D91B2" w:rsidR="00D74B19" w:rsidRDefault="00D74B19">
          <w:pPr>
            <w:pStyle w:val="TOC3"/>
            <w:tabs>
              <w:tab w:val="right" w:leader="dot" w:pos="9350"/>
            </w:tabs>
            <w:rPr>
              <w:rFonts w:cstheme="minorBidi"/>
              <w:noProof/>
              <w:sz w:val="24"/>
              <w:szCs w:val="24"/>
            </w:rPr>
          </w:pPr>
          <w:hyperlink w:anchor="_Toc113986030" w:history="1">
            <w:r w:rsidRPr="00903C26">
              <w:rPr>
                <w:rStyle w:val="Hyperlink"/>
                <w:noProof/>
              </w:rPr>
              <w:t>Historical context</w:t>
            </w:r>
            <w:r>
              <w:rPr>
                <w:noProof/>
                <w:webHidden/>
              </w:rPr>
              <w:tab/>
            </w:r>
            <w:r>
              <w:rPr>
                <w:noProof/>
                <w:webHidden/>
              </w:rPr>
              <w:fldChar w:fldCharType="begin"/>
            </w:r>
            <w:r>
              <w:rPr>
                <w:noProof/>
                <w:webHidden/>
              </w:rPr>
              <w:instrText xml:space="preserve"> PAGEREF _Toc113986030 \h </w:instrText>
            </w:r>
            <w:r>
              <w:rPr>
                <w:noProof/>
                <w:webHidden/>
              </w:rPr>
            </w:r>
            <w:r>
              <w:rPr>
                <w:noProof/>
                <w:webHidden/>
              </w:rPr>
              <w:fldChar w:fldCharType="separate"/>
            </w:r>
            <w:r>
              <w:rPr>
                <w:noProof/>
                <w:webHidden/>
              </w:rPr>
              <w:t>101</w:t>
            </w:r>
            <w:r>
              <w:rPr>
                <w:noProof/>
                <w:webHidden/>
              </w:rPr>
              <w:fldChar w:fldCharType="end"/>
            </w:r>
          </w:hyperlink>
        </w:p>
        <w:p w14:paraId="5F240D32" w14:textId="47090D0D" w:rsidR="00D74B19" w:rsidRDefault="00D74B19">
          <w:pPr>
            <w:pStyle w:val="TOC3"/>
            <w:tabs>
              <w:tab w:val="right" w:leader="dot" w:pos="9350"/>
            </w:tabs>
            <w:rPr>
              <w:rFonts w:cstheme="minorBidi"/>
              <w:noProof/>
              <w:sz w:val="24"/>
              <w:szCs w:val="24"/>
            </w:rPr>
          </w:pPr>
          <w:hyperlink w:anchor="_Toc113986031" w:history="1">
            <w:r w:rsidRPr="00903C26">
              <w:rPr>
                <w:rStyle w:val="Hyperlink"/>
                <w:noProof/>
              </w:rPr>
              <w:t>Hearsay analysis method and the principled exception</w:t>
            </w:r>
            <w:r>
              <w:rPr>
                <w:noProof/>
                <w:webHidden/>
              </w:rPr>
              <w:tab/>
            </w:r>
            <w:r>
              <w:rPr>
                <w:noProof/>
                <w:webHidden/>
              </w:rPr>
              <w:fldChar w:fldCharType="begin"/>
            </w:r>
            <w:r>
              <w:rPr>
                <w:noProof/>
                <w:webHidden/>
              </w:rPr>
              <w:instrText xml:space="preserve"> PAGEREF _Toc113986031 \h </w:instrText>
            </w:r>
            <w:r>
              <w:rPr>
                <w:noProof/>
                <w:webHidden/>
              </w:rPr>
            </w:r>
            <w:r>
              <w:rPr>
                <w:noProof/>
                <w:webHidden/>
              </w:rPr>
              <w:fldChar w:fldCharType="separate"/>
            </w:r>
            <w:r>
              <w:rPr>
                <w:noProof/>
                <w:webHidden/>
              </w:rPr>
              <w:t>101</w:t>
            </w:r>
            <w:r>
              <w:rPr>
                <w:noProof/>
                <w:webHidden/>
              </w:rPr>
              <w:fldChar w:fldCharType="end"/>
            </w:r>
          </w:hyperlink>
        </w:p>
        <w:p w14:paraId="051B1833" w14:textId="1ACF390F" w:rsidR="00D74B19" w:rsidRDefault="00D74B19">
          <w:pPr>
            <w:pStyle w:val="TOC3"/>
            <w:tabs>
              <w:tab w:val="right" w:leader="dot" w:pos="9350"/>
            </w:tabs>
            <w:rPr>
              <w:rFonts w:cstheme="minorBidi"/>
              <w:noProof/>
              <w:sz w:val="24"/>
              <w:szCs w:val="24"/>
            </w:rPr>
          </w:pPr>
          <w:hyperlink w:anchor="_Toc113986032" w:history="1">
            <w:r w:rsidRPr="00903C26">
              <w:rPr>
                <w:rStyle w:val="Hyperlink"/>
                <w:noProof/>
              </w:rPr>
              <w:t>Principled vs categorical exceptions</w:t>
            </w:r>
            <w:r>
              <w:rPr>
                <w:noProof/>
                <w:webHidden/>
              </w:rPr>
              <w:tab/>
            </w:r>
            <w:r>
              <w:rPr>
                <w:noProof/>
                <w:webHidden/>
              </w:rPr>
              <w:fldChar w:fldCharType="begin"/>
            </w:r>
            <w:r>
              <w:rPr>
                <w:noProof/>
                <w:webHidden/>
              </w:rPr>
              <w:instrText xml:space="preserve"> PAGEREF _Toc113986032 \h </w:instrText>
            </w:r>
            <w:r>
              <w:rPr>
                <w:noProof/>
                <w:webHidden/>
              </w:rPr>
            </w:r>
            <w:r>
              <w:rPr>
                <w:noProof/>
                <w:webHidden/>
              </w:rPr>
              <w:fldChar w:fldCharType="separate"/>
            </w:r>
            <w:r>
              <w:rPr>
                <w:noProof/>
                <w:webHidden/>
              </w:rPr>
              <w:t>101</w:t>
            </w:r>
            <w:r>
              <w:rPr>
                <w:noProof/>
                <w:webHidden/>
              </w:rPr>
              <w:fldChar w:fldCharType="end"/>
            </w:r>
          </w:hyperlink>
        </w:p>
        <w:p w14:paraId="7B7C189E" w14:textId="38346E2B" w:rsidR="00D74B19" w:rsidRDefault="00D74B19">
          <w:pPr>
            <w:pStyle w:val="TOC3"/>
            <w:tabs>
              <w:tab w:val="right" w:leader="dot" w:pos="9350"/>
            </w:tabs>
            <w:rPr>
              <w:rFonts w:cstheme="minorBidi"/>
              <w:noProof/>
              <w:sz w:val="24"/>
              <w:szCs w:val="24"/>
            </w:rPr>
          </w:pPr>
          <w:hyperlink w:anchor="_Toc113986033" w:history="1">
            <w:r w:rsidRPr="00903C26">
              <w:rPr>
                <w:rStyle w:val="Hyperlink"/>
                <w:noProof/>
              </w:rPr>
              <w:t>Principled approach</w:t>
            </w:r>
            <w:r>
              <w:rPr>
                <w:noProof/>
                <w:webHidden/>
              </w:rPr>
              <w:tab/>
            </w:r>
            <w:r>
              <w:rPr>
                <w:noProof/>
                <w:webHidden/>
              </w:rPr>
              <w:fldChar w:fldCharType="begin"/>
            </w:r>
            <w:r>
              <w:rPr>
                <w:noProof/>
                <w:webHidden/>
              </w:rPr>
              <w:instrText xml:space="preserve"> PAGEREF _Toc113986033 \h </w:instrText>
            </w:r>
            <w:r>
              <w:rPr>
                <w:noProof/>
                <w:webHidden/>
              </w:rPr>
            </w:r>
            <w:r>
              <w:rPr>
                <w:noProof/>
                <w:webHidden/>
              </w:rPr>
              <w:fldChar w:fldCharType="separate"/>
            </w:r>
            <w:r>
              <w:rPr>
                <w:noProof/>
                <w:webHidden/>
              </w:rPr>
              <w:t>102</w:t>
            </w:r>
            <w:r>
              <w:rPr>
                <w:noProof/>
                <w:webHidden/>
              </w:rPr>
              <w:fldChar w:fldCharType="end"/>
            </w:r>
          </w:hyperlink>
        </w:p>
        <w:p w14:paraId="62C95929" w14:textId="462C6B23" w:rsidR="00D74B19" w:rsidRDefault="00D74B19">
          <w:pPr>
            <w:pStyle w:val="TOC2"/>
            <w:tabs>
              <w:tab w:val="right" w:leader="dot" w:pos="9350"/>
            </w:tabs>
            <w:rPr>
              <w:rFonts w:cstheme="minorBidi"/>
              <w:b w:val="0"/>
              <w:bCs w:val="0"/>
              <w:noProof/>
              <w:sz w:val="24"/>
              <w:szCs w:val="24"/>
            </w:rPr>
          </w:pPr>
          <w:hyperlink w:anchor="_Toc113986034" w:history="1">
            <w:r w:rsidRPr="00903C26">
              <w:rPr>
                <w:rStyle w:val="Hyperlink"/>
                <w:noProof/>
              </w:rPr>
              <w:t>Necessity- the principled approach</w:t>
            </w:r>
            <w:r>
              <w:rPr>
                <w:noProof/>
                <w:webHidden/>
              </w:rPr>
              <w:tab/>
            </w:r>
            <w:r>
              <w:rPr>
                <w:noProof/>
                <w:webHidden/>
              </w:rPr>
              <w:fldChar w:fldCharType="begin"/>
            </w:r>
            <w:r>
              <w:rPr>
                <w:noProof/>
                <w:webHidden/>
              </w:rPr>
              <w:instrText xml:space="preserve"> PAGEREF _Toc113986034 \h </w:instrText>
            </w:r>
            <w:r>
              <w:rPr>
                <w:noProof/>
                <w:webHidden/>
              </w:rPr>
            </w:r>
            <w:r>
              <w:rPr>
                <w:noProof/>
                <w:webHidden/>
              </w:rPr>
              <w:fldChar w:fldCharType="separate"/>
            </w:r>
            <w:r>
              <w:rPr>
                <w:noProof/>
                <w:webHidden/>
              </w:rPr>
              <w:t>102</w:t>
            </w:r>
            <w:r>
              <w:rPr>
                <w:noProof/>
                <w:webHidden/>
              </w:rPr>
              <w:fldChar w:fldCharType="end"/>
            </w:r>
          </w:hyperlink>
        </w:p>
        <w:p w14:paraId="616E6C29" w14:textId="4987D8CE" w:rsidR="00D74B19" w:rsidRDefault="00D74B19">
          <w:pPr>
            <w:pStyle w:val="TOC3"/>
            <w:tabs>
              <w:tab w:val="right" w:leader="dot" w:pos="9350"/>
            </w:tabs>
            <w:rPr>
              <w:rFonts w:cstheme="minorBidi"/>
              <w:noProof/>
              <w:sz w:val="24"/>
              <w:szCs w:val="24"/>
            </w:rPr>
          </w:pPr>
          <w:hyperlink w:anchor="_Toc113986035" w:history="1">
            <w:r w:rsidRPr="00903C26">
              <w:rPr>
                <w:rStyle w:val="Hyperlink"/>
                <w:noProof/>
              </w:rPr>
              <w:t>General principles</w:t>
            </w:r>
            <w:r>
              <w:rPr>
                <w:noProof/>
                <w:webHidden/>
              </w:rPr>
              <w:tab/>
            </w:r>
            <w:r>
              <w:rPr>
                <w:noProof/>
                <w:webHidden/>
              </w:rPr>
              <w:fldChar w:fldCharType="begin"/>
            </w:r>
            <w:r>
              <w:rPr>
                <w:noProof/>
                <w:webHidden/>
              </w:rPr>
              <w:instrText xml:space="preserve"> PAGEREF _Toc113986035 \h </w:instrText>
            </w:r>
            <w:r>
              <w:rPr>
                <w:noProof/>
                <w:webHidden/>
              </w:rPr>
            </w:r>
            <w:r>
              <w:rPr>
                <w:noProof/>
                <w:webHidden/>
              </w:rPr>
              <w:fldChar w:fldCharType="separate"/>
            </w:r>
            <w:r>
              <w:rPr>
                <w:noProof/>
                <w:webHidden/>
              </w:rPr>
              <w:t>102</w:t>
            </w:r>
            <w:r>
              <w:rPr>
                <w:noProof/>
                <w:webHidden/>
              </w:rPr>
              <w:fldChar w:fldCharType="end"/>
            </w:r>
          </w:hyperlink>
        </w:p>
        <w:p w14:paraId="64383ACE" w14:textId="427FB6D9" w:rsidR="00D74B19" w:rsidRDefault="00D74B19">
          <w:pPr>
            <w:pStyle w:val="TOC3"/>
            <w:tabs>
              <w:tab w:val="right" w:leader="dot" w:pos="9350"/>
            </w:tabs>
            <w:rPr>
              <w:rFonts w:cstheme="minorBidi"/>
              <w:noProof/>
              <w:sz w:val="24"/>
              <w:szCs w:val="24"/>
            </w:rPr>
          </w:pPr>
          <w:hyperlink w:anchor="_Toc113986036" w:history="1">
            <w:r w:rsidRPr="00903C26">
              <w:rPr>
                <w:rStyle w:val="Hyperlink"/>
                <w:noProof/>
              </w:rPr>
              <w:t>Deceased individuals</w:t>
            </w:r>
            <w:r>
              <w:rPr>
                <w:noProof/>
                <w:webHidden/>
              </w:rPr>
              <w:tab/>
            </w:r>
            <w:r>
              <w:rPr>
                <w:noProof/>
                <w:webHidden/>
              </w:rPr>
              <w:fldChar w:fldCharType="begin"/>
            </w:r>
            <w:r>
              <w:rPr>
                <w:noProof/>
                <w:webHidden/>
              </w:rPr>
              <w:instrText xml:space="preserve"> PAGEREF _Toc113986036 \h </w:instrText>
            </w:r>
            <w:r>
              <w:rPr>
                <w:noProof/>
                <w:webHidden/>
              </w:rPr>
            </w:r>
            <w:r>
              <w:rPr>
                <w:noProof/>
                <w:webHidden/>
              </w:rPr>
              <w:fldChar w:fldCharType="separate"/>
            </w:r>
            <w:r>
              <w:rPr>
                <w:noProof/>
                <w:webHidden/>
              </w:rPr>
              <w:t>102</w:t>
            </w:r>
            <w:r>
              <w:rPr>
                <w:noProof/>
                <w:webHidden/>
              </w:rPr>
              <w:fldChar w:fldCharType="end"/>
            </w:r>
          </w:hyperlink>
        </w:p>
        <w:p w14:paraId="5C34EFD7" w14:textId="252E7B3D" w:rsidR="00D74B19" w:rsidRDefault="00D74B19">
          <w:pPr>
            <w:pStyle w:val="TOC3"/>
            <w:tabs>
              <w:tab w:val="right" w:leader="dot" w:pos="9350"/>
            </w:tabs>
            <w:rPr>
              <w:rFonts w:cstheme="minorBidi"/>
              <w:noProof/>
              <w:sz w:val="24"/>
              <w:szCs w:val="24"/>
            </w:rPr>
          </w:pPr>
          <w:hyperlink w:anchor="_Toc113986037" w:history="1">
            <w:r w:rsidRPr="00903C26">
              <w:rPr>
                <w:rStyle w:val="Hyperlink"/>
                <w:noProof/>
              </w:rPr>
              <w:t>Witnesses beyond the compulsion of the court</w:t>
            </w:r>
            <w:r>
              <w:rPr>
                <w:noProof/>
                <w:webHidden/>
              </w:rPr>
              <w:tab/>
            </w:r>
            <w:r>
              <w:rPr>
                <w:noProof/>
                <w:webHidden/>
              </w:rPr>
              <w:fldChar w:fldCharType="begin"/>
            </w:r>
            <w:r>
              <w:rPr>
                <w:noProof/>
                <w:webHidden/>
              </w:rPr>
              <w:instrText xml:space="preserve"> PAGEREF _Toc113986037 \h </w:instrText>
            </w:r>
            <w:r>
              <w:rPr>
                <w:noProof/>
                <w:webHidden/>
              </w:rPr>
            </w:r>
            <w:r>
              <w:rPr>
                <w:noProof/>
                <w:webHidden/>
              </w:rPr>
              <w:fldChar w:fldCharType="separate"/>
            </w:r>
            <w:r>
              <w:rPr>
                <w:noProof/>
                <w:webHidden/>
              </w:rPr>
              <w:t>103</w:t>
            </w:r>
            <w:r>
              <w:rPr>
                <w:noProof/>
                <w:webHidden/>
              </w:rPr>
              <w:fldChar w:fldCharType="end"/>
            </w:r>
          </w:hyperlink>
        </w:p>
        <w:p w14:paraId="75E1E05F" w14:textId="38CB0297" w:rsidR="00D74B19" w:rsidRDefault="00D74B19">
          <w:pPr>
            <w:pStyle w:val="TOC3"/>
            <w:tabs>
              <w:tab w:val="right" w:leader="dot" w:pos="9350"/>
            </w:tabs>
            <w:rPr>
              <w:rFonts w:cstheme="minorBidi"/>
              <w:noProof/>
              <w:sz w:val="24"/>
              <w:szCs w:val="24"/>
            </w:rPr>
          </w:pPr>
          <w:hyperlink w:anchor="_Toc113986038" w:history="1">
            <w:r w:rsidRPr="00903C26">
              <w:rPr>
                <w:rStyle w:val="Hyperlink"/>
                <w:noProof/>
              </w:rPr>
              <w:t>Incompetence</w:t>
            </w:r>
            <w:r>
              <w:rPr>
                <w:noProof/>
                <w:webHidden/>
              </w:rPr>
              <w:tab/>
            </w:r>
            <w:r>
              <w:rPr>
                <w:noProof/>
                <w:webHidden/>
              </w:rPr>
              <w:fldChar w:fldCharType="begin"/>
            </w:r>
            <w:r>
              <w:rPr>
                <w:noProof/>
                <w:webHidden/>
              </w:rPr>
              <w:instrText xml:space="preserve"> PAGEREF _Toc113986038 \h </w:instrText>
            </w:r>
            <w:r>
              <w:rPr>
                <w:noProof/>
                <w:webHidden/>
              </w:rPr>
            </w:r>
            <w:r>
              <w:rPr>
                <w:noProof/>
                <w:webHidden/>
              </w:rPr>
              <w:fldChar w:fldCharType="separate"/>
            </w:r>
            <w:r>
              <w:rPr>
                <w:noProof/>
                <w:webHidden/>
              </w:rPr>
              <w:t>103</w:t>
            </w:r>
            <w:r>
              <w:rPr>
                <w:noProof/>
                <w:webHidden/>
              </w:rPr>
              <w:fldChar w:fldCharType="end"/>
            </w:r>
          </w:hyperlink>
        </w:p>
        <w:p w14:paraId="75699179" w14:textId="3DDA6BAA" w:rsidR="00D74B19" w:rsidRDefault="00D74B19">
          <w:pPr>
            <w:pStyle w:val="TOC3"/>
            <w:tabs>
              <w:tab w:val="right" w:leader="dot" w:pos="9350"/>
            </w:tabs>
            <w:rPr>
              <w:rFonts w:cstheme="minorBidi"/>
              <w:noProof/>
              <w:sz w:val="24"/>
              <w:szCs w:val="24"/>
            </w:rPr>
          </w:pPr>
          <w:hyperlink w:anchor="_Toc113986039" w:history="1">
            <w:r w:rsidRPr="00903C26">
              <w:rPr>
                <w:rStyle w:val="Hyperlink"/>
                <w:noProof/>
              </w:rPr>
              <w:t>Incapable of Testifying—trauma/harm resulting</w:t>
            </w:r>
            <w:r>
              <w:rPr>
                <w:noProof/>
                <w:webHidden/>
              </w:rPr>
              <w:tab/>
            </w:r>
            <w:r>
              <w:rPr>
                <w:noProof/>
                <w:webHidden/>
              </w:rPr>
              <w:fldChar w:fldCharType="begin"/>
            </w:r>
            <w:r>
              <w:rPr>
                <w:noProof/>
                <w:webHidden/>
              </w:rPr>
              <w:instrText xml:space="preserve"> PAGEREF _Toc113986039 \h </w:instrText>
            </w:r>
            <w:r>
              <w:rPr>
                <w:noProof/>
                <w:webHidden/>
              </w:rPr>
            </w:r>
            <w:r>
              <w:rPr>
                <w:noProof/>
                <w:webHidden/>
              </w:rPr>
              <w:fldChar w:fldCharType="separate"/>
            </w:r>
            <w:r>
              <w:rPr>
                <w:noProof/>
                <w:webHidden/>
              </w:rPr>
              <w:t>103</w:t>
            </w:r>
            <w:r>
              <w:rPr>
                <w:noProof/>
                <w:webHidden/>
              </w:rPr>
              <w:fldChar w:fldCharType="end"/>
            </w:r>
          </w:hyperlink>
        </w:p>
        <w:p w14:paraId="6DFEBDA0" w14:textId="43729909" w:rsidR="00D74B19" w:rsidRDefault="00D74B19">
          <w:pPr>
            <w:pStyle w:val="TOC3"/>
            <w:tabs>
              <w:tab w:val="right" w:leader="dot" w:pos="9350"/>
            </w:tabs>
            <w:rPr>
              <w:rFonts w:cstheme="minorBidi"/>
              <w:noProof/>
              <w:sz w:val="24"/>
              <w:szCs w:val="24"/>
            </w:rPr>
          </w:pPr>
          <w:hyperlink w:anchor="_Toc113986040" w:history="1">
            <w:r w:rsidRPr="00903C26">
              <w:rPr>
                <w:rStyle w:val="Hyperlink"/>
                <w:noProof/>
              </w:rPr>
              <w:t>Illness</w:t>
            </w:r>
            <w:r>
              <w:rPr>
                <w:noProof/>
                <w:webHidden/>
              </w:rPr>
              <w:tab/>
            </w:r>
            <w:r>
              <w:rPr>
                <w:noProof/>
                <w:webHidden/>
              </w:rPr>
              <w:fldChar w:fldCharType="begin"/>
            </w:r>
            <w:r>
              <w:rPr>
                <w:noProof/>
                <w:webHidden/>
              </w:rPr>
              <w:instrText xml:space="preserve"> PAGEREF _Toc113986040 \h </w:instrText>
            </w:r>
            <w:r>
              <w:rPr>
                <w:noProof/>
                <w:webHidden/>
              </w:rPr>
            </w:r>
            <w:r>
              <w:rPr>
                <w:noProof/>
                <w:webHidden/>
              </w:rPr>
              <w:fldChar w:fldCharType="separate"/>
            </w:r>
            <w:r>
              <w:rPr>
                <w:noProof/>
                <w:webHidden/>
              </w:rPr>
              <w:t>103</w:t>
            </w:r>
            <w:r>
              <w:rPr>
                <w:noProof/>
                <w:webHidden/>
              </w:rPr>
              <w:fldChar w:fldCharType="end"/>
            </w:r>
          </w:hyperlink>
        </w:p>
        <w:p w14:paraId="60BD87E7" w14:textId="2BF1B041" w:rsidR="00D74B19" w:rsidRDefault="00D74B19">
          <w:pPr>
            <w:pStyle w:val="TOC3"/>
            <w:tabs>
              <w:tab w:val="right" w:leader="dot" w:pos="9350"/>
            </w:tabs>
            <w:rPr>
              <w:rFonts w:cstheme="minorBidi"/>
              <w:noProof/>
              <w:sz w:val="24"/>
              <w:szCs w:val="24"/>
            </w:rPr>
          </w:pPr>
          <w:hyperlink w:anchor="_Toc113986041" w:history="1">
            <w:r w:rsidRPr="00903C26">
              <w:rPr>
                <w:rStyle w:val="Hyperlink"/>
                <w:noProof/>
              </w:rPr>
              <w:t>Co-accused</w:t>
            </w:r>
            <w:r>
              <w:rPr>
                <w:noProof/>
                <w:webHidden/>
              </w:rPr>
              <w:tab/>
            </w:r>
            <w:r>
              <w:rPr>
                <w:noProof/>
                <w:webHidden/>
              </w:rPr>
              <w:fldChar w:fldCharType="begin"/>
            </w:r>
            <w:r>
              <w:rPr>
                <w:noProof/>
                <w:webHidden/>
              </w:rPr>
              <w:instrText xml:space="preserve"> PAGEREF _Toc113986041 \h </w:instrText>
            </w:r>
            <w:r>
              <w:rPr>
                <w:noProof/>
                <w:webHidden/>
              </w:rPr>
            </w:r>
            <w:r>
              <w:rPr>
                <w:noProof/>
                <w:webHidden/>
              </w:rPr>
              <w:fldChar w:fldCharType="separate"/>
            </w:r>
            <w:r>
              <w:rPr>
                <w:noProof/>
                <w:webHidden/>
              </w:rPr>
              <w:t>103</w:t>
            </w:r>
            <w:r>
              <w:rPr>
                <w:noProof/>
                <w:webHidden/>
              </w:rPr>
              <w:fldChar w:fldCharType="end"/>
            </w:r>
          </w:hyperlink>
        </w:p>
        <w:p w14:paraId="62138E98" w14:textId="6F92F90E" w:rsidR="00D74B19" w:rsidRDefault="00D74B19">
          <w:pPr>
            <w:pStyle w:val="TOC3"/>
            <w:tabs>
              <w:tab w:val="right" w:leader="dot" w:pos="9350"/>
            </w:tabs>
            <w:rPr>
              <w:rFonts w:cstheme="minorBidi"/>
              <w:noProof/>
              <w:sz w:val="24"/>
              <w:szCs w:val="24"/>
            </w:rPr>
          </w:pPr>
          <w:hyperlink w:anchor="_Toc113986042" w:history="1">
            <w:r w:rsidRPr="00903C26">
              <w:rPr>
                <w:rStyle w:val="Hyperlink"/>
                <w:noProof/>
              </w:rPr>
              <w:t>Mentally disabled or child</w:t>
            </w:r>
            <w:r>
              <w:rPr>
                <w:noProof/>
                <w:webHidden/>
              </w:rPr>
              <w:tab/>
            </w:r>
            <w:r>
              <w:rPr>
                <w:noProof/>
                <w:webHidden/>
              </w:rPr>
              <w:fldChar w:fldCharType="begin"/>
            </w:r>
            <w:r>
              <w:rPr>
                <w:noProof/>
                <w:webHidden/>
              </w:rPr>
              <w:instrText xml:space="preserve"> PAGEREF _Toc113986042 \h </w:instrText>
            </w:r>
            <w:r>
              <w:rPr>
                <w:noProof/>
                <w:webHidden/>
              </w:rPr>
            </w:r>
            <w:r>
              <w:rPr>
                <w:noProof/>
                <w:webHidden/>
              </w:rPr>
              <w:fldChar w:fldCharType="separate"/>
            </w:r>
            <w:r>
              <w:rPr>
                <w:noProof/>
                <w:webHidden/>
              </w:rPr>
              <w:t>104</w:t>
            </w:r>
            <w:r>
              <w:rPr>
                <w:noProof/>
                <w:webHidden/>
              </w:rPr>
              <w:fldChar w:fldCharType="end"/>
            </w:r>
          </w:hyperlink>
        </w:p>
        <w:p w14:paraId="235249B8" w14:textId="4921D560" w:rsidR="00D74B19" w:rsidRDefault="00D74B19">
          <w:pPr>
            <w:pStyle w:val="TOC3"/>
            <w:tabs>
              <w:tab w:val="right" w:leader="dot" w:pos="9350"/>
            </w:tabs>
            <w:rPr>
              <w:rFonts w:cstheme="minorBidi"/>
              <w:noProof/>
              <w:sz w:val="24"/>
              <w:szCs w:val="24"/>
            </w:rPr>
          </w:pPr>
          <w:hyperlink w:anchor="_Toc113986043" w:history="1">
            <w:r w:rsidRPr="00903C26">
              <w:rPr>
                <w:rStyle w:val="Hyperlink"/>
                <w:noProof/>
              </w:rPr>
              <w:t>Recanted prior statement/no memory</w:t>
            </w:r>
            <w:r>
              <w:rPr>
                <w:noProof/>
                <w:webHidden/>
              </w:rPr>
              <w:tab/>
            </w:r>
            <w:r>
              <w:rPr>
                <w:noProof/>
                <w:webHidden/>
              </w:rPr>
              <w:fldChar w:fldCharType="begin"/>
            </w:r>
            <w:r>
              <w:rPr>
                <w:noProof/>
                <w:webHidden/>
              </w:rPr>
              <w:instrText xml:space="preserve"> PAGEREF _Toc113986043 \h </w:instrText>
            </w:r>
            <w:r>
              <w:rPr>
                <w:noProof/>
                <w:webHidden/>
              </w:rPr>
            </w:r>
            <w:r>
              <w:rPr>
                <w:noProof/>
                <w:webHidden/>
              </w:rPr>
              <w:fldChar w:fldCharType="separate"/>
            </w:r>
            <w:r>
              <w:rPr>
                <w:noProof/>
                <w:webHidden/>
              </w:rPr>
              <w:t>104</w:t>
            </w:r>
            <w:r>
              <w:rPr>
                <w:noProof/>
                <w:webHidden/>
              </w:rPr>
              <w:fldChar w:fldCharType="end"/>
            </w:r>
          </w:hyperlink>
        </w:p>
        <w:p w14:paraId="26E2CBEC" w14:textId="2B9F2059" w:rsidR="00D74B19" w:rsidRDefault="00D74B19">
          <w:pPr>
            <w:pStyle w:val="TOC3"/>
            <w:tabs>
              <w:tab w:val="right" w:leader="dot" w:pos="9350"/>
            </w:tabs>
            <w:rPr>
              <w:rFonts w:cstheme="minorBidi"/>
              <w:noProof/>
              <w:sz w:val="24"/>
              <w:szCs w:val="24"/>
            </w:rPr>
          </w:pPr>
          <w:hyperlink w:anchor="_Toc113986044" w:history="1">
            <w:r w:rsidRPr="00903C26">
              <w:rPr>
                <w:rStyle w:val="Hyperlink"/>
                <w:noProof/>
              </w:rPr>
              <w:t>Refuse to testify, contempt</w:t>
            </w:r>
            <w:r>
              <w:rPr>
                <w:noProof/>
                <w:webHidden/>
              </w:rPr>
              <w:tab/>
            </w:r>
            <w:r>
              <w:rPr>
                <w:noProof/>
                <w:webHidden/>
              </w:rPr>
              <w:fldChar w:fldCharType="begin"/>
            </w:r>
            <w:r>
              <w:rPr>
                <w:noProof/>
                <w:webHidden/>
              </w:rPr>
              <w:instrText xml:space="preserve"> PAGEREF _Toc113986044 \h </w:instrText>
            </w:r>
            <w:r>
              <w:rPr>
                <w:noProof/>
                <w:webHidden/>
              </w:rPr>
            </w:r>
            <w:r>
              <w:rPr>
                <w:noProof/>
                <w:webHidden/>
              </w:rPr>
              <w:fldChar w:fldCharType="separate"/>
            </w:r>
            <w:r>
              <w:rPr>
                <w:noProof/>
                <w:webHidden/>
              </w:rPr>
              <w:t>104</w:t>
            </w:r>
            <w:r>
              <w:rPr>
                <w:noProof/>
                <w:webHidden/>
              </w:rPr>
              <w:fldChar w:fldCharType="end"/>
            </w:r>
          </w:hyperlink>
        </w:p>
        <w:p w14:paraId="65B5D96D" w14:textId="3A84754E" w:rsidR="00D74B19" w:rsidRDefault="00D74B19">
          <w:pPr>
            <w:pStyle w:val="TOC3"/>
            <w:tabs>
              <w:tab w:val="right" w:leader="dot" w:pos="9350"/>
            </w:tabs>
            <w:rPr>
              <w:rFonts w:cstheme="minorBidi"/>
              <w:noProof/>
              <w:sz w:val="24"/>
              <w:szCs w:val="24"/>
            </w:rPr>
          </w:pPr>
          <w:hyperlink w:anchor="_Toc113986045" w:history="1">
            <w:r w:rsidRPr="00903C26">
              <w:rPr>
                <w:rStyle w:val="Hyperlink"/>
                <w:noProof/>
              </w:rPr>
              <w:t>Out of court statement is better evidence</w:t>
            </w:r>
            <w:r>
              <w:rPr>
                <w:noProof/>
                <w:webHidden/>
              </w:rPr>
              <w:tab/>
            </w:r>
            <w:r>
              <w:rPr>
                <w:noProof/>
                <w:webHidden/>
              </w:rPr>
              <w:fldChar w:fldCharType="begin"/>
            </w:r>
            <w:r>
              <w:rPr>
                <w:noProof/>
                <w:webHidden/>
              </w:rPr>
              <w:instrText xml:space="preserve"> PAGEREF _Toc113986045 \h </w:instrText>
            </w:r>
            <w:r>
              <w:rPr>
                <w:noProof/>
                <w:webHidden/>
              </w:rPr>
            </w:r>
            <w:r>
              <w:rPr>
                <w:noProof/>
                <w:webHidden/>
              </w:rPr>
              <w:fldChar w:fldCharType="separate"/>
            </w:r>
            <w:r>
              <w:rPr>
                <w:noProof/>
                <w:webHidden/>
              </w:rPr>
              <w:t>104</w:t>
            </w:r>
            <w:r>
              <w:rPr>
                <w:noProof/>
                <w:webHidden/>
              </w:rPr>
              <w:fldChar w:fldCharType="end"/>
            </w:r>
          </w:hyperlink>
        </w:p>
        <w:p w14:paraId="0C630963" w14:textId="50C1D164" w:rsidR="00D74B19" w:rsidRDefault="00D74B19">
          <w:pPr>
            <w:pStyle w:val="TOC3"/>
            <w:tabs>
              <w:tab w:val="right" w:leader="dot" w:pos="9350"/>
            </w:tabs>
            <w:rPr>
              <w:rFonts w:cstheme="minorBidi"/>
              <w:noProof/>
              <w:sz w:val="24"/>
              <w:szCs w:val="24"/>
            </w:rPr>
          </w:pPr>
          <w:hyperlink w:anchor="_Toc113986046" w:history="1">
            <w:r w:rsidRPr="00903C26">
              <w:rPr>
                <w:rStyle w:val="Hyperlink"/>
                <w:noProof/>
              </w:rPr>
              <w:t>Multiple hearsay statements</w:t>
            </w:r>
            <w:r>
              <w:rPr>
                <w:noProof/>
                <w:webHidden/>
              </w:rPr>
              <w:tab/>
            </w:r>
            <w:r>
              <w:rPr>
                <w:noProof/>
                <w:webHidden/>
              </w:rPr>
              <w:fldChar w:fldCharType="begin"/>
            </w:r>
            <w:r>
              <w:rPr>
                <w:noProof/>
                <w:webHidden/>
              </w:rPr>
              <w:instrText xml:space="preserve"> PAGEREF _Toc113986046 \h </w:instrText>
            </w:r>
            <w:r>
              <w:rPr>
                <w:noProof/>
                <w:webHidden/>
              </w:rPr>
            </w:r>
            <w:r>
              <w:rPr>
                <w:noProof/>
                <w:webHidden/>
              </w:rPr>
              <w:fldChar w:fldCharType="separate"/>
            </w:r>
            <w:r>
              <w:rPr>
                <w:noProof/>
                <w:webHidden/>
              </w:rPr>
              <w:t>104</w:t>
            </w:r>
            <w:r>
              <w:rPr>
                <w:noProof/>
                <w:webHidden/>
              </w:rPr>
              <w:fldChar w:fldCharType="end"/>
            </w:r>
          </w:hyperlink>
        </w:p>
        <w:p w14:paraId="4E6BC5D3" w14:textId="6E5FF3DF" w:rsidR="00D74B19" w:rsidRDefault="00D74B19">
          <w:pPr>
            <w:pStyle w:val="TOC3"/>
            <w:tabs>
              <w:tab w:val="right" w:leader="dot" w:pos="9350"/>
            </w:tabs>
            <w:rPr>
              <w:rFonts w:cstheme="minorBidi"/>
              <w:noProof/>
              <w:sz w:val="24"/>
              <w:szCs w:val="24"/>
            </w:rPr>
          </w:pPr>
          <w:hyperlink w:anchor="_Toc113986047" w:history="1">
            <w:r w:rsidRPr="00903C26">
              <w:rPr>
                <w:rStyle w:val="Hyperlink"/>
                <w:noProof/>
              </w:rPr>
              <w:t>Inconvenience</w:t>
            </w:r>
            <w:r w:rsidRPr="00903C26">
              <w:rPr>
                <w:rStyle w:val="Hyperlink"/>
                <w:noProof/>
              </w:rPr>
              <w:sym w:font="Wingdings" w:char="F0E0"/>
            </w:r>
            <w:r w:rsidRPr="00903C26">
              <w:rPr>
                <w:rStyle w:val="Hyperlink"/>
                <w:noProof/>
              </w:rPr>
              <w:t xml:space="preserve"> cost benefit analysis</w:t>
            </w:r>
            <w:r>
              <w:rPr>
                <w:noProof/>
                <w:webHidden/>
              </w:rPr>
              <w:tab/>
            </w:r>
            <w:r>
              <w:rPr>
                <w:noProof/>
                <w:webHidden/>
              </w:rPr>
              <w:fldChar w:fldCharType="begin"/>
            </w:r>
            <w:r>
              <w:rPr>
                <w:noProof/>
                <w:webHidden/>
              </w:rPr>
              <w:instrText xml:space="preserve"> PAGEREF _Toc113986047 \h </w:instrText>
            </w:r>
            <w:r>
              <w:rPr>
                <w:noProof/>
                <w:webHidden/>
              </w:rPr>
            </w:r>
            <w:r>
              <w:rPr>
                <w:noProof/>
                <w:webHidden/>
              </w:rPr>
              <w:fldChar w:fldCharType="separate"/>
            </w:r>
            <w:r>
              <w:rPr>
                <w:noProof/>
                <w:webHidden/>
              </w:rPr>
              <w:t>104</w:t>
            </w:r>
            <w:r>
              <w:rPr>
                <w:noProof/>
                <w:webHidden/>
              </w:rPr>
              <w:fldChar w:fldCharType="end"/>
            </w:r>
          </w:hyperlink>
        </w:p>
        <w:p w14:paraId="17910599" w14:textId="4CF66833" w:rsidR="00D74B19" w:rsidRDefault="00D74B19">
          <w:pPr>
            <w:pStyle w:val="TOC2"/>
            <w:tabs>
              <w:tab w:val="right" w:leader="dot" w:pos="9350"/>
            </w:tabs>
            <w:rPr>
              <w:rFonts w:cstheme="minorBidi"/>
              <w:b w:val="0"/>
              <w:bCs w:val="0"/>
              <w:noProof/>
              <w:sz w:val="24"/>
              <w:szCs w:val="24"/>
            </w:rPr>
          </w:pPr>
          <w:hyperlink w:anchor="_Toc113986048" w:history="1">
            <w:r w:rsidRPr="00903C26">
              <w:rPr>
                <w:rStyle w:val="Hyperlink"/>
                <w:noProof/>
              </w:rPr>
              <w:t>Reliability</w:t>
            </w:r>
            <w:r>
              <w:rPr>
                <w:noProof/>
                <w:webHidden/>
              </w:rPr>
              <w:tab/>
            </w:r>
            <w:r>
              <w:rPr>
                <w:noProof/>
                <w:webHidden/>
              </w:rPr>
              <w:fldChar w:fldCharType="begin"/>
            </w:r>
            <w:r>
              <w:rPr>
                <w:noProof/>
                <w:webHidden/>
              </w:rPr>
              <w:instrText xml:space="preserve"> PAGEREF _Toc113986048 \h </w:instrText>
            </w:r>
            <w:r>
              <w:rPr>
                <w:noProof/>
                <w:webHidden/>
              </w:rPr>
            </w:r>
            <w:r>
              <w:rPr>
                <w:noProof/>
                <w:webHidden/>
              </w:rPr>
              <w:fldChar w:fldCharType="separate"/>
            </w:r>
            <w:r>
              <w:rPr>
                <w:noProof/>
                <w:webHidden/>
              </w:rPr>
              <w:t>105</w:t>
            </w:r>
            <w:r>
              <w:rPr>
                <w:noProof/>
                <w:webHidden/>
              </w:rPr>
              <w:fldChar w:fldCharType="end"/>
            </w:r>
          </w:hyperlink>
        </w:p>
        <w:p w14:paraId="31907F2C" w14:textId="3ACF681D" w:rsidR="00D74B19" w:rsidRDefault="00D74B19">
          <w:pPr>
            <w:pStyle w:val="TOC3"/>
            <w:tabs>
              <w:tab w:val="right" w:leader="dot" w:pos="9350"/>
            </w:tabs>
            <w:rPr>
              <w:rFonts w:cstheme="minorBidi"/>
              <w:noProof/>
              <w:sz w:val="24"/>
              <w:szCs w:val="24"/>
            </w:rPr>
          </w:pPr>
          <w:hyperlink w:anchor="_Toc113986049" w:history="1">
            <w:r w:rsidRPr="00903C26">
              <w:rPr>
                <w:rStyle w:val="Hyperlink"/>
                <w:noProof/>
              </w:rPr>
              <w:t>General principles</w:t>
            </w:r>
            <w:r>
              <w:rPr>
                <w:noProof/>
                <w:webHidden/>
              </w:rPr>
              <w:tab/>
            </w:r>
            <w:r>
              <w:rPr>
                <w:noProof/>
                <w:webHidden/>
              </w:rPr>
              <w:fldChar w:fldCharType="begin"/>
            </w:r>
            <w:r>
              <w:rPr>
                <w:noProof/>
                <w:webHidden/>
              </w:rPr>
              <w:instrText xml:space="preserve"> PAGEREF _Toc113986049 \h </w:instrText>
            </w:r>
            <w:r>
              <w:rPr>
                <w:noProof/>
                <w:webHidden/>
              </w:rPr>
            </w:r>
            <w:r>
              <w:rPr>
                <w:noProof/>
                <w:webHidden/>
              </w:rPr>
              <w:fldChar w:fldCharType="separate"/>
            </w:r>
            <w:r>
              <w:rPr>
                <w:noProof/>
                <w:webHidden/>
              </w:rPr>
              <w:t>105</w:t>
            </w:r>
            <w:r>
              <w:rPr>
                <w:noProof/>
                <w:webHidden/>
              </w:rPr>
              <w:fldChar w:fldCharType="end"/>
            </w:r>
          </w:hyperlink>
        </w:p>
        <w:p w14:paraId="0F6B847E" w14:textId="6BB21642" w:rsidR="00D74B19" w:rsidRDefault="00D74B19">
          <w:pPr>
            <w:pStyle w:val="TOC3"/>
            <w:tabs>
              <w:tab w:val="right" w:leader="dot" w:pos="9350"/>
            </w:tabs>
            <w:rPr>
              <w:rFonts w:cstheme="minorBidi"/>
              <w:noProof/>
              <w:sz w:val="24"/>
              <w:szCs w:val="24"/>
            </w:rPr>
          </w:pPr>
          <w:hyperlink w:anchor="_Toc113986050" w:history="1">
            <w:r w:rsidRPr="00903C26">
              <w:rPr>
                <w:rStyle w:val="Hyperlink"/>
                <w:noProof/>
              </w:rPr>
              <w:t>Factors</w:t>
            </w:r>
            <w:r>
              <w:rPr>
                <w:noProof/>
                <w:webHidden/>
              </w:rPr>
              <w:tab/>
            </w:r>
            <w:r>
              <w:rPr>
                <w:noProof/>
                <w:webHidden/>
              </w:rPr>
              <w:fldChar w:fldCharType="begin"/>
            </w:r>
            <w:r>
              <w:rPr>
                <w:noProof/>
                <w:webHidden/>
              </w:rPr>
              <w:instrText xml:space="preserve"> PAGEREF _Toc113986050 \h </w:instrText>
            </w:r>
            <w:r>
              <w:rPr>
                <w:noProof/>
                <w:webHidden/>
              </w:rPr>
            </w:r>
            <w:r>
              <w:rPr>
                <w:noProof/>
                <w:webHidden/>
              </w:rPr>
              <w:fldChar w:fldCharType="separate"/>
            </w:r>
            <w:r>
              <w:rPr>
                <w:noProof/>
                <w:webHidden/>
              </w:rPr>
              <w:t>105</w:t>
            </w:r>
            <w:r>
              <w:rPr>
                <w:noProof/>
                <w:webHidden/>
              </w:rPr>
              <w:fldChar w:fldCharType="end"/>
            </w:r>
          </w:hyperlink>
        </w:p>
        <w:p w14:paraId="2AC69085" w14:textId="7EE945D7" w:rsidR="00D74B19" w:rsidRDefault="00D74B19">
          <w:pPr>
            <w:pStyle w:val="TOC3"/>
            <w:tabs>
              <w:tab w:val="right" w:leader="dot" w:pos="9350"/>
            </w:tabs>
            <w:rPr>
              <w:rFonts w:cstheme="minorBidi"/>
              <w:noProof/>
              <w:sz w:val="24"/>
              <w:szCs w:val="24"/>
            </w:rPr>
          </w:pPr>
          <w:hyperlink w:anchor="_Toc113986051" w:history="1">
            <w:r w:rsidRPr="00903C26">
              <w:rPr>
                <w:rStyle w:val="Hyperlink"/>
                <w:noProof/>
              </w:rPr>
              <w:t>Jury instructions</w:t>
            </w:r>
            <w:r>
              <w:rPr>
                <w:noProof/>
                <w:webHidden/>
              </w:rPr>
              <w:tab/>
            </w:r>
            <w:r>
              <w:rPr>
                <w:noProof/>
                <w:webHidden/>
              </w:rPr>
              <w:fldChar w:fldCharType="begin"/>
            </w:r>
            <w:r>
              <w:rPr>
                <w:noProof/>
                <w:webHidden/>
              </w:rPr>
              <w:instrText xml:space="preserve"> PAGEREF _Toc113986051 \h </w:instrText>
            </w:r>
            <w:r>
              <w:rPr>
                <w:noProof/>
                <w:webHidden/>
              </w:rPr>
            </w:r>
            <w:r>
              <w:rPr>
                <w:noProof/>
                <w:webHidden/>
              </w:rPr>
              <w:fldChar w:fldCharType="separate"/>
            </w:r>
            <w:r>
              <w:rPr>
                <w:noProof/>
                <w:webHidden/>
              </w:rPr>
              <w:t>107</w:t>
            </w:r>
            <w:r>
              <w:rPr>
                <w:noProof/>
                <w:webHidden/>
              </w:rPr>
              <w:fldChar w:fldCharType="end"/>
            </w:r>
          </w:hyperlink>
        </w:p>
        <w:p w14:paraId="1EA30161" w14:textId="55C514C7" w:rsidR="00D74B19" w:rsidRDefault="00D74B19">
          <w:pPr>
            <w:pStyle w:val="TOC3"/>
            <w:tabs>
              <w:tab w:val="right" w:leader="dot" w:pos="9350"/>
            </w:tabs>
            <w:rPr>
              <w:rFonts w:cstheme="minorBidi"/>
              <w:noProof/>
              <w:sz w:val="24"/>
              <w:szCs w:val="24"/>
            </w:rPr>
          </w:pPr>
          <w:hyperlink w:anchor="_Toc113986052" w:history="1">
            <w:r w:rsidRPr="00903C26">
              <w:rPr>
                <w:rStyle w:val="Hyperlink"/>
                <w:noProof/>
              </w:rPr>
              <w:t>Judge must give reasons!</w:t>
            </w:r>
            <w:r>
              <w:rPr>
                <w:noProof/>
                <w:webHidden/>
              </w:rPr>
              <w:tab/>
            </w:r>
            <w:r>
              <w:rPr>
                <w:noProof/>
                <w:webHidden/>
              </w:rPr>
              <w:fldChar w:fldCharType="begin"/>
            </w:r>
            <w:r>
              <w:rPr>
                <w:noProof/>
                <w:webHidden/>
              </w:rPr>
              <w:instrText xml:space="preserve"> PAGEREF _Toc113986052 \h </w:instrText>
            </w:r>
            <w:r>
              <w:rPr>
                <w:noProof/>
                <w:webHidden/>
              </w:rPr>
            </w:r>
            <w:r>
              <w:rPr>
                <w:noProof/>
                <w:webHidden/>
              </w:rPr>
              <w:fldChar w:fldCharType="separate"/>
            </w:r>
            <w:r>
              <w:rPr>
                <w:noProof/>
                <w:webHidden/>
              </w:rPr>
              <w:t>107</w:t>
            </w:r>
            <w:r>
              <w:rPr>
                <w:noProof/>
                <w:webHidden/>
              </w:rPr>
              <w:fldChar w:fldCharType="end"/>
            </w:r>
          </w:hyperlink>
        </w:p>
        <w:p w14:paraId="6E78AF84" w14:textId="61FBE78E" w:rsidR="00D74B19" w:rsidRDefault="00D74B19">
          <w:pPr>
            <w:pStyle w:val="TOC1"/>
            <w:tabs>
              <w:tab w:val="right" w:leader="dot" w:pos="9350"/>
            </w:tabs>
            <w:rPr>
              <w:rFonts w:cstheme="minorBidi"/>
              <w:b w:val="0"/>
              <w:bCs w:val="0"/>
              <w:i w:val="0"/>
              <w:iCs w:val="0"/>
              <w:noProof/>
            </w:rPr>
          </w:pPr>
          <w:hyperlink w:anchor="_Toc113986053" w:history="1">
            <w:r w:rsidRPr="00903C26">
              <w:rPr>
                <w:rStyle w:val="Hyperlink"/>
                <w:noProof/>
              </w:rPr>
              <w:t>Hearsay cont’d</w:t>
            </w:r>
            <w:r>
              <w:rPr>
                <w:noProof/>
                <w:webHidden/>
              </w:rPr>
              <w:tab/>
            </w:r>
            <w:r>
              <w:rPr>
                <w:noProof/>
                <w:webHidden/>
              </w:rPr>
              <w:fldChar w:fldCharType="begin"/>
            </w:r>
            <w:r>
              <w:rPr>
                <w:noProof/>
                <w:webHidden/>
              </w:rPr>
              <w:instrText xml:space="preserve"> PAGEREF _Toc113986053 \h </w:instrText>
            </w:r>
            <w:r>
              <w:rPr>
                <w:noProof/>
                <w:webHidden/>
              </w:rPr>
            </w:r>
            <w:r>
              <w:rPr>
                <w:noProof/>
                <w:webHidden/>
              </w:rPr>
              <w:fldChar w:fldCharType="separate"/>
            </w:r>
            <w:r>
              <w:rPr>
                <w:noProof/>
                <w:webHidden/>
              </w:rPr>
              <w:t>107</w:t>
            </w:r>
            <w:r>
              <w:rPr>
                <w:noProof/>
                <w:webHidden/>
              </w:rPr>
              <w:fldChar w:fldCharType="end"/>
            </w:r>
          </w:hyperlink>
        </w:p>
        <w:p w14:paraId="26F24D85" w14:textId="7713E5BC" w:rsidR="00D74B19" w:rsidRDefault="00D74B19">
          <w:pPr>
            <w:pStyle w:val="TOC3"/>
            <w:tabs>
              <w:tab w:val="right" w:leader="dot" w:pos="9350"/>
            </w:tabs>
            <w:rPr>
              <w:rFonts w:cstheme="minorBidi"/>
              <w:noProof/>
              <w:sz w:val="24"/>
              <w:szCs w:val="24"/>
            </w:rPr>
          </w:pPr>
          <w:hyperlink w:anchor="_Toc113986054" w:history="1">
            <w:r w:rsidRPr="00903C26">
              <w:rPr>
                <w:rStyle w:val="Hyperlink"/>
                <w:noProof/>
              </w:rPr>
              <w:t>Hearsay refresher</w:t>
            </w:r>
            <w:r>
              <w:rPr>
                <w:noProof/>
                <w:webHidden/>
              </w:rPr>
              <w:tab/>
            </w:r>
            <w:r>
              <w:rPr>
                <w:noProof/>
                <w:webHidden/>
              </w:rPr>
              <w:fldChar w:fldCharType="begin"/>
            </w:r>
            <w:r>
              <w:rPr>
                <w:noProof/>
                <w:webHidden/>
              </w:rPr>
              <w:instrText xml:space="preserve"> PAGEREF _Toc113986054 \h </w:instrText>
            </w:r>
            <w:r>
              <w:rPr>
                <w:noProof/>
                <w:webHidden/>
              </w:rPr>
            </w:r>
            <w:r>
              <w:rPr>
                <w:noProof/>
                <w:webHidden/>
              </w:rPr>
              <w:fldChar w:fldCharType="separate"/>
            </w:r>
            <w:r>
              <w:rPr>
                <w:noProof/>
                <w:webHidden/>
              </w:rPr>
              <w:t>108</w:t>
            </w:r>
            <w:r>
              <w:rPr>
                <w:noProof/>
                <w:webHidden/>
              </w:rPr>
              <w:fldChar w:fldCharType="end"/>
            </w:r>
          </w:hyperlink>
        </w:p>
        <w:p w14:paraId="3894B6D1" w14:textId="02A36734" w:rsidR="00D74B19" w:rsidRDefault="00D74B19">
          <w:pPr>
            <w:pStyle w:val="TOC3"/>
            <w:tabs>
              <w:tab w:val="right" w:leader="dot" w:pos="9350"/>
            </w:tabs>
            <w:rPr>
              <w:rFonts w:cstheme="minorBidi"/>
              <w:noProof/>
              <w:sz w:val="24"/>
              <w:szCs w:val="24"/>
            </w:rPr>
          </w:pPr>
          <w:hyperlink w:anchor="_Toc113986055" w:history="1">
            <w:r w:rsidRPr="00903C26">
              <w:rPr>
                <w:rStyle w:val="Hyperlink"/>
                <w:noProof/>
              </w:rPr>
              <w:t>Dying declaration</w:t>
            </w:r>
            <w:r>
              <w:rPr>
                <w:noProof/>
                <w:webHidden/>
              </w:rPr>
              <w:tab/>
            </w:r>
            <w:r>
              <w:rPr>
                <w:noProof/>
                <w:webHidden/>
              </w:rPr>
              <w:fldChar w:fldCharType="begin"/>
            </w:r>
            <w:r>
              <w:rPr>
                <w:noProof/>
                <w:webHidden/>
              </w:rPr>
              <w:instrText xml:space="preserve"> PAGEREF _Toc113986055 \h </w:instrText>
            </w:r>
            <w:r>
              <w:rPr>
                <w:noProof/>
                <w:webHidden/>
              </w:rPr>
            </w:r>
            <w:r>
              <w:rPr>
                <w:noProof/>
                <w:webHidden/>
              </w:rPr>
              <w:fldChar w:fldCharType="separate"/>
            </w:r>
            <w:r>
              <w:rPr>
                <w:noProof/>
                <w:webHidden/>
              </w:rPr>
              <w:t>108</w:t>
            </w:r>
            <w:r>
              <w:rPr>
                <w:noProof/>
                <w:webHidden/>
              </w:rPr>
              <w:fldChar w:fldCharType="end"/>
            </w:r>
          </w:hyperlink>
        </w:p>
        <w:p w14:paraId="3C363F0D" w14:textId="11F6CBC1" w:rsidR="00D74B19" w:rsidRDefault="00D74B19">
          <w:pPr>
            <w:pStyle w:val="TOC3"/>
            <w:tabs>
              <w:tab w:val="right" w:leader="dot" w:pos="9350"/>
            </w:tabs>
            <w:rPr>
              <w:rFonts w:cstheme="minorBidi"/>
              <w:noProof/>
              <w:sz w:val="24"/>
              <w:szCs w:val="24"/>
            </w:rPr>
          </w:pPr>
          <w:hyperlink w:anchor="_Toc113986056" w:history="1">
            <w:r w:rsidRPr="00903C26">
              <w:rPr>
                <w:rStyle w:val="Hyperlink"/>
                <w:noProof/>
              </w:rPr>
              <w:t>Principled exception</w:t>
            </w:r>
            <w:r>
              <w:rPr>
                <w:noProof/>
                <w:webHidden/>
              </w:rPr>
              <w:tab/>
            </w:r>
            <w:r>
              <w:rPr>
                <w:noProof/>
                <w:webHidden/>
              </w:rPr>
              <w:fldChar w:fldCharType="begin"/>
            </w:r>
            <w:r>
              <w:rPr>
                <w:noProof/>
                <w:webHidden/>
              </w:rPr>
              <w:instrText xml:space="preserve"> PAGEREF _Toc113986056 \h </w:instrText>
            </w:r>
            <w:r>
              <w:rPr>
                <w:noProof/>
                <w:webHidden/>
              </w:rPr>
            </w:r>
            <w:r>
              <w:rPr>
                <w:noProof/>
                <w:webHidden/>
              </w:rPr>
              <w:fldChar w:fldCharType="separate"/>
            </w:r>
            <w:r>
              <w:rPr>
                <w:noProof/>
                <w:webHidden/>
              </w:rPr>
              <w:t>108</w:t>
            </w:r>
            <w:r>
              <w:rPr>
                <w:noProof/>
                <w:webHidden/>
              </w:rPr>
              <w:fldChar w:fldCharType="end"/>
            </w:r>
          </w:hyperlink>
        </w:p>
        <w:p w14:paraId="081DA85F" w14:textId="3F86DC63" w:rsidR="00D74B19" w:rsidRDefault="00D74B19">
          <w:pPr>
            <w:pStyle w:val="TOC2"/>
            <w:tabs>
              <w:tab w:val="right" w:leader="dot" w:pos="9350"/>
            </w:tabs>
            <w:rPr>
              <w:rFonts w:cstheme="minorBidi"/>
              <w:b w:val="0"/>
              <w:bCs w:val="0"/>
              <w:noProof/>
              <w:sz w:val="24"/>
              <w:szCs w:val="24"/>
            </w:rPr>
          </w:pPr>
          <w:hyperlink w:anchor="_Toc113986057" w:history="1">
            <w:r w:rsidRPr="00903C26">
              <w:rPr>
                <w:rStyle w:val="Hyperlink"/>
                <w:i/>
                <w:iCs/>
                <w:noProof/>
              </w:rPr>
              <w:t>Res gestae</w:t>
            </w:r>
            <w:r>
              <w:rPr>
                <w:noProof/>
                <w:webHidden/>
              </w:rPr>
              <w:tab/>
            </w:r>
            <w:r>
              <w:rPr>
                <w:noProof/>
                <w:webHidden/>
              </w:rPr>
              <w:fldChar w:fldCharType="begin"/>
            </w:r>
            <w:r>
              <w:rPr>
                <w:noProof/>
                <w:webHidden/>
              </w:rPr>
              <w:instrText xml:space="preserve"> PAGEREF _Toc113986057 \h </w:instrText>
            </w:r>
            <w:r>
              <w:rPr>
                <w:noProof/>
                <w:webHidden/>
              </w:rPr>
            </w:r>
            <w:r>
              <w:rPr>
                <w:noProof/>
                <w:webHidden/>
              </w:rPr>
              <w:fldChar w:fldCharType="separate"/>
            </w:r>
            <w:r>
              <w:rPr>
                <w:noProof/>
                <w:webHidden/>
              </w:rPr>
              <w:t>108</w:t>
            </w:r>
            <w:r>
              <w:rPr>
                <w:noProof/>
                <w:webHidden/>
              </w:rPr>
              <w:fldChar w:fldCharType="end"/>
            </w:r>
          </w:hyperlink>
        </w:p>
        <w:p w14:paraId="74D10566" w14:textId="58029150" w:rsidR="00D74B19" w:rsidRDefault="00D74B19">
          <w:pPr>
            <w:pStyle w:val="TOC3"/>
            <w:tabs>
              <w:tab w:val="right" w:leader="dot" w:pos="9350"/>
            </w:tabs>
            <w:rPr>
              <w:rFonts w:cstheme="minorBidi"/>
              <w:noProof/>
              <w:sz w:val="24"/>
              <w:szCs w:val="24"/>
            </w:rPr>
          </w:pPr>
          <w:hyperlink w:anchor="_Toc113986058" w:history="1">
            <w:r w:rsidRPr="00903C26">
              <w:rPr>
                <w:rStyle w:val="Hyperlink"/>
                <w:noProof/>
              </w:rPr>
              <w:t>Excited/spontaneous utterance</w:t>
            </w:r>
            <w:r>
              <w:rPr>
                <w:noProof/>
                <w:webHidden/>
              </w:rPr>
              <w:tab/>
            </w:r>
            <w:r>
              <w:rPr>
                <w:noProof/>
                <w:webHidden/>
              </w:rPr>
              <w:fldChar w:fldCharType="begin"/>
            </w:r>
            <w:r>
              <w:rPr>
                <w:noProof/>
                <w:webHidden/>
              </w:rPr>
              <w:instrText xml:space="preserve"> PAGEREF _Toc113986058 \h </w:instrText>
            </w:r>
            <w:r>
              <w:rPr>
                <w:noProof/>
                <w:webHidden/>
              </w:rPr>
            </w:r>
            <w:r>
              <w:rPr>
                <w:noProof/>
                <w:webHidden/>
              </w:rPr>
              <w:fldChar w:fldCharType="separate"/>
            </w:r>
            <w:r>
              <w:rPr>
                <w:noProof/>
                <w:webHidden/>
              </w:rPr>
              <w:t>109</w:t>
            </w:r>
            <w:r>
              <w:rPr>
                <w:noProof/>
                <w:webHidden/>
              </w:rPr>
              <w:fldChar w:fldCharType="end"/>
            </w:r>
          </w:hyperlink>
        </w:p>
        <w:p w14:paraId="11C8FF70" w14:textId="354A6167" w:rsidR="00D74B19" w:rsidRDefault="00D74B19">
          <w:pPr>
            <w:pStyle w:val="TOC3"/>
            <w:tabs>
              <w:tab w:val="right" w:leader="dot" w:pos="9350"/>
            </w:tabs>
            <w:rPr>
              <w:rFonts w:cstheme="minorBidi"/>
              <w:noProof/>
              <w:sz w:val="24"/>
              <w:szCs w:val="24"/>
            </w:rPr>
          </w:pPr>
          <w:hyperlink w:anchor="_Toc113986059" w:history="1">
            <w:r w:rsidRPr="00903C26">
              <w:rPr>
                <w:rStyle w:val="Hyperlink"/>
                <w:noProof/>
              </w:rPr>
              <w:t>Verbal acts</w:t>
            </w:r>
            <w:r>
              <w:rPr>
                <w:noProof/>
                <w:webHidden/>
              </w:rPr>
              <w:tab/>
            </w:r>
            <w:r>
              <w:rPr>
                <w:noProof/>
                <w:webHidden/>
              </w:rPr>
              <w:fldChar w:fldCharType="begin"/>
            </w:r>
            <w:r>
              <w:rPr>
                <w:noProof/>
                <w:webHidden/>
              </w:rPr>
              <w:instrText xml:space="preserve"> PAGEREF _Toc113986059 \h </w:instrText>
            </w:r>
            <w:r>
              <w:rPr>
                <w:noProof/>
                <w:webHidden/>
              </w:rPr>
            </w:r>
            <w:r>
              <w:rPr>
                <w:noProof/>
                <w:webHidden/>
              </w:rPr>
              <w:fldChar w:fldCharType="separate"/>
            </w:r>
            <w:r>
              <w:rPr>
                <w:noProof/>
                <w:webHidden/>
              </w:rPr>
              <w:t>110</w:t>
            </w:r>
            <w:r>
              <w:rPr>
                <w:noProof/>
                <w:webHidden/>
              </w:rPr>
              <w:fldChar w:fldCharType="end"/>
            </w:r>
          </w:hyperlink>
        </w:p>
        <w:p w14:paraId="66FC1605" w14:textId="6EF4557D" w:rsidR="00D74B19" w:rsidRDefault="00D74B19">
          <w:pPr>
            <w:pStyle w:val="TOC3"/>
            <w:tabs>
              <w:tab w:val="right" w:leader="dot" w:pos="9350"/>
            </w:tabs>
            <w:rPr>
              <w:rFonts w:cstheme="minorBidi"/>
              <w:noProof/>
              <w:sz w:val="24"/>
              <w:szCs w:val="24"/>
            </w:rPr>
          </w:pPr>
          <w:hyperlink w:anchor="_Toc113986060" w:history="1">
            <w:r w:rsidRPr="00903C26">
              <w:rPr>
                <w:rStyle w:val="Hyperlink"/>
                <w:noProof/>
              </w:rPr>
              <w:t>Statements of current subjective perception, emotion, or intent</w:t>
            </w:r>
            <w:r>
              <w:rPr>
                <w:noProof/>
                <w:webHidden/>
              </w:rPr>
              <w:tab/>
            </w:r>
            <w:r>
              <w:rPr>
                <w:noProof/>
                <w:webHidden/>
              </w:rPr>
              <w:fldChar w:fldCharType="begin"/>
            </w:r>
            <w:r>
              <w:rPr>
                <w:noProof/>
                <w:webHidden/>
              </w:rPr>
              <w:instrText xml:space="preserve"> PAGEREF _Toc113986060 \h </w:instrText>
            </w:r>
            <w:r>
              <w:rPr>
                <w:noProof/>
                <w:webHidden/>
              </w:rPr>
            </w:r>
            <w:r>
              <w:rPr>
                <w:noProof/>
                <w:webHidden/>
              </w:rPr>
              <w:fldChar w:fldCharType="separate"/>
            </w:r>
            <w:r>
              <w:rPr>
                <w:noProof/>
                <w:webHidden/>
              </w:rPr>
              <w:t>110</w:t>
            </w:r>
            <w:r>
              <w:rPr>
                <w:noProof/>
                <w:webHidden/>
              </w:rPr>
              <w:fldChar w:fldCharType="end"/>
            </w:r>
          </w:hyperlink>
        </w:p>
        <w:p w14:paraId="6FE5AFB4" w14:textId="7AB153D3" w:rsidR="00D74B19" w:rsidRDefault="00D74B19">
          <w:pPr>
            <w:pStyle w:val="TOC3"/>
            <w:tabs>
              <w:tab w:val="right" w:leader="dot" w:pos="9350"/>
            </w:tabs>
            <w:rPr>
              <w:rFonts w:cstheme="minorBidi"/>
              <w:noProof/>
              <w:sz w:val="24"/>
              <w:szCs w:val="24"/>
            </w:rPr>
          </w:pPr>
          <w:hyperlink w:anchor="_Toc113986061" w:history="1">
            <w:r w:rsidRPr="00903C26">
              <w:rPr>
                <w:rStyle w:val="Hyperlink"/>
                <w:noProof/>
              </w:rPr>
              <w:t>State of mind: knowledge, belief, or emotion</w:t>
            </w:r>
            <w:r>
              <w:rPr>
                <w:noProof/>
                <w:webHidden/>
              </w:rPr>
              <w:tab/>
            </w:r>
            <w:r>
              <w:rPr>
                <w:noProof/>
                <w:webHidden/>
              </w:rPr>
              <w:fldChar w:fldCharType="begin"/>
            </w:r>
            <w:r>
              <w:rPr>
                <w:noProof/>
                <w:webHidden/>
              </w:rPr>
              <w:instrText xml:space="preserve"> PAGEREF _Toc113986061 \h </w:instrText>
            </w:r>
            <w:r>
              <w:rPr>
                <w:noProof/>
                <w:webHidden/>
              </w:rPr>
            </w:r>
            <w:r>
              <w:rPr>
                <w:noProof/>
                <w:webHidden/>
              </w:rPr>
              <w:fldChar w:fldCharType="separate"/>
            </w:r>
            <w:r>
              <w:rPr>
                <w:noProof/>
                <w:webHidden/>
              </w:rPr>
              <w:t>110</w:t>
            </w:r>
            <w:r>
              <w:rPr>
                <w:noProof/>
                <w:webHidden/>
              </w:rPr>
              <w:fldChar w:fldCharType="end"/>
            </w:r>
          </w:hyperlink>
        </w:p>
        <w:p w14:paraId="59929030" w14:textId="6AB0F65F" w:rsidR="00D74B19" w:rsidRDefault="00D74B19">
          <w:pPr>
            <w:pStyle w:val="TOC2"/>
            <w:tabs>
              <w:tab w:val="right" w:leader="dot" w:pos="9350"/>
            </w:tabs>
            <w:rPr>
              <w:rFonts w:cstheme="minorBidi"/>
              <w:b w:val="0"/>
              <w:bCs w:val="0"/>
              <w:noProof/>
              <w:sz w:val="24"/>
              <w:szCs w:val="24"/>
            </w:rPr>
          </w:pPr>
          <w:hyperlink w:anchor="_Toc113986062" w:history="1">
            <w:r w:rsidRPr="00903C26">
              <w:rPr>
                <w:rStyle w:val="Hyperlink"/>
                <w:noProof/>
              </w:rPr>
              <w:t>Records</w:t>
            </w:r>
            <w:r>
              <w:rPr>
                <w:noProof/>
                <w:webHidden/>
              </w:rPr>
              <w:tab/>
            </w:r>
            <w:r>
              <w:rPr>
                <w:noProof/>
                <w:webHidden/>
              </w:rPr>
              <w:fldChar w:fldCharType="begin"/>
            </w:r>
            <w:r>
              <w:rPr>
                <w:noProof/>
                <w:webHidden/>
              </w:rPr>
              <w:instrText xml:space="preserve"> PAGEREF _Toc113986062 \h </w:instrText>
            </w:r>
            <w:r>
              <w:rPr>
                <w:noProof/>
                <w:webHidden/>
              </w:rPr>
            </w:r>
            <w:r>
              <w:rPr>
                <w:noProof/>
                <w:webHidden/>
              </w:rPr>
              <w:fldChar w:fldCharType="separate"/>
            </w:r>
            <w:r>
              <w:rPr>
                <w:noProof/>
                <w:webHidden/>
              </w:rPr>
              <w:t>111</w:t>
            </w:r>
            <w:r>
              <w:rPr>
                <w:noProof/>
                <w:webHidden/>
              </w:rPr>
              <w:fldChar w:fldCharType="end"/>
            </w:r>
          </w:hyperlink>
        </w:p>
        <w:p w14:paraId="66B26EC1" w14:textId="608DA88B" w:rsidR="00D74B19" w:rsidRDefault="00D74B19">
          <w:pPr>
            <w:pStyle w:val="TOC3"/>
            <w:tabs>
              <w:tab w:val="right" w:leader="dot" w:pos="9350"/>
            </w:tabs>
            <w:rPr>
              <w:rFonts w:cstheme="minorBidi"/>
              <w:noProof/>
              <w:sz w:val="24"/>
              <w:szCs w:val="24"/>
            </w:rPr>
          </w:pPr>
          <w:hyperlink w:anchor="_Toc113986063" w:history="1">
            <w:r w:rsidRPr="00903C26">
              <w:rPr>
                <w:rStyle w:val="Hyperlink"/>
                <w:noProof/>
              </w:rPr>
              <w:t>Public records</w:t>
            </w:r>
            <w:r>
              <w:rPr>
                <w:noProof/>
                <w:webHidden/>
              </w:rPr>
              <w:tab/>
            </w:r>
            <w:r>
              <w:rPr>
                <w:noProof/>
                <w:webHidden/>
              </w:rPr>
              <w:fldChar w:fldCharType="begin"/>
            </w:r>
            <w:r>
              <w:rPr>
                <w:noProof/>
                <w:webHidden/>
              </w:rPr>
              <w:instrText xml:space="preserve"> PAGEREF _Toc113986063 \h </w:instrText>
            </w:r>
            <w:r>
              <w:rPr>
                <w:noProof/>
                <w:webHidden/>
              </w:rPr>
            </w:r>
            <w:r>
              <w:rPr>
                <w:noProof/>
                <w:webHidden/>
              </w:rPr>
              <w:fldChar w:fldCharType="separate"/>
            </w:r>
            <w:r>
              <w:rPr>
                <w:noProof/>
                <w:webHidden/>
              </w:rPr>
              <w:t>111</w:t>
            </w:r>
            <w:r>
              <w:rPr>
                <w:noProof/>
                <w:webHidden/>
              </w:rPr>
              <w:fldChar w:fldCharType="end"/>
            </w:r>
          </w:hyperlink>
        </w:p>
        <w:p w14:paraId="664FE2D7" w14:textId="5A2A32D5" w:rsidR="00D74B19" w:rsidRDefault="00D74B19">
          <w:pPr>
            <w:pStyle w:val="TOC2"/>
            <w:tabs>
              <w:tab w:val="right" w:leader="dot" w:pos="9350"/>
            </w:tabs>
            <w:rPr>
              <w:rFonts w:cstheme="minorBidi"/>
              <w:b w:val="0"/>
              <w:bCs w:val="0"/>
              <w:noProof/>
              <w:sz w:val="24"/>
              <w:szCs w:val="24"/>
            </w:rPr>
          </w:pPr>
          <w:hyperlink w:anchor="_Toc113986064" w:history="1">
            <w:r w:rsidRPr="00903C26">
              <w:rPr>
                <w:rStyle w:val="Hyperlink"/>
                <w:noProof/>
              </w:rPr>
              <w:t>Statements made pursuant to a duty</w:t>
            </w:r>
            <w:r>
              <w:rPr>
                <w:noProof/>
                <w:webHidden/>
              </w:rPr>
              <w:tab/>
            </w:r>
            <w:r>
              <w:rPr>
                <w:noProof/>
                <w:webHidden/>
              </w:rPr>
              <w:fldChar w:fldCharType="begin"/>
            </w:r>
            <w:r>
              <w:rPr>
                <w:noProof/>
                <w:webHidden/>
              </w:rPr>
              <w:instrText xml:space="preserve"> PAGEREF _Toc113986064 \h </w:instrText>
            </w:r>
            <w:r>
              <w:rPr>
                <w:noProof/>
                <w:webHidden/>
              </w:rPr>
            </w:r>
            <w:r>
              <w:rPr>
                <w:noProof/>
                <w:webHidden/>
              </w:rPr>
              <w:fldChar w:fldCharType="separate"/>
            </w:r>
            <w:r>
              <w:rPr>
                <w:noProof/>
                <w:webHidden/>
              </w:rPr>
              <w:t>111</w:t>
            </w:r>
            <w:r>
              <w:rPr>
                <w:noProof/>
                <w:webHidden/>
              </w:rPr>
              <w:fldChar w:fldCharType="end"/>
            </w:r>
          </w:hyperlink>
        </w:p>
        <w:p w14:paraId="21BE2E32" w14:textId="38D565B6" w:rsidR="00D74B19" w:rsidRDefault="00D74B19">
          <w:pPr>
            <w:pStyle w:val="TOC3"/>
            <w:tabs>
              <w:tab w:val="right" w:leader="dot" w:pos="9350"/>
            </w:tabs>
            <w:rPr>
              <w:rFonts w:cstheme="minorBidi"/>
              <w:noProof/>
              <w:sz w:val="24"/>
              <w:szCs w:val="24"/>
            </w:rPr>
          </w:pPr>
          <w:hyperlink w:anchor="_Toc113986065" w:history="1">
            <w:r w:rsidRPr="00903C26">
              <w:rPr>
                <w:rStyle w:val="Hyperlink"/>
                <w:noProof/>
              </w:rPr>
              <w:t>Common law business records</w:t>
            </w:r>
            <w:r>
              <w:rPr>
                <w:noProof/>
                <w:webHidden/>
              </w:rPr>
              <w:tab/>
            </w:r>
            <w:r>
              <w:rPr>
                <w:noProof/>
                <w:webHidden/>
              </w:rPr>
              <w:fldChar w:fldCharType="begin"/>
            </w:r>
            <w:r>
              <w:rPr>
                <w:noProof/>
                <w:webHidden/>
              </w:rPr>
              <w:instrText xml:space="preserve"> PAGEREF _Toc113986065 \h </w:instrText>
            </w:r>
            <w:r>
              <w:rPr>
                <w:noProof/>
                <w:webHidden/>
              </w:rPr>
            </w:r>
            <w:r>
              <w:rPr>
                <w:noProof/>
                <w:webHidden/>
              </w:rPr>
              <w:fldChar w:fldCharType="separate"/>
            </w:r>
            <w:r>
              <w:rPr>
                <w:noProof/>
                <w:webHidden/>
              </w:rPr>
              <w:t>111</w:t>
            </w:r>
            <w:r>
              <w:rPr>
                <w:noProof/>
                <w:webHidden/>
              </w:rPr>
              <w:fldChar w:fldCharType="end"/>
            </w:r>
          </w:hyperlink>
        </w:p>
        <w:p w14:paraId="17FEF0B5" w14:textId="34700FC4" w:rsidR="00D74B19" w:rsidRDefault="00D74B19">
          <w:pPr>
            <w:pStyle w:val="TOC2"/>
            <w:tabs>
              <w:tab w:val="right" w:leader="dot" w:pos="9350"/>
            </w:tabs>
            <w:rPr>
              <w:rFonts w:cstheme="minorBidi"/>
              <w:b w:val="0"/>
              <w:bCs w:val="0"/>
              <w:noProof/>
              <w:sz w:val="24"/>
              <w:szCs w:val="24"/>
            </w:rPr>
          </w:pPr>
          <w:hyperlink w:anchor="_Toc113986066" w:history="1">
            <w:r w:rsidRPr="00903C26">
              <w:rPr>
                <w:rStyle w:val="Hyperlink"/>
                <w:noProof/>
              </w:rPr>
              <w:t>Declarations of testifying witnesses made outside the present proceedings</w:t>
            </w:r>
            <w:r>
              <w:rPr>
                <w:noProof/>
                <w:webHidden/>
              </w:rPr>
              <w:tab/>
            </w:r>
            <w:r>
              <w:rPr>
                <w:noProof/>
                <w:webHidden/>
              </w:rPr>
              <w:fldChar w:fldCharType="begin"/>
            </w:r>
            <w:r>
              <w:rPr>
                <w:noProof/>
                <w:webHidden/>
              </w:rPr>
              <w:instrText xml:space="preserve"> PAGEREF _Toc113986066 \h </w:instrText>
            </w:r>
            <w:r>
              <w:rPr>
                <w:noProof/>
                <w:webHidden/>
              </w:rPr>
            </w:r>
            <w:r>
              <w:rPr>
                <w:noProof/>
                <w:webHidden/>
              </w:rPr>
              <w:fldChar w:fldCharType="separate"/>
            </w:r>
            <w:r>
              <w:rPr>
                <w:noProof/>
                <w:webHidden/>
              </w:rPr>
              <w:t>112</w:t>
            </w:r>
            <w:r>
              <w:rPr>
                <w:noProof/>
                <w:webHidden/>
              </w:rPr>
              <w:fldChar w:fldCharType="end"/>
            </w:r>
          </w:hyperlink>
        </w:p>
        <w:p w14:paraId="2A65209A" w14:textId="59BB8DCF" w:rsidR="00D74B19" w:rsidRDefault="00D74B19">
          <w:pPr>
            <w:pStyle w:val="TOC3"/>
            <w:tabs>
              <w:tab w:val="right" w:leader="dot" w:pos="9350"/>
            </w:tabs>
            <w:rPr>
              <w:rFonts w:cstheme="minorBidi"/>
              <w:noProof/>
              <w:sz w:val="24"/>
              <w:szCs w:val="24"/>
            </w:rPr>
          </w:pPr>
          <w:hyperlink w:anchor="_Toc113986067" w:history="1">
            <w:r w:rsidRPr="00903C26">
              <w:rPr>
                <w:rStyle w:val="Hyperlink"/>
                <w:noProof/>
              </w:rPr>
              <w:t>Are they hearsay?</w:t>
            </w:r>
            <w:r>
              <w:rPr>
                <w:noProof/>
                <w:webHidden/>
              </w:rPr>
              <w:tab/>
            </w:r>
            <w:r>
              <w:rPr>
                <w:noProof/>
                <w:webHidden/>
              </w:rPr>
              <w:fldChar w:fldCharType="begin"/>
            </w:r>
            <w:r>
              <w:rPr>
                <w:noProof/>
                <w:webHidden/>
              </w:rPr>
              <w:instrText xml:space="preserve"> PAGEREF _Toc113986067 \h </w:instrText>
            </w:r>
            <w:r>
              <w:rPr>
                <w:noProof/>
                <w:webHidden/>
              </w:rPr>
            </w:r>
            <w:r>
              <w:rPr>
                <w:noProof/>
                <w:webHidden/>
              </w:rPr>
              <w:fldChar w:fldCharType="separate"/>
            </w:r>
            <w:r>
              <w:rPr>
                <w:noProof/>
                <w:webHidden/>
              </w:rPr>
              <w:t>112</w:t>
            </w:r>
            <w:r>
              <w:rPr>
                <w:noProof/>
                <w:webHidden/>
              </w:rPr>
              <w:fldChar w:fldCharType="end"/>
            </w:r>
          </w:hyperlink>
        </w:p>
        <w:p w14:paraId="04A08D6A" w14:textId="7493F1DB" w:rsidR="00D74B19" w:rsidRDefault="00D74B19">
          <w:pPr>
            <w:pStyle w:val="TOC2"/>
            <w:tabs>
              <w:tab w:val="right" w:leader="dot" w:pos="9350"/>
            </w:tabs>
            <w:rPr>
              <w:rFonts w:cstheme="minorBidi"/>
              <w:b w:val="0"/>
              <w:bCs w:val="0"/>
              <w:noProof/>
              <w:sz w:val="24"/>
              <w:szCs w:val="24"/>
            </w:rPr>
          </w:pPr>
          <w:hyperlink w:anchor="_Toc113986068" w:history="1">
            <w:r w:rsidRPr="00903C26">
              <w:rPr>
                <w:rStyle w:val="Hyperlink"/>
                <w:noProof/>
              </w:rPr>
              <w:t>Prior inconsistent statements – KGB statements</w:t>
            </w:r>
            <w:r>
              <w:rPr>
                <w:noProof/>
                <w:webHidden/>
              </w:rPr>
              <w:tab/>
            </w:r>
            <w:r>
              <w:rPr>
                <w:noProof/>
                <w:webHidden/>
              </w:rPr>
              <w:fldChar w:fldCharType="begin"/>
            </w:r>
            <w:r>
              <w:rPr>
                <w:noProof/>
                <w:webHidden/>
              </w:rPr>
              <w:instrText xml:space="preserve"> PAGEREF _Toc113986068 \h </w:instrText>
            </w:r>
            <w:r>
              <w:rPr>
                <w:noProof/>
                <w:webHidden/>
              </w:rPr>
            </w:r>
            <w:r>
              <w:rPr>
                <w:noProof/>
                <w:webHidden/>
              </w:rPr>
              <w:fldChar w:fldCharType="separate"/>
            </w:r>
            <w:r>
              <w:rPr>
                <w:noProof/>
                <w:webHidden/>
              </w:rPr>
              <w:t>112</w:t>
            </w:r>
            <w:r>
              <w:rPr>
                <w:noProof/>
                <w:webHidden/>
              </w:rPr>
              <w:fldChar w:fldCharType="end"/>
            </w:r>
          </w:hyperlink>
        </w:p>
        <w:p w14:paraId="1E5DCA57" w14:textId="1BA3C69A" w:rsidR="00D74B19" w:rsidRDefault="00D74B19">
          <w:pPr>
            <w:pStyle w:val="TOC3"/>
            <w:tabs>
              <w:tab w:val="right" w:leader="dot" w:pos="9350"/>
            </w:tabs>
            <w:rPr>
              <w:rFonts w:cstheme="minorBidi"/>
              <w:noProof/>
              <w:sz w:val="24"/>
              <w:szCs w:val="24"/>
            </w:rPr>
          </w:pPr>
          <w:hyperlink w:anchor="_Toc113986069" w:history="1">
            <w:r w:rsidRPr="00903C26">
              <w:rPr>
                <w:rStyle w:val="Hyperlink"/>
                <w:noProof/>
              </w:rPr>
              <w:t>Use of prior inconsistent statements</w:t>
            </w:r>
            <w:r>
              <w:rPr>
                <w:noProof/>
                <w:webHidden/>
              </w:rPr>
              <w:tab/>
            </w:r>
            <w:r>
              <w:rPr>
                <w:noProof/>
                <w:webHidden/>
              </w:rPr>
              <w:fldChar w:fldCharType="begin"/>
            </w:r>
            <w:r>
              <w:rPr>
                <w:noProof/>
                <w:webHidden/>
              </w:rPr>
              <w:instrText xml:space="preserve"> PAGEREF _Toc113986069 \h </w:instrText>
            </w:r>
            <w:r>
              <w:rPr>
                <w:noProof/>
                <w:webHidden/>
              </w:rPr>
            </w:r>
            <w:r>
              <w:rPr>
                <w:noProof/>
                <w:webHidden/>
              </w:rPr>
              <w:fldChar w:fldCharType="separate"/>
            </w:r>
            <w:r>
              <w:rPr>
                <w:noProof/>
                <w:webHidden/>
              </w:rPr>
              <w:t>112</w:t>
            </w:r>
            <w:r>
              <w:rPr>
                <w:noProof/>
                <w:webHidden/>
              </w:rPr>
              <w:fldChar w:fldCharType="end"/>
            </w:r>
          </w:hyperlink>
        </w:p>
        <w:p w14:paraId="0F28333D" w14:textId="2356562D" w:rsidR="00D74B19" w:rsidRDefault="00D74B19">
          <w:pPr>
            <w:pStyle w:val="TOC3"/>
            <w:tabs>
              <w:tab w:val="right" w:leader="dot" w:pos="9350"/>
            </w:tabs>
            <w:rPr>
              <w:rFonts w:cstheme="minorBidi"/>
              <w:noProof/>
              <w:sz w:val="24"/>
              <w:szCs w:val="24"/>
            </w:rPr>
          </w:pPr>
          <w:hyperlink w:anchor="_Toc113986070" w:history="1">
            <w:r w:rsidRPr="00903C26">
              <w:rPr>
                <w:rStyle w:val="Hyperlink"/>
                <w:noProof/>
              </w:rPr>
              <w:t>KGB Exception</w:t>
            </w:r>
            <w:r>
              <w:rPr>
                <w:noProof/>
                <w:webHidden/>
              </w:rPr>
              <w:tab/>
            </w:r>
            <w:r>
              <w:rPr>
                <w:noProof/>
                <w:webHidden/>
              </w:rPr>
              <w:fldChar w:fldCharType="begin"/>
            </w:r>
            <w:r>
              <w:rPr>
                <w:noProof/>
                <w:webHidden/>
              </w:rPr>
              <w:instrText xml:space="preserve"> PAGEREF _Toc113986070 \h </w:instrText>
            </w:r>
            <w:r>
              <w:rPr>
                <w:noProof/>
                <w:webHidden/>
              </w:rPr>
            </w:r>
            <w:r>
              <w:rPr>
                <w:noProof/>
                <w:webHidden/>
              </w:rPr>
              <w:fldChar w:fldCharType="separate"/>
            </w:r>
            <w:r>
              <w:rPr>
                <w:noProof/>
                <w:webHidden/>
              </w:rPr>
              <w:t>112</w:t>
            </w:r>
            <w:r>
              <w:rPr>
                <w:noProof/>
                <w:webHidden/>
              </w:rPr>
              <w:fldChar w:fldCharType="end"/>
            </w:r>
          </w:hyperlink>
        </w:p>
        <w:p w14:paraId="14427784" w14:textId="3D76F22C" w:rsidR="00D74B19" w:rsidRDefault="00D74B19">
          <w:pPr>
            <w:pStyle w:val="TOC2"/>
            <w:tabs>
              <w:tab w:val="right" w:leader="dot" w:pos="9350"/>
            </w:tabs>
            <w:rPr>
              <w:rFonts w:cstheme="minorBidi"/>
              <w:b w:val="0"/>
              <w:bCs w:val="0"/>
              <w:noProof/>
              <w:sz w:val="24"/>
              <w:szCs w:val="24"/>
            </w:rPr>
          </w:pPr>
          <w:hyperlink w:anchor="_Toc113986071" w:history="1">
            <w:r w:rsidRPr="00903C26">
              <w:rPr>
                <w:rStyle w:val="Hyperlink"/>
                <w:noProof/>
              </w:rPr>
              <w:t>Past recollections/prior consistent statements</w:t>
            </w:r>
            <w:r>
              <w:rPr>
                <w:noProof/>
                <w:webHidden/>
              </w:rPr>
              <w:tab/>
            </w:r>
            <w:r>
              <w:rPr>
                <w:noProof/>
                <w:webHidden/>
              </w:rPr>
              <w:fldChar w:fldCharType="begin"/>
            </w:r>
            <w:r>
              <w:rPr>
                <w:noProof/>
                <w:webHidden/>
              </w:rPr>
              <w:instrText xml:space="preserve"> PAGEREF _Toc113986071 \h </w:instrText>
            </w:r>
            <w:r>
              <w:rPr>
                <w:noProof/>
                <w:webHidden/>
              </w:rPr>
            </w:r>
            <w:r>
              <w:rPr>
                <w:noProof/>
                <w:webHidden/>
              </w:rPr>
              <w:fldChar w:fldCharType="separate"/>
            </w:r>
            <w:r>
              <w:rPr>
                <w:noProof/>
                <w:webHidden/>
              </w:rPr>
              <w:t>113</w:t>
            </w:r>
            <w:r>
              <w:rPr>
                <w:noProof/>
                <w:webHidden/>
              </w:rPr>
              <w:fldChar w:fldCharType="end"/>
            </w:r>
          </w:hyperlink>
        </w:p>
        <w:p w14:paraId="54EFB9F3" w14:textId="505AD181" w:rsidR="00D74B19" w:rsidRDefault="00D74B19">
          <w:pPr>
            <w:pStyle w:val="TOC3"/>
            <w:tabs>
              <w:tab w:val="right" w:leader="dot" w:pos="9350"/>
            </w:tabs>
            <w:rPr>
              <w:rFonts w:cstheme="minorBidi"/>
              <w:noProof/>
              <w:sz w:val="24"/>
              <w:szCs w:val="24"/>
            </w:rPr>
          </w:pPr>
          <w:hyperlink w:anchor="_Toc113986072" w:history="1">
            <w:r w:rsidRPr="00903C26">
              <w:rPr>
                <w:rStyle w:val="Hyperlink"/>
                <w:noProof/>
              </w:rPr>
              <w:t>Past recollections and principled exception</w:t>
            </w:r>
            <w:r>
              <w:rPr>
                <w:noProof/>
                <w:webHidden/>
              </w:rPr>
              <w:tab/>
            </w:r>
            <w:r>
              <w:rPr>
                <w:noProof/>
                <w:webHidden/>
              </w:rPr>
              <w:fldChar w:fldCharType="begin"/>
            </w:r>
            <w:r>
              <w:rPr>
                <w:noProof/>
                <w:webHidden/>
              </w:rPr>
              <w:instrText xml:space="preserve"> PAGEREF _Toc113986072 \h </w:instrText>
            </w:r>
            <w:r>
              <w:rPr>
                <w:noProof/>
                <w:webHidden/>
              </w:rPr>
            </w:r>
            <w:r>
              <w:rPr>
                <w:noProof/>
                <w:webHidden/>
              </w:rPr>
              <w:fldChar w:fldCharType="separate"/>
            </w:r>
            <w:r>
              <w:rPr>
                <w:noProof/>
                <w:webHidden/>
              </w:rPr>
              <w:t>113</w:t>
            </w:r>
            <w:r>
              <w:rPr>
                <w:noProof/>
                <w:webHidden/>
              </w:rPr>
              <w:fldChar w:fldCharType="end"/>
            </w:r>
          </w:hyperlink>
        </w:p>
        <w:p w14:paraId="0BBD858F" w14:textId="47EDBD9D" w:rsidR="00D74B19" w:rsidRDefault="00D74B19">
          <w:pPr>
            <w:pStyle w:val="TOC2"/>
            <w:tabs>
              <w:tab w:val="right" w:leader="dot" w:pos="9350"/>
            </w:tabs>
            <w:rPr>
              <w:rFonts w:cstheme="minorBidi"/>
              <w:b w:val="0"/>
              <w:bCs w:val="0"/>
              <w:noProof/>
              <w:sz w:val="24"/>
              <w:szCs w:val="24"/>
            </w:rPr>
          </w:pPr>
          <w:hyperlink w:anchor="_Toc113986073" w:history="1">
            <w:r w:rsidRPr="00903C26">
              <w:rPr>
                <w:rStyle w:val="Hyperlink"/>
                <w:noProof/>
              </w:rPr>
              <w:t>Testimony given not in the presence of the tof</w:t>
            </w:r>
            <w:r>
              <w:rPr>
                <w:noProof/>
                <w:webHidden/>
              </w:rPr>
              <w:tab/>
            </w:r>
            <w:r>
              <w:rPr>
                <w:noProof/>
                <w:webHidden/>
              </w:rPr>
              <w:fldChar w:fldCharType="begin"/>
            </w:r>
            <w:r>
              <w:rPr>
                <w:noProof/>
                <w:webHidden/>
              </w:rPr>
              <w:instrText xml:space="preserve"> PAGEREF _Toc113986073 \h </w:instrText>
            </w:r>
            <w:r>
              <w:rPr>
                <w:noProof/>
                <w:webHidden/>
              </w:rPr>
            </w:r>
            <w:r>
              <w:rPr>
                <w:noProof/>
                <w:webHidden/>
              </w:rPr>
              <w:fldChar w:fldCharType="separate"/>
            </w:r>
            <w:r>
              <w:rPr>
                <w:noProof/>
                <w:webHidden/>
              </w:rPr>
              <w:t>113</w:t>
            </w:r>
            <w:r>
              <w:rPr>
                <w:noProof/>
                <w:webHidden/>
              </w:rPr>
              <w:fldChar w:fldCharType="end"/>
            </w:r>
          </w:hyperlink>
        </w:p>
        <w:p w14:paraId="00B9701B" w14:textId="7D8EEF7F" w:rsidR="00D74B19" w:rsidRDefault="00D74B19">
          <w:pPr>
            <w:pStyle w:val="TOC3"/>
            <w:tabs>
              <w:tab w:val="right" w:leader="dot" w:pos="9350"/>
            </w:tabs>
            <w:rPr>
              <w:rFonts w:cstheme="minorBidi"/>
              <w:noProof/>
              <w:sz w:val="24"/>
              <w:szCs w:val="24"/>
            </w:rPr>
          </w:pPr>
          <w:hyperlink w:anchor="_Toc113986074" w:history="1">
            <w:r w:rsidRPr="00903C26">
              <w:rPr>
                <w:rStyle w:val="Hyperlink"/>
                <w:noProof/>
              </w:rPr>
              <w:t>S. 715 previous evidence in the same matter</w:t>
            </w:r>
            <w:r>
              <w:rPr>
                <w:noProof/>
                <w:webHidden/>
              </w:rPr>
              <w:tab/>
            </w:r>
            <w:r>
              <w:rPr>
                <w:noProof/>
                <w:webHidden/>
              </w:rPr>
              <w:fldChar w:fldCharType="begin"/>
            </w:r>
            <w:r>
              <w:rPr>
                <w:noProof/>
                <w:webHidden/>
              </w:rPr>
              <w:instrText xml:space="preserve"> PAGEREF _Toc113986074 \h </w:instrText>
            </w:r>
            <w:r>
              <w:rPr>
                <w:noProof/>
                <w:webHidden/>
              </w:rPr>
            </w:r>
            <w:r>
              <w:rPr>
                <w:noProof/>
                <w:webHidden/>
              </w:rPr>
              <w:fldChar w:fldCharType="separate"/>
            </w:r>
            <w:r>
              <w:rPr>
                <w:noProof/>
                <w:webHidden/>
              </w:rPr>
              <w:t>113</w:t>
            </w:r>
            <w:r>
              <w:rPr>
                <w:noProof/>
                <w:webHidden/>
              </w:rPr>
              <w:fldChar w:fldCharType="end"/>
            </w:r>
          </w:hyperlink>
        </w:p>
        <w:p w14:paraId="650E7547" w14:textId="29328DFB" w:rsidR="00D74B19" w:rsidRDefault="00D74B19">
          <w:pPr>
            <w:pStyle w:val="TOC3"/>
            <w:tabs>
              <w:tab w:val="right" w:leader="dot" w:pos="9350"/>
            </w:tabs>
            <w:rPr>
              <w:rFonts w:cstheme="minorBidi"/>
              <w:noProof/>
              <w:sz w:val="24"/>
              <w:szCs w:val="24"/>
            </w:rPr>
          </w:pPr>
          <w:hyperlink w:anchor="_Toc113986075" w:history="1">
            <w:r w:rsidRPr="00903C26">
              <w:rPr>
                <w:rStyle w:val="Hyperlink"/>
                <w:noProof/>
              </w:rPr>
              <w:t>TJ Discretion</w:t>
            </w:r>
            <w:r>
              <w:rPr>
                <w:noProof/>
                <w:webHidden/>
              </w:rPr>
              <w:tab/>
            </w:r>
            <w:r>
              <w:rPr>
                <w:noProof/>
                <w:webHidden/>
              </w:rPr>
              <w:fldChar w:fldCharType="begin"/>
            </w:r>
            <w:r>
              <w:rPr>
                <w:noProof/>
                <w:webHidden/>
              </w:rPr>
              <w:instrText xml:space="preserve"> PAGEREF _Toc113986075 \h </w:instrText>
            </w:r>
            <w:r>
              <w:rPr>
                <w:noProof/>
                <w:webHidden/>
              </w:rPr>
            </w:r>
            <w:r>
              <w:rPr>
                <w:noProof/>
                <w:webHidden/>
              </w:rPr>
              <w:fldChar w:fldCharType="separate"/>
            </w:r>
            <w:r>
              <w:rPr>
                <w:noProof/>
                <w:webHidden/>
              </w:rPr>
              <w:t>114</w:t>
            </w:r>
            <w:r>
              <w:rPr>
                <w:noProof/>
                <w:webHidden/>
              </w:rPr>
              <w:fldChar w:fldCharType="end"/>
            </w:r>
          </w:hyperlink>
        </w:p>
        <w:p w14:paraId="76B60AD8" w14:textId="2661C6D7" w:rsidR="00D74B19" w:rsidRDefault="00D74B19">
          <w:pPr>
            <w:pStyle w:val="TOC2"/>
            <w:tabs>
              <w:tab w:val="right" w:leader="dot" w:pos="9350"/>
            </w:tabs>
            <w:rPr>
              <w:rFonts w:cstheme="minorBidi"/>
              <w:b w:val="0"/>
              <w:bCs w:val="0"/>
              <w:noProof/>
              <w:sz w:val="24"/>
              <w:szCs w:val="24"/>
            </w:rPr>
          </w:pPr>
          <w:hyperlink w:anchor="_Toc113986076" w:history="1">
            <w:r w:rsidRPr="00903C26">
              <w:rPr>
                <w:rStyle w:val="Hyperlink"/>
                <w:noProof/>
              </w:rPr>
              <w:t>Videotaped statements by children and other vulnerable witnesses</w:t>
            </w:r>
            <w:r>
              <w:rPr>
                <w:noProof/>
                <w:webHidden/>
              </w:rPr>
              <w:tab/>
            </w:r>
            <w:r>
              <w:rPr>
                <w:noProof/>
                <w:webHidden/>
              </w:rPr>
              <w:fldChar w:fldCharType="begin"/>
            </w:r>
            <w:r>
              <w:rPr>
                <w:noProof/>
                <w:webHidden/>
              </w:rPr>
              <w:instrText xml:space="preserve"> PAGEREF _Toc113986076 \h </w:instrText>
            </w:r>
            <w:r>
              <w:rPr>
                <w:noProof/>
                <w:webHidden/>
              </w:rPr>
            </w:r>
            <w:r>
              <w:rPr>
                <w:noProof/>
                <w:webHidden/>
              </w:rPr>
              <w:fldChar w:fldCharType="separate"/>
            </w:r>
            <w:r>
              <w:rPr>
                <w:noProof/>
                <w:webHidden/>
              </w:rPr>
              <w:t>115</w:t>
            </w:r>
            <w:r>
              <w:rPr>
                <w:noProof/>
                <w:webHidden/>
              </w:rPr>
              <w:fldChar w:fldCharType="end"/>
            </w:r>
          </w:hyperlink>
        </w:p>
        <w:p w14:paraId="40CAF4E8" w14:textId="236AE4AB" w:rsidR="00D74B19" w:rsidRDefault="00D74B19">
          <w:pPr>
            <w:pStyle w:val="TOC3"/>
            <w:tabs>
              <w:tab w:val="right" w:leader="dot" w:pos="9350"/>
            </w:tabs>
            <w:rPr>
              <w:rFonts w:cstheme="minorBidi"/>
              <w:noProof/>
              <w:sz w:val="24"/>
              <w:szCs w:val="24"/>
            </w:rPr>
          </w:pPr>
          <w:hyperlink w:anchor="_Toc113986077" w:history="1">
            <w:r w:rsidRPr="00903C26">
              <w:rPr>
                <w:rStyle w:val="Hyperlink"/>
                <w:noProof/>
              </w:rPr>
              <w:t>S 715.1 and 715.2</w:t>
            </w:r>
            <w:r>
              <w:rPr>
                <w:noProof/>
                <w:webHidden/>
              </w:rPr>
              <w:tab/>
            </w:r>
            <w:r>
              <w:rPr>
                <w:noProof/>
                <w:webHidden/>
              </w:rPr>
              <w:fldChar w:fldCharType="begin"/>
            </w:r>
            <w:r>
              <w:rPr>
                <w:noProof/>
                <w:webHidden/>
              </w:rPr>
              <w:instrText xml:space="preserve"> PAGEREF _Toc113986077 \h </w:instrText>
            </w:r>
            <w:r>
              <w:rPr>
                <w:noProof/>
                <w:webHidden/>
              </w:rPr>
            </w:r>
            <w:r>
              <w:rPr>
                <w:noProof/>
                <w:webHidden/>
              </w:rPr>
              <w:fldChar w:fldCharType="separate"/>
            </w:r>
            <w:r>
              <w:rPr>
                <w:noProof/>
                <w:webHidden/>
              </w:rPr>
              <w:t>115</w:t>
            </w:r>
            <w:r>
              <w:rPr>
                <w:noProof/>
                <w:webHidden/>
              </w:rPr>
              <w:fldChar w:fldCharType="end"/>
            </w:r>
          </w:hyperlink>
        </w:p>
        <w:p w14:paraId="45224C9C" w14:textId="539E9F49" w:rsidR="00D74B19" w:rsidRDefault="00D74B19">
          <w:pPr>
            <w:pStyle w:val="TOC2"/>
            <w:tabs>
              <w:tab w:val="right" w:leader="dot" w:pos="9350"/>
            </w:tabs>
            <w:rPr>
              <w:rFonts w:cstheme="minorBidi"/>
              <w:b w:val="0"/>
              <w:bCs w:val="0"/>
              <w:noProof/>
              <w:sz w:val="24"/>
              <w:szCs w:val="24"/>
            </w:rPr>
          </w:pPr>
          <w:hyperlink w:anchor="_Toc113986078" w:history="1">
            <w:r w:rsidRPr="00903C26">
              <w:rPr>
                <w:rStyle w:val="Hyperlink"/>
                <w:noProof/>
              </w:rPr>
              <w:t>Commission evidence</w:t>
            </w:r>
            <w:r>
              <w:rPr>
                <w:noProof/>
                <w:webHidden/>
              </w:rPr>
              <w:tab/>
            </w:r>
            <w:r>
              <w:rPr>
                <w:noProof/>
                <w:webHidden/>
              </w:rPr>
              <w:fldChar w:fldCharType="begin"/>
            </w:r>
            <w:r>
              <w:rPr>
                <w:noProof/>
                <w:webHidden/>
              </w:rPr>
              <w:instrText xml:space="preserve"> PAGEREF _Toc113986078 \h </w:instrText>
            </w:r>
            <w:r>
              <w:rPr>
                <w:noProof/>
                <w:webHidden/>
              </w:rPr>
            </w:r>
            <w:r>
              <w:rPr>
                <w:noProof/>
                <w:webHidden/>
              </w:rPr>
              <w:fldChar w:fldCharType="separate"/>
            </w:r>
            <w:r>
              <w:rPr>
                <w:noProof/>
                <w:webHidden/>
              </w:rPr>
              <w:t>116</w:t>
            </w:r>
            <w:r>
              <w:rPr>
                <w:noProof/>
                <w:webHidden/>
              </w:rPr>
              <w:fldChar w:fldCharType="end"/>
            </w:r>
          </w:hyperlink>
        </w:p>
        <w:p w14:paraId="4FE1DED4" w14:textId="2754521B" w:rsidR="00D74B19" w:rsidRDefault="00D74B19">
          <w:pPr>
            <w:pStyle w:val="TOC2"/>
            <w:tabs>
              <w:tab w:val="right" w:leader="dot" w:pos="9350"/>
            </w:tabs>
            <w:rPr>
              <w:rFonts w:cstheme="minorBidi"/>
              <w:b w:val="0"/>
              <w:bCs w:val="0"/>
              <w:noProof/>
              <w:sz w:val="24"/>
              <w:szCs w:val="24"/>
            </w:rPr>
          </w:pPr>
          <w:hyperlink w:anchor="_Toc113986079" w:history="1">
            <w:r w:rsidRPr="00903C26">
              <w:rPr>
                <w:rStyle w:val="Hyperlink"/>
                <w:noProof/>
              </w:rPr>
              <w:t>Statements of the accused (admissions)</w:t>
            </w:r>
            <w:r>
              <w:rPr>
                <w:noProof/>
                <w:webHidden/>
              </w:rPr>
              <w:tab/>
            </w:r>
            <w:r>
              <w:rPr>
                <w:noProof/>
                <w:webHidden/>
              </w:rPr>
              <w:fldChar w:fldCharType="begin"/>
            </w:r>
            <w:r>
              <w:rPr>
                <w:noProof/>
                <w:webHidden/>
              </w:rPr>
              <w:instrText xml:space="preserve"> PAGEREF _Toc113986079 \h </w:instrText>
            </w:r>
            <w:r>
              <w:rPr>
                <w:noProof/>
                <w:webHidden/>
              </w:rPr>
            </w:r>
            <w:r>
              <w:rPr>
                <w:noProof/>
                <w:webHidden/>
              </w:rPr>
              <w:fldChar w:fldCharType="separate"/>
            </w:r>
            <w:r>
              <w:rPr>
                <w:noProof/>
                <w:webHidden/>
              </w:rPr>
              <w:t>117</w:t>
            </w:r>
            <w:r>
              <w:rPr>
                <w:noProof/>
                <w:webHidden/>
              </w:rPr>
              <w:fldChar w:fldCharType="end"/>
            </w:r>
          </w:hyperlink>
        </w:p>
        <w:p w14:paraId="272E42E9" w14:textId="269A45B9" w:rsidR="00D74B19" w:rsidRDefault="00D74B19">
          <w:pPr>
            <w:pStyle w:val="TOC3"/>
            <w:tabs>
              <w:tab w:val="right" w:leader="dot" w:pos="9350"/>
            </w:tabs>
            <w:rPr>
              <w:rFonts w:cstheme="minorBidi"/>
              <w:noProof/>
              <w:sz w:val="24"/>
              <w:szCs w:val="24"/>
            </w:rPr>
          </w:pPr>
          <w:hyperlink w:anchor="_Toc113986080" w:history="1">
            <w:r w:rsidRPr="00903C26">
              <w:rPr>
                <w:rStyle w:val="Hyperlink"/>
                <w:noProof/>
              </w:rPr>
              <w:t>Basis of knowledge</w:t>
            </w:r>
            <w:r>
              <w:rPr>
                <w:noProof/>
                <w:webHidden/>
              </w:rPr>
              <w:tab/>
            </w:r>
            <w:r>
              <w:rPr>
                <w:noProof/>
                <w:webHidden/>
              </w:rPr>
              <w:fldChar w:fldCharType="begin"/>
            </w:r>
            <w:r>
              <w:rPr>
                <w:noProof/>
                <w:webHidden/>
              </w:rPr>
              <w:instrText xml:space="preserve"> PAGEREF _Toc113986080 \h </w:instrText>
            </w:r>
            <w:r>
              <w:rPr>
                <w:noProof/>
                <w:webHidden/>
              </w:rPr>
            </w:r>
            <w:r>
              <w:rPr>
                <w:noProof/>
                <w:webHidden/>
              </w:rPr>
              <w:fldChar w:fldCharType="separate"/>
            </w:r>
            <w:r>
              <w:rPr>
                <w:noProof/>
                <w:webHidden/>
              </w:rPr>
              <w:t>117</w:t>
            </w:r>
            <w:r>
              <w:rPr>
                <w:noProof/>
                <w:webHidden/>
              </w:rPr>
              <w:fldChar w:fldCharType="end"/>
            </w:r>
          </w:hyperlink>
        </w:p>
        <w:p w14:paraId="34C99A98" w14:textId="1EEC2471" w:rsidR="00D74B19" w:rsidRDefault="00D74B19">
          <w:pPr>
            <w:pStyle w:val="TOC3"/>
            <w:tabs>
              <w:tab w:val="right" w:leader="dot" w:pos="9350"/>
            </w:tabs>
            <w:rPr>
              <w:rFonts w:cstheme="minorBidi"/>
              <w:noProof/>
              <w:sz w:val="24"/>
              <w:szCs w:val="24"/>
            </w:rPr>
          </w:pPr>
          <w:hyperlink w:anchor="_Toc113986081" w:history="1">
            <w:r w:rsidRPr="00903C26">
              <w:rPr>
                <w:rStyle w:val="Hyperlink"/>
                <w:noProof/>
              </w:rPr>
              <w:t>Operating mind</w:t>
            </w:r>
            <w:r>
              <w:rPr>
                <w:noProof/>
                <w:webHidden/>
              </w:rPr>
              <w:tab/>
            </w:r>
            <w:r>
              <w:rPr>
                <w:noProof/>
                <w:webHidden/>
              </w:rPr>
              <w:fldChar w:fldCharType="begin"/>
            </w:r>
            <w:r>
              <w:rPr>
                <w:noProof/>
                <w:webHidden/>
              </w:rPr>
              <w:instrText xml:space="preserve"> PAGEREF _Toc113986081 \h </w:instrText>
            </w:r>
            <w:r>
              <w:rPr>
                <w:noProof/>
                <w:webHidden/>
              </w:rPr>
            </w:r>
            <w:r>
              <w:rPr>
                <w:noProof/>
                <w:webHidden/>
              </w:rPr>
              <w:fldChar w:fldCharType="separate"/>
            </w:r>
            <w:r>
              <w:rPr>
                <w:noProof/>
                <w:webHidden/>
              </w:rPr>
              <w:t>117</w:t>
            </w:r>
            <w:r>
              <w:rPr>
                <w:noProof/>
                <w:webHidden/>
              </w:rPr>
              <w:fldChar w:fldCharType="end"/>
            </w:r>
          </w:hyperlink>
        </w:p>
        <w:p w14:paraId="353C8AAB" w14:textId="3CF5AD5F" w:rsidR="00D74B19" w:rsidRDefault="00D74B19">
          <w:pPr>
            <w:pStyle w:val="TOC3"/>
            <w:tabs>
              <w:tab w:val="right" w:leader="dot" w:pos="9350"/>
            </w:tabs>
            <w:rPr>
              <w:rFonts w:cstheme="minorBidi"/>
              <w:noProof/>
              <w:sz w:val="24"/>
              <w:szCs w:val="24"/>
            </w:rPr>
          </w:pPr>
          <w:hyperlink w:anchor="_Toc113986082" w:history="1">
            <w:r w:rsidRPr="00903C26">
              <w:rPr>
                <w:rStyle w:val="Hyperlink"/>
                <w:noProof/>
              </w:rPr>
              <w:t>Context/completeness</w:t>
            </w:r>
            <w:r>
              <w:rPr>
                <w:noProof/>
                <w:webHidden/>
              </w:rPr>
              <w:tab/>
            </w:r>
            <w:r>
              <w:rPr>
                <w:noProof/>
                <w:webHidden/>
              </w:rPr>
              <w:fldChar w:fldCharType="begin"/>
            </w:r>
            <w:r>
              <w:rPr>
                <w:noProof/>
                <w:webHidden/>
              </w:rPr>
              <w:instrText xml:space="preserve"> PAGEREF _Toc113986082 \h </w:instrText>
            </w:r>
            <w:r>
              <w:rPr>
                <w:noProof/>
                <w:webHidden/>
              </w:rPr>
            </w:r>
            <w:r>
              <w:rPr>
                <w:noProof/>
                <w:webHidden/>
              </w:rPr>
              <w:fldChar w:fldCharType="separate"/>
            </w:r>
            <w:r>
              <w:rPr>
                <w:noProof/>
                <w:webHidden/>
              </w:rPr>
              <w:t>117</w:t>
            </w:r>
            <w:r>
              <w:rPr>
                <w:noProof/>
                <w:webHidden/>
              </w:rPr>
              <w:fldChar w:fldCharType="end"/>
            </w:r>
          </w:hyperlink>
        </w:p>
        <w:p w14:paraId="6EA0869A" w14:textId="4FB7059A" w:rsidR="00D74B19" w:rsidRDefault="00D74B19">
          <w:pPr>
            <w:pStyle w:val="TOC3"/>
            <w:tabs>
              <w:tab w:val="right" w:leader="dot" w:pos="9350"/>
            </w:tabs>
            <w:rPr>
              <w:rFonts w:cstheme="minorBidi"/>
              <w:noProof/>
              <w:sz w:val="24"/>
              <w:szCs w:val="24"/>
            </w:rPr>
          </w:pPr>
          <w:hyperlink w:anchor="_Toc113986083" w:history="1">
            <w:r w:rsidRPr="00903C26">
              <w:rPr>
                <w:rStyle w:val="Hyperlink"/>
                <w:noProof/>
              </w:rPr>
              <w:t>Adoptive admissions</w:t>
            </w:r>
            <w:r>
              <w:rPr>
                <w:noProof/>
                <w:webHidden/>
              </w:rPr>
              <w:tab/>
            </w:r>
            <w:r>
              <w:rPr>
                <w:noProof/>
                <w:webHidden/>
              </w:rPr>
              <w:fldChar w:fldCharType="begin"/>
            </w:r>
            <w:r>
              <w:rPr>
                <w:noProof/>
                <w:webHidden/>
              </w:rPr>
              <w:instrText xml:space="preserve"> PAGEREF _Toc113986083 \h </w:instrText>
            </w:r>
            <w:r>
              <w:rPr>
                <w:noProof/>
                <w:webHidden/>
              </w:rPr>
            </w:r>
            <w:r>
              <w:rPr>
                <w:noProof/>
                <w:webHidden/>
              </w:rPr>
              <w:fldChar w:fldCharType="separate"/>
            </w:r>
            <w:r>
              <w:rPr>
                <w:noProof/>
                <w:webHidden/>
              </w:rPr>
              <w:t>118</w:t>
            </w:r>
            <w:r>
              <w:rPr>
                <w:noProof/>
                <w:webHidden/>
              </w:rPr>
              <w:fldChar w:fldCharType="end"/>
            </w:r>
          </w:hyperlink>
        </w:p>
        <w:p w14:paraId="1F58C2E6" w14:textId="5D443953" w:rsidR="00D74B19" w:rsidRDefault="00D74B19">
          <w:pPr>
            <w:pStyle w:val="TOC3"/>
            <w:tabs>
              <w:tab w:val="right" w:leader="dot" w:pos="9350"/>
            </w:tabs>
            <w:rPr>
              <w:rFonts w:cstheme="minorBidi"/>
              <w:noProof/>
              <w:sz w:val="24"/>
              <w:szCs w:val="24"/>
            </w:rPr>
          </w:pPr>
          <w:hyperlink w:anchor="_Toc113986084" w:history="1">
            <w:r w:rsidRPr="00903C26">
              <w:rPr>
                <w:rStyle w:val="Hyperlink"/>
                <w:noProof/>
              </w:rPr>
              <w:t>Vicarious/agent statements</w:t>
            </w:r>
            <w:r>
              <w:rPr>
                <w:noProof/>
                <w:webHidden/>
              </w:rPr>
              <w:tab/>
            </w:r>
            <w:r>
              <w:rPr>
                <w:noProof/>
                <w:webHidden/>
              </w:rPr>
              <w:fldChar w:fldCharType="begin"/>
            </w:r>
            <w:r>
              <w:rPr>
                <w:noProof/>
                <w:webHidden/>
              </w:rPr>
              <w:instrText xml:space="preserve"> PAGEREF _Toc113986084 \h </w:instrText>
            </w:r>
            <w:r>
              <w:rPr>
                <w:noProof/>
                <w:webHidden/>
              </w:rPr>
            </w:r>
            <w:r>
              <w:rPr>
                <w:noProof/>
                <w:webHidden/>
              </w:rPr>
              <w:fldChar w:fldCharType="separate"/>
            </w:r>
            <w:r>
              <w:rPr>
                <w:noProof/>
                <w:webHidden/>
              </w:rPr>
              <w:t>118</w:t>
            </w:r>
            <w:r>
              <w:rPr>
                <w:noProof/>
                <w:webHidden/>
              </w:rPr>
              <w:fldChar w:fldCharType="end"/>
            </w:r>
          </w:hyperlink>
        </w:p>
        <w:p w14:paraId="2B39BC43" w14:textId="624D969F" w:rsidR="00D74B19" w:rsidRDefault="00D74B19">
          <w:pPr>
            <w:pStyle w:val="TOC3"/>
            <w:tabs>
              <w:tab w:val="right" w:leader="dot" w:pos="9350"/>
            </w:tabs>
            <w:rPr>
              <w:rFonts w:cstheme="minorBidi"/>
              <w:noProof/>
              <w:sz w:val="24"/>
              <w:szCs w:val="24"/>
            </w:rPr>
          </w:pPr>
          <w:hyperlink w:anchor="_Toc113986085" w:history="1">
            <w:r w:rsidRPr="00903C26">
              <w:rPr>
                <w:rStyle w:val="Hyperlink"/>
                <w:noProof/>
              </w:rPr>
              <w:t>Jury instructions</w:t>
            </w:r>
            <w:r>
              <w:rPr>
                <w:noProof/>
                <w:webHidden/>
              </w:rPr>
              <w:tab/>
            </w:r>
            <w:r>
              <w:rPr>
                <w:noProof/>
                <w:webHidden/>
              </w:rPr>
              <w:fldChar w:fldCharType="begin"/>
            </w:r>
            <w:r>
              <w:rPr>
                <w:noProof/>
                <w:webHidden/>
              </w:rPr>
              <w:instrText xml:space="preserve"> PAGEREF _Toc113986085 \h </w:instrText>
            </w:r>
            <w:r>
              <w:rPr>
                <w:noProof/>
                <w:webHidden/>
              </w:rPr>
            </w:r>
            <w:r>
              <w:rPr>
                <w:noProof/>
                <w:webHidden/>
              </w:rPr>
              <w:fldChar w:fldCharType="separate"/>
            </w:r>
            <w:r>
              <w:rPr>
                <w:noProof/>
                <w:webHidden/>
              </w:rPr>
              <w:t>118</w:t>
            </w:r>
            <w:r>
              <w:rPr>
                <w:noProof/>
                <w:webHidden/>
              </w:rPr>
              <w:fldChar w:fldCharType="end"/>
            </w:r>
          </w:hyperlink>
        </w:p>
        <w:p w14:paraId="60F80D7C" w14:textId="20F658E0" w:rsidR="00D74B19" w:rsidRDefault="00D74B19">
          <w:pPr>
            <w:pStyle w:val="TOC2"/>
            <w:tabs>
              <w:tab w:val="right" w:leader="dot" w:pos="9350"/>
            </w:tabs>
            <w:rPr>
              <w:rFonts w:cstheme="minorBidi"/>
              <w:b w:val="0"/>
              <w:bCs w:val="0"/>
              <w:noProof/>
              <w:sz w:val="24"/>
              <w:szCs w:val="24"/>
            </w:rPr>
          </w:pPr>
          <w:hyperlink w:anchor="_Toc113986086" w:history="1">
            <w:r w:rsidRPr="00903C26">
              <w:rPr>
                <w:rStyle w:val="Hyperlink"/>
                <w:noProof/>
              </w:rPr>
              <w:t>Co-conspirator/common enterprise</w:t>
            </w:r>
            <w:r>
              <w:rPr>
                <w:noProof/>
                <w:webHidden/>
              </w:rPr>
              <w:tab/>
            </w:r>
            <w:r>
              <w:rPr>
                <w:noProof/>
                <w:webHidden/>
              </w:rPr>
              <w:fldChar w:fldCharType="begin"/>
            </w:r>
            <w:r>
              <w:rPr>
                <w:noProof/>
                <w:webHidden/>
              </w:rPr>
              <w:instrText xml:space="preserve"> PAGEREF _Toc113986086 \h </w:instrText>
            </w:r>
            <w:r>
              <w:rPr>
                <w:noProof/>
                <w:webHidden/>
              </w:rPr>
            </w:r>
            <w:r>
              <w:rPr>
                <w:noProof/>
                <w:webHidden/>
              </w:rPr>
              <w:fldChar w:fldCharType="separate"/>
            </w:r>
            <w:r>
              <w:rPr>
                <w:noProof/>
                <w:webHidden/>
              </w:rPr>
              <w:t>118</w:t>
            </w:r>
            <w:r>
              <w:rPr>
                <w:noProof/>
                <w:webHidden/>
              </w:rPr>
              <w:fldChar w:fldCharType="end"/>
            </w:r>
          </w:hyperlink>
        </w:p>
        <w:p w14:paraId="272A4243" w14:textId="7FCBD80E" w:rsidR="00D74B19" w:rsidRDefault="00D74B19">
          <w:pPr>
            <w:pStyle w:val="TOC3"/>
            <w:tabs>
              <w:tab w:val="right" w:leader="dot" w:pos="9350"/>
            </w:tabs>
            <w:rPr>
              <w:rFonts w:cstheme="minorBidi"/>
              <w:noProof/>
              <w:sz w:val="24"/>
              <w:szCs w:val="24"/>
            </w:rPr>
          </w:pPr>
          <w:hyperlink w:anchor="_Toc113986087" w:history="1">
            <w:r w:rsidRPr="00903C26">
              <w:rPr>
                <w:rStyle w:val="Hyperlink"/>
                <w:noProof/>
              </w:rPr>
              <w:t>Links to other exceptions</w:t>
            </w:r>
            <w:r>
              <w:rPr>
                <w:noProof/>
                <w:webHidden/>
              </w:rPr>
              <w:tab/>
            </w:r>
            <w:r>
              <w:rPr>
                <w:noProof/>
                <w:webHidden/>
              </w:rPr>
              <w:fldChar w:fldCharType="begin"/>
            </w:r>
            <w:r>
              <w:rPr>
                <w:noProof/>
                <w:webHidden/>
              </w:rPr>
              <w:instrText xml:space="preserve"> PAGEREF _Toc113986087 \h </w:instrText>
            </w:r>
            <w:r>
              <w:rPr>
                <w:noProof/>
                <w:webHidden/>
              </w:rPr>
            </w:r>
            <w:r>
              <w:rPr>
                <w:noProof/>
                <w:webHidden/>
              </w:rPr>
              <w:fldChar w:fldCharType="separate"/>
            </w:r>
            <w:r>
              <w:rPr>
                <w:noProof/>
                <w:webHidden/>
              </w:rPr>
              <w:t>119</w:t>
            </w:r>
            <w:r>
              <w:rPr>
                <w:noProof/>
                <w:webHidden/>
              </w:rPr>
              <w:fldChar w:fldCharType="end"/>
            </w:r>
          </w:hyperlink>
        </w:p>
        <w:p w14:paraId="1B3CD39E" w14:textId="2C0E21BC" w:rsidR="00D74B19" w:rsidRDefault="00D74B19">
          <w:pPr>
            <w:pStyle w:val="TOC3"/>
            <w:tabs>
              <w:tab w:val="right" w:leader="dot" w:pos="9350"/>
            </w:tabs>
            <w:rPr>
              <w:rFonts w:cstheme="minorBidi"/>
              <w:noProof/>
              <w:sz w:val="24"/>
              <w:szCs w:val="24"/>
            </w:rPr>
          </w:pPr>
          <w:hyperlink w:anchor="_Toc113986088" w:history="1">
            <w:r w:rsidRPr="00903C26">
              <w:rPr>
                <w:rStyle w:val="Hyperlink"/>
                <w:noProof/>
              </w:rPr>
              <w:t>Practical concerns</w:t>
            </w:r>
            <w:r>
              <w:rPr>
                <w:noProof/>
                <w:webHidden/>
              </w:rPr>
              <w:tab/>
            </w:r>
            <w:r>
              <w:rPr>
                <w:noProof/>
                <w:webHidden/>
              </w:rPr>
              <w:fldChar w:fldCharType="begin"/>
            </w:r>
            <w:r>
              <w:rPr>
                <w:noProof/>
                <w:webHidden/>
              </w:rPr>
              <w:instrText xml:space="preserve"> PAGEREF _Toc113986088 \h </w:instrText>
            </w:r>
            <w:r>
              <w:rPr>
                <w:noProof/>
                <w:webHidden/>
              </w:rPr>
            </w:r>
            <w:r>
              <w:rPr>
                <w:noProof/>
                <w:webHidden/>
              </w:rPr>
              <w:fldChar w:fldCharType="separate"/>
            </w:r>
            <w:r>
              <w:rPr>
                <w:noProof/>
                <w:webHidden/>
              </w:rPr>
              <w:t>119</w:t>
            </w:r>
            <w:r>
              <w:rPr>
                <w:noProof/>
                <w:webHidden/>
              </w:rPr>
              <w:fldChar w:fldCharType="end"/>
            </w:r>
          </w:hyperlink>
        </w:p>
        <w:p w14:paraId="078F0E9F" w14:textId="33800F72" w:rsidR="00D74B19" w:rsidRDefault="00D74B19">
          <w:pPr>
            <w:pStyle w:val="TOC3"/>
            <w:tabs>
              <w:tab w:val="right" w:leader="dot" w:pos="9350"/>
            </w:tabs>
            <w:rPr>
              <w:rFonts w:cstheme="minorBidi"/>
              <w:noProof/>
              <w:sz w:val="24"/>
              <w:szCs w:val="24"/>
            </w:rPr>
          </w:pPr>
          <w:hyperlink w:anchor="_Toc113986089" w:history="1">
            <w:r w:rsidRPr="00903C26">
              <w:rPr>
                <w:rStyle w:val="Hyperlink"/>
                <w:noProof/>
              </w:rPr>
              <w:t>3-stage test</w:t>
            </w:r>
            <w:r>
              <w:rPr>
                <w:noProof/>
                <w:webHidden/>
              </w:rPr>
              <w:tab/>
            </w:r>
            <w:r>
              <w:rPr>
                <w:noProof/>
                <w:webHidden/>
              </w:rPr>
              <w:fldChar w:fldCharType="begin"/>
            </w:r>
            <w:r>
              <w:rPr>
                <w:noProof/>
                <w:webHidden/>
              </w:rPr>
              <w:instrText xml:space="preserve"> PAGEREF _Toc113986089 \h </w:instrText>
            </w:r>
            <w:r>
              <w:rPr>
                <w:noProof/>
                <w:webHidden/>
              </w:rPr>
            </w:r>
            <w:r>
              <w:rPr>
                <w:noProof/>
                <w:webHidden/>
              </w:rPr>
              <w:fldChar w:fldCharType="separate"/>
            </w:r>
            <w:r>
              <w:rPr>
                <w:noProof/>
                <w:webHidden/>
              </w:rPr>
              <w:t>119</w:t>
            </w:r>
            <w:r>
              <w:rPr>
                <w:noProof/>
                <w:webHidden/>
              </w:rPr>
              <w:fldChar w:fldCharType="end"/>
            </w:r>
          </w:hyperlink>
        </w:p>
        <w:p w14:paraId="1630A269" w14:textId="41319302" w:rsidR="00D74B19" w:rsidRDefault="00D74B19">
          <w:pPr>
            <w:pStyle w:val="TOC3"/>
            <w:tabs>
              <w:tab w:val="right" w:leader="dot" w:pos="9350"/>
            </w:tabs>
            <w:rPr>
              <w:rFonts w:cstheme="minorBidi"/>
              <w:noProof/>
              <w:sz w:val="24"/>
              <w:szCs w:val="24"/>
            </w:rPr>
          </w:pPr>
          <w:hyperlink w:anchor="_Toc113986090" w:history="1">
            <w:r w:rsidRPr="00903C26">
              <w:rPr>
                <w:rStyle w:val="Hyperlink"/>
                <w:noProof/>
              </w:rPr>
              <w:t>“In Furtherance”</w:t>
            </w:r>
            <w:r>
              <w:rPr>
                <w:noProof/>
                <w:webHidden/>
              </w:rPr>
              <w:tab/>
            </w:r>
            <w:r>
              <w:rPr>
                <w:noProof/>
                <w:webHidden/>
              </w:rPr>
              <w:fldChar w:fldCharType="begin"/>
            </w:r>
            <w:r>
              <w:rPr>
                <w:noProof/>
                <w:webHidden/>
              </w:rPr>
              <w:instrText xml:space="preserve"> PAGEREF _Toc113986090 \h </w:instrText>
            </w:r>
            <w:r>
              <w:rPr>
                <w:noProof/>
                <w:webHidden/>
              </w:rPr>
            </w:r>
            <w:r>
              <w:rPr>
                <w:noProof/>
                <w:webHidden/>
              </w:rPr>
              <w:fldChar w:fldCharType="separate"/>
            </w:r>
            <w:r>
              <w:rPr>
                <w:noProof/>
                <w:webHidden/>
              </w:rPr>
              <w:t>119</w:t>
            </w:r>
            <w:r>
              <w:rPr>
                <w:noProof/>
                <w:webHidden/>
              </w:rPr>
              <w:fldChar w:fldCharType="end"/>
            </w:r>
          </w:hyperlink>
        </w:p>
        <w:p w14:paraId="62D355E8" w14:textId="690BEAD1" w:rsidR="00D74B19" w:rsidRDefault="00D74B19">
          <w:pPr>
            <w:pStyle w:val="TOC3"/>
            <w:tabs>
              <w:tab w:val="right" w:leader="dot" w:pos="9350"/>
            </w:tabs>
            <w:rPr>
              <w:rFonts w:cstheme="minorBidi"/>
              <w:noProof/>
              <w:sz w:val="24"/>
              <w:szCs w:val="24"/>
            </w:rPr>
          </w:pPr>
          <w:hyperlink w:anchor="_Toc113986091" w:history="1">
            <w:r w:rsidRPr="00903C26">
              <w:rPr>
                <w:rStyle w:val="Hyperlink"/>
                <w:noProof/>
              </w:rPr>
              <w:t>Principled exception</w:t>
            </w:r>
            <w:r>
              <w:rPr>
                <w:noProof/>
                <w:webHidden/>
              </w:rPr>
              <w:tab/>
            </w:r>
            <w:r>
              <w:rPr>
                <w:noProof/>
                <w:webHidden/>
              </w:rPr>
              <w:fldChar w:fldCharType="begin"/>
            </w:r>
            <w:r>
              <w:rPr>
                <w:noProof/>
                <w:webHidden/>
              </w:rPr>
              <w:instrText xml:space="preserve"> PAGEREF _Toc113986091 \h </w:instrText>
            </w:r>
            <w:r>
              <w:rPr>
                <w:noProof/>
                <w:webHidden/>
              </w:rPr>
            </w:r>
            <w:r>
              <w:rPr>
                <w:noProof/>
                <w:webHidden/>
              </w:rPr>
              <w:fldChar w:fldCharType="separate"/>
            </w:r>
            <w:r>
              <w:rPr>
                <w:noProof/>
                <w:webHidden/>
              </w:rPr>
              <w:t>120</w:t>
            </w:r>
            <w:r>
              <w:rPr>
                <w:noProof/>
                <w:webHidden/>
              </w:rPr>
              <w:fldChar w:fldCharType="end"/>
            </w:r>
          </w:hyperlink>
        </w:p>
        <w:p w14:paraId="60939539" w14:textId="7653B097" w:rsidR="00D74B19" w:rsidRDefault="00D74B19">
          <w:pPr>
            <w:pStyle w:val="TOC2"/>
            <w:tabs>
              <w:tab w:val="right" w:leader="dot" w:pos="9350"/>
            </w:tabs>
            <w:rPr>
              <w:rFonts w:cstheme="minorBidi"/>
              <w:b w:val="0"/>
              <w:bCs w:val="0"/>
              <w:noProof/>
              <w:sz w:val="24"/>
              <w:szCs w:val="24"/>
            </w:rPr>
          </w:pPr>
          <w:hyperlink w:anchor="_Toc113986092" w:history="1">
            <w:r w:rsidRPr="00903C26">
              <w:rPr>
                <w:rStyle w:val="Hyperlink"/>
                <w:noProof/>
              </w:rPr>
              <w:t>Historical or ancient events</w:t>
            </w:r>
            <w:r>
              <w:rPr>
                <w:noProof/>
                <w:webHidden/>
              </w:rPr>
              <w:tab/>
            </w:r>
            <w:r>
              <w:rPr>
                <w:noProof/>
                <w:webHidden/>
              </w:rPr>
              <w:fldChar w:fldCharType="begin"/>
            </w:r>
            <w:r>
              <w:rPr>
                <w:noProof/>
                <w:webHidden/>
              </w:rPr>
              <w:instrText xml:space="preserve"> PAGEREF _Toc113986092 \h </w:instrText>
            </w:r>
            <w:r>
              <w:rPr>
                <w:noProof/>
                <w:webHidden/>
              </w:rPr>
            </w:r>
            <w:r>
              <w:rPr>
                <w:noProof/>
                <w:webHidden/>
              </w:rPr>
              <w:fldChar w:fldCharType="separate"/>
            </w:r>
            <w:r>
              <w:rPr>
                <w:noProof/>
                <w:webHidden/>
              </w:rPr>
              <w:t>120</w:t>
            </w:r>
            <w:r>
              <w:rPr>
                <w:noProof/>
                <w:webHidden/>
              </w:rPr>
              <w:fldChar w:fldCharType="end"/>
            </w:r>
          </w:hyperlink>
        </w:p>
        <w:p w14:paraId="18D093C9" w14:textId="095492DC" w:rsidR="00D74B19" w:rsidRDefault="00D74B19">
          <w:pPr>
            <w:pStyle w:val="TOC3"/>
            <w:tabs>
              <w:tab w:val="right" w:leader="dot" w:pos="9350"/>
            </w:tabs>
            <w:rPr>
              <w:rFonts w:cstheme="minorBidi"/>
              <w:noProof/>
              <w:sz w:val="24"/>
              <w:szCs w:val="24"/>
            </w:rPr>
          </w:pPr>
          <w:hyperlink w:anchor="_Toc113986093" w:history="1">
            <w:r w:rsidRPr="00903C26">
              <w:rPr>
                <w:rStyle w:val="Hyperlink"/>
                <w:noProof/>
              </w:rPr>
              <w:t>Principled exception</w:t>
            </w:r>
            <w:r>
              <w:rPr>
                <w:noProof/>
                <w:webHidden/>
              </w:rPr>
              <w:tab/>
            </w:r>
            <w:r>
              <w:rPr>
                <w:noProof/>
                <w:webHidden/>
              </w:rPr>
              <w:fldChar w:fldCharType="begin"/>
            </w:r>
            <w:r>
              <w:rPr>
                <w:noProof/>
                <w:webHidden/>
              </w:rPr>
              <w:instrText xml:space="preserve"> PAGEREF _Toc113986093 \h </w:instrText>
            </w:r>
            <w:r>
              <w:rPr>
                <w:noProof/>
                <w:webHidden/>
              </w:rPr>
            </w:r>
            <w:r>
              <w:rPr>
                <w:noProof/>
                <w:webHidden/>
              </w:rPr>
              <w:fldChar w:fldCharType="separate"/>
            </w:r>
            <w:r>
              <w:rPr>
                <w:noProof/>
                <w:webHidden/>
              </w:rPr>
              <w:t>121</w:t>
            </w:r>
            <w:r>
              <w:rPr>
                <w:noProof/>
                <w:webHidden/>
              </w:rPr>
              <w:fldChar w:fldCharType="end"/>
            </w:r>
          </w:hyperlink>
        </w:p>
        <w:p w14:paraId="14C244F6" w14:textId="20602BB5" w:rsidR="00D74B19" w:rsidRDefault="00D74B19">
          <w:pPr>
            <w:pStyle w:val="TOC2"/>
            <w:tabs>
              <w:tab w:val="right" w:leader="dot" w:pos="9350"/>
            </w:tabs>
            <w:rPr>
              <w:rFonts w:cstheme="minorBidi"/>
              <w:b w:val="0"/>
              <w:bCs w:val="0"/>
              <w:noProof/>
              <w:sz w:val="24"/>
              <w:szCs w:val="24"/>
            </w:rPr>
          </w:pPr>
          <w:hyperlink w:anchor="_Toc113986094" w:history="1">
            <w:r w:rsidRPr="00903C26">
              <w:rPr>
                <w:rStyle w:val="Hyperlink"/>
                <w:noProof/>
              </w:rPr>
              <w:t>Declarations against interest</w:t>
            </w:r>
            <w:r>
              <w:rPr>
                <w:noProof/>
                <w:webHidden/>
              </w:rPr>
              <w:tab/>
            </w:r>
            <w:r>
              <w:rPr>
                <w:noProof/>
                <w:webHidden/>
              </w:rPr>
              <w:fldChar w:fldCharType="begin"/>
            </w:r>
            <w:r>
              <w:rPr>
                <w:noProof/>
                <w:webHidden/>
              </w:rPr>
              <w:instrText xml:space="preserve"> PAGEREF _Toc113986094 \h </w:instrText>
            </w:r>
            <w:r>
              <w:rPr>
                <w:noProof/>
                <w:webHidden/>
              </w:rPr>
            </w:r>
            <w:r>
              <w:rPr>
                <w:noProof/>
                <w:webHidden/>
              </w:rPr>
              <w:fldChar w:fldCharType="separate"/>
            </w:r>
            <w:r>
              <w:rPr>
                <w:noProof/>
                <w:webHidden/>
              </w:rPr>
              <w:t>121</w:t>
            </w:r>
            <w:r>
              <w:rPr>
                <w:noProof/>
                <w:webHidden/>
              </w:rPr>
              <w:fldChar w:fldCharType="end"/>
            </w:r>
          </w:hyperlink>
        </w:p>
        <w:p w14:paraId="7BDC5B05" w14:textId="4AC9332D" w:rsidR="00D74B19" w:rsidRDefault="00D74B19">
          <w:pPr>
            <w:pStyle w:val="TOC3"/>
            <w:tabs>
              <w:tab w:val="right" w:leader="dot" w:pos="9350"/>
            </w:tabs>
            <w:rPr>
              <w:rFonts w:cstheme="minorBidi"/>
              <w:noProof/>
              <w:sz w:val="24"/>
              <w:szCs w:val="24"/>
            </w:rPr>
          </w:pPr>
          <w:hyperlink w:anchor="_Toc113986095" w:history="1">
            <w:r w:rsidRPr="00903C26">
              <w:rPr>
                <w:rStyle w:val="Hyperlink"/>
                <w:noProof/>
              </w:rPr>
              <w:t>Principled exception</w:t>
            </w:r>
            <w:r>
              <w:rPr>
                <w:noProof/>
                <w:webHidden/>
              </w:rPr>
              <w:tab/>
            </w:r>
            <w:r>
              <w:rPr>
                <w:noProof/>
                <w:webHidden/>
              </w:rPr>
              <w:fldChar w:fldCharType="begin"/>
            </w:r>
            <w:r>
              <w:rPr>
                <w:noProof/>
                <w:webHidden/>
              </w:rPr>
              <w:instrText xml:space="preserve"> PAGEREF _Toc113986095 \h </w:instrText>
            </w:r>
            <w:r>
              <w:rPr>
                <w:noProof/>
                <w:webHidden/>
              </w:rPr>
            </w:r>
            <w:r>
              <w:rPr>
                <w:noProof/>
                <w:webHidden/>
              </w:rPr>
              <w:fldChar w:fldCharType="separate"/>
            </w:r>
            <w:r>
              <w:rPr>
                <w:noProof/>
                <w:webHidden/>
              </w:rPr>
              <w:t>121</w:t>
            </w:r>
            <w:r>
              <w:rPr>
                <w:noProof/>
                <w:webHidden/>
              </w:rPr>
              <w:fldChar w:fldCharType="end"/>
            </w:r>
          </w:hyperlink>
        </w:p>
        <w:p w14:paraId="4F9CBDDC" w14:textId="11ACF879" w:rsidR="00D74B19" w:rsidRDefault="00D74B19">
          <w:pPr>
            <w:pStyle w:val="TOC3"/>
            <w:tabs>
              <w:tab w:val="right" w:leader="dot" w:pos="9350"/>
            </w:tabs>
            <w:rPr>
              <w:rFonts w:cstheme="minorBidi"/>
              <w:noProof/>
              <w:sz w:val="24"/>
              <w:szCs w:val="24"/>
            </w:rPr>
          </w:pPr>
          <w:hyperlink w:anchor="_Toc113986096" w:history="1">
            <w:r w:rsidRPr="00903C26">
              <w:rPr>
                <w:rStyle w:val="Hyperlink"/>
                <w:noProof/>
              </w:rPr>
              <w:t>Declarations against penal interest</w:t>
            </w:r>
            <w:r>
              <w:rPr>
                <w:noProof/>
                <w:webHidden/>
              </w:rPr>
              <w:tab/>
            </w:r>
            <w:r>
              <w:rPr>
                <w:noProof/>
                <w:webHidden/>
              </w:rPr>
              <w:fldChar w:fldCharType="begin"/>
            </w:r>
            <w:r>
              <w:rPr>
                <w:noProof/>
                <w:webHidden/>
              </w:rPr>
              <w:instrText xml:space="preserve"> PAGEREF _Toc113986096 \h </w:instrText>
            </w:r>
            <w:r>
              <w:rPr>
                <w:noProof/>
                <w:webHidden/>
              </w:rPr>
            </w:r>
            <w:r>
              <w:rPr>
                <w:noProof/>
                <w:webHidden/>
              </w:rPr>
              <w:fldChar w:fldCharType="separate"/>
            </w:r>
            <w:r>
              <w:rPr>
                <w:noProof/>
                <w:webHidden/>
              </w:rPr>
              <w:t>122</w:t>
            </w:r>
            <w:r>
              <w:rPr>
                <w:noProof/>
                <w:webHidden/>
              </w:rPr>
              <w:fldChar w:fldCharType="end"/>
            </w:r>
          </w:hyperlink>
        </w:p>
        <w:p w14:paraId="4B2C8241" w14:textId="520DA697" w:rsidR="00D74B19" w:rsidRDefault="00D74B19">
          <w:pPr>
            <w:pStyle w:val="TOC2"/>
            <w:tabs>
              <w:tab w:val="right" w:leader="dot" w:pos="9350"/>
            </w:tabs>
            <w:rPr>
              <w:rFonts w:cstheme="minorBidi"/>
              <w:b w:val="0"/>
              <w:bCs w:val="0"/>
              <w:noProof/>
              <w:sz w:val="24"/>
              <w:szCs w:val="24"/>
            </w:rPr>
          </w:pPr>
          <w:hyperlink w:anchor="_Toc113986097" w:history="1">
            <w:r w:rsidRPr="00903C26">
              <w:rPr>
                <w:rStyle w:val="Hyperlink"/>
                <w:noProof/>
              </w:rPr>
              <w:t>Misc exceptions</w:t>
            </w:r>
            <w:r>
              <w:rPr>
                <w:noProof/>
                <w:webHidden/>
              </w:rPr>
              <w:tab/>
            </w:r>
            <w:r>
              <w:rPr>
                <w:noProof/>
                <w:webHidden/>
              </w:rPr>
              <w:fldChar w:fldCharType="begin"/>
            </w:r>
            <w:r>
              <w:rPr>
                <w:noProof/>
                <w:webHidden/>
              </w:rPr>
              <w:instrText xml:space="preserve"> PAGEREF _Toc113986097 \h </w:instrText>
            </w:r>
            <w:r>
              <w:rPr>
                <w:noProof/>
                <w:webHidden/>
              </w:rPr>
            </w:r>
            <w:r>
              <w:rPr>
                <w:noProof/>
                <w:webHidden/>
              </w:rPr>
              <w:fldChar w:fldCharType="separate"/>
            </w:r>
            <w:r>
              <w:rPr>
                <w:noProof/>
                <w:webHidden/>
              </w:rPr>
              <w:t>123</w:t>
            </w:r>
            <w:r>
              <w:rPr>
                <w:noProof/>
                <w:webHidden/>
              </w:rPr>
              <w:fldChar w:fldCharType="end"/>
            </w:r>
          </w:hyperlink>
        </w:p>
        <w:p w14:paraId="5AF69989" w14:textId="058DCF95" w:rsidR="00F32EB3" w:rsidRDefault="00F32EB3">
          <w:r>
            <w:rPr>
              <w:b/>
              <w:bCs/>
              <w:noProof/>
            </w:rPr>
            <w:fldChar w:fldCharType="end"/>
          </w:r>
        </w:p>
      </w:sdtContent>
    </w:sdt>
    <w:p w14:paraId="5EE7725B" w14:textId="77777777" w:rsidR="00F32EB3" w:rsidRPr="00F32EB3" w:rsidRDefault="00F32EB3" w:rsidP="00F32EB3"/>
    <w:p w14:paraId="6F6B7AC8" w14:textId="58BB9E89" w:rsidR="000A4F87" w:rsidRPr="00F32EB3" w:rsidRDefault="004026A2" w:rsidP="00F32EB3">
      <w:pPr>
        <w:pStyle w:val="Heading2"/>
      </w:pPr>
      <w:bookmarkStart w:id="0" w:name="_Toc113985847"/>
      <w:r>
        <w:t>Introduction to evidence</w:t>
      </w:r>
      <w:bookmarkEnd w:id="0"/>
      <w:r>
        <w:t xml:space="preserve"> </w:t>
      </w:r>
    </w:p>
    <w:p w14:paraId="7F60A826" w14:textId="77D21AEB" w:rsidR="00FF2F3F" w:rsidRDefault="00FF2F3F" w:rsidP="005C2CC2">
      <w:pPr>
        <w:pStyle w:val="Heading3"/>
      </w:pPr>
      <w:bookmarkStart w:id="1" w:name="_Toc113985848"/>
      <w:r>
        <w:t>What is evidence?</w:t>
      </w:r>
      <w:r w:rsidR="00FB7521">
        <w:t>/ Types of evidence</w:t>
      </w:r>
      <w:bookmarkEnd w:id="1"/>
      <w:r w:rsidR="00FB7521">
        <w:t xml:space="preserve"> </w:t>
      </w:r>
    </w:p>
    <w:p w14:paraId="0C6367D8" w14:textId="13FA3272" w:rsidR="00FF2F3F" w:rsidRDefault="00FF2F3F" w:rsidP="00FF2F3F">
      <w:pPr>
        <w:pStyle w:val="ListParagraph"/>
        <w:numPr>
          <w:ilvl w:val="0"/>
          <w:numId w:val="7"/>
        </w:numPr>
      </w:pPr>
      <w:r>
        <w:t xml:space="preserve">Something that tends to prove or disprove a fact in issue </w:t>
      </w:r>
    </w:p>
    <w:p w14:paraId="006DF537" w14:textId="674AF8DF" w:rsidR="00FF2F3F" w:rsidRDefault="00FF2F3F" w:rsidP="00FF2F3F">
      <w:pPr>
        <w:pStyle w:val="ListParagraph"/>
        <w:numPr>
          <w:ilvl w:val="0"/>
          <w:numId w:val="7"/>
        </w:numPr>
      </w:pPr>
      <w:r>
        <w:t xml:space="preserve">Can be testimony, physical item, documents, etc </w:t>
      </w:r>
    </w:p>
    <w:p w14:paraId="423A7654" w14:textId="29921FC9" w:rsidR="00FF2F3F" w:rsidRDefault="00FF2F3F" w:rsidP="00FF2F3F">
      <w:pPr>
        <w:pStyle w:val="ListParagraph"/>
        <w:numPr>
          <w:ilvl w:val="0"/>
          <w:numId w:val="7"/>
        </w:numPr>
      </w:pPr>
      <w:r>
        <w:t xml:space="preserve">Lil crim review: remember the crown has to prove identity, MR, AR beyond a reasonable doubt. </w:t>
      </w:r>
    </w:p>
    <w:p w14:paraId="27E194EE" w14:textId="308D79ED" w:rsidR="00FF2F3F" w:rsidRDefault="00FF2F3F" w:rsidP="00FF2F3F">
      <w:pPr>
        <w:pStyle w:val="ListParagraph"/>
        <w:numPr>
          <w:ilvl w:val="0"/>
          <w:numId w:val="7"/>
        </w:numPr>
      </w:pPr>
      <w:r>
        <w:t>Evidence can also help prove a defence, or a cause of action in civil law</w:t>
      </w:r>
    </w:p>
    <w:p w14:paraId="3E8B53FC" w14:textId="4467D231" w:rsidR="00FB7521" w:rsidRPr="002027AD" w:rsidRDefault="00FB7521" w:rsidP="00FF2F3F">
      <w:pPr>
        <w:pStyle w:val="ListParagraph"/>
        <w:numPr>
          <w:ilvl w:val="0"/>
          <w:numId w:val="7"/>
        </w:numPr>
        <w:rPr>
          <w:b/>
          <w:bCs/>
          <w:highlight w:val="yellow"/>
        </w:rPr>
      </w:pPr>
      <w:r w:rsidRPr="002027AD">
        <w:rPr>
          <w:b/>
          <w:bCs/>
          <w:highlight w:val="yellow"/>
        </w:rPr>
        <w:t>Witnesses: attend court and giv</w:t>
      </w:r>
      <w:r w:rsidR="002027AD" w:rsidRPr="002027AD">
        <w:rPr>
          <w:b/>
          <w:bCs/>
          <w:highlight w:val="yellow"/>
        </w:rPr>
        <w:t>e</w:t>
      </w:r>
      <w:r w:rsidRPr="002027AD">
        <w:rPr>
          <w:b/>
          <w:bCs/>
          <w:highlight w:val="yellow"/>
        </w:rPr>
        <w:t xml:space="preserve"> viva voce evidence under oath or affirmation </w:t>
      </w:r>
    </w:p>
    <w:p w14:paraId="2C8179D5" w14:textId="7DA79D0A" w:rsidR="00FB7521" w:rsidRPr="002027AD" w:rsidRDefault="00FB7521" w:rsidP="00FF2F3F">
      <w:pPr>
        <w:pStyle w:val="ListParagraph"/>
        <w:numPr>
          <w:ilvl w:val="0"/>
          <w:numId w:val="7"/>
        </w:numPr>
        <w:rPr>
          <w:b/>
          <w:bCs/>
          <w:highlight w:val="yellow"/>
        </w:rPr>
      </w:pPr>
      <w:r w:rsidRPr="002027AD">
        <w:rPr>
          <w:b/>
          <w:bCs/>
          <w:highlight w:val="yellow"/>
        </w:rPr>
        <w:t xml:space="preserve">Real evidence: things put into court through witnesses who can explain them </w:t>
      </w:r>
    </w:p>
    <w:p w14:paraId="2240743B" w14:textId="7A68F390" w:rsidR="005D1822" w:rsidRPr="002027AD" w:rsidRDefault="005D1822" w:rsidP="00FF2F3F">
      <w:pPr>
        <w:pStyle w:val="ListParagraph"/>
        <w:numPr>
          <w:ilvl w:val="0"/>
          <w:numId w:val="7"/>
        </w:numPr>
        <w:rPr>
          <w:b/>
          <w:bCs/>
          <w:highlight w:val="yellow"/>
        </w:rPr>
      </w:pPr>
      <w:r w:rsidRPr="002027AD">
        <w:rPr>
          <w:b/>
          <w:bCs/>
          <w:highlight w:val="yellow"/>
        </w:rPr>
        <w:t xml:space="preserve">Documents: papers put into court through witnesses who can explain them </w:t>
      </w:r>
    </w:p>
    <w:p w14:paraId="2754DBBE" w14:textId="6D35E1A3" w:rsidR="005D1822" w:rsidRPr="002027AD" w:rsidRDefault="005D1822" w:rsidP="00FF2F3F">
      <w:pPr>
        <w:pStyle w:val="ListParagraph"/>
        <w:numPr>
          <w:ilvl w:val="0"/>
          <w:numId w:val="7"/>
        </w:numPr>
        <w:rPr>
          <w:b/>
          <w:bCs/>
          <w:highlight w:val="yellow"/>
        </w:rPr>
      </w:pPr>
      <w:r w:rsidRPr="002027AD">
        <w:rPr>
          <w:b/>
          <w:bCs/>
          <w:highlight w:val="yellow"/>
        </w:rPr>
        <w:t>Demonstrative evidence: demonstrations, re-creations of what happened</w:t>
      </w:r>
    </w:p>
    <w:p w14:paraId="471E2BFE" w14:textId="5D4ED6CC" w:rsidR="005D1822" w:rsidRPr="002027AD" w:rsidRDefault="005D1822" w:rsidP="00FF2F3F">
      <w:pPr>
        <w:pStyle w:val="ListParagraph"/>
        <w:numPr>
          <w:ilvl w:val="0"/>
          <w:numId w:val="7"/>
        </w:numPr>
        <w:rPr>
          <w:b/>
          <w:bCs/>
          <w:highlight w:val="yellow"/>
        </w:rPr>
      </w:pPr>
      <w:r w:rsidRPr="002027AD">
        <w:rPr>
          <w:b/>
          <w:bCs/>
          <w:highlight w:val="yellow"/>
        </w:rPr>
        <w:t xml:space="preserve">Judicial notice: judge can find a fact to exist essentially based on common experience/knowledge </w:t>
      </w:r>
    </w:p>
    <w:p w14:paraId="3493484C" w14:textId="0B5631ED" w:rsidR="005D1822" w:rsidRPr="002027AD" w:rsidRDefault="005D1822" w:rsidP="00FF2F3F">
      <w:pPr>
        <w:pStyle w:val="ListParagraph"/>
        <w:numPr>
          <w:ilvl w:val="0"/>
          <w:numId w:val="7"/>
        </w:numPr>
        <w:rPr>
          <w:b/>
          <w:bCs/>
          <w:highlight w:val="yellow"/>
        </w:rPr>
      </w:pPr>
      <w:r w:rsidRPr="002027AD">
        <w:rPr>
          <w:b/>
          <w:bCs/>
          <w:highlight w:val="yellow"/>
        </w:rPr>
        <w:t>Agreement/admission: if both sides agree</w:t>
      </w:r>
      <w:r w:rsidR="00414DE3" w:rsidRPr="002027AD">
        <w:rPr>
          <w:b/>
          <w:bCs/>
          <w:highlight w:val="yellow"/>
        </w:rPr>
        <w:t xml:space="preserve"> to admit it, they don’t need to call evidence to approve them</w:t>
      </w:r>
    </w:p>
    <w:p w14:paraId="6D5FA10E" w14:textId="4FAA9943" w:rsidR="00FF2F3F" w:rsidRDefault="00FF2F3F" w:rsidP="005C2CC2">
      <w:pPr>
        <w:pStyle w:val="Heading3"/>
      </w:pPr>
      <w:bookmarkStart w:id="2" w:name="_Toc113985849"/>
      <w:r>
        <w:lastRenderedPageBreak/>
        <w:t>Sources of the rules of evidence</w:t>
      </w:r>
      <w:bookmarkEnd w:id="2"/>
    </w:p>
    <w:p w14:paraId="719B1F3A" w14:textId="45BFF373" w:rsidR="00FF2F3F" w:rsidRPr="005C2CC2" w:rsidRDefault="00FF2F3F" w:rsidP="00FF2F3F">
      <w:pPr>
        <w:pStyle w:val="ListParagraph"/>
        <w:numPr>
          <w:ilvl w:val="0"/>
          <w:numId w:val="8"/>
        </w:numPr>
        <w:rPr>
          <w:b/>
          <w:bCs/>
        </w:rPr>
      </w:pPr>
      <w:r w:rsidRPr="005C2CC2">
        <w:rPr>
          <w:b/>
          <w:bCs/>
        </w:rPr>
        <w:t>Common law, Canada evidence act, alberta evidence act, Charter principles</w:t>
      </w:r>
      <w:r w:rsidR="005C2CC2" w:rsidRPr="005C2CC2">
        <w:rPr>
          <w:b/>
          <w:bCs/>
        </w:rPr>
        <w:t xml:space="preserve">, ethical principles </w:t>
      </w:r>
    </w:p>
    <w:p w14:paraId="35B5B378" w14:textId="2E630770" w:rsidR="00F32EB3" w:rsidRDefault="00F25E89" w:rsidP="00F32EB3">
      <w:pPr>
        <w:pStyle w:val="Heading2"/>
      </w:pPr>
      <w:bookmarkStart w:id="3" w:name="_Toc113985850"/>
      <w:r>
        <w:t>T</w:t>
      </w:r>
      <w:r w:rsidR="00113252">
        <w:t>h</w:t>
      </w:r>
      <w:r w:rsidR="00F32EB3">
        <w:t>e common law</w:t>
      </w:r>
      <w:bookmarkEnd w:id="3"/>
      <w:r w:rsidR="00F32EB3">
        <w:t xml:space="preserve"> </w:t>
      </w:r>
    </w:p>
    <w:p w14:paraId="2B611D29" w14:textId="7D69DE28" w:rsidR="00F32EB3" w:rsidRDefault="00B24C71" w:rsidP="00F32EB3">
      <w:pPr>
        <w:pStyle w:val="ListParagraph"/>
        <w:numPr>
          <w:ilvl w:val="0"/>
          <w:numId w:val="2"/>
        </w:numPr>
      </w:pPr>
      <w:r>
        <w:t>Common law is the traditional origin of evidence rules, and in general judges have asserted that they may have sway over rules of evidence to confirm to their sense of justice (particular Justice McLachlin in r v Seaboyer)</w:t>
      </w:r>
    </w:p>
    <w:p w14:paraId="617C918D" w14:textId="1D220C48" w:rsidR="00B24C71" w:rsidRDefault="00B24C71" w:rsidP="00F32EB3">
      <w:pPr>
        <w:pStyle w:val="ListParagraph"/>
        <w:numPr>
          <w:ilvl w:val="0"/>
          <w:numId w:val="2"/>
        </w:numPr>
      </w:pPr>
      <w:r>
        <w:t xml:space="preserve">Tension over whether judges and lawyers should be making evidence rules or parliament should be making evidence rules </w:t>
      </w:r>
    </w:p>
    <w:p w14:paraId="3E3DEF36" w14:textId="62F0FDF7" w:rsidR="00B24C71" w:rsidRDefault="00C97D94" w:rsidP="00C97D94">
      <w:pPr>
        <w:pStyle w:val="ListParagraph"/>
        <w:numPr>
          <w:ilvl w:val="0"/>
          <w:numId w:val="2"/>
        </w:numPr>
        <w:autoSpaceDE w:val="0"/>
        <w:autoSpaceDN w:val="0"/>
        <w:adjustRightInd w:val="0"/>
        <w:spacing w:before="0" w:after="0" w:line="240" w:lineRule="auto"/>
        <w:rPr>
          <w:rFonts w:ascii="Èπâ˛" w:hAnsi="Èπâ˛" w:cs="Èπâ˛"/>
          <w:lang w:val="en-US"/>
        </w:rPr>
      </w:pPr>
      <w:r>
        <w:t xml:space="preserve">The SCC appears to support the judge-route in </w:t>
      </w:r>
      <w:r w:rsidRPr="00C97D94">
        <w:rPr>
          <w:i/>
          <w:iCs/>
        </w:rPr>
        <w:t>R v Binaris</w:t>
      </w:r>
      <w:r>
        <w:t>, “</w:t>
      </w:r>
      <w:r w:rsidRPr="00C97D94">
        <w:rPr>
          <w:rFonts w:ascii="Èπâ˛" w:hAnsi="Èπâ˛" w:cs="Èπâ˛"/>
          <w:lang w:val="en-US"/>
        </w:rPr>
        <w:t>of an assessor with judicial training</w:t>
      </w:r>
      <w:r>
        <w:rPr>
          <w:rFonts w:ascii="Èπâ˛" w:hAnsi="Èπâ˛" w:cs="Èπâ˛"/>
          <w:lang w:val="en-US"/>
        </w:rPr>
        <w:t xml:space="preserve"> </w:t>
      </w:r>
      <w:r w:rsidRPr="00C97D94">
        <w:rPr>
          <w:rFonts w:ascii="Èπâ˛" w:hAnsi="Èπâ˛" w:cs="Èπâ˛"/>
          <w:lang w:val="en-US"/>
        </w:rPr>
        <w:t>and experience that must be brought to bear on the exercise of reviewing the evidence upon which an allegedly</w:t>
      </w:r>
      <w:r>
        <w:rPr>
          <w:rFonts w:ascii="Èπâ˛" w:hAnsi="Èπâ˛" w:cs="Èπâ˛"/>
          <w:lang w:val="en-US"/>
        </w:rPr>
        <w:t xml:space="preserve"> </w:t>
      </w:r>
      <w:r w:rsidRPr="00C97D94">
        <w:rPr>
          <w:rFonts w:ascii="Èπâ˛" w:hAnsi="Èπâ˛" w:cs="Èπâ˛"/>
          <w:lang w:val="en-US"/>
        </w:rPr>
        <w:t>unreasonable conviction rests. That, in turn, requires the reviewing judge to import his or her knowledge of the</w:t>
      </w:r>
      <w:r>
        <w:rPr>
          <w:rFonts w:ascii="Èπâ˛" w:hAnsi="Èπâ˛" w:cs="Èπâ˛"/>
          <w:lang w:val="en-US"/>
        </w:rPr>
        <w:t xml:space="preserve"> l</w:t>
      </w:r>
      <w:r w:rsidRPr="00C97D94">
        <w:rPr>
          <w:rFonts w:ascii="Èπâ˛" w:hAnsi="Èπâ˛" w:cs="Èπâ˛"/>
          <w:lang w:val="en-US"/>
        </w:rPr>
        <w:t>aw and the expertise of the courts, gained through the judicial process over the years</w:t>
      </w:r>
      <w:r>
        <w:rPr>
          <w:rFonts w:ascii="Èπâ˛" w:hAnsi="Èπâ˛" w:cs="Èπâ˛"/>
          <w:lang w:val="en-US"/>
        </w:rPr>
        <w:t>”</w:t>
      </w:r>
    </w:p>
    <w:p w14:paraId="13527F9E" w14:textId="54714474" w:rsidR="00C97D94" w:rsidRPr="006779E1" w:rsidRDefault="00C97D94" w:rsidP="005C2CC2">
      <w:pPr>
        <w:pStyle w:val="Heading2"/>
        <w:rPr>
          <w:lang w:val="en-US"/>
        </w:rPr>
      </w:pPr>
      <w:bookmarkStart w:id="4" w:name="_Toc113985851"/>
      <w:r w:rsidRPr="007B75AE">
        <w:rPr>
          <w:lang w:val="en-US"/>
        </w:rPr>
        <w:t>Canada Evidence Act</w:t>
      </w:r>
      <w:bookmarkEnd w:id="4"/>
    </w:p>
    <w:p w14:paraId="1EF57593" w14:textId="12F4E240" w:rsidR="00FC4D07" w:rsidRPr="00D50DA5" w:rsidRDefault="00FC4D07" w:rsidP="00C97D94">
      <w:pPr>
        <w:pStyle w:val="ListParagraph"/>
        <w:numPr>
          <w:ilvl w:val="0"/>
          <w:numId w:val="3"/>
        </w:numPr>
        <w:rPr>
          <w:b/>
          <w:bCs/>
          <w:lang w:val="en-US"/>
        </w:rPr>
      </w:pPr>
      <w:r w:rsidRPr="00D50DA5">
        <w:rPr>
          <w:b/>
          <w:bCs/>
          <w:lang w:val="en-US"/>
        </w:rPr>
        <w:t xml:space="preserve">Applies to all matters where parliament has jurisdiction: so all criminal proceedings </w:t>
      </w:r>
    </w:p>
    <w:p w14:paraId="57986CBE" w14:textId="1D25C77C" w:rsidR="00FC4D07" w:rsidRPr="00D50DA5" w:rsidRDefault="00FC4D07" w:rsidP="00C97D94">
      <w:pPr>
        <w:pStyle w:val="ListParagraph"/>
        <w:numPr>
          <w:ilvl w:val="0"/>
          <w:numId w:val="3"/>
        </w:numPr>
        <w:rPr>
          <w:b/>
          <w:bCs/>
          <w:highlight w:val="yellow"/>
          <w:lang w:val="en-US"/>
        </w:rPr>
      </w:pPr>
      <w:r w:rsidRPr="00D50DA5">
        <w:rPr>
          <w:b/>
          <w:bCs/>
          <w:highlight w:val="yellow"/>
          <w:lang w:val="en-US"/>
        </w:rPr>
        <w:t xml:space="preserve">S 40—incorporated laws of evidence in force in the province where evidence is taken, subject to CEA/other fed legislation </w:t>
      </w:r>
    </w:p>
    <w:p w14:paraId="4D62B337" w14:textId="2BA97257" w:rsidR="00C4234E" w:rsidRPr="00D50DA5" w:rsidRDefault="00C4234E" w:rsidP="00C4234E">
      <w:pPr>
        <w:pStyle w:val="ListParagraph"/>
        <w:numPr>
          <w:ilvl w:val="1"/>
          <w:numId w:val="3"/>
        </w:numPr>
        <w:rPr>
          <w:b/>
          <w:bCs/>
          <w:highlight w:val="yellow"/>
          <w:lang w:val="en-US"/>
        </w:rPr>
      </w:pPr>
      <w:r w:rsidRPr="00D50DA5">
        <w:rPr>
          <w:b/>
          <w:bCs/>
          <w:highlight w:val="yellow"/>
          <w:lang w:val="en-US"/>
        </w:rPr>
        <w:t>So Alberta evidence act applies unless it contradicts CEA/fed</w:t>
      </w:r>
    </w:p>
    <w:p w14:paraId="1E9431A6" w14:textId="5955C9EB" w:rsidR="00C4234E" w:rsidRPr="00D50DA5" w:rsidRDefault="00C4234E" w:rsidP="00C4234E">
      <w:pPr>
        <w:pStyle w:val="ListParagraph"/>
        <w:numPr>
          <w:ilvl w:val="0"/>
          <w:numId w:val="3"/>
        </w:numPr>
        <w:rPr>
          <w:b/>
          <w:bCs/>
          <w:lang w:val="en-US"/>
        </w:rPr>
      </w:pPr>
      <w:r w:rsidRPr="00D50DA5">
        <w:rPr>
          <w:b/>
          <w:bCs/>
          <w:lang w:val="en-US"/>
        </w:rPr>
        <w:t>There is also the Federal interpretation act (fed)</w:t>
      </w:r>
    </w:p>
    <w:p w14:paraId="2E39545B" w14:textId="46FACF74" w:rsidR="00C97D94" w:rsidRPr="00D50DA5" w:rsidRDefault="00C97D94" w:rsidP="00C97D94">
      <w:pPr>
        <w:pStyle w:val="ListParagraph"/>
        <w:numPr>
          <w:ilvl w:val="0"/>
          <w:numId w:val="3"/>
        </w:numPr>
        <w:rPr>
          <w:b/>
          <w:bCs/>
          <w:lang w:val="en-US"/>
        </w:rPr>
      </w:pPr>
      <w:r w:rsidRPr="00D50DA5">
        <w:rPr>
          <w:b/>
          <w:bCs/>
          <w:lang w:val="en-US"/>
        </w:rPr>
        <w:t>Governs the incompetency and compellability of witnesses (ss</w:t>
      </w:r>
      <w:r w:rsidR="006779E1" w:rsidRPr="00D50DA5">
        <w:rPr>
          <w:b/>
          <w:bCs/>
          <w:lang w:val="en-US"/>
        </w:rPr>
        <w:t xml:space="preserve"> 3, 4, and 6)</w:t>
      </w:r>
    </w:p>
    <w:p w14:paraId="496D1261" w14:textId="36B1AE67" w:rsidR="006779E1" w:rsidRPr="00D50DA5" w:rsidRDefault="006779E1" w:rsidP="00C97D94">
      <w:pPr>
        <w:pStyle w:val="ListParagraph"/>
        <w:numPr>
          <w:ilvl w:val="0"/>
          <w:numId w:val="3"/>
        </w:numPr>
        <w:rPr>
          <w:b/>
          <w:bCs/>
          <w:lang w:val="en-US"/>
        </w:rPr>
      </w:pPr>
      <w:r w:rsidRPr="00D50DA5">
        <w:rPr>
          <w:b/>
          <w:bCs/>
          <w:lang w:val="en-US"/>
        </w:rPr>
        <w:t>Testimonial compulsion (s 5)</w:t>
      </w:r>
    </w:p>
    <w:p w14:paraId="597C65B5" w14:textId="60A8F042" w:rsidR="006779E1" w:rsidRPr="00D50DA5" w:rsidRDefault="006779E1" w:rsidP="00C97D94">
      <w:pPr>
        <w:pStyle w:val="ListParagraph"/>
        <w:numPr>
          <w:ilvl w:val="0"/>
          <w:numId w:val="3"/>
        </w:numPr>
        <w:rPr>
          <w:b/>
          <w:bCs/>
          <w:lang w:val="en-US"/>
        </w:rPr>
      </w:pPr>
      <w:r w:rsidRPr="00D50DA5">
        <w:rPr>
          <w:b/>
          <w:bCs/>
          <w:lang w:val="en-US"/>
        </w:rPr>
        <w:t>The number of experts that can be called (s. 7)</w:t>
      </w:r>
    </w:p>
    <w:p w14:paraId="4C15FFDF" w14:textId="7C6E89AB" w:rsidR="006779E1" w:rsidRPr="00D50DA5" w:rsidRDefault="006779E1" w:rsidP="00C97D94">
      <w:pPr>
        <w:pStyle w:val="ListParagraph"/>
        <w:numPr>
          <w:ilvl w:val="0"/>
          <w:numId w:val="3"/>
        </w:numPr>
        <w:rPr>
          <w:b/>
          <w:bCs/>
          <w:lang w:val="en-US"/>
        </w:rPr>
      </w:pPr>
      <w:r w:rsidRPr="00D50DA5">
        <w:rPr>
          <w:b/>
          <w:bCs/>
          <w:lang w:val="en-US"/>
        </w:rPr>
        <w:t>Handwriting analysis (s. 8)</w:t>
      </w:r>
    </w:p>
    <w:p w14:paraId="37A46879" w14:textId="4F88E01D" w:rsidR="006779E1" w:rsidRPr="00D50DA5" w:rsidRDefault="006779E1" w:rsidP="00C97D94">
      <w:pPr>
        <w:pStyle w:val="ListParagraph"/>
        <w:numPr>
          <w:ilvl w:val="0"/>
          <w:numId w:val="3"/>
        </w:numPr>
        <w:rPr>
          <w:b/>
          <w:bCs/>
          <w:lang w:val="en-US"/>
        </w:rPr>
      </w:pPr>
      <w:r w:rsidRPr="00D50DA5">
        <w:rPr>
          <w:b/>
          <w:bCs/>
          <w:lang w:val="en-US"/>
        </w:rPr>
        <w:t xml:space="preserve">The impeachment process of one’s own witness (ss. 9 to 11) </w:t>
      </w:r>
    </w:p>
    <w:p w14:paraId="7EF0B0CD" w14:textId="76A5203E" w:rsidR="006779E1" w:rsidRPr="00D50DA5" w:rsidRDefault="006779E1" w:rsidP="006779E1">
      <w:pPr>
        <w:pStyle w:val="ListParagraph"/>
        <w:numPr>
          <w:ilvl w:val="0"/>
          <w:numId w:val="3"/>
        </w:numPr>
        <w:rPr>
          <w:b/>
          <w:bCs/>
          <w:lang w:val="en-US"/>
        </w:rPr>
      </w:pPr>
      <w:r w:rsidRPr="00D50DA5">
        <w:rPr>
          <w:b/>
          <w:bCs/>
          <w:lang w:val="en-US"/>
        </w:rPr>
        <w:t>Examination and proof as to previous convictions (s. 12)</w:t>
      </w:r>
    </w:p>
    <w:p w14:paraId="37D2E721" w14:textId="04EE163A" w:rsidR="006779E1" w:rsidRPr="00D50DA5" w:rsidRDefault="006779E1" w:rsidP="006779E1">
      <w:pPr>
        <w:pStyle w:val="ListParagraph"/>
        <w:numPr>
          <w:ilvl w:val="0"/>
          <w:numId w:val="3"/>
        </w:numPr>
        <w:rPr>
          <w:b/>
          <w:bCs/>
          <w:lang w:val="en-US"/>
        </w:rPr>
      </w:pPr>
      <w:r w:rsidRPr="00D50DA5">
        <w:rPr>
          <w:b/>
          <w:bCs/>
          <w:lang w:val="en-US"/>
        </w:rPr>
        <w:t>The administration of oaths, affirmations, and promises to tell the truth (ss 13 to 16)</w:t>
      </w:r>
    </w:p>
    <w:p w14:paraId="3CD76A57" w14:textId="1B2AF7CE" w:rsidR="006779E1" w:rsidRPr="00D50DA5" w:rsidRDefault="006779E1" w:rsidP="006779E1">
      <w:pPr>
        <w:pStyle w:val="ListParagraph"/>
        <w:numPr>
          <w:ilvl w:val="0"/>
          <w:numId w:val="3"/>
        </w:numPr>
        <w:rPr>
          <w:b/>
          <w:bCs/>
          <w:lang w:val="en-US"/>
        </w:rPr>
      </w:pPr>
      <w:r w:rsidRPr="00D50DA5">
        <w:rPr>
          <w:b/>
          <w:bCs/>
          <w:lang w:val="en-US"/>
        </w:rPr>
        <w:t>The admissibility of business records (s. 30)</w:t>
      </w:r>
    </w:p>
    <w:p w14:paraId="5A715D58" w14:textId="67C98842" w:rsidR="006779E1" w:rsidRPr="00D50DA5" w:rsidRDefault="006779E1" w:rsidP="006779E1">
      <w:pPr>
        <w:pStyle w:val="ListParagraph"/>
        <w:numPr>
          <w:ilvl w:val="0"/>
          <w:numId w:val="3"/>
        </w:numPr>
        <w:rPr>
          <w:b/>
          <w:bCs/>
          <w:lang w:val="en-US"/>
        </w:rPr>
      </w:pPr>
      <w:r w:rsidRPr="00D50DA5">
        <w:rPr>
          <w:b/>
          <w:bCs/>
          <w:lang w:val="en-US"/>
        </w:rPr>
        <w:t>And public interest privilege (ss. 37 and 38)</w:t>
      </w:r>
    </w:p>
    <w:p w14:paraId="397D38A0" w14:textId="45890394" w:rsidR="005F432A" w:rsidRDefault="005F432A" w:rsidP="005F432A">
      <w:pPr>
        <w:pStyle w:val="Heading3"/>
        <w:rPr>
          <w:lang w:val="en-US"/>
        </w:rPr>
      </w:pPr>
      <w:bookmarkStart w:id="5" w:name="_Toc113985852"/>
      <w:r>
        <w:rPr>
          <w:lang w:val="en-US"/>
        </w:rPr>
        <w:t>Alberta evidence act</w:t>
      </w:r>
      <w:bookmarkEnd w:id="5"/>
    </w:p>
    <w:p w14:paraId="1BC2866B" w14:textId="3338F97A" w:rsidR="005F432A" w:rsidRDefault="005F432A" w:rsidP="005F432A">
      <w:pPr>
        <w:pStyle w:val="ListParagraph"/>
        <w:numPr>
          <w:ilvl w:val="0"/>
          <w:numId w:val="9"/>
        </w:numPr>
        <w:rPr>
          <w:lang w:val="en-US"/>
        </w:rPr>
      </w:pPr>
      <w:r>
        <w:rPr>
          <w:lang w:val="en-US"/>
        </w:rPr>
        <w:t xml:space="preserve">Applies to all things the </w:t>
      </w:r>
      <w:r w:rsidR="002A7212">
        <w:rPr>
          <w:lang w:val="en-US"/>
        </w:rPr>
        <w:t>Alberta</w:t>
      </w:r>
      <w:r>
        <w:rPr>
          <w:lang w:val="en-US"/>
        </w:rPr>
        <w:t xml:space="preserve"> legislation makes an offence </w:t>
      </w:r>
    </w:p>
    <w:p w14:paraId="05C972E7" w14:textId="4F319B01" w:rsidR="002A7212" w:rsidRDefault="002A7212" w:rsidP="002A7212">
      <w:pPr>
        <w:pStyle w:val="ListParagraph"/>
        <w:numPr>
          <w:ilvl w:val="0"/>
          <w:numId w:val="9"/>
        </w:numPr>
        <w:rPr>
          <w:lang w:val="en-US"/>
        </w:rPr>
      </w:pPr>
      <w:r>
        <w:rPr>
          <w:lang w:val="en-US"/>
        </w:rPr>
        <w:t>i.e. provincial arbitrations, inquiries, prosecutions (provincial not criminal offences, i.e. traffic tickets), proceedings, etc whether in court o</w:t>
      </w:r>
      <w:r w:rsidR="008C1579">
        <w:rPr>
          <w:lang w:val="en-US"/>
        </w:rPr>
        <w:t>r not)</w:t>
      </w:r>
    </w:p>
    <w:p w14:paraId="3FED0C12" w14:textId="74ACB69D" w:rsidR="00A77A4D" w:rsidRDefault="00A77A4D" w:rsidP="002A7212">
      <w:pPr>
        <w:pStyle w:val="ListParagraph"/>
        <w:numPr>
          <w:ilvl w:val="0"/>
          <w:numId w:val="9"/>
        </w:numPr>
        <w:rPr>
          <w:lang w:val="en-US"/>
        </w:rPr>
      </w:pPr>
      <w:r>
        <w:rPr>
          <w:lang w:val="en-US"/>
        </w:rPr>
        <w:t>example, all COVID tickets will be under this evidence act</w:t>
      </w:r>
    </w:p>
    <w:p w14:paraId="6FA26909" w14:textId="211067D0" w:rsidR="002A7212" w:rsidRPr="008C1579" w:rsidRDefault="002A7212" w:rsidP="002A7212">
      <w:pPr>
        <w:pStyle w:val="ListParagraph"/>
        <w:numPr>
          <w:ilvl w:val="0"/>
          <w:numId w:val="9"/>
        </w:numPr>
        <w:rPr>
          <w:b/>
          <w:bCs/>
          <w:highlight w:val="yellow"/>
          <w:lang w:val="en-US"/>
        </w:rPr>
      </w:pPr>
      <w:r w:rsidRPr="008C1579">
        <w:rPr>
          <w:b/>
          <w:bCs/>
          <w:highlight w:val="yellow"/>
          <w:lang w:val="en-US"/>
        </w:rPr>
        <w:t>Applies to fill in the gaps in the CEA, see s. 40 of CEA</w:t>
      </w:r>
    </w:p>
    <w:p w14:paraId="335F32B9" w14:textId="018DE6A7" w:rsidR="002A7212" w:rsidRPr="008C1579" w:rsidRDefault="002A7212" w:rsidP="002A7212">
      <w:pPr>
        <w:pStyle w:val="ListParagraph"/>
        <w:numPr>
          <w:ilvl w:val="0"/>
          <w:numId w:val="9"/>
        </w:numPr>
        <w:rPr>
          <w:b/>
          <w:bCs/>
          <w:highlight w:val="yellow"/>
          <w:lang w:val="en-US"/>
        </w:rPr>
      </w:pPr>
      <w:r w:rsidRPr="008C1579">
        <w:rPr>
          <w:b/>
          <w:bCs/>
          <w:highlight w:val="yellow"/>
          <w:lang w:val="en-US"/>
        </w:rPr>
        <w:t>Doesn’t exclude common law or other rules of evidence, s 62</w:t>
      </w:r>
    </w:p>
    <w:p w14:paraId="3BD64AFE" w14:textId="7C673BAB" w:rsidR="002A7212" w:rsidRPr="002A7212" w:rsidRDefault="002A7212" w:rsidP="002A7212">
      <w:pPr>
        <w:pStyle w:val="ListParagraph"/>
        <w:numPr>
          <w:ilvl w:val="1"/>
          <w:numId w:val="9"/>
        </w:numPr>
        <w:rPr>
          <w:lang w:val="en-US"/>
        </w:rPr>
      </w:pPr>
      <w:r>
        <w:rPr>
          <w:lang w:val="en-US"/>
        </w:rPr>
        <w:t>Its not meant to be completely comprehensive</w:t>
      </w:r>
      <w:r w:rsidR="00D43300">
        <w:rPr>
          <w:lang w:val="en-US"/>
        </w:rPr>
        <w:t xml:space="preserve">, it is supplementary </w:t>
      </w:r>
    </w:p>
    <w:p w14:paraId="0948C990" w14:textId="1062C5B3" w:rsidR="006779E1" w:rsidRPr="006779E1" w:rsidRDefault="006779E1" w:rsidP="006779E1">
      <w:pPr>
        <w:pStyle w:val="Heading3"/>
        <w:rPr>
          <w:lang w:val="en-US"/>
        </w:rPr>
      </w:pPr>
      <w:bookmarkStart w:id="6" w:name="_Toc113985853"/>
      <w:r w:rsidRPr="0063675B">
        <w:rPr>
          <w:lang w:val="en-US"/>
        </w:rPr>
        <w:t>The Charter</w:t>
      </w:r>
      <w:bookmarkEnd w:id="6"/>
      <w:r w:rsidRPr="006779E1">
        <w:rPr>
          <w:lang w:val="en-US"/>
        </w:rPr>
        <w:t xml:space="preserve"> </w:t>
      </w:r>
    </w:p>
    <w:p w14:paraId="42677D99" w14:textId="1E494020" w:rsidR="00D43300" w:rsidRPr="00850C2F" w:rsidRDefault="006779E1" w:rsidP="006335F4">
      <w:pPr>
        <w:pStyle w:val="ListParagraph"/>
        <w:numPr>
          <w:ilvl w:val="0"/>
          <w:numId w:val="4"/>
        </w:numPr>
        <w:rPr>
          <w:b/>
          <w:bCs/>
          <w:highlight w:val="yellow"/>
          <w:lang w:val="en-US"/>
        </w:rPr>
      </w:pPr>
      <w:r w:rsidRPr="00850C2F">
        <w:rPr>
          <w:b/>
          <w:bCs/>
          <w:highlight w:val="yellow"/>
          <w:lang w:val="en-US"/>
        </w:rPr>
        <w:lastRenderedPageBreak/>
        <w:t xml:space="preserve">S. 7 </w:t>
      </w:r>
      <w:r w:rsidR="00D43300" w:rsidRPr="00850C2F">
        <w:rPr>
          <w:b/>
          <w:bCs/>
          <w:highlight w:val="yellow"/>
          <w:lang w:val="en-US"/>
        </w:rPr>
        <w:t xml:space="preserve"> (life liberty and security of the person) a</w:t>
      </w:r>
      <w:r w:rsidRPr="00850C2F">
        <w:rPr>
          <w:b/>
          <w:bCs/>
          <w:highlight w:val="yellow"/>
          <w:lang w:val="en-US"/>
        </w:rPr>
        <w:t>nd 10 impose limits on the ability of the police to gather evidence (statements and real evidence) and when those limits are crossed s. 24(2) excludes the evidence where its admission would bring the admin of justice into disrepute</w:t>
      </w:r>
    </w:p>
    <w:p w14:paraId="78319A7F" w14:textId="7B2DDEA4" w:rsidR="006779E1" w:rsidRDefault="006779E1" w:rsidP="006779E1">
      <w:pPr>
        <w:pStyle w:val="ListParagraph"/>
        <w:numPr>
          <w:ilvl w:val="0"/>
          <w:numId w:val="4"/>
        </w:numPr>
        <w:rPr>
          <w:lang w:val="en-US"/>
        </w:rPr>
      </w:pPr>
      <w:r w:rsidRPr="006779E1">
        <w:rPr>
          <w:lang w:val="en-US"/>
        </w:rPr>
        <w:t>Section 7 imposes an obligation on the police and Crown to disclose all relevant evidence to the defence</w:t>
      </w:r>
      <w:r>
        <w:rPr>
          <w:lang w:val="en-US"/>
        </w:rPr>
        <w:t xml:space="preserve"> </w:t>
      </w:r>
      <w:r w:rsidRPr="006779E1">
        <w:rPr>
          <w:lang w:val="en-US"/>
        </w:rPr>
        <w:t>as well as</w:t>
      </w:r>
      <w:r>
        <w:rPr>
          <w:lang w:val="en-US"/>
        </w:rPr>
        <w:t xml:space="preserve"> </w:t>
      </w:r>
      <w:r w:rsidRPr="006779E1">
        <w:rPr>
          <w:lang w:val="en-US"/>
        </w:rPr>
        <w:t>an obligation to take all reasonable steps to ensure that relevant evidence is not lost or destroyed.</w:t>
      </w:r>
    </w:p>
    <w:p w14:paraId="29C343AC" w14:textId="1A2B1B1B" w:rsidR="006335F4" w:rsidRPr="006779E1" w:rsidRDefault="006335F4" w:rsidP="006779E1">
      <w:pPr>
        <w:pStyle w:val="ListParagraph"/>
        <w:numPr>
          <w:ilvl w:val="0"/>
          <w:numId w:val="4"/>
        </w:numPr>
        <w:rPr>
          <w:lang w:val="en-US"/>
        </w:rPr>
      </w:pPr>
      <w:r>
        <w:rPr>
          <w:lang w:val="en-US"/>
        </w:rPr>
        <w:t xml:space="preserve">S 7 also enshrines the right against self-incrimination and right to remain silent </w:t>
      </w:r>
    </w:p>
    <w:p w14:paraId="47715A06" w14:textId="16687A00" w:rsidR="006779E1" w:rsidRDefault="006779E1" w:rsidP="006779E1">
      <w:pPr>
        <w:pStyle w:val="ListParagraph"/>
        <w:numPr>
          <w:ilvl w:val="0"/>
          <w:numId w:val="4"/>
        </w:numPr>
        <w:rPr>
          <w:lang w:val="en-US"/>
        </w:rPr>
      </w:pPr>
      <w:r w:rsidRPr="006779E1">
        <w:rPr>
          <w:lang w:val="en-US"/>
        </w:rPr>
        <w:t xml:space="preserve">Section 7 imposes an obligation on third parties such as co-accused, informers, </w:t>
      </w:r>
      <w:r w:rsidR="00850C2F" w:rsidRPr="006779E1">
        <w:rPr>
          <w:lang w:val="en-US"/>
        </w:rPr>
        <w:t>complainants,</w:t>
      </w:r>
      <w:r w:rsidRPr="006779E1">
        <w:rPr>
          <w:lang w:val="en-US"/>
        </w:rPr>
        <w:t xml:space="preserve"> and Crown witnesses to</w:t>
      </w:r>
      <w:r>
        <w:rPr>
          <w:lang w:val="en-US"/>
        </w:rPr>
        <w:t xml:space="preserve"> </w:t>
      </w:r>
      <w:r w:rsidRPr="006779E1">
        <w:rPr>
          <w:lang w:val="en-US"/>
        </w:rPr>
        <w:t>produce information in some cases where innocence is at</w:t>
      </w:r>
      <w:r>
        <w:rPr>
          <w:lang w:val="en-US"/>
        </w:rPr>
        <w:t xml:space="preserve"> stake, and other times </w:t>
      </w:r>
      <w:r w:rsidR="00850C2F">
        <w:rPr>
          <w:lang w:val="en-US"/>
        </w:rPr>
        <w:t>where</w:t>
      </w:r>
      <w:r>
        <w:rPr>
          <w:lang w:val="en-US"/>
        </w:rPr>
        <w:t xml:space="preserve"> full answer and </w:t>
      </w:r>
      <w:r w:rsidR="00850C2F">
        <w:rPr>
          <w:lang w:val="en-US"/>
        </w:rPr>
        <w:t>defense</w:t>
      </w:r>
      <w:r>
        <w:rPr>
          <w:lang w:val="en-US"/>
        </w:rPr>
        <w:t xml:space="preserve"> trumps a competing right such as privacy or privilege </w:t>
      </w:r>
    </w:p>
    <w:p w14:paraId="627E6D49" w14:textId="15F8A0DD" w:rsidR="006779E1" w:rsidRPr="006779E1" w:rsidRDefault="006779E1" w:rsidP="006779E1">
      <w:pPr>
        <w:pStyle w:val="ListParagraph"/>
        <w:numPr>
          <w:ilvl w:val="0"/>
          <w:numId w:val="4"/>
        </w:numPr>
        <w:autoSpaceDE w:val="0"/>
        <w:autoSpaceDN w:val="0"/>
        <w:adjustRightInd w:val="0"/>
        <w:spacing w:before="0" w:after="0" w:line="240" w:lineRule="auto"/>
        <w:rPr>
          <w:rFonts w:ascii="Í‡πâ˛" w:hAnsi="Í‡πâ˛" w:cs="Í‡πâ˛"/>
          <w:color w:val="000000"/>
          <w:lang w:val="en-US"/>
        </w:rPr>
      </w:pPr>
      <w:r w:rsidRPr="006779E1">
        <w:rPr>
          <w:rFonts w:ascii="Í‡πâ˛" w:hAnsi="Í‡πâ˛" w:cs="Í‡πâ˛"/>
          <w:color w:val="000000"/>
          <w:lang w:val="en-US"/>
        </w:rPr>
        <w:t>Section 7 prohibits the Crown from compelling an accused to testify at a separate proceedings (i.e., a co-accused’s</w:t>
      </w:r>
      <w:r>
        <w:rPr>
          <w:rFonts w:ascii="Í‡πâ˛" w:hAnsi="Í‡πâ˛" w:cs="Í‡πâ˛"/>
          <w:color w:val="000000"/>
          <w:lang w:val="en-US"/>
        </w:rPr>
        <w:t xml:space="preserve"> </w:t>
      </w:r>
      <w:r w:rsidRPr="006779E1">
        <w:rPr>
          <w:rFonts w:ascii="Í‡πâ˛" w:hAnsi="Í‡πâ˛" w:cs="Í‡πâ˛"/>
          <w:color w:val="000000"/>
          <w:lang w:val="en-US"/>
        </w:rPr>
        <w:t xml:space="preserve">trial) where the purpose of the compulsion is to gather evidence against the accused. </w:t>
      </w:r>
    </w:p>
    <w:p w14:paraId="5ECAC401" w14:textId="7E400CA8" w:rsidR="006779E1" w:rsidRDefault="006779E1" w:rsidP="006779E1">
      <w:pPr>
        <w:pStyle w:val="ListParagraph"/>
        <w:numPr>
          <w:ilvl w:val="0"/>
          <w:numId w:val="4"/>
        </w:numPr>
        <w:autoSpaceDE w:val="0"/>
        <w:autoSpaceDN w:val="0"/>
        <w:adjustRightInd w:val="0"/>
        <w:spacing w:before="0" w:after="0" w:line="240" w:lineRule="auto"/>
        <w:rPr>
          <w:rFonts w:ascii="Í‡πâ˛" w:hAnsi="Í‡πâ˛" w:cs="Í‡πâ˛"/>
          <w:color w:val="000000"/>
          <w:lang w:val="en-US"/>
        </w:rPr>
      </w:pPr>
      <w:r w:rsidRPr="006779E1">
        <w:rPr>
          <w:rFonts w:ascii="Í‡πâ˛" w:hAnsi="Í‡πâ˛" w:cs="Í‡πâ˛"/>
          <w:color w:val="000000"/>
          <w:lang w:val="en-US"/>
        </w:rPr>
        <w:t>Section 7 prohibits the Crown or trial judge, generally speaking, from adversely commenting on the accused’s failure</w:t>
      </w:r>
      <w:r>
        <w:rPr>
          <w:rFonts w:ascii="Í‡πâ˛" w:hAnsi="Í‡πâ˛" w:cs="Í‡πâ˛"/>
          <w:color w:val="000000"/>
          <w:lang w:val="en-US"/>
        </w:rPr>
        <w:t xml:space="preserve"> </w:t>
      </w:r>
      <w:r w:rsidRPr="006779E1">
        <w:rPr>
          <w:rFonts w:ascii="Í‡πâ˛" w:hAnsi="Í‡πâ˛" w:cs="Í‡πâ˛"/>
          <w:color w:val="000000"/>
          <w:lang w:val="en-US"/>
        </w:rPr>
        <w:t xml:space="preserve">to speak to the police upon arrest or from the failure to testify. </w:t>
      </w:r>
    </w:p>
    <w:p w14:paraId="7A329495" w14:textId="755897CE" w:rsidR="006779E1" w:rsidRPr="006779E1" w:rsidRDefault="006779E1" w:rsidP="006779E1">
      <w:pPr>
        <w:pStyle w:val="ListParagraph"/>
        <w:numPr>
          <w:ilvl w:val="0"/>
          <w:numId w:val="4"/>
        </w:numPr>
        <w:autoSpaceDE w:val="0"/>
        <w:autoSpaceDN w:val="0"/>
        <w:adjustRightInd w:val="0"/>
        <w:spacing w:before="0" w:after="0" w:line="240" w:lineRule="auto"/>
        <w:rPr>
          <w:rFonts w:ascii="Í‡πâ˛" w:hAnsi="Í‡πâ˛" w:cs="Í‡πâ˛"/>
          <w:color w:val="000000"/>
          <w:lang w:val="en-US"/>
        </w:rPr>
      </w:pPr>
      <w:r w:rsidRPr="006779E1">
        <w:rPr>
          <w:rFonts w:ascii="Í‡πâ˛" w:hAnsi="Í‡πâ˛" w:cs="Í‡πâ˛"/>
          <w:color w:val="000000"/>
          <w:lang w:val="en-US"/>
        </w:rPr>
        <w:t>Section 7 imposes a constitutional obligation on the trial judge to act as a gatekeeper to ensure that the admission</w:t>
      </w:r>
      <w:r>
        <w:rPr>
          <w:rFonts w:ascii="Í‡πâ˛" w:hAnsi="Í‡πâ˛" w:cs="Í‡πâ˛"/>
          <w:color w:val="000000"/>
          <w:lang w:val="en-US"/>
        </w:rPr>
        <w:t xml:space="preserve"> </w:t>
      </w:r>
      <w:r w:rsidRPr="006779E1">
        <w:rPr>
          <w:rFonts w:ascii="Í‡πâ˛" w:hAnsi="Í‡πâ˛" w:cs="Í‡πâ˛"/>
          <w:color w:val="000000"/>
          <w:lang w:val="en-US"/>
        </w:rPr>
        <w:t xml:space="preserve">and potential exclusion of evidence does not have an unfair impact on the accused’s trial. </w:t>
      </w:r>
      <w:r w:rsidRPr="006779E1">
        <w:rPr>
          <w:rFonts w:ascii="Í‡πâ˛" w:hAnsi="Í‡πâ˛" w:cs="Í‡πâ˛"/>
          <w:color w:val="0E568D"/>
          <w:sz w:val="17"/>
          <w:szCs w:val="17"/>
          <w:lang w:val="en-US"/>
        </w:rPr>
        <w:t xml:space="preserve">30 </w:t>
      </w:r>
      <w:r w:rsidRPr="006779E1">
        <w:rPr>
          <w:rFonts w:ascii="Í‡πâ˛" w:hAnsi="Í‡πâ˛" w:cs="Í‡πâ˛"/>
          <w:color w:val="000000"/>
          <w:lang w:val="en-US"/>
        </w:rPr>
        <w:t>As Justice Lamer held in</w:t>
      </w:r>
      <w:r>
        <w:rPr>
          <w:rFonts w:ascii="Í‡πâ˛" w:hAnsi="Í‡πâ˛" w:cs="Í‡πâ˛"/>
          <w:color w:val="000000"/>
          <w:lang w:val="en-US"/>
        </w:rPr>
        <w:t xml:space="preserve"> </w:t>
      </w:r>
      <w:r w:rsidRPr="006779E1">
        <w:rPr>
          <w:rFonts w:ascii="Í‡πâ˛" w:hAnsi="Í‡πâ˛" w:cs="Í‡πâ˛"/>
          <w:color w:val="0E568D"/>
          <w:lang w:val="en-US"/>
        </w:rPr>
        <w:t>R. v. Albright</w:t>
      </w:r>
      <w:r w:rsidRPr="006779E1">
        <w:rPr>
          <w:rFonts w:ascii="Í‡πâ˛" w:hAnsi="Í‡πâ˛" w:cs="Í‡πâ˛"/>
          <w:color w:val="000000"/>
          <w:lang w:val="en-US"/>
        </w:rPr>
        <w:t xml:space="preserve">: </w:t>
      </w:r>
      <w:r w:rsidRPr="006779E1">
        <w:rPr>
          <w:rFonts w:ascii="Í‡πâ˛" w:hAnsi="Í‡πâ˛" w:cs="Í‡πâ˛"/>
          <w:color w:val="0E568D"/>
          <w:sz w:val="17"/>
          <w:szCs w:val="17"/>
          <w:lang w:val="en-US"/>
        </w:rPr>
        <w:t>31</w:t>
      </w:r>
    </w:p>
    <w:p w14:paraId="62C4A176" w14:textId="22F6B3FB" w:rsidR="006779E1" w:rsidRPr="006779E1" w:rsidRDefault="006779E1" w:rsidP="006779E1">
      <w:pPr>
        <w:pStyle w:val="ListParagraph"/>
        <w:numPr>
          <w:ilvl w:val="0"/>
          <w:numId w:val="4"/>
        </w:numPr>
        <w:autoSpaceDE w:val="0"/>
        <w:autoSpaceDN w:val="0"/>
        <w:adjustRightInd w:val="0"/>
        <w:spacing w:before="0" w:after="0" w:line="240" w:lineRule="auto"/>
        <w:rPr>
          <w:rFonts w:ascii="Í‡πâ˛" w:hAnsi="Í‡πâ˛" w:cs="Í‡πâ˛"/>
          <w:color w:val="000000"/>
          <w:lang w:val="en-US"/>
        </w:rPr>
      </w:pPr>
      <w:r w:rsidRPr="006779E1">
        <w:rPr>
          <w:rFonts w:ascii="Í‡πâ˛" w:hAnsi="Í‡πâ˛" w:cs="Í‡πâ˛"/>
          <w:color w:val="000000"/>
          <w:lang w:val="en-US"/>
        </w:rPr>
        <w:t xml:space="preserve">Section 7 provides a constitutional right of the accused to cross-examine witnesses for the prosecution. </w:t>
      </w:r>
      <w:r w:rsidRPr="006779E1">
        <w:rPr>
          <w:rFonts w:ascii="Í‡πâ˛" w:hAnsi="Í‡πâ˛" w:cs="Í‡πâ˛"/>
          <w:color w:val="0E568D"/>
          <w:sz w:val="17"/>
          <w:szCs w:val="17"/>
          <w:lang w:val="en-US"/>
        </w:rPr>
        <w:t xml:space="preserve">32 </w:t>
      </w:r>
      <w:r w:rsidRPr="006779E1">
        <w:rPr>
          <w:rFonts w:ascii="Í‡πâ˛" w:hAnsi="Í‡πâ˛" w:cs="Í‡πâ˛"/>
          <w:color w:val="000000"/>
          <w:lang w:val="en-US"/>
        </w:rPr>
        <w:t>However,</w:t>
      </w:r>
      <w:r>
        <w:rPr>
          <w:rFonts w:ascii="Í‡πâ˛" w:hAnsi="Í‡πâ˛" w:cs="Í‡πâ˛"/>
          <w:color w:val="000000"/>
          <w:lang w:val="en-US"/>
        </w:rPr>
        <w:t xml:space="preserve"> </w:t>
      </w:r>
      <w:r w:rsidRPr="006779E1">
        <w:rPr>
          <w:rFonts w:ascii="Í‡πâ˛" w:hAnsi="Í‡πâ˛" w:cs="Í‡πâ˛"/>
          <w:color w:val="000000"/>
          <w:lang w:val="en-US"/>
        </w:rPr>
        <w:t>that right does not extend to cross-examination that is abusive or unwarranted, particularly in the context of sexual assault</w:t>
      </w:r>
      <w:r>
        <w:rPr>
          <w:rFonts w:ascii="Í‡πâ˛" w:hAnsi="Í‡πâ˛" w:cs="Í‡πâ˛"/>
          <w:color w:val="000000"/>
          <w:lang w:val="en-US"/>
        </w:rPr>
        <w:t xml:space="preserve"> </w:t>
      </w:r>
      <w:r w:rsidRPr="006779E1">
        <w:rPr>
          <w:rFonts w:ascii="Í‡πâ˛" w:hAnsi="Í‡πâ˛" w:cs="Í‡πâ˛"/>
          <w:color w:val="000000"/>
          <w:lang w:val="en-US"/>
        </w:rPr>
        <w:t xml:space="preserve">complainants. </w:t>
      </w:r>
      <w:r w:rsidRPr="006779E1">
        <w:rPr>
          <w:rFonts w:ascii="Í‡πâ˛" w:hAnsi="Í‡πâ˛" w:cs="Í‡πâ˛"/>
          <w:color w:val="0E568D"/>
          <w:sz w:val="17"/>
          <w:szCs w:val="17"/>
          <w:lang w:val="en-US"/>
        </w:rPr>
        <w:t>33</w:t>
      </w:r>
    </w:p>
    <w:p w14:paraId="138AC2E4" w14:textId="71B14C72" w:rsidR="006779E1" w:rsidRPr="006779E1" w:rsidRDefault="006779E1" w:rsidP="006779E1">
      <w:pPr>
        <w:pStyle w:val="ListParagraph"/>
        <w:numPr>
          <w:ilvl w:val="0"/>
          <w:numId w:val="4"/>
        </w:numPr>
        <w:autoSpaceDE w:val="0"/>
        <w:autoSpaceDN w:val="0"/>
        <w:adjustRightInd w:val="0"/>
        <w:spacing w:before="0" w:after="0" w:line="240" w:lineRule="auto"/>
        <w:rPr>
          <w:rFonts w:ascii="`wπâ˛" w:hAnsi="`wπâ˛" w:cs="`wπâ˛"/>
          <w:color w:val="000000"/>
          <w:lang w:val="en-US"/>
        </w:rPr>
      </w:pPr>
      <w:r w:rsidRPr="006779E1">
        <w:rPr>
          <w:rFonts w:ascii="`wπâ˛" w:hAnsi="`wπâ˛" w:cs="`wπâ˛"/>
          <w:color w:val="000000"/>
          <w:lang w:val="en-US"/>
        </w:rPr>
        <w:t>Section 11(d) provides constitutional recognition that an accused is presumed innocent and that the Crown must prove</w:t>
      </w:r>
      <w:r>
        <w:rPr>
          <w:rFonts w:ascii="`wπâ˛" w:hAnsi="`wπâ˛" w:cs="`wπâ˛"/>
          <w:color w:val="000000"/>
          <w:lang w:val="en-US"/>
        </w:rPr>
        <w:t xml:space="preserve"> </w:t>
      </w:r>
      <w:r w:rsidRPr="006779E1">
        <w:rPr>
          <w:rFonts w:ascii="`wπâ˛" w:hAnsi="`wπâ˛" w:cs="`wπâ˛"/>
          <w:color w:val="000000"/>
          <w:lang w:val="en-US"/>
        </w:rPr>
        <w:t xml:space="preserve">its case beyond a reasonable doubt. </w:t>
      </w:r>
      <w:r w:rsidRPr="006779E1">
        <w:rPr>
          <w:rFonts w:ascii="`wπâ˛" w:hAnsi="`wπâ˛" w:cs="`wπâ˛"/>
          <w:color w:val="0E568D"/>
          <w:sz w:val="17"/>
          <w:szCs w:val="17"/>
          <w:lang w:val="en-US"/>
        </w:rPr>
        <w:t xml:space="preserve">34 </w:t>
      </w:r>
      <w:r w:rsidRPr="006779E1">
        <w:rPr>
          <w:rFonts w:ascii="`wπâ˛" w:hAnsi="`wπâ˛" w:cs="`wπâ˛"/>
          <w:color w:val="000000"/>
          <w:lang w:val="en-US"/>
        </w:rPr>
        <w:t>The section now governs the availability of various reverse onuses and mandatory</w:t>
      </w:r>
    </w:p>
    <w:p w14:paraId="6D635C4E" w14:textId="2AF1B4D7" w:rsidR="006779E1" w:rsidRPr="00FC7242" w:rsidRDefault="006779E1" w:rsidP="006779E1">
      <w:pPr>
        <w:pStyle w:val="ListParagraph"/>
        <w:numPr>
          <w:ilvl w:val="0"/>
          <w:numId w:val="4"/>
        </w:numPr>
        <w:autoSpaceDE w:val="0"/>
        <w:autoSpaceDN w:val="0"/>
        <w:adjustRightInd w:val="0"/>
        <w:spacing w:before="0" w:after="0" w:line="240" w:lineRule="auto"/>
        <w:rPr>
          <w:rFonts w:ascii="Í‡πâ˛" w:hAnsi="Í‡πâ˛" w:cs="Í‡πâ˛"/>
          <w:color w:val="000000"/>
          <w:lang w:val="en-US"/>
        </w:rPr>
      </w:pPr>
      <w:r>
        <w:rPr>
          <w:rFonts w:ascii="`wπâ˛" w:hAnsi="`wπâ˛" w:cs="`wπâ˛"/>
          <w:color w:val="000000"/>
          <w:lang w:val="en-US"/>
        </w:rPr>
        <w:t xml:space="preserve">presumptions contained in the Criminal Code. </w:t>
      </w:r>
      <w:r>
        <w:rPr>
          <w:rFonts w:ascii="`wπâ˛" w:hAnsi="`wπâ˛" w:cs="`wπâ˛"/>
          <w:color w:val="0E568D"/>
          <w:sz w:val="17"/>
          <w:szCs w:val="17"/>
          <w:lang w:val="en-US"/>
        </w:rPr>
        <w:t>35</w:t>
      </w:r>
    </w:p>
    <w:p w14:paraId="15B352E2" w14:textId="1899D3E3" w:rsidR="00FC7242" w:rsidRDefault="00FC7242" w:rsidP="00FC7242">
      <w:pPr>
        <w:pStyle w:val="Heading3"/>
        <w:rPr>
          <w:lang w:val="en-US"/>
        </w:rPr>
      </w:pPr>
      <w:bookmarkStart w:id="7" w:name="_Toc113985854"/>
      <w:r>
        <w:rPr>
          <w:lang w:val="en-US"/>
        </w:rPr>
        <w:t>ethical rules on evidence</w:t>
      </w:r>
      <w:bookmarkEnd w:id="7"/>
      <w:r>
        <w:rPr>
          <w:lang w:val="en-US"/>
        </w:rPr>
        <w:t xml:space="preserve"> </w:t>
      </w:r>
    </w:p>
    <w:p w14:paraId="548F33F6" w14:textId="31582150" w:rsidR="00FC7242" w:rsidRDefault="00123F67" w:rsidP="00123F67">
      <w:pPr>
        <w:pStyle w:val="ListParagraph"/>
        <w:numPr>
          <w:ilvl w:val="0"/>
          <w:numId w:val="5"/>
        </w:numPr>
        <w:rPr>
          <w:lang w:val="en-US"/>
        </w:rPr>
      </w:pPr>
      <w:r>
        <w:rPr>
          <w:lang w:val="en-US"/>
        </w:rPr>
        <w:t>there are various ethical duties that are a potential source of evidence notwithstanding that courts have held them traditionally as not carrying the force of law, nevertheless they should be followed</w:t>
      </w:r>
      <w:r w:rsidR="00357C03">
        <w:rPr>
          <w:lang w:val="en-US"/>
        </w:rPr>
        <w:t xml:space="preserve"> (THESE RULES ARE NOT BINDING BUT ARE DEEPLY PERSUASIVE)</w:t>
      </w:r>
    </w:p>
    <w:p w14:paraId="22E21549" w14:textId="5DF076F9" w:rsidR="00123F67" w:rsidRDefault="00123F67" w:rsidP="005C1193">
      <w:pPr>
        <w:pStyle w:val="ListParagraph"/>
        <w:numPr>
          <w:ilvl w:val="1"/>
          <w:numId w:val="5"/>
        </w:numPr>
        <w:rPr>
          <w:lang w:val="en-US"/>
        </w:rPr>
      </w:pPr>
      <w:r>
        <w:rPr>
          <w:lang w:val="en-US"/>
        </w:rPr>
        <w:t>i.e. the ethical duty of confidentiality, this has influenced the scope of right against disclosure of privileged communications</w:t>
      </w:r>
    </w:p>
    <w:p w14:paraId="6D11201F" w14:textId="0426AA14" w:rsidR="00123F67" w:rsidRDefault="00123F67" w:rsidP="005C1193">
      <w:pPr>
        <w:pStyle w:val="ListParagraph"/>
        <w:numPr>
          <w:ilvl w:val="1"/>
          <w:numId w:val="5"/>
        </w:numPr>
        <w:rPr>
          <w:lang w:val="en-US"/>
        </w:rPr>
      </w:pPr>
      <w:r>
        <w:rPr>
          <w:lang w:val="en-US"/>
        </w:rPr>
        <w:t xml:space="preserve">ethical duty to provide competent representation, this includes a duty to investigate </w:t>
      </w:r>
      <w:r w:rsidR="00357C03">
        <w:rPr>
          <w:lang w:val="en-US"/>
        </w:rPr>
        <w:t>(Is there better evidence out there?)</w:t>
      </w:r>
    </w:p>
    <w:p w14:paraId="42B366BD" w14:textId="4637E8F6" w:rsidR="00123F67" w:rsidRDefault="00123F67" w:rsidP="005C1193">
      <w:pPr>
        <w:pStyle w:val="ListParagraph"/>
        <w:numPr>
          <w:ilvl w:val="1"/>
          <w:numId w:val="5"/>
        </w:numPr>
        <w:rPr>
          <w:lang w:val="en-US"/>
        </w:rPr>
      </w:pPr>
      <w:r>
        <w:rPr>
          <w:lang w:val="en-US"/>
        </w:rPr>
        <w:t xml:space="preserve">ethical duty to disclose a client’s intention to commit an offence that jeopardizes the public safety </w:t>
      </w:r>
    </w:p>
    <w:p w14:paraId="69F110AA" w14:textId="76894AA9" w:rsidR="00123F67" w:rsidRDefault="00123F67" w:rsidP="005C1193">
      <w:pPr>
        <w:pStyle w:val="ListParagraph"/>
        <w:numPr>
          <w:ilvl w:val="1"/>
          <w:numId w:val="5"/>
        </w:numPr>
        <w:rPr>
          <w:lang w:val="en-US"/>
        </w:rPr>
      </w:pPr>
      <w:r>
        <w:rPr>
          <w:lang w:val="en-US"/>
        </w:rPr>
        <w:t xml:space="preserve">ethical duty on the defence to disclose physical evidence of a crime that has come into their possession </w:t>
      </w:r>
    </w:p>
    <w:p w14:paraId="0C023C0B" w14:textId="4815DF1C" w:rsidR="00123F67" w:rsidRDefault="00123F67" w:rsidP="005C1193">
      <w:pPr>
        <w:pStyle w:val="ListParagraph"/>
        <w:numPr>
          <w:ilvl w:val="1"/>
          <w:numId w:val="5"/>
        </w:numPr>
        <w:rPr>
          <w:lang w:val="en-US"/>
        </w:rPr>
      </w:pPr>
      <w:r>
        <w:rPr>
          <w:lang w:val="en-US"/>
        </w:rPr>
        <w:t>ethical limits on the extent on which the defence can call evidence or cross-x witnesses where the client admits their guilt</w:t>
      </w:r>
      <w:r w:rsidR="00357C03">
        <w:rPr>
          <w:lang w:val="en-US"/>
        </w:rPr>
        <w:t xml:space="preserve"> to the defence lawyer</w:t>
      </w:r>
      <w:r w:rsidR="00FC6D13">
        <w:rPr>
          <w:lang w:val="en-US"/>
        </w:rPr>
        <w:t xml:space="preserve">, good faith basis to question witnesses, you cant ask qs you know the answer to secretly </w:t>
      </w:r>
    </w:p>
    <w:p w14:paraId="338C3B04" w14:textId="5CC80953" w:rsidR="00123F67" w:rsidRDefault="00123F67" w:rsidP="0035177A">
      <w:pPr>
        <w:pStyle w:val="ListParagraph"/>
        <w:numPr>
          <w:ilvl w:val="1"/>
          <w:numId w:val="5"/>
        </w:numPr>
        <w:rPr>
          <w:lang w:val="en-US"/>
        </w:rPr>
      </w:pPr>
      <w:r>
        <w:rPr>
          <w:lang w:val="en-US"/>
        </w:rPr>
        <w:t xml:space="preserve">some provinces have an ethical obligation on defence counsel to disclose clients completed perjury or other misrepresentations in court </w:t>
      </w:r>
    </w:p>
    <w:p w14:paraId="011A91D8" w14:textId="7747C59F" w:rsidR="00123F67" w:rsidRDefault="00123F67" w:rsidP="00123F67">
      <w:pPr>
        <w:pStyle w:val="ListParagraph"/>
        <w:numPr>
          <w:ilvl w:val="0"/>
          <w:numId w:val="5"/>
        </w:numPr>
        <w:rPr>
          <w:lang w:val="en-US"/>
        </w:rPr>
      </w:pPr>
      <w:r w:rsidRPr="006418FE">
        <w:rPr>
          <w:i/>
          <w:iCs/>
          <w:lang w:val="en-US"/>
        </w:rPr>
        <w:t>R v Lyttle</w:t>
      </w:r>
      <w:r>
        <w:rPr>
          <w:lang w:val="en-US"/>
        </w:rPr>
        <w:t xml:space="preserve"> is the first case in which the SCC relied on ethical principles in developing a rule of evidence: issue was whether a lawyer can put a suggestion to a witness in cross-x that she could not or did not wish to prove the suggestions, </w:t>
      </w:r>
      <w:r w:rsidRPr="00AB3451">
        <w:rPr>
          <w:b/>
          <w:bCs/>
          <w:highlight w:val="yellow"/>
          <w:lang w:val="en-US"/>
        </w:rPr>
        <w:t>ok as long as there is good faith basis</w:t>
      </w:r>
      <w:r>
        <w:rPr>
          <w:lang w:val="en-US"/>
        </w:rPr>
        <w:t xml:space="preserve"> </w:t>
      </w:r>
    </w:p>
    <w:p w14:paraId="1775620B" w14:textId="0A5201C2" w:rsidR="00123F67" w:rsidRDefault="00123F67" w:rsidP="00123F67">
      <w:pPr>
        <w:pStyle w:val="ListParagraph"/>
        <w:numPr>
          <w:ilvl w:val="0"/>
          <w:numId w:val="5"/>
        </w:numPr>
        <w:rPr>
          <w:lang w:val="en-US"/>
        </w:rPr>
      </w:pPr>
      <w:r>
        <w:rPr>
          <w:lang w:val="en-US"/>
        </w:rPr>
        <w:t xml:space="preserve">Cowles v Balac: a trial judge has no discretion to exclude </w:t>
      </w:r>
      <w:r w:rsidR="009A0D1E">
        <w:rPr>
          <w:lang w:val="en-US"/>
        </w:rPr>
        <w:t>relevant</w:t>
      </w:r>
      <w:r>
        <w:rPr>
          <w:lang w:val="en-US"/>
        </w:rPr>
        <w:t xml:space="preserve"> evidence simply because it may have been obtained in violation of the Rules of Professional Conduct </w:t>
      </w:r>
    </w:p>
    <w:p w14:paraId="578D4E23" w14:textId="1C4F608B" w:rsidR="00123F67" w:rsidRDefault="00F25E89" w:rsidP="00123F67">
      <w:pPr>
        <w:pStyle w:val="Heading2"/>
        <w:rPr>
          <w:lang w:val="en-US"/>
        </w:rPr>
      </w:pPr>
      <w:bookmarkStart w:id="8" w:name="_Toc113985855"/>
      <w:r>
        <w:rPr>
          <w:lang w:val="en-US"/>
        </w:rPr>
        <w:lastRenderedPageBreak/>
        <w:t>T</w:t>
      </w:r>
      <w:r w:rsidR="00123F67">
        <w:rPr>
          <w:lang w:val="en-US"/>
        </w:rPr>
        <w:t>he criminal trial</w:t>
      </w:r>
      <w:bookmarkEnd w:id="8"/>
      <w:r w:rsidR="00123F67">
        <w:rPr>
          <w:lang w:val="en-US"/>
        </w:rPr>
        <w:t xml:space="preserve"> </w:t>
      </w:r>
    </w:p>
    <w:p w14:paraId="17225E29" w14:textId="20195D25" w:rsidR="00123F67" w:rsidRDefault="00A22A4A" w:rsidP="00A22A4A">
      <w:pPr>
        <w:pStyle w:val="ListParagraph"/>
        <w:numPr>
          <w:ilvl w:val="0"/>
          <w:numId w:val="6"/>
        </w:numPr>
        <w:rPr>
          <w:lang w:val="en-US"/>
        </w:rPr>
      </w:pPr>
      <w:r>
        <w:rPr>
          <w:lang w:val="en-US"/>
        </w:rPr>
        <w:t xml:space="preserve">Textbook essentially states that adversarial system is the best for truth finding </w:t>
      </w:r>
    </w:p>
    <w:p w14:paraId="08170CA4" w14:textId="6F808F5F" w:rsidR="0032202D" w:rsidRDefault="0032202D" w:rsidP="00A22A4A">
      <w:pPr>
        <w:pStyle w:val="ListParagraph"/>
        <w:numPr>
          <w:ilvl w:val="0"/>
          <w:numId w:val="6"/>
        </w:numPr>
        <w:rPr>
          <w:lang w:val="en-US"/>
        </w:rPr>
      </w:pPr>
      <w:r>
        <w:rPr>
          <w:lang w:val="en-US"/>
        </w:rPr>
        <w:t xml:space="preserve">Purpose of trial </w:t>
      </w:r>
    </w:p>
    <w:p w14:paraId="32091CD5" w14:textId="6948FE54" w:rsidR="0032202D" w:rsidRDefault="0032202D" w:rsidP="0032202D">
      <w:pPr>
        <w:pStyle w:val="ListParagraph"/>
        <w:numPr>
          <w:ilvl w:val="1"/>
          <w:numId w:val="6"/>
        </w:numPr>
        <w:rPr>
          <w:lang w:val="en-US"/>
        </w:rPr>
      </w:pPr>
      <w:r>
        <w:rPr>
          <w:lang w:val="en-US"/>
        </w:rPr>
        <w:t xml:space="preserve">Qualified search for truth </w:t>
      </w:r>
    </w:p>
    <w:p w14:paraId="3051C38B" w14:textId="0CF126D0" w:rsidR="0032202D" w:rsidRDefault="0032202D" w:rsidP="0032202D">
      <w:pPr>
        <w:pStyle w:val="ListParagraph"/>
        <w:numPr>
          <w:ilvl w:val="1"/>
          <w:numId w:val="6"/>
        </w:numPr>
        <w:rPr>
          <w:lang w:val="en-US"/>
        </w:rPr>
      </w:pPr>
      <w:r>
        <w:rPr>
          <w:lang w:val="en-US"/>
        </w:rPr>
        <w:t xml:space="preserve">Balance truth seeking v fairness </w:t>
      </w:r>
    </w:p>
    <w:p w14:paraId="4882E9A9" w14:textId="674D60AC" w:rsidR="00A22A4A" w:rsidRDefault="00A22A4A" w:rsidP="00A22A4A">
      <w:pPr>
        <w:pStyle w:val="ListParagraph"/>
        <w:numPr>
          <w:ilvl w:val="0"/>
          <w:numId w:val="6"/>
        </w:numPr>
        <w:rPr>
          <w:lang w:val="en-US"/>
        </w:rPr>
      </w:pPr>
      <w:r>
        <w:rPr>
          <w:lang w:val="en-US"/>
        </w:rPr>
        <w:t xml:space="preserve">Canada followed </w:t>
      </w:r>
      <w:r w:rsidR="00480693">
        <w:rPr>
          <w:lang w:val="en-US"/>
        </w:rPr>
        <w:t>British</w:t>
      </w:r>
      <w:r>
        <w:rPr>
          <w:lang w:val="en-US"/>
        </w:rPr>
        <w:t xml:space="preserve"> 18</w:t>
      </w:r>
      <w:r w:rsidRPr="00A22A4A">
        <w:rPr>
          <w:vertAlign w:val="superscript"/>
          <w:lang w:val="en-US"/>
        </w:rPr>
        <w:t>th</w:t>
      </w:r>
      <w:r>
        <w:rPr>
          <w:lang w:val="en-US"/>
        </w:rPr>
        <w:t xml:space="preserve"> and 19</w:t>
      </w:r>
      <w:r w:rsidRPr="00A22A4A">
        <w:rPr>
          <w:vertAlign w:val="superscript"/>
          <w:lang w:val="en-US"/>
        </w:rPr>
        <w:t>th</w:t>
      </w:r>
      <w:r>
        <w:rPr>
          <w:lang w:val="en-US"/>
        </w:rPr>
        <w:t xml:space="preserve"> century evidence laws up until around 20 years ago</w:t>
      </w:r>
      <w:r w:rsidR="00BE25E6">
        <w:rPr>
          <w:lang w:val="en-US"/>
        </w:rPr>
        <w:t>, historically didn’t care how evidence was gathered</w:t>
      </w:r>
    </w:p>
    <w:p w14:paraId="21D90016" w14:textId="06E35824" w:rsidR="00BE25E6" w:rsidRDefault="00BE25E6" w:rsidP="00A22A4A">
      <w:pPr>
        <w:pStyle w:val="ListParagraph"/>
        <w:numPr>
          <w:ilvl w:val="0"/>
          <w:numId w:val="6"/>
        </w:numPr>
        <w:rPr>
          <w:lang w:val="en-US"/>
        </w:rPr>
      </w:pPr>
      <w:r>
        <w:rPr>
          <w:lang w:val="en-US"/>
        </w:rPr>
        <w:t xml:space="preserve">Now evidence gathering is protected by the common law and the charter </w:t>
      </w:r>
    </w:p>
    <w:p w14:paraId="01B00ADB" w14:textId="78EB19E4" w:rsidR="00A22A4A" w:rsidRPr="004F2001" w:rsidRDefault="00A22A4A" w:rsidP="00A22A4A">
      <w:pPr>
        <w:pStyle w:val="ListParagraph"/>
        <w:numPr>
          <w:ilvl w:val="0"/>
          <w:numId w:val="6"/>
        </w:numPr>
        <w:rPr>
          <w:b/>
          <w:bCs/>
          <w:color w:val="000000" w:themeColor="text1"/>
          <w:highlight w:val="yellow"/>
          <w:lang w:val="en-US"/>
        </w:rPr>
      </w:pPr>
      <w:r w:rsidRPr="004F2001">
        <w:rPr>
          <w:b/>
          <w:bCs/>
          <w:color w:val="000000" w:themeColor="text1"/>
          <w:highlight w:val="yellow"/>
          <w:lang w:val="en-US"/>
        </w:rPr>
        <w:t>Six major themes in the SCC’s approach to evidence</w:t>
      </w:r>
    </w:p>
    <w:p w14:paraId="6E4D44F9" w14:textId="6D5166B0" w:rsidR="00A22A4A" w:rsidRDefault="00A22A4A" w:rsidP="00A22A4A">
      <w:pPr>
        <w:pStyle w:val="ListParagraph"/>
        <w:numPr>
          <w:ilvl w:val="1"/>
          <w:numId w:val="6"/>
        </w:numPr>
        <w:rPr>
          <w:lang w:val="en-US"/>
        </w:rPr>
      </w:pPr>
      <w:r>
        <w:rPr>
          <w:lang w:val="en-US"/>
        </w:rPr>
        <w:t>Ensuring fairness in the evidence gathering process</w:t>
      </w:r>
    </w:p>
    <w:p w14:paraId="5218BCCA" w14:textId="36C9A8CB" w:rsidR="00A22A4A" w:rsidRDefault="00A22A4A" w:rsidP="00A22A4A">
      <w:pPr>
        <w:pStyle w:val="ListParagraph"/>
        <w:numPr>
          <w:ilvl w:val="1"/>
          <w:numId w:val="6"/>
        </w:numPr>
        <w:rPr>
          <w:lang w:val="en-US"/>
        </w:rPr>
      </w:pPr>
      <w:r>
        <w:rPr>
          <w:lang w:val="en-US"/>
        </w:rPr>
        <w:t>Bestowing constitutional status to the organizing principles of the adversarial process</w:t>
      </w:r>
    </w:p>
    <w:p w14:paraId="715D4B69" w14:textId="7E69305A" w:rsidR="00A22A4A" w:rsidRDefault="00A22A4A" w:rsidP="00A22A4A">
      <w:pPr>
        <w:pStyle w:val="ListParagraph"/>
        <w:numPr>
          <w:ilvl w:val="1"/>
          <w:numId w:val="6"/>
        </w:numPr>
        <w:rPr>
          <w:lang w:val="en-US"/>
        </w:rPr>
      </w:pPr>
      <w:r>
        <w:rPr>
          <w:lang w:val="en-US"/>
        </w:rPr>
        <w:t xml:space="preserve">The development of a principled approach to admissibility </w:t>
      </w:r>
    </w:p>
    <w:p w14:paraId="2470EBA0" w14:textId="11A300B9" w:rsidR="00A22A4A" w:rsidRDefault="00A22A4A" w:rsidP="00A22A4A">
      <w:pPr>
        <w:pStyle w:val="ListParagraph"/>
        <w:numPr>
          <w:ilvl w:val="1"/>
          <w:numId w:val="6"/>
        </w:numPr>
        <w:rPr>
          <w:lang w:val="en-US"/>
        </w:rPr>
      </w:pPr>
      <w:r>
        <w:rPr>
          <w:lang w:val="en-US"/>
        </w:rPr>
        <w:t xml:space="preserve">Cleansing the law of evidence of stereotypes </w:t>
      </w:r>
    </w:p>
    <w:p w14:paraId="3B9D9879" w14:textId="288AE2B5" w:rsidR="00A22A4A" w:rsidRDefault="00A22A4A" w:rsidP="00A22A4A">
      <w:pPr>
        <w:pStyle w:val="ListParagraph"/>
        <w:numPr>
          <w:ilvl w:val="1"/>
          <w:numId w:val="6"/>
        </w:numPr>
        <w:rPr>
          <w:lang w:val="en-US"/>
        </w:rPr>
      </w:pPr>
      <w:r>
        <w:rPr>
          <w:lang w:val="en-US"/>
        </w:rPr>
        <w:t xml:space="preserve">A recognition of the relevance of social context </w:t>
      </w:r>
    </w:p>
    <w:p w14:paraId="7327F7DE" w14:textId="66DD557D" w:rsidR="00A22A4A" w:rsidRDefault="00A22A4A" w:rsidP="00A22A4A">
      <w:pPr>
        <w:pStyle w:val="ListParagraph"/>
        <w:numPr>
          <w:ilvl w:val="1"/>
          <w:numId w:val="6"/>
        </w:numPr>
        <w:rPr>
          <w:lang w:val="en-US"/>
        </w:rPr>
      </w:pPr>
      <w:r>
        <w:rPr>
          <w:lang w:val="en-US"/>
        </w:rPr>
        <w:t xml:space="preserve">Protecting against wrongful convictions </w:t>
      </w:r>
    </w:p>
    <w:p w14:paraId="54257772" w14:textId="4F527E1D" w:rsidR="00A22A4A" w:rsidRPr="004F2001" w:rsidRDefault="00A22A4A" w:rsidP="00A22A4A">
      <w:pPr>
        <w:pStyle w:val="ListParagraph"/>
        <w:numPr>
          <w:ilvl w:val="0"/>
          <w:numId w:val="6"/>
        </w:numPr>
        <w:rPr>
          <w:b/>
          <w:bCs/>
          <w:lang w:val="en-US"/>
        </w:rPr>
      </w:pPr>
      <w:r w:rsidRPr="004F2001">
        <w:rPr>
          <w:b/>
          <w:bCs/>
          <w:lang w:val="en-US"/>
        </w:rPr>
        <w:t>Ensuring fairness</w:t>
      </w:r>
      <w:r w:rsidR="00BE25E6" w:rsidRPr="004F2001">
        <w:rPr>
          <w:b/>
          <w:bCs/>
          <w:lang w:val="en-US"/>
        </w:rPr>
        <w:t>/Gathering evidence</w:t>
      </w:r>
    </w:p>
    <w:p w14:paraId="2ABD04F7" w14:textId="0B9DEBCF" w:rsidR="00BE25E6" w:rsidRDefault="00BE25E6" w:rsidP="008F2C76">
      <w:pPr>
        <w:pStyle w:val="ListParagraph"/>
        <w:numPr>
          <w:ilvl w:val="1"/>
          <w:numId w:val="6"/>
        </w:numPr>
        <w:rPr>
          <w:lang w:val="en-US"/>
        </w:rPr>
      </w:pPr>
      <w:r>
        <w:rPr>
          <w:lang w:val="en-US"/>
        </w:rPr>
        <w:t>S. 24 has remedies for charter violation</w:t>
      </w:r>
      <w:r w:rsidR="008F2C76">
        <w:rPr>
          <w:lang w:val="en-US"/>
        </w:rPr>
        <w:t xml:space="preserve"> </w:t>
      </w:r>
    </w:p>
    <w:p w14:paraId="02F227EC" w14:textId="76D91AD3" w:rsidR="00A22A4A" w:rsidRDefault="00A22A4A" w:rsidP="00A22A4A">
      <w:pPr>
        <w:pStyle w:val="ListParagraph"/>
        <w:numPr>
          <w:ilvl w:val="1"/>
          <w:numId w:val="6"/>
        </w:numPr>
        <w:rPr>
          <w:lang w:val="en-US"/>
        </w:rPr>
      </w:pPr>
      <w:r>
        <w:rPr>
          <w:lang w:val="en-US"/>
        </w:rPr>
        <w:t xml:space="preserve">Because of the Charter, the manner in which evidence is collected is now a relevant factor to be considered by trial judges in deciding whether or not to admit evidence </w:t>
      </w:r>
    </w:p>
    <w:p w14:paraId="01E70492" w14:textId="129C52CE" w:rsidR="00A22A4A" w:rsidRDefault="00A22A4A" w:rsidP="00A22A4A">
      <w:pPr>
        <w:pStyle w:val="ListParagraph"/>
        <w:numPr>
          <w:ilvl w:val="1"/>
          <w:numId w:val="6"/>
        </w:numPr>
        <w:rPr>
          <w:lang w:val="en-US"/>
        </w:rPr>
      </w:pPr>
      <w:r>
        <w:rPr>
          <w:lang w:val="en-US"/>
        </w:rPr>
        <w:t>Seminal case</w:t>
      </w:r>
      <w:r w:rsidRPr="004F2001">
        <w:rPr>
          <w:i/>
          <w:iCs/>
          <w:lang w:val="en-US"/>
        </w:rPr>
        <w:t>: R v Harrer</w:t>
      </w:r>
      <w:r>
        <w:rPr>
          <w:lang w:val="en-US"/>
        </w:rPr>
        <w:t xml:space="preserve">: TJs have common law discretion to exclude evidence when its admission would render the trial unfair bc of the manner in which it was obtained </w:t>
      </w:r>
      <w:r w:rsidR="008F2C76">
        <w:rPr>
          <w:lang w:val="en-US"/>
        </w:rPr>
        <w:t>(common law)</w:t>
      </w:r>
    </w:p>
    <w:p w14:paraId="2BEA1A41" w14:textId="52EB8609" w:rsidR="00A22A4A" w:rsidRDefault="00A22A4A" w:rsidP="00A22A4A">
      <w:pPr>
        <w:pStyle w:val="ListParagraph"/>
        <w:numPr>
          <w:ilvl w:val="1"/>
          <w:numId w:val="6"/>
        </w:numPr>
        <w:rPr>
          <w:lang w:val="en-US"/>
        </w:rPr>
      </w:pPr>
      <w:r>
        <w:rPr>
          <w:lang w:val="en-US"/>
        </w:rPr>
        <w:t xml:space="preserve">Novel science is subject to strict scrutiny per R v Mohan </w:t>
      </w:r>
    </w:p>
    <w:p w14:paraId="3081D80B" w14:textId="5E308591" w:rsidR="00A22A4A" w:rsidRDefault="00A22A4A" w:rsidP="00A22A4A">
      <w:pPr>
        <w:pStyle w:val="ListParagraph"/>
        <w:numPr>
          <w:ilvl w:val="1"/>
          <w:numId w:val="6"/>
        </w:numPr>
        <w:rPr>
          <w:lang w:val="en-US"/>
        </w:rPr>
      </w:pPr>
      <w:r>
        <w:rPr>
          <w:lang w:val="en-US"/>
        </w:rPr>
        <w:t xml:space="preserve">Propensity evidence also shouldn’t be routinely admitted: Binnie in R v Handy </w:t>
      </w:r>
    </w:p>
    <w:p w14:paraId="0680FE8B" w14:textId="6B1386CD" w:rsidR="00DE2270" w:rsidRPr="008D3D2E" w:rsidRDefault="00DE2270" w:rsidP="00DE2270">
      <w:pPr>
        <w:pStyle w:val="ListParagraph"/>
        <w:numPr>
          <w:ilvl w:val="0"/>
          <w:numId w:val="6"/>
        </w:numPr>
        <w:rPr>
          <w:b/>
          <w:bCs/>
          <w:lang w:val="en-US"/>
        </w:rPr>
      </w:pPr>
      <w:r w:rsidRPr="008D3D2E">
        <w:rPr>
          <w:b/>
          <w:bCs/>
          <w:lang w:val="en-US"/>
        </w:rPr>
        <w:t>The Charter and SCC have bestowed constitutional status on a number of organizing principles of the criminal trial including</w:t>
      </w:r>
    </w:p>
    <w:p w14:paraId="5A4E21D2" w14:textId="4124C28E" w:rsidR="007F1A03" w:rsidRDefault="007F1A03" w:rsidP="00DE2270">
      <w:pPr>
        <w:pStyle w:val="ListParagraph"/>
        <w:numPr>
          <w:ilvl w:val="1"/>
          <w:numId w:val="6"/>
        </w:numPr>
        <w:rPr>
          <w:lang w:val="en-US"/>
        </w:rPr>
      </w:pPr>
      <w:r>
        <w:rPr>
          <w:lang w:val="en-US"/>
        </w:rPr>
        <w:t xml:space="preserve">The adversarial process </w:t>
      </w:r>
    </w:p>
    <w:p w14:paraId="672751B1" w14:textId="1838E8F8" w:rsidR="00DE2270" w:rsidRDefault="00DE2270" w:rsidP="00DE2270">
      <w:pPr>
        <w:pStyle w:val="ListParagraph"/>
        <w:numPr>
          <w:ilvl w:val="1"/>
          <w:numId w:val="6"/>
        </w:numPr>
        <w:rPr>
          <w:lang w:val="en-US"/>
        </w:rPr>
      </w:pPr>
      <w:r>
        <w:rPr>
          <w:lang w:val="en-US"/>
        </w:rPr>
        <w:t>The right to impartial trier of fact (judge or jury)</w:t>
      </w:r>
    </w:p>
    <w:p w14:paraId="4B0D2DF0" w14:textId="3C713023" w:rsidR="00DE2270" w:rsidRDefault="00DE2270" w:rsidP="00DE2270">
      <w:pPr>
        <w:pStyle w:val="ListParagraph"/>
        <w:numPr>
          <w:ilvl w:val="1"/>
          <w:numId w:val="6"/>
        </w:numPr>
        <w:rPr>
          <w:lang w:val="en-US"/>
        </w:rPr>
      </w:pPr>
      <w:r>
        <w:rPr>
          <w:lang w:val="en-US"/>
        </w:rPr>
        <w:t xml:space="preserve">Solicitor client privilege </w:t>
      </w:r>
    </w:p>
    <w:p w14:paraId="5D50803C" w14:textId="39F011DB" w:rsidR="00DE2270" w:rsidRDefault="00DE2270" w:rsidP="00DE2270">
      <w:pPr>
        <w:pStyle w:val="ListParagraph"/>
        <w:numPr>
          <w:ilvl w:val="1"/>
          <w:numId w:val="6"/>
        </w:numPr>
        <w:rPr>
          <w:lang w:val="en-US"/>
        </w:rPr>
      </w:pPr>
      <w:r>
        <w:rPr>
          <w:lang w:val="en-US"/>
        </w:rPr>
        <w:t xml:space="preserve">The right to effective assistance of counsel </w:t>
      </w:r>
    </w:p>
    <w:p w14:paraId="49E9E117" w14:textId="1ACFD1EB" w:rsidR="00DE2270" w:rsidRDefault="00DE2270" w:rsidP="00DE2270">
      <w:pPr>
        <w:pStyle w:val="ListParagraph"/>
        <w:numPr>
          <w:ilvl w:val="1"/>
          <w:numId w:val="6"/>
        </w:numPr>
        <w:rPr>
          <w:lang w:val="en-US"/>
        </w:rPr>
      </w:pPr>
      <w:r>
        <w:rPr>
          <w:lang w:val="en-US"/>
        </w:rPr>
        <w:t xml:space="preserve">Zealous advocacy </w:t>
      </w:r>
    </w:p>
    <w:p w14:paraId="31B4EE1A" w14:textId="17068647" w:rsidR="00DE2270" w:rsidRDefault="00DE2270" w:rsidP="00DE2270">
      <w:pPr>
        <w:pStyle w:val="ListParagraph"/>
        <w:numPr>
          <w:ilvl w:val="1"/>
          <w:numId w:val="6"/>
        </w:numPr>
        <w:rPr>
          <w:lang w:val="en-US"/>
        </w:rPr>
      </w:pPr>
      <w:r>
        <w:rPr>
          <w:lang w:val="en-US"/>
        </w:rPr>
        <w:t>The right to make full answer and defence</w:t>
      </w:r>
    </w:p>
    <w:p w14:paraId="705A008C" w14:textId="60D221CA" w:rsidR="00DE2270" w:rsidRDefault="00DE2270" w:rsidP="00DE2270">
      <w:pPr>
        <w:pStyle w:val="ListParagraph"/>
        <w:numPr>
          <w:ilvl w:val="1"/>
          <w:numId w:val="6"/>
        </w:numPr>
        <w:rPr>
          <w:lang w:val="en-US"/>
        </w:rPr>
      </w:pPr>
      <w:r>
        <w:rPr>
          <w:lang w:val="en-US"/>
        </w:rPr>
        <w:t>The right to control the conduct of one’s defence</w:t>
      </w:r>
      <w:r w:rsidR="007F1A03">
        <w:rPr>
          <w:lang w:val="en-US"/>
        </w:rPr>
        <w:t xml:space="preserve"> (whether or not to testify etc)</w:t>
      </w:r>
    </w:p>
    <w:p w14:paraId="38061B4A" w14:textId="3B919232" w:rsidR="00DE2270" w:rsidRDefault="00DE2270" w:rsidP="00DE2270">
      <w:pPr>
        <w:pStyle w:val="ListParagraph"/>
        <w:numPr>
          <w:ilvl w:val="1"/>
          <w:numId w:val="6"/>
        </w:numPr>
        <w:rPr>
          <w:lang w:val="en-US"/>
        </w:rPr>
      </w:pPr>
      <w:r>
        <w:rPr>
          <w:lang w:val="en-US"/>
        </w:rPr>
        <w:t xml:space="preserve">The principle against self incrimination </w:t>
      </w:r>
    </w:p>
    <w:p w14:paraId="5AA25E68" w14:textId="7B8DEB6D" w:rsidR="00DE2270" w:rsidRDefault="00DE2270" w:rsidP="00DE2270">
      <w:pPr>
        <w:pStyle w:val="ListParagraph"/>
        <w:numPr>
          <w:ilvl w:val="1"/>
          <w:numId w:val="6"/>
        </w:numPr>
        <w:rPr>
          <w:lang w:val="en-US"/>
        </w:rPr>
      </w:pPr>
      <w:r>
        <w:rPr>
          <w:lang w:val="en-US"/>
        </w:rPr>
        <w:t xml:space="preserve">Presumption of innocence </w:t>
      </w:r>
    </w:p>
    <w:p w14:paraId="0E8DBCD2" w14:textId="7D477204" w:rsidR="00DE2270" w:rsidRPr="00D30D57" w:rsidRDefault="009A09BB" w:rsidP="00DE2270">
      <w:pPr>
        <w:pStyle w:val="ListParagraph"/>
        <w:numPr>
          <w:ilvl w:val="0"/>
          <w:numId w:val="6"/>
        </w:numPr>
        <w:rPr>
          <w:b/>
          <w:bCs/>
          <w:highlight w:val="yellow"/>
          <w:lang w:val="en-US"/>
        </w:rPr>
      </w:pPr>
      <w:r w:rsidRPr="00D30D57">
        <w:rPr>
          <w:b/>
          <w:bCs/>
          <w:highlight w:val="yellow"/>
          <w:lang w:val="en-US"/>
        </w:rPr>
        <w:t>General approach of the courts now is to admit all relevant and probative evidence and allow the trier of fact to weigh it (L’Heureux Dube)</w:t>
      </w:r>
    </w:p>
    <w:p w14:paraId="645EFA6A" w14:textId="3ECC3F22" w:rsidR="00A22A4A" w:rsidRPr="0026312A" w:rsidRDefault="009A09BB" w:rsidP="00A22A4A">
      <w:pPr>
        <w:pStyle w:val="ListParagraph"/>
        <w:numPr>
          <w:ilvl w:val="0"/>
          <w:numId w:val="6"/>
        </w:numPr>
        <w:rPr>
          <w:highlight w:val="yellow"/>
          <w:lang w:val="en-US"/>
        </w:rPr>
      </w:pPr>
      <w:r w:rsidRPr="0026312A">
        <w:rPr>
          <w:b/>
          <w:bCs/>
          <w:highlight w:val="yellow"/>
          <w:lang w:val="en-US"/>
        </w:rPr>
        <w:t>The SCC’s principled approach is:</w:t>
      </w:r>
      <w:r w:rsidRPr="0026312A">
        <w:rPr>
          <w:highlight w:val="yellow"/>
          <w:lang w:val="en-US"/>
        </w:rPr>
        <w:t xml:space="preserve"> is the probative value of the evidence in the particular circumstances sufficient to override an identifiable prejudicial effect? And would the admission of the evidence render the trial unfair?</w:t>
      </w:r>
    </w:p>
    <w:p w14:paraId="10EF9280" w14:textId="47FAAE70" w:rsidR="009A09BB" w:rsidRPr="00454FB5" w:rsidRDefault="009A09BB" w:rsidP="009A09BB">
      <w:pPr>
        <w:pStyle w:val="ListParagraph"/>
        <w:numPr>
          <w:ilvl w:val="0"/>
          <w:numId w:val="6"/>
        </w:numPr>
        <w:rPr>
          <w:b/>
          <w:bCs/>
          <w:u w:val="single"/>
          <w:lang w:val="en-US"/>
        </w:rPr>
      </w:pPr>
      <w:r w:rsidRPr="00454FB5">
        <w:rPr>
          <w:b/>
          <w:bCs/>
          <w:u w:val="single"/>
          <w:lang w:val="en-US"/>
        </w:rPr>
        <w:t>Cleansing the law of gender and age stereotypes</w:t>
      </w:r>
    </w:p>
    <w:p w14:paraId="7702CD5C" w14:textId="2232047F" w:rsidR="009A09BB" w:rsidRDefault="009A09BB" w:rsidP="009A09BB">
      <w:pPr>
        <w:pStyle w:val="ListParagraph"/>
        <w:numPr>
          <w:ilvl w:val="1"/>
          <w:numId w:val="6"/>
        </w:numPr>
        <w:rPr>
          <w:lang w:val="en-US"/>
        </w:rPr>
      </w:pPr>
      <w:r>
        <w:rPr>
          <w:lang w:val="en-US"/>
        </w:rPr>
        <w:t xml:space="preserve">Think the restrictions on sexual history evidence, now children can testify from behind a screen with a counselor present, these were all impossible until relatively recently </w:t>
      </w:r>
    </w:p>
    <w:p w14:paraId="73E3415E" w14:textId="3ECEC115" w:rsidR="00EF14DA" w:rsidRDefault="00DF3046" w:rsidP="009A09BB">
      <w:pPr>
        <w:pStyle w:val="ListParagraph"/>
        <w:numPr>
          <w:ilvl w:val="1"/>
          <w:numId w:val="6"/>
        </w:numPr>
        <w:rPr>
          <w:lang w:val="en-US"/>
        </w:rPr>
      </w:pPr>
      <w:r>
        <w:rPr>
          <w:lang w:val="en-US"/>
        </w:rPr>
        <w:t>Sexual offences</w:t>
      </w:r>
    </w:p>
    <w:p w14:paraId="1CD22743" w14:textId="3134B8F6" w:rsidR="00DF3046" w:rsidRDefault="00DF3046" w:rsidP="00DF3046">
      <w:pPr>
        <w:pStyle w:val="ListParagraph"/>
        <w:numPr>
          <w:ilvl w:val="2"/>
          <w:numId w:val="6"/>
        </w:numPr>
        <w:rPr>
          <w:lang w:val="en-US"/>
        </w:rPr>
      </w:pPr>
      <w:r>
        <w:rPr>
          <w:lang w:val="en-US"/>
        </w:rPr>
        <w:t xml:space="preserve">Corroboration requirement </w:t>
      </w:r>
    </w:p>
    <w:p w14:paraId="4EA8922A" w14:textId="6AF06E8A" w:rsidR="00DF3046" w:rsidRDefault="00DF3046" w:rsidP="00DF3046">
      <w:pPr>
        <w:pStyle w:val="ListParagraph"/>
        <w:numPr>
          <w:ilvl w:val="2"/>
          <w:numId w:val="6"/>
        </w:numPr>
        <w:rPr>
          <w:lang w:val="en-US"/>
        </w:rPr>
      </w:pPr>
      <w:r>
        <w:rPr>
          <w:lang w:val="en-US"/>
        </w:rPr>
        <w:t xml:space="preserve">Delayed reporting inferences </w:t>
      </w:r>
    </w:p>
    <w:p w14:paraId="24CDA490" w14:textId="68D730B2" w:rsidR="00DF3046" w:rsidRDefault="00DF3046" w:rsidP="00DF3046">
      <w:pPr>
        <w:pStyle w:val="ListParagraph"/>
        <w:numPr>
          <w:ilvl w:val="2"/>
          <w:numId w:val="6"/>
        </w:numPr>
        <w:rPr>
          <w:lang w:val="en-US"/>
        </w:rPr>
      </w:pPr>
      <w:r>
        <w:rPr>
          <w:lang w:val="en-US"/>
        </w:rPr>
        <w:lastRenderedPageBreak/>
        <w:t>Other sexual acts</w:t>
      </w:r>
    </w:p>
    <w:p w14:paraId="2274045E" w14:textId="655F5E47" w:rsidR="00DF3046" w:rsidRDefault="00AC59DA" w:rsidP="00DF3046">
      <w:pPr>
        <w:pStyle w:val="ListParagraph"/>
        <w:numPr>
          <w:ilvl w:val="1"/>
          <w:numId w:val="6"/>
        </w:numPr>
        <w:rPr>
          <w:lang w:val="en-US"/>
        </w:rPr>
      </w:pPr>
      <w:r>
        <w:rPr>
          <w:lang w:val="en-US"/>
        </w:rPr>
        <w:t>Children’s</w:t>
      </w:r>
      <w:r w:rsidR="00DF3046">
        <w:rPr>
          <w:lang w:val="en-US"/>
        </w:rPr>
        <w:t xml:space="preserve"> evidence</w:t>
      </w:r>
    </w:p>
    <w:p w14:paraId="22F7D2BA" w14:textId="502B14CD" w:rsidR="00DF3046" w:rsidRDefault="00DF3046" w:rsidP="00DF3046">
      <w:pPr>
        <w:pStyle w:val="ListParagraph"/>
        <w:numPr>
          <w:ilvl w:val="2"/>
          <w:numId w:val="6"/>
        </w:numPr>
        <w:rPr>
          <w:lang w:val="en-US"/>
        </w:rPr>
      </w:pPr>
      <w:r>
        <w:rPr>
          <w:lang w:val="en-US"/>
        </w:rPr>
        <w:t xml:space="preserve">Now use common sense, not adult scrutiny </w:t>
      </w:r>
    </w:p>
    <w:p w14:paraId="1FC9D125" w14:textId="2258DA4A" w:rsidR="00DF3046" w:rsidRDefault="00DF3046" w:rsidP="00DF3046">
      <w:pPr>
        <w:pStyle w:val="ListParagraph"/>
        <w:numPr>
          <w:ilvl w:val="2"/>
          <w:numId w:val="6"/>
        </w:numPr>
        <w:rPr>
          <w:lang w:val="en-US"/>
        </w:rPr>
      </w:pPr>
      <w:r>
        <w:rPr>
          <w:lang w:val="en-US"/>
        </w:rPr>
        <w:t xml:space="preserve">Can testify behind a screen, with support </w:t>
      </w:r>
    </w:p>
    <w:p w14:paraId="1A8F28BF" w14:textId="3AF057C6" w:rsidR="00DF3046" w:rsidRDefault="00DF3046" w:rsidP="00DF3046">
      <w:pPr>
        <w:pStyle w:val="ListParagraph"/>
        <w:numPr>
          <w:ilvl w:val="2"/>
          <w:numId w:val="6"/>
        </w:numPr>
        <w:rPr>
          <w:lang w:val="en-US"/>
        </w:rPr>
      </w:pPr>
      <w:r>
        <w:rPr>
          <w:lang w:val="en-US"/>
        </w:rPr>
        <w:t xml:space="preserve">Can admit certain video recorded statements </w:t>
      </w:r>
    </w:p>
    <w:p w14:paraId="7CF074D1" w14:textId="0A0EA33F" w:rsidR="009A09BB" w:rsidRDefault="009A09BB" w:rsidP="009A09BB">
      <w:pPr>
        <w:pStyle w:val="ListParagraph"/>
        <w:numPr>
          <w:ilvl w:val="1"/>
          <w:numId w:val="6"/>
        </w:numPr>
        <w:rPr>
          <w:lang w:val="en-US"/>
        </w:rPr>
      </w:pPr>
      <w:r>
        <w:rPr>
          <w:lang w:val="en-US"/>
        </w:rPr>
        <w:t>System still grapples with racial bias</w:t>
      </w:r>
      <w:r w:rsidR="00981BBC">
        <w:rPr>
          <w:lang w:val="en-US"/>
        </w:rPr>
        <w:t xml:space="preserve">, but some racial </w:t>
      </w:r>
      <w:r w:rsidR="003B2893">
        <w:rPr>
          <w:lang w:val="en-US"/>
        </w:rPr>
        <w:t xml:space="preserve">components of interpreting/admitting evidence </w:t>
      </w:r>
    </w:p>
    <w:p w14:paraId="0CACEBFF" w14:textId="6F439048" w:rsidR="00E509B9" w:rsidRDefault="00E509B9" w:rsidP="009A09BB">
      <w:pPr>
        <w:pStyle w:val="ListParagraph"/>
        <w:numPr>
          <w:ilvl w:val="1"/>
          <w:numId w:val="6"/>
        </w:numPr>
        <w:rPr>
          <w:lang w:val="en-US"/>
        </w:rPr>
      </w:pPr>
      <w:r>
        <w:rPr>
          <w:lang w:val="en-US"/>
        </w:rPr>
        <w:t xml:space="preserve">Example of Gladue reports </w:t>
      </w:r>
    </w:p>
    <w:p w14:paraId="053CA44F" w14:textId="74453453" w:rsidR="009A09BB" w:rsidRDefault="009A09BB" w:rsidP="009A09BB">
      <w:pPr>
        <w:pStyle w:val="ListParagraph"/>
        <w:numPr>
          <w:ilvl w:val="0"/>
          <w:numId w:val="6"/>
        </w:numPr>
        <w:rPr>
          <w:lang w:val="en-US"/>
        </w:rPr>
      </w:pPr>
      <w:r>
        <w:rPr>
          <w:lang w:val="en-US"/>
        </w:rPr>
        <w:t xml:space="preserve">Corbett applications: when the crown can cross-x the accused on their prior record </w:t>
      </w:r>
    </w:p>
    <w:p w14:paraId="1DF54E83" w14:textId="37AF4AE7" w:rsidR="009A09BB" w:rsidRPr="00FF2BED" w:rsidRDefault="00E509B9" w:rsidP="009A09BB">
      <w:pPr>
        <w:pStyle w:val="ListParagraph"/>
        <w:numPr>
          <w:ilvl w:val="0"/>
          <w:numId w:val="6"/>
        </w:numPr>
        <w:rPr>
          <w:b/>
          <w:bCs/>
          <w:lang w:val="en-US"/>
        </w:rPr>
      </w:pPr>
      <w:r w:rsidRPr="00FF2BED">
        <w:rPr>
          <w:b/>
          <w:bCs/>
          <w:lang w:val="en-US"/>
        </w:rPr>
        <w:t>Wrongful convictions</w:t>
      </w:r>
    </w:p>
    <w:p w14:paraId="5AD95B54" w14:textId="754B655D" w:rsidR="00E509B9" w:rsidRDefault="00E509B9" w:rsidP="00E509B9">
      <w:pPr>
        <w:pStyle w:val="ListParagraph"/>
        <w:numPr>
          <w:ilvl w:val="1"/>
          <w:numId w:val="6"/>
        </w:numPr>
        <w:rPr>
          <w:lang w:val="en-US"/>
        </w:rPr>
      </w:pPr>
      <w:r>
        <w:rPr>
          <w:lang w:val="en-US"/>
        </w:rPr>
        <w:t xml:space="preserve">The Canadian law of ev is still working to prevent wrongful convictions, one big road block to this is strict interpretation of evidence rules to exclude defence evidence </w:t>
      </w:r>
    </w:p>
    <w:p w14:paraId="687C9F1D" w14:textId="4C6105B6" w:rsidR="00C54CB8" w:rsidRDefault="00C54CB8" w:rsidP="00E509B9">
      <w:pPr>
        <w:pStyle w:val="ListParagraph"/>
        <w:numPr>
          <w:ilvl w:val="1"/>
          <w:numId w:val="6"/>
        </w:numPr>
        <w:rPr>
          <w:lang w:val="en-US"/>
        </w:rPr>
      </w:pPr>
      <w:r>
        <w:rPr>
          <w:lang w:val="en-US"/>
        </w:rPr>
        <w:t xml:space="preserve">New rules have been added to prevent wrongful convictions </w:t>
      </w:r>
    </w:p>
    <w:p w14:paraId="41250257" w14:textId="51738B75" w:rsidR="00C54CB8" w:rsidRDefault="003C3F52" w:rsidP="00E509B9">
      <w:pPr>
        <w:pStyle w:val="ListParagraph"/>
        <w:numPr>
          <w:ilvl w:val="1"/>
          <w:numId w:val="6"/>
        </w:numPr>
        <w:rPr>
          <w:lang w:val="en-US"/>
        </w:rPr>
      </w:pPr>
      <w:r>
        <w:rPr>
          <w:lang w:val="en-US"/>
        </w:rPr>
        <w:t>Relaxation of rules of evidence for exculpatory defence evidence</w:t>
      </w:r>
    </w:p>
    <w:p w14:paraId="58B9D774" w14:textId="3EC1FD2E" w:rsidR="003C3F52" w:rsidRDefault="003C3F52" w:rsidP="003C3F52">
      <w:pPr>
        <w:pStyle w:val="ListParagraph"/>
        <w:numPr>
          <w:ilvl w:val="2"/>
          <w:numId w:val="6"/>
        </w:numPr>
        <w:rPr>
          <w:lang w:val="en-US"/>
        </w:rPr>
      </w:pPr>
      <w:r>
        <w:rPr>
          <w:lang w:val="en-US"/>
        </w:rPr>
        <w:t>Removing prejudice against AC’s evidence</w:t>
      </w:r>
    </w:p>
    <w:p w14:paraId="331AAFB8" w14:textId="03255F3B" w:rsidR="003C3F52" w:rsidRDefault="003C3F52" w:rsidP="003C3F52">
      <w:pPr>
        <w:pStyle w:val="ListParagraph"/>
        <w:numPr>
          <w:ilvl w:val="2"/>
          <w:numId w:val="6"/>
        </w:numPr>
        <w:rPr>
          <w:lang w:val="en-US"/>
        </w:rPr>
      </w:pPr>
      <w:r>
        <w:rPr>
          <w:lang w:val="en-US"/>
        </w:rPr>
        <w:t xml:space="preserve">Not exemption from rules of evidence, just relaxing as necessary to prevent wrongful conviction </w:t>
      </w:r>
    </w:p>
    <w:p w14:paraId="4BC306A4" w14:textId="2374A29C" w:rsidR="00CF4597" w:rsidRPr="00FF2BED" w:rsidRDefault="00CF4597" w:rsidP="00CF4597">
      <w:pPr>
        <w:pStyle w:val="ListParagraph"/>
        <w:numPr>
          <w:ilvl w:val="0"/>
          <w:numId w:val="6"/>
        </w:numPr>
        <w:rPr>
          <w:b/>
          <w:bCs/>
          <w:lang w:val="en-US"/>
        </w:rPr>
      </w:pPr>
      <w:r w:rsidRPr="00FF2BED">
        <w:rPr>
          <w:b/>
          <w:bCs/>
          <w:lang w:val="en-US"/>
        </w:rPr>
        <w:t xml:space="preserve">Onuses and burdens of proof </w:t>
      </w:r>
    </w:p>
    <w:p w14:paraId="4C8F0706" w14:textId="43DA8066" w:rsidR="00CF4597" w:rsidRPr="00FF2BED" w:rsidRDefault="00CF4597" w:rsidP="00CF4597">
      <w:pPr>
        <w:pStyle w:val="ListParagraph"/>
        <w:numPr>
          <w:ilvl w:val="1"/>
          <w:numId w:val="6"/>
        </w:numPr>
        <w:rPr>
          <w:highlight w:val="yellow"/>
          <w:lang w:val="en-US"/>
        </w:rPr>
      </w:pPr>
      <w:r w:rsidRPr="00FF2BED">
        <w:rPr>
          <w:highlight w:val="yellow"/>
          <w:lang w:val="en-US"/>
        </w:rPr>
        <w:t xml:space="preserve">Evidentiary </w:t>
      </w:r>
      <w:r w:rsidR="00E61578" w:rsidRPr="00FF2BED">
        <w:rPr>
          <w:highlight w:val="yellow"/>
          <w:lang w:val="en-US"/>
        </w:rPr>
        <w:t>onus on AC to counter crown’s case</w:t>
      </w:r>
    </w:p>
    <w:p w14:paraId="307C96D5" w14:textId="3AB81B2A" w:rsidR="00E61578" w:rsidRPr="00FF2BED" w:rsidRDefault="00E61578" w:rsidP="00CF4597">
      <w:pPr>
        <w:pStyle w:val="ListParagraph"/>
        <w:numPr>
          <w:ilvl w:val="1"/>
          <w:numId w:val="6"/>
        </w:numPr>
        <w:rPr>
          <w:highlight w:val="yellow"/>
          <w:lang w:val="en-US"/>
        </w:rPr>
      </w:pPr>
      <w:r w:rsidRPr="00FF2BED">
        <w:rPr>
          <w:highlight w:val="yellow"/>
          <w:lang w:val="en-US"/>
        </w:rPr>
        <w:t>Raise air of reality to specific defence</w:t>
      </w:r>
    </w:p>
    <w:p w14:paraId="43F6DED1" w14:textId="22B02CA4" w:rsidR="00E61578" w:rsidRPr="00FF2BED" w:rsidRDefault="00E61578" w:rsidP="00CF4597">
      <w:pPr>
        <w:pStyle w:val="ListParagraph"/>
        <w:numPr>
          <w:ilvl w:val="1"/>
          <w:numId w:val="6"/>
        </w:numPr>
        <w:rPr>
          <w:highlight w:val="yellow"/>
          <w:lang w:val="en-US"/>
        </w:rPr>
      </w:pPr>
      <w:r w:rsidRPr="00FF2BED">
        <w:rPr>
          <w:highlight w:val="yellow"/>
          <w:lang w:val="en-US"/>
        </w:rPr>
        <w:t xml:space="preserve">In a civil trial ultimate onus on plaintiff to prove case on BOP </w:t>
      </w:r>
    </w:p>
    <w:p w14:paraId="5BAD4EBE" w14:textId="034EC7F2" w:rsidR="00E61578" w:rsidRPr="00FF2BED" w:rsidRDefault="00E61578" w:rsidP="00CF4597">
      <w:pPr>
        <w:pStyle w:val="ListParagraph"/>
        <w:numPr>
          <w:ilvl w:val="1"/>
          <w:numId w:val="6"/>
        </w:numPr>
        <w:rPr>
          <w:highlight w:val="yellow"/>
          <w:lang w:val="en-US"/>
        </w:rPr>
      </w:pPr>
      <w:r w:rsidRPr="00FF2BED">
        <w:rPr>
          <w:highlight w:val="yellow"/>
          <w:lang w:val="en-US"/>
        </w:rPr>
        <w:t>Evidentiary onuses on defendants to rebut P’s case (civil)</w:t>
      </w:r>
    </w:p>
    <w:p w14:paraId="2AF7264C" w14:textId="1E0487BF" w:rsidR="006779E1" w:rsidRDefault="00F25E89" w:rsidP="002E17C6">
      <w:pPr>
        <w:pStyle w:val="Heading1"/>
        <w:rPr>
          <w:lang w:val="en-US"/>
        </w:rPr>
      </w:pPr>
      <w:bookmarkStart w:id="9" w:name="_Toc113985856"/>
      <w:r>
        <w:rPr>
          <w:lang w:val="en-US"/>
        </w:rPr>
        <w:t>G</w:t>
      </w:r>
      <w:r w:rsidR="002E17C6">
        <w:rPr>
          <w:lang w:val="en-US"/>
        </w:rPr>
        <w:t>eneral principles of admissability</w:t>
      </w:r>
      <w:bookmarkEnd w:id="9"/>
      <w:r w:rsidR="002E17C6">
        <w:rPr>
          <w:lang w:val="en-US"/>
        </w:rPr>
        <w:t xml:space="preserve"> </w:t>
      </w:r>
    </w:p>
    <w:p w14:paraId="51498005" w14:textId="1B7F552A" w:rsidR="002E17C6" w:rsidRDefault="00113252" w:rsidP="002E17C6">
      <w:pPr>
        <w:pStyle w:val="Heading2"/>
        <w:rPr>
          <w:lang w:val="en-US"/>
        </w:rPr>
      </w:pPr>
      <w:bookmarkStart w:id="10" w:name="_Toc113985857"/>
      <w:r>
        <w:rPr>
          <w:lang w:val="en-US"/>
        </w:rPr>
        <w:t>R</w:t>
      </w:r>
      <w:r w:rsidR="002E17C6">
        <w:rPr>
          <w:lang w:val="en-US"/>
        </w:rPr>
        <w:t>elevance</w:t>
      </w:r>
      <w:bookmarkEnd w:id="10"/>
    </w:p>
    <w:p w14:paraId="3BE8EA98" w14:textId="2DEE899D" w:rsidR="002E17C6" w:rsidRPr="00E816E1" w:rsidRDefault="002E17C6" w:rsidP="002E17C6">
      <w:pPr>
        <w:pStyle w:val="ListParagraph"/>
        <w:numPr>
          <w:ilvl w:val="0"/>
          <w:numId w:val="10"/>
        </w:numPr>
        <w:rPr>
          <w:b/>
          <w:bCs/>
          <w:highlight w:val="yellow"/>
          <w:lang w:val="en-US"/>
        </w:rPr>
      </w:pPr>
      <w:r w:rsidRPr="00E816E1">
        <w:rPr>
          <w:b/>
          <w:bCs/>
          <w:highlight w:val="yellow"/>
          <w:lang w:val="en-US"/>
        </w:rPr>
        <w:t xml:space="preserve">Relevance is the fundamental rule of admissibility, if no relevance not admissible </w:t>
      </w:r>
    </w:p>
    <w:p w14:paraId="3322183D" w14:textId="1E0EE5F7" w:rsidR="002E17C6" w:rsidRPr="00E816E1" w:rsidRDefault="002E17C6" w:rsidP="002E17C6">
      <w:pPr>
        <w:pStyle w:val="ListParagraph"/>
        <w:numPr>
          <w:ilvl w:val="0"/>
          <w:numId w:val="10"/>
        </w:numPr>
        <w:rPr>
          <w:b/>
          <w:bCs/>
          <w:highlight w:val="yellow"/>
          <w:lang w:val="en-US"/>
        </w:rPr>
      </w:pPr>
      <w:r w:rsidRPr="00E816E1">
        <w:rPr>
          <w:b/>
          <w:bCs/>
          <w:highlight w:val="yellow"/>
          <w:lang w:val="en-US"/>
        </w:rPr>
        <w:t>NO EXCEPTIONS</w:t>
      </w:r>
    </w:p>
    <w:p w14:paraId="3C98EB94" w14:textId="3C37B48B" w:rsidR="002E17C6" w:rsidRDefault="002E17C6" w:rsidP="002E17C6">
      <w:pPr>
        <w:pStyle w:val="ListParagraph"/>
        <w:numPr>
          <w:ilvl w:val="0"/>
          <w:numId w:val="10"/>
        </w:numPr>
        <w:rPr>
          <w:lang w:val="en-US"/>
        </w:rPr>
      </w:pPr>
      <w:r>
        <w:rPr>
          <w:lang w:val="en-US"/>
        </w:rPr>
        <w:t xml:space="preserve">Onus is on the party calling the evidence, but generally not an issue bc both parties will agree its relevant </w:t>
      </w:r>
    </w:p>
    <w:p w14:paraId="40161BA0" w14:textId="7E083B79" w:rsidR="002E17C6" w:rsidRDefault="002E17C6" w:rsidP="002E17C6">
      <w:pPr>
        <w:pStyle w:val="ListParagraph"/>
        <w:numPr>
          <w:ilvl w:val="0"/>
          <w:numId w:val="10"/>
        </w:numPr>
        <w:rPr>
          <w:lang w:val="en-US"/>
        </w:rPr>
      </w:pPr>
      <w:r>
        <w:rPr>
          <w:lang w:val="en-US"/>
        </w:rPr>
        <w:t xml:space="preserve">Most cases this is clear, not an issue </w:t>
      </w:r>
    </w:p>
    <w:p w14:paraId="1CDE7C8E" w14:textId="43CCC89E" w:rsidR="002E17C6" w:rsidRPr="00C23DD9" w:rsidRDefault="002E17C6" w:rsidP="002E17C6">
      <w:pPr>
        <w:pStyle w:val="ListParagraph"/>
        <w:numPr>
          <w:ilvl w:val="0"/>
          <w:numId w:val="10"/>
        </w:numPr>
        <w:rPr>
          <w:b/>
          <w:bCs/>
          <w:lang w:val="en-US"/>
        </w:rPr>
      </w:pPr>
      <w:r w:rsidRPr="00C23DD9">
        <w:rPr>
          <w:b/>
          <w:bCs/>
          <w:lang w:val="en-US"/>
        </w:rPr>
        <w:t>What is relevance?</w:t>
      </w:r>
    </w:p>
    <w:p w14:paraId="22392E31" w14:textId="526BF2E9" w:rsidR="002E17C6" w:rsidRDefault="002E17C6" w:rsidP="002E17C6">
      <w:pPr>
        <w:pStyle w:val="ListParagraph"/>
        <w:numPr>
          <w:ilvl w:val="1"/>
          <w:numId w:val="10"/>
        </w:numPr>
        <w:rPr>
          <w:lang w:val="en-US"/>
        </w:rPr>
      </w:pPr>
      <w:r>
        <w:rPr>
          <w:lang w:val="en-US"/>
        </w:rPr>
        <w:t xml:space="preserve">Evidence is relevant if it tends to make a fact in issue more or less likely to be true </w:t>
      </w:r>
    </w:p>
    <w:p w14:paraId="1252A7E5" w14:textId="050C1E49" w:rsidR="002E17C6" w:rsidRDefault="002E17C6" w:rsidP="002E17C6">
      <w:pPr>
        <w:pStyle w:val="ListParagraph"/>
        <w:numPr>
          <w:ilvl w:val="1"/>
          <w:numId w:val="10"/>
        </w:numPr>
        <w:rPr>
          <w:lang w:val="en-US"/>
        </w:rPr>
      </w:pPr>
      <w:r>
        <w:rPr>
          <w:lang w:val="en-US"/>
        </w:rPr>
        <w:t xml:space="preserve">Unequivocal does not mean irrelevant, evidence can have more than one interpretation and still be relevant </w:t>
      </w:r>
    </w:p>
    <w:p w14:paraId="3CF29C6E" w14:textId="761503DD" w:rsidR="002E17C6" w:rsidRPr="004738E8" w:rsidRDefault="002E17C6" w:rsidP="002E17C6">
      <w:pPr>
        <w:pStyle w:val="ListParagraph"/>
        <w:numPr>
          <w:ilvl w:val="1"/>
          <w:numId w:val="10"/>
        </w:numPr>
        <w:rPr>
          <w:b/>
          <w:bCs/>
          <w:lang w:val="en-US"/>
        </w:rPr>
      </w:pPr>
      <w:r w:rsidRPr="004738E8">
        <w:rPr>
          <w:b/>
          <w:bCs/>
          <w:lang w:val="en-US"/>
        </w:rPr>
        <w:t xml:space="preserve">Even if relevant, it can be excluded if prejudicial effect is too high </w:t>
      </w:r>
    </w:p>
    <w:p w14:paraId="1F422C59" w14:textId="6F834B46" w:rsidR="002E17C6" w:rsidRDefault="002E17C6" w:rsidP="002E17C6">
      <w:pPr>
        <w:pStyle w:val="ListParagraph"/>
        <w:numPr>
          <w:ilvl w:val="1"/>
          <w:numId w:val="10"/>
        </w:numPr>
        <w:rPr>
          <w:lang w:val="en-US"/>
        </w:rPr>
      </w:pPr>
      <w:r>
        <w:rPr>
          <w:lang w:val="en-US"/>
        </w:rPr>
        <w:t>i.e. Underwood</w:t>
      </w:r>
      <w:r w:rsidRPr="002E17C6">
        <w:rPr>
          <w:lang w:val="en-US"/>
        </w:rPr>
        <w:sym w:font="Wingdings" w:char="F0E0"/>
      </w:r>
      <w:r>
        <w:rPr>
          <w:lang w:val="en-US"/>
        </w:rPr>
        <w:t xml:space="preserve"> 3</w:t>
      </w:r>
      <w:r w:rsidRPr="002E17C6">
        <w:rPr>
          <w:vertAlign w:val="superscript"/>
          <w:lang w:val="en-US"/>
        </w:rPr>
        <w:t>rd</w:t>
      </w:r>
      <w:r>
        <w:rPr>
          <w:lang w:val="en-US"/>
        </w:rPr>
        <w:t xml:space="preserve"> party suspect disposing of his fun, getting </w:t>
      </w:r>
      <w:r w:rsidR="00C23DD9">
        <w:rPr>
          <w:lang w:val="en-US"/>
        </w:rPr>
        <w:t>upset</w:t>
      </w:r>
      <w:r>
        <w:rPr>
          <w:lang w:val="en-US"/>
        </w:rPr>
        <w:t xml:space="preserve"> when asked about the murder, etc, more than one interpretation but could be interpreted as third party suspect being guilty so admissible </w:t>
      </w:r>
    </w:p>
    <w:p w14:paraId="5EA50817" w14:textId="39DA8A27" w:rsidR="002E17C6" w:rsidRDefault="002E17C6" w:rsidP="002E17C6">
      <w:pPr>
        <w:pStyle w:val="ListParagraph"/>
        <w:numPr>
          <w:ilvl w:val="1"/>
          <w:numId w:val="10"/>
        </w:numPr>
        <w:rPr>
          <w:lang w:val="en-US"/>
        </w:rPr>
      </w:pPr>
      <w:r>
        <w:rPr>
          <w:lang w:val="en-US"/>
        </w:rPr>
        <w:t>Ferris</w:t>
      </w:r>
      <w:r w:rsidRPr="002E17C6">
        <w:rPr>
          <w:lang w:val="en-US"/>
        </w:rPr>
        <w:sym w:font="Wingdings" w:char="F0E0"/>
      </w:r>
      <w:r>
        <w:rPr>
          <w:lang w:val="en-US"/>
        </w:rPr>
        <w:t xml:space="preserve"> police overhears AC saying they killed someone on the phone to their father, doesn’t hear surrounding convo, i.e. “they think I killed David” not enough context for anyone to get anything meaningful from that statement </w:t>
      </w:r>
    </w:p>
    <w:p w14:paraId="0FF2C158" w14:textId="2413B2FB" w:rsidR="002E17C6" w:rsidRPr="004738E8" w:rsidRDefault="002E17C6" w:rsidP="002E17C6">
      <w:pPr>
        <w:pStyle w:val="ListParagraph"/>
        <w:numPr>
          <w:ilvl w:val="0"/>
          <w:numId w:val="10"/>
        </w:numPr>
        <w:rPr>
          <w:b/>
          <w:bCs/>
          <w:lang w:val="en-US"/>
        </w:rPr>
      </w:pPr>
      <w:r w:rsidRPr="004738E8">
        <w:rPr>
          <w:b/>
          <w:bCs/>
          <w:lang w:val="en-US"/>
        </w:rPr>
        <w:t xml:space="preserve">Low threshold so TOL doesn’t eclipse role of TOF, admissibility is not the same as weight </w:t>
      </w:r>
    </w:p>
    <w:p w14:paraId="66CB2EC4" w14:textId="77777777" w:rsidR="00865B2A" w:rsidRDefault="002E17C6" w:rsidP="002E17C6">
      <w:pPr>
        <w:pStyle w:val="ListParagraph"/>
        <w:numPr>
          <w:ilvl w:val="0"/>
          <w:numId w:val="10"/>
        </w:numPr>
        <w:rPr>
          <w:lang w:val="en-US"/>
        </w:rPr>
      </w:pPr>
      <w:r>
        <w:rPr>
          <w:lang w:val="en-US"/>
        </w:rPr>
        <w:t>Fact to establish with evidence must be material</w:t>
      </w:r>
    </w:p>
    <w:p w14:paraId="22C5FFC2" w14:textId="284E8182" w:rsidR="002E17C6" w:rsidRDefault="002E17C6" w:rsidP="00865B2A">
      <w:pPr>
        <w:pStyle w:val="ListParagraph"/>
        <w:numPr>
          <w:ilvl w:val="1"/>
          <w:numId w:val="10"/>
        </w:numPr>
        <w:rPr>
          <w:lang w:val="en-US"/>
        </w:rPr>
      </w:pPr>
      <w:r>
        <w:rPr>
          <w:lang w:val="en-US"/>
        </w:rPr>
        <w:t xml:space="preserve"> materiality=legal concept, what is legally required to make this case? Relevance is a more common understanding concept </w:t>
      </w:r>
    </w:p>
    <w:p w14:paraId="7F8F6E0B" w14:textId="41B7895E" w:rsidR="002E17C6" w:rsidRDefault="00F25E89" w:rsidP="002E17C6">
      <w:pPr>
        <w:pStyle w:val="Heading2"/>
        <w:rPr>
          <w:lang w:val="en-US"/>
        </w:rPr>
      </w:pPr>
      <w:bookmarkStart w:id="11" w:name="_Toc113985858"/>
      <w:r>
        <w:rPr>
          <w:lang w:val="en-US"/>
        </w:rPr>
        <w:lastRenderedPageBreak/>
        <w:t>P</w:t>
      </w:r>
      <w:r w:rsidR="002E17C6">
        <w:rPr>
          <w:lang w:val="en-US"/>
        </w:rPr>
        <w:t>robative value vs. prejudicial effect</w:t>
      </w:r>
      <w:bookmarkEnd w:id="11"/>
    </w:p>
    <w:p w14:paraId="57A86C6B" w14:textId="628A8AAC" w:rsidR="002E17C6" w:rsidRDefault="002E17C6" w:rsidP="002E17C6">
      <w:pPr>
        <w:pStyle w:val="ListParagraph"/>
        <w:numPr>
          <w:ilvl w:val="0"/>
          <w:numId w:val="11"/>
        </w:numPr>
        <w:rPr>
          <w:lang w:val="en-US"/>
        </w:rPr>
      </w:pPr>
      <w:r>
        <w:rPr>
          <w:lang w:val="en-US"/>
        </w:rPr>
        <w:t>Over time there has been more generous balancing of probative value vs prejudicial effect</w:t>
      </w:r>
    </w:p>
    <w:p w14:paraId="77F6DFB1" w14:textId="3AACB923" w:rsidR="002E17C6" w:rsidRDefault="002E17C6" w:rsidP="002E17C6">
      <w:pPr>
        <w:pStyle w:val="ListParagraph"/>
        <w:numPr>
          <w:ilvl w:val="0"/>
          <w:numId w:val="11"/>
        </w:numPr>
        <w:rPr>
          <w:b/>
          <w:bCs/>
          <w:highlight w:val="yellow"/>
          <w:lang w:val="en-US"/>
        </w:rPr>
      </w:pPr>
      <w:r w:rsidRPr="002E17C6">
        <w:rPr>
          <w:b/>
          <w:bCs/>
          <w:highlight w:val="yellow"/>
          <w:lang w:val="en-US"/>
        </w:rPr>
        <w:t>RULE: evidence can be excluded if its prejudicial effect outweighs its probative value</w:t>
      </w:r>
    </w:p>
    <w:p w14:paraId="7FF7D396" w14:textId="05D9022D" w:rsidR="002E17C6" w:rsidRPr="002E17C6" w:rsidRDefault="002E17C6" w:rsidP="002E17C6">
      <w:pPr>
        <w:pStyle w:val="ListParagraph"/>
        <w:numPr>
          <w:ilvl w:val="0"/>
          <w:numId w:val="11"/>
        </w:numPr>
        <w:rPr>
          <w:b/>
          <w:bCs/>
          <w:highlight w:val="yellow"/>
          <w:lang w:val="en-US"/>
        </w:rPr>
      </w:pPr>
      <w:r>
        <w:rPr>
          <w:highlight w:val="yellow"/>
          <w:lang w:val="en-US"/>
        </w:rPr>
        <w:t xml:space="preserve">However, for the defence, evidence can only be excluded if its prejudicial effect substantially </w:t>
      </w:r>
      <w:r w:rsidR="00204E1E">
        <w:rPr>
          <w:highlight w:val="yellow"/>
          <w:lang w:val="en-US"/>
        </w:rPr>
        <w:t>outweighs</w:t>
      </w:r>
      <w:r>
        <w:rPr>
          <w:highlight w:val="yellow"/>
          <w:lang w:val="en-US"/>
        </w:rPr>
        <w:t xml:space="preserve"> its probative value: this is an example of relaxation of the rules for defence </w:t>
      </w:r>
      <w:r w:rsidR="00DB3C62">
        <w:rPr>
          <w:highlight w:val="yellow"/>
          <w:lang w:val="en-US"/>
        </w:rPr>
        <w:t xml:space="preserve">to avoid wrongful convictions </w:t>
      </w:r>
    </w:p>
    <w:p w14:paraId="56DB2DFC" w14:textId="77777777" w:rsidR="00206183" w:rsidRDefault="00DB3C62" w:rsidP="00206183">
      <w:pPr>
        <w:pStyle w:val="ListParagraph"/>
        <w:numPr>
          <w:ilvl w:val="0"/>
          <w:numId w:val="11"/>
        </w:numPr>
        <w:rPr>
          <w:b/>
          <w:bCs/>
          <w:lang w:val="en-US"/>
        </w:rPr>
      </w:pPr>
      <w:r w:rsidRPr="00DB3C62">
        <w:rPr>
          <w:b/>
          <w:bCs/>
          <w:lang w:val="en-US"/>
        </w:rPr>
        <w:t xml:space="preserve"> Is this an exclusionary rule or a rule of legal relevance?</w:t>
      </w:r>
    </w:p>
    <w:p w14:paraId="3343FAAB" w14:textId="5C97C8A7" w:rsidR="00DB3C62" w:rsidRPr="00206183" w:rsidRDefault="00DB3C62" w:rsidP="00206183">
      <w:pPr>
        <w:pStyle w:val="ListParagraph"/>
        <w:numPr>
          <w:ilvl w:val="0"/>
          <w:numId w:val="11"/>
        </w:numPr>
        <w:rPr>
          <w:b/>
          <w:bCs/>
          <w:lang w:val="en-US"/>
        </w:rPr>
      </w:pPr>
      <w:r w:rsidRPr="00206183">
        <w:rPr>
          <w:b/>
          <w:bCs/>
          <w:lang w:val="en-US"/>
        </w:rPr>
        <w:t xml:space="preserve">R v Seaboyer </w:t>
      </w:r>
      <w:r w:rsidR="00206183" w:rsidRPr="00206183">
        <w:rPr>
          <w:b/>
          <w:bCs/>
          <w:lang w:val="en-US"/>
        </w:rPr>
        <w:t>(SCC 1991):</w:t>
      </w:r>
      <w:r w:rsidR="00206183" w:rsidRPr="00206183">
        <w:rPr>
          <w:lang w:val="en-US"/>
        </w:rPr>
        <w:t xml:space="preserve"> struck down old s. 276 “rape shield” provisions, re evidence of CO’s other sexual conduct, </w:t>
      </w:r>
      <w:r w:rsidR="00206183">
        <w:rPr>
          <w:lang w:val="en-US"/>
        </w:rPr>
        <w:t>AC and CO were drinking in a bar, led to a charge of SA, Crown called evidence of bruising on CO, AC wanted to cross-ex CO about whether other sexual conduct could have caused the bruises crown “blamed on AC”</w:t>
      </w:r>
    </w:p>
    <w:p w14:paraId="11DCC99F" w14:textId="27A9E172" w:rsidR="00F3462F" w:rsidRDefault="00F3462F" w:rsidP="00206183">
      <w:pPr>
        <w:pStyle w:val="ListParagraph"/>
        <w:numPr>
          <w:ilvl w:val="1"/>
          <w:numId w:val="11"/>
        </w:numPr>
        <w:rPr>
          <w:lang w:val="en-US"/>
        </w:rPr>
      </w:pPr>
      <w:r>
        <w:rPr>
          <w:lang w:val="en-US"/>
        </w:rPr>
        <w:t>This was when the rape shield provisions outlawed all sexual activity evidence</w:t>
      </w:r>
    </w:p>
    <w:p w14:paraId="5E0CB64E" w14:textId="672F04EC" w:rsidR="00206183" w:rsidRPr="00206183" w:rsidRDefault="00206183" w:rsidP="00206183">
      <w:pPr>
        <w:pStyle w:val="ListParagraph"/>
        <w:numPr>
          <w:ilvl w:val="1"/>
          <w:numId w:val="11"/>
        </w:numPr>
        <w:rPr>
          <w:lang w:val="en-US"/>
        </w:rPr>
      </w:pPr>
      <w:r w:rsidRPr="00206183">
        <w:rPr>
          <w:lang w:val="en-US"/>
        </w:rPr>
        <w:t>276 was struck down because it was too broad, because rape myths could be stopped by a more narrow provision</w:t>
      </w:r>
    </w:p>
    <w:p w14:paraId="3D737F0E" w14:textId="7A4DC843" w:rsidR="00206183" w:rsidRPr="00206183" w:rsidRDefault="00206183" w:rsidP="00206183">
      <w:pPr>
        <w:pStyle w:val="ListParagraph"/>
        <w:numPr>
          <w:ilvl w:val="1"/>
          <w:numId w:val="11"/>
        </w:numPr>
        <w:rPr>
          <w:lang w:val="en-US"/>
        </w:rPr>
      </w:pPr>
      <w:r w:rsidRPr="00206183">
        <w:rPr>
          <w:lang w:val="en-US"/>
        </w:rPr>
        <w:t>Gayme was a case heard in the same challenge, alleged sexual assault occurred at school of 15 yo CO and 18 yo AC, Ac argued honest mistaken belief in consent, CO was aggressor, wanted to call evidence of prior and subsequent sexual conduct of CO</w:t>
      </w:r>
    </w:p>
    <w:p w14:paraId="7C279BBF" w14:textId="77777777" w:rsidR="00206183" w:rsidRPr="00206183" w:rsidRDefault="00206183" w:rsidP="00206183">
      <w:pPr>
        <w:pStyle w:val="ListParagraph"/>
        <w:numPr>
          <w:ilvl w:val="0"/>
          <w:numId w:val="11"/>
        </w:numPr>
        <w:rPr>
          <w:lang w:val="en-US"/>
        </w:rPr>
      </w:pPr>
      <w:r w:rsidRPr="00206183">
        <w:rPr>
          <w:lang w:val="en-US"/>
        </w:rPr>
        <w:t>Remember from 1L: probative value is the extent to which it makes a fact in issue more or less likely to be true, legally relevant but HOW relevant</w:t>
      </w:r>
    </w:p>
    <w:p w14:paraId="17E5C784" w14:textId="168EEEBE" w:rsidR="00206183" w:rsidRPr="0060087A" w:rsidRDefault="00206183" w:rsidP="00206183">
      <w:pPr>
        <w:pStyle w:val="ListParagraph"/>
        <w:numPr>
          <w:ilvl w:val="0"/>
          <w:numId w:val="11"/>
        </w:numPr>
        <w:rPr>
          <w:highlight w:val="yellow"/>
          <w:lang w:val="en-US"/>
        </w:rPr>
      </w:pPr>
      <w:r w:rsidRPr="00206183">
        <w:rPr>
          <w:lang w:val="en-US"/>
        </w:rPr>
        <w:t xml:space="preserve"> </w:t>
      </w:r>
      <w:r w:rsidRPr="0060087A">
        <w:rPr>
          <w:highlight w:val="yellow"/>
          <w:lang w:val="en-US"/>
        </w:rPr>
        <w:t>prejudicial effect is how evidence arouses emotions of prejudice, hostility or sympathy, creating a distracting a side issue, use undue time, unfair surprise to the other wise, usurps function of the jury (often re experts)</w:t>
      </w:r>
    </w:p>
    <w:p w14:paraId="0469A859" w14:textId="20313ABE" w:rsidR="00206183" w:rsidRDefault="00206183" w:rsidP="00206183">
      <w:pPr>
        <w:pStyle w:val="ListParagraph"/>
        <w:numPr>
          <w:ilvl w:val="0"/>
          <w:numId w:val="11"/>
        </w:numPr>
        <w:rPr>
          <w:lang w:val="en-US"/>
        </w:rPr>
      </w:pPr>
      <w:r w:rsidRPr="00206183">
        <w:rPr>
          <w:lang w:val="en-US"/>
        </w:rPr>
        <w:t>How do we assess this? Identify the “issue in question”, identify the strength of the inference from evidence to fact in issue, assess the reliability of the evidence (was the person not wearing their glasses? Are they reliable? Etc)</w:t>
      </w:r>
    </w:p>
    <w:p w14:paraId="1BA748AF" w14:textId="2D8F0AAB" w:rsidR="00206183" w:rsidRDefault="00206183" w:rsidP="00206183">
      <w:pPr>
        <w:pStyle w:val="ListParagraph"/>
        <w:numPr>
          <w:ilvl w:val="0"/>
          <w:numId w:val="11"/>
        </w:numPr>
        <w:rPr>
          <w:lang w:val="en-US"/>
        </w:rPr>
      </w:pPr>
      <w:r>
        <w:rPr>
          <w:lang w:val="en-US"/>
        </w:rPr>
        <w:t xml:space="preserve">Identifying the issue in question: what fact is the evidence trying to prove/disprove? Onus is on person calling the evidence. </w:t>
      </w:r>
    </w:p>
    <w:p w14:paraId="6399204B" w14:textId="112DF97E" w:rsidR="00206183" w:rsidRPr="008C0F44" w:rsidRDefault="00206183" w:rsidP="00206183">
      <w:pPr>
        <w:pStyle w:val="ListParagraph"/>
        <w:numPr>
          <w:ilvl w:val="0"/>
          <w:numId w:val="11"/>
        </w:numPr>
        <w:rPr>
          <w:highlight w:val="yellow"/>
          <w:lang w:val="en-US"/>
        </w:rPr>
      </w:pPr>
      <w:r w:rsidRPr="008C0F44">
        <w:rPr>
          <w:highlight w:val="yellow"/>
          <w:lang w:val="en-US"/>
        </w:rPr>
        <w:t xml:space="preserve">MUST assess by comparing to the issues in question. What must be proved/disproved in this trial? i.e. that AC killed someone etc </w:t>
      </w:r>
    </w:p>
    <w:p w14:paraId="2BC92201" w14:textId="45F279D5" w:rsidR="00206183" w:rsidRDefault="00206183" w:rsidP="00206183">
      <w:pPr>
        <w:pStyle w:val="ListParagraph"/>
        <w:numPr>
          <w:ilvl w:val="0"/>
          <w:numId w:val="11"/>
        </w:numPr>
        <w:rPr>
          <w:lang w:val="en-US"/>
        </w:rPr>
      </w:pPr>
      <w:r>
        <w:rPr>
          <w:lang w:val="en-US"/>
        </w:rPr>
        <w:t xml:space="preserve">Party must clearly articulate what </w:t>
      </w:r>
      <w:r w:rsidR="008C0F44">
        <w:rPr>
          <w:lang w:val="en-US"/>
        </w:rPr>
        <w:t>they’re</w:t>
      </w:r>
      <w:r>
        <w:rPr>
          <w:lang w:val="en-US"/>
        </w:rPr>
        <w:t xml:space="preserve"> seeking to use it to prove </w:t>
      </w:r>
    </w:p>
    <w:p w14:paraId="687EBF1C" w14:textId="40960389" w:rsidR="00206183" w:rsidRDefault="00F25E89" w:rsidP="008B628A">
      <w:pPr>
        <w:pStyle w:val="Heading2"/>
        <w:rPr>
          <w:lang w:val="en-US"/>
        </w:rPr>
      </w:pPr>
      <w:bookmarkStart w:id="12" w:name="_Toc113985859"/>
      <w:r>
        <w:rPr>
          <w:lang w:val="en-US"/>
        </w:rPr>
        <w:t>I</w:t>
      </w:r>
      <w:r w:rsidR="008B628A">
        <w:rPr>
          <w:lang w:val="en-US"/>
        </w:rPr>
        <w:t>nstruments of real evidence</w:t>
      </w:r>
      <w:bookmarkEnd w:id="12"/>
    </w:p>
    <w:p w14:paraId="426E04C5" w14:textId="20436455" w:rsidR="008B628A" w:rsidRPr="00A011D1" w:rsidRDefault="00C67EC9" w:rsidP="008B628A">
      <w:pPr>
        <w:rPr>
          <w:b/>
          <w:bCs/>
          <w:lang w:val="en-US"/>
        </w:rPr>
      </w:pPr>
      <w:r w:rsidRPr="00A011D1">
        <w:rPr>
          <w:b/>
          <w:bCs/>
          <w:highlight w:val="yellow"/>
          <w:lang w:val="en-US"/>
        </w:rPr>
        <w:t>Real evidence is tangible evidence that can be itself observed by the trier of fact, typically an actual thing that can be observed that inferences can be drawn from, must be authenticated by a witness</w:t>
      </w:r>
      <w:r w:rsidRPr="00A011D1">
        <w:rPr>
          <w:b/>
          <w:bCs/>
          <w:lang w:val="en-US"/>
        </w:rPr>
        <w:t xml:space="preserve"> </w:t>
      </w:r>
    </w:p>
    <w:p w14:paraId="546CDD3B" w14:textId="410F0BA3" w:rsidR="00C67EC9" w:rsidRDefault="00C67EC9" w:rsidP="008B628A">
      <w:pPr>
        <w:rPr>
          <w:lang w:val="en-US"/>
        </w:rPr>
      </w:pPr>
      <w:r>
        <w:rPr>
          <w:lang w:val="en-US"/>
        </w:rPr>
        <w:t xml:space="preserve">I.e. Murder weapon, surveillance video of incident, photographs of the scene, etc </w:t>
      </w:r>
    </w:p>
    <w:p w14:paraId="793E3E2F" w14:textId="03430E08" w:rsidR="00C03A0A" w:rsidRDefault="00C03A0A" w:rsidP="008B628A">
      <w:pPr>
        <w:rPr>
          <w:lang w:val="en-US"/>
        </w:rPr>
      </w:pPr>
      <w:r>
        <w:rPr>
          <w:lang w:val="en-US"/>
        </w:rPr>
        <w:t xml:space="preserve">Duty to preserve real evidence: Crown/police has duty to preserve and collect real evidence. But to get remedy for non-preservation defence must show reasonable possibility that it made a difference </w:t>
      </w:r>
    </w:p>
    <w:p w14:paraId="3E7DE920" w14:textId="08846D30" w:rsidR="006B20DD" w:rsidRDefault="006B20DD" w:rsidP="008B628A">
      <w:pPr>
        <w:rPr>
          <w:lang w:val="en-US"/>
        </w:rPr>
      </w:pPr>
      <w:r>
        <w:rPr>
          <w:lang w:val="en-US"/>
        </w:rPr>
        <w:t xml:space="preserve">Defence has a duty not to keep or hide real evidence, destroying evidence of a crime can be obstructing justice. </w:t>
      </w:r>
    </w:p>
    <w:p w14:paraId="5B5D6F00" w14:textId="1CCF542D" w:rsidR="00D3293B" w:rsidRDefault="00F25E89" w:rsidP="00D3293B">
      <w:pPr>
        <w:pStyle w:val="Heading3"/>
        <w:rPr>
          <w:lang w:val="en-US"/>
        </w:rPr>
      </w:pPr>
      <w:bookmarkStart w:id="13" w:name="_Toc113985860"/>
      <w:r>
        <w:rPr>
          <w:lang w:val="en-US"/>
        </w:rPr>
        <w:t>A</w:t>
      </w:r>
      <w:r w:rsidR="00D3293B">
        <w:rPr>
          <w:lang w:val="en-US"/>
        </w:rPr>
        <w:t>uthentication</w:t>
      </w:r>
      <w:bookmarkEnd w:id="13"/>
      <w:r w:rsidR="00D3293B">
        <w:rPr>
          <w:lang w:val="en-US"/>
        </w:rPr>
        <w:t xml:space="preserve"> </w:t>
      </w:r>
    </w:p>
    <w:p w14:paraId="7DF706DD" w14:textId="492D37B1" w:rsidR="00D3293B" w:rsidRPr="002E6E94" w:rsidRDefault="00D3293B" w:rsidP="00D3293B">
      <w:pPr>
        <w:rPr>
          <w:b/>
          <w:bCs/>
          <w:lang w:val="en-US"/>
        </w:rPr>
      </w:pPr>
      <w:r w:rsidRPr="002E6E94">
        <w:rPr>
          <w:b/>
          <w:bCs/>
          <w:lang w:val="en-US"/>
        </w:rPr>
        <w:t xml:space="preserve">Proving what the real evidence is/why it is relevant or admissible </w:t>
      </w:r>
    </w:p>
    <w:p w14:paraId="66BE5FDC" w14:textId="2F06F760" w:rsidR="00D3293B" w:rsidRDefault="00D3293B" w:rsidP="00D3293B">
      <w:pPr>
        <w:rPr>
          <w:lang w:val="en-US"/>
        </w:rPr>
      </w:pPr>
      <w:r>
        <w:rPr>
          <w:lang w:val="en-US"/>
        </w:rPr>
        <w:lastRenderedPageBreak/>
        <w:t xml:space="preserve">Burden on party calling the evidence to establish </w:t>
      </w:r>
      <w:r w:rsidR="002E6E94">
        <w:rPr>
          <w:lang w:val="en-US"/>
        </w:rPr>
        <w:t>that</w:t>
      </w:r>
      <w:r>
        <w:rPr>
          <w:lang w:val="en-US"/>
        </w:rPr>
        <w:t xml:space="preserve"> the real evidence is what is purports to be, that it is “authentic”</w:t>
      </w:r>
    </w:p>
    <w:p w14:paraId="7D88A9DE" w14:textId="7F84F5A7" w:rsidR="00D3293B" w:rsidRDefault="00D3293B" w:rsidP="00D3293B">
      <w:pPr>
        <w:pStyle w:val="ListParagraph"/>
        <w:numPr>
          <w:ilvl w:val="0"/>
          <w:numId w:val="12"/>
        </w:numPr>
        <w:rPr>
          <w:lang w:val="en-US"/>
        </w:rPr>
      </w:pPr>
      <w:r>
        <w:rPr>
          <w:lang w:val="en-US"/>
        </w:rPr>
        <w:t xml:space="preserve">Generally not a high bar </w:t>
      </w:r>
    </w:p>
    <w:p w14:paraId="2AD106D3" w14:textId="2E4CCC64" w:rsidR="00BA760C" w:rsidRDefault="00BA760C" w:rsidP="00D3293B">
      <w:pPr>
        <w:pStyle w:val="ListParagraph"/>
        <w:numPr>
          <w:ilvl w:val="0"/>
          <w:numId w:val="12"/>
        </w:numPr>
        <w:rPr>
          <w:lang w:val="en-US"/>
        </w:rPr>
      </w:pPr>
      <w:r>
        <w:rPr>
          <w:lang w:val="en-US"/>
        </w:rPr>
        <w:t xml:space="preserve">Has to be what it is claimed to be and not altered or changed </w:t>
      </w:r>
    </w:p>
    <w:p w14:paraId="5349ECFF" w14:textId="397D7E48" w:rsidR="00BA760C" w:rsidRDefault="00BA760C" w:rsidP="00BA760C">
      <w:pPr>
        <w:rPr>
          <w:lang w:val="en-US"/>
        </w:rPr>
      </w:pPr>
      <w:r>
        <w:rPr>
          <w:lang w:val="en-US"/>
        </w:rPr>
        <w:t>Other issues are relevant to weight not admissibility:</w:t>
      </w:r>
    </w:p>
    <w:p w14:paraId="1E626A13" w14:textId="6DBAF7EE" w:rsidR="00BA760C" w:rsidRDefault="00251379" w:rsidP="00BA760C">
      <w:pPr>
        <w:pStyle w:val="ListParagraph"/>
        <w:numPr>
          <w:ilvl w:val="0"/>
          <w:numId w:val="13"/>
        </w:numPr>
        <w:rPr>
          <w:lang w:val="en-US"/>
        </w:rPr>
      </w:pPr>
      <w:r>
        <w:rPr>
          <w:lang w:val="en-US"/>
        </w:rPr>
        <w:t xml:space="preserve">Ultimate integrity </w:t>
      </w:r>
    </w:p>
    <w:p w14:paraId="38C6667D" w14:textId="5ADC97DC" w:rsidR="00251379" w:rsidRDefault="00251379" w:rsidP="00BA760C">
      <w:pPr>
        <w:pStyle w:val="ListParagraph"/>
        <w:numPr>
          <w:ilvl w:val="0"/>
          <w:numId w:val="13"/>
        </w:numPr>
        <w:rPr>
          <w:lang w:val="en-US"/>
        </w:rPr>
      </w:pPr>
      <w:r>
        <w:rPr>
          <w:lang w:val="en-US"/>
        </w:rPr>
        <w:t xml:space="preserve">Continuity </w:t>
      </w:r>
    </w:p>
    <w:p w14:paraId="5BBABB85" w14:textId="0362BE30" w:rsidR="00251379" w:rsidRDefault="00251379" w:rsidP="00BA760C">
      <w:pPr>
        <w:pStyle w:val="ListParagraph"/>
        <w:numPr>
          <w:ilvl w:val="0"/>
          <w:numId w:val="13"/>
        </w:numPr>
        <w:rPr>
          <w:lang w:val="en-US"/>
        </w:rPr>
      </w:pPr>
      <w:r>
        <w:rPr>
          <w:lang w:val="en-US"/>
        </w:rPr>
        <w:t xml:space="preserve">Non contamination </w:t>
      </w:r>
    </w:p>
    <w:p w14:paraId="7E26E969" w14:textId="641E7A70" w:rsidR="00251379" w:rsidRDefault="00251379" w:rsidP="00BA760C">
      <w:pPr>
        <w:pStyle w:val="ListParagraph"/>
        <w:numPr>
          <w:ilvl w:val="0"/>
          <w:numId w:val="13"/>
        </w:numPr>
        <w:rPr>
          <w:lang w:val="en-US"/>
        </w:rPr>
      </w:pPr>
      <w:r>
        <w:rPr>
          <w:lang w:val="en-US"/>
        </w:rPr>
        <w:t xml:space="preserve">Accuracy </w:t>
      </w:r>
    </w:p>
    <w:p w14:paraId="004C1008" w14:textId="04574D52" w:rsidR="00251379" w:rsidRDefault="00251379" w:rsidP="00251379">
      <w:pPr>
        <w:rPr>
          <w:b/>
          <w:bCs/>
          <w:lang w:val="en-US"/>
        </w:rPr>
      </w:pPr>
      <w:r w:rsidRPr="00A41A87">
        <w:rPr>
          <w:b/>
          <w:bCs/>
          <w:highlight w:val="yellow"/>
          <w:lang w:val="en-US"/>
        </w:rPr>
        <w:t>TEST: must have some evidence that the real evidence is relevant, accurately represents the facts</w:t>
      </w:r>
      <w:r w:rsidR="00A41A87" w:rsidRPr="00A41A87">
        <w:rPr>
          <w:b/>
          <w:bCs/>
          <w:highlight w:val="yellow"/>
          <w:lang w:val="en-US"/>
        </w:rPr>
        <w:t xml:space="preserve"> (threshold level), not tendered to mislead, verified on oath by a person capable to do so</w:t>
      </w:r>
      <w:r w:rsidR="00A41A87" w:rsidRPr="00A41A87">
        <w:rPr>
          <w:b/>
          <w:bCs/>
          <w:lang w:val="en-US"/>
        </w:rPr>
        <w:t xml:space="preserve"> </w:t>
      </w:r>
    </w:p>
    <w:p w14:paraId="243DE75B" w14:textId="3333A6B8" w:rsidR="00A41A87" w:rsidRDefault="00A41A87" w:rsidP="00251379">
      <w:pPr>
        <w:rPr>
          <w:b/>
          <w:bCs/>
          <w:lang w:val="en-US"/>
        </w:rPr>
      </w:pPr>
      <w:r>
        <w:rPr>
          <w:b/>
          <w:bCs/>
          <w:lang w:val="en-US"/>
        </w:rPr>
        <w:t xml:space="preserve">I.e. a photo can be verified by a photographer, person present when taken in or out of the photo, person qualified to state that the rep is accurate, expert witness </w:t>
      </w:r>
    </w:p>
    <w:p w14:paraId="5F8FA866" w14:textId="09CE75A9" w:rsidR="00A41A87" w:rsidRPr="00F25E89" w:rsidRDefault="00A41A87" w:rsidP="00A41A87">
      <w:pPr>
        <w:pStyle w:val="Heading3"/>
        <w:rPr>
          <w:i/>
          <w:iCs/>
          <w:lang w:val="en-US"/>
        </w:rPr>
      </w:pPr>
      <w:bookmarkStart w:id="14" w:name="_Toc113985861"/>
      <w:r w:rsidRPr="00F25E89">
        <w:rPr>
          <w:i/>
          <w:iCs/>
          <w:lang w:val="en-US"/>
        </w:rPr>
        <w:t>R v Nikolovski</w:t>
      </w:r>
      <w:bookmarkEnd w:id="14"/>
    </w:p>
    <w:p w14:paraId="35C6E6FA" w14:textId="16072005" w:rsidR="00A41A87" w:rsidRDefault="00A41A87" w:rsidP="00A41A87">
      <w:pPr>
        <w:rPr>
          <w:lang w:val="en-US"/>
        </w:rPr>
      </w:pPr>
      <w:r w:rsidRPr="002E377C">
        <w:rPr>
          <w:b/>
          <w:bCs/>
          <w:highlight w:val="yellow"/>
          <w:lang w:val="en-US"/>
        </w:rPr>
        <w:t>Holding:</w:t>
      </w:r>
      <w:r w:rsidRPr="002E377C">
        <w:rPr>
          <w:highlight w:val="yellow"/>
          <w:lang w:val="en-US"/>
        </w:rPr>
        <w:t xml:space="preserve"> </w:t>
      </w:r>
      <w:r w:rsidR="007A1D9F" w:rsidRPr="002E377C">
        <w:rPr>
          <w:highlight w:val="yellow"/>
          <w:lang w:val="en-US"/>
        </w:rPr>
        <w:t xml:space="preserve">Trier of fact can look at a video and identify the accused without other witnesses saying who the accused </w:t>
      </w:r>
      <w:r w:rsidR="002E377C" w:rsidRPr="002E377C">
        <w:rPr>
          <w:highlight w:val="yellow"/>
          <w:lang w:val="en-US"/>
        </w:rPr>
        <w:t>Is based</w:t>
      </w:r>
      <w:r w:rsidR="007A1D9F" w:rsidRPr="002E377C">
        <w:rPr>
          <w:highlight w:val="yellow"/>
          <w:lang w:val="en-US"/>
        </w:rPr>
        <w:t xml:space="preserve">, clarity, quality, time of observation of accused, all to weight, if the video is only evidence </w:t>
      </w:r>
      <w:r w:rsidR="00F7527E" w:rsidRPr="002E377C">
        <w:rPr>
          <w:highlight w:val="yellow"/>
          <w:lang w:val="en-US"/>
        </w:rPr>
        <w:t>of Identification, must warn jury to carefully consider it quality/clarity, etc to prove BARD</w:t>
      </w:r>
    </w:p>
    <w:p w14:paraId="0098E8B8" w14:textId="2EFB33D3" w:rsidR="00F7527E" w:rsidRPr="002E377C" w:rsidRDefault="00F7527E" w:rsidP="00A41A87">
      <w:pPr>
        <w:rPr>
          <w:b/>
          <w:bCs/>
          <w:lang w:val="en-US"/>
        </w:rPr>
      </w:pPr>
      <w:r w:rsidRPr="002E377C">
        <w:rPr>
          <w:b/>
          <w:bCs/>
          <w:lang w:val="en-US"/>
        </w:rPr>
        <w:t xml:space="preserve">This also applies to audio recordings </w:t>
      </w:r>
    </w:p>
    <w:p w14:paraId="75FFE8EF" w14:textId="12166CF1" w:rsidR="00F7527E" w:rsidRDefault="00F7527E" w:rsidP="00A41A87">
      <w:pPr>
        <w:rPr>
          <w:lang w:val="en-US"/>
        </w:rPr>
      </w:pPr>
      <w:r>
        <w:rPr>
          <w:lang w:val="en-US"/>
        </w:rPr>
        <w:t>Unclear videos: witness can ID accused in video if special knowledge of the accused (i.e. someone very close to the accused like a sibling or partner)</w:t>
      </w:r>
      <w:r w:rsidR="00C64D5E">
        <w:rPr>
          <w:lang w:val="en-US"/>
        </w:rPr>
        <w:t xml:space="preserve">, witness must know accused better than the TOF, if not no ID </w:t>
      </w:r>
    </w:p>
    <w:p w14:paraId="015E254F" w14:textId="30AFA73D" w:rsidR="00C64D5E" w:rsidRDefault="00F25E89" w:rsidP="00C64D5E">
      <w:pPr>
        <w:pStyle w:val="Heading3"/>
        <w:rPr>
          <w:lang w:val="en-US"/>
        </w:rPr>
      </w:pPr>
      <w:bookmarkStart w:id="15" w:name="_Toc113985862"/>
      <w:r>
        <w:rPr>
          <w:lang w:val="en-US"/>
        </w:rPr>
        <w:t>C</w:t>
      </w:r>
      <w:r w:rsidR="00C64D5E">
        <w:rPr>
          <w:lang w:val="en-US"/>
        </w:rPr>
        <w:t>omputer or internet created evidence</w:t>
      </w:r>
      <w:bookmarkEnd w:id="15"/>
    </w:p>
    <w:p w14:paraId="267D05D6" w14:textId="3C13676E" w:rsidR="00C64D5E" w:rsidRPr="00381878" w:rsidRDefault="00C64D5E" w:rsidP="00C64D5E">
      <w:pPr>
        <w:rPr>
          <w:b/>
          <w:bCs/>
          <w:lang w:val="en-US"/>
        </w:rPr>
      </w:pPr>
      <w:r w:rsidRPr="00381878">
        <w:rPr>
          <w:b/>
          <w:bCs/>
          <w:lang w:val="en-US"/>
        </w:rPr>
        <w:t>CCTV is real evidence, social media evidence is often admitted without proving metadata, messages and screenshots okay</w:t>
      </w:r>
    </w:p>
    <w:p w14:paraId="4F73C0CD" w14:textId="34B4508A" w:rsidR="00C64D5E" w:rsidRDefault="00F25E89" w:rsidP="00C64D5E">
      <w:pPr>
        <w:pStyle w:val="Heading3"/>
        <w:rPr>
          <w:lang w:val="en-US"/>
        </w:rPr>
      </w:pPr>
      <w:bookmarkStart w:id="16" w:name="_Toc113985863"/>
      <w:r>
        <w:rPr>
          <w:lang w:val="en-US"/>
        </w:rPr>
        <w:t>D</w:t>
      </w:r>
      <w:r w:rsidR="00C64D5E">
        <w:rPr>
          <w:lang w:val="en-US"/>
        </w:rPr>
        <w:t>iscretion to exclude</w:t>
      </w:r>
      <w:bookmarkEnd w:id="16"/>
    </w:p>
    <w:p w14:paraId="44D91E55" w14:textId="75D7D426" w:rsidR="00C64D5E" w:rsidRDefault="00C64D5E" w:rsidP="00C64D5E">
      <w:pPr>
        <w:rPr>
          <w:b/>
          <w:bCs/>
          <w:lang w:val="en-US"/>
        </w:rPr>
      </w:pPr>
      <w:r w:rsidRPr="00C64D5E">
        <w:rPr>
          <w:b/>
          <w:bCs/>
          <w:lang w:val="en-US"/>
        </w:rPr>
        <w:t xml:space="preserve">TJ has ultimate discretion to exclude evidence </w:t>
      </w:r>
    </w:p>
    <w:p w14:paraId="73F2B6C1" w14:textId="7738541B" w:rsidR="00A16726" w:rsidRDefault="00A16726" w:rsidP="00A16726">
      <w:pPr>
        <w:jc w:val="center"/>
        <w:rPr>
          <w:b/>
          <w:bCs/>
          <w:lang w:val="en-US"/>
        </w:rPr>
      </w:pPr>
      <w:r>
        <w:rPr>
          <w:b/>
          <w:bCs/>
          <w:lang w:val="en-US"/>
        </w:rPr>
        <w:t>Routes to exclusion</w:t>
      </w:r>
    </w:p>
    <w:p w14:paraId="6BAFD71E" w14:textId="6462D04B" w:rsidR="00C64D5E" w:rsidRPr="00C64D5E" w:rsidRDefault="00C64D5E" w:rsidP="00C64D5E">
      <w:r w:rsidRPr="00161EC7">
        <w:rPr>
          <w:i/>
          <w:iCs/>
          <w:highlight w:val="yellow"/>
          <w:lang w:val="en-US"/>
        </w:rPr>
        <w:t>Charter</w:t>
      </w:r>
      <w:r w:rsidRPr="00161EC7">
        <w:rPr>
          <w:highlight w:val="yellow"/>
          <w:lang w:val="en-US"/>
        </w:rPr>
        <w:t xml:space="preserve"> 24(2)</w:t>
      </w:r>
      <w:r w:rsidRPr="00161EC7">
        <w:rPr>
          <w:highlight w:val="yellow"/>
        </w:rPr>
        <w:t xml:space="preserve"> </w:t>
      </w:r>
      <w:r w:rsidRPr="00161EC7">
        <w:rPr>
          <w:highlight w:val="yellow"/>
        </w:rPr>
        <w:sym w:font="Wingdings" w:char="F0E0"/>
      </w:r>
      <w:r w:rsidRPr="00161EC7">
        <w:rPr>
          <w:highlight w:val="yellow"/>
        </w:rPr>
        <w:t xml:space="preserve"> </w:t>
      </w:r>
      <w:r w:rsidRPr="00161EC7">
        <w:rPr>
          <w:highlight w:val="yellow"/>
          <w:lang w:val="en-US"/>
        </w:rPr>
        <w:t>E.g. gun seized from AC’s house without warrant/grounds</w:t>
      </w:r>
    </w:p>
    <w:p w14:paraId="349CF4AE" w14:textId="4323D08B" w:rsidR="00C64D5E" w:rsidRPr="00C64D5E" w:rsidRDefault="00C64D5E" w:rsidP="00A16726">
      <w:r w:rsidRPr="00C64D5E">
        <w:rPr>
          <w:lang w:val="en-US"/>
        </w:rPr>
        <w:t>prejudicial &gt; probative</w:t>
      </w:r>
      <w:r w:rsidRPr="00A16726">
        <w:t xml:space="preserve"> </w:t>
      </w:r>
      <w:r w:rsidRPr="00A16726">
        <w:sym w:font="Wingdings" w:char="F0E0"/>
      </w:r>
      <w:r w:rsidRPr="00A16726">
        <w:t xml:space="preserve"> </w:t>
      </w:r>
      <w:r w:rsidRPr="00C64D5E">
        <w:rPr>
          <w:lang w:val="en-US"/>
        </w:rPr>
        <w:t>E.g. graphic photographs, especially if causation etc. is admitted</w:t>
      </w:r>
      <w:r w:rsidR="00CD37F9">
        <w:rPr>
          <w:lang w:val="en-US"/>
        </w:rPr>
        <w:t xml:space="preserve">, these can be overly prejudicial, </w:t>
      </w:r>
      <w:r w:rsidRPr="00C64D5E">
        <w:rPr>
          <w:lang w:val="en-US"/>
        </w:rPr>
        <w:t>But Crown isn’t bound by defence admissions</w:t>
      </w:r>
      <w:r w:rsidR="00CD37F9" w:rsidRPr="00CD37F9">
        <w:t xml:space="preserve">, </w:t>
      </w:r>
      <w:r w:rsidRPr="00C64D5E">
        <w:rPr>
          <w:lang w:val="en-US"/>
        </w:rPr>
        <w:t>Usually edited for amount rather than excluded completed (e.g. put in one photo of each relevant part rather than the 10 taken, etc).</w:t>
      </w:r>
      <w:r w:rsidRPr="00C64D5E">
        <w:rPr>
          <w:b/>
          <w:bCs/>
          <w:lang w:val="en-US"/>
        </w:rPr>
        <w:t xml:space="preserve"> </w:t>
      </w:r>
    </w:p>
    <w:p w14:paraId="359BA2FA" w14:textId="660E5D0F" w:rsidR="00C64D5E" w:rsidRPr="00C64D5E" w:rsidRDefault="00C64D5E" w:rsidP="00A16726">
      <w:pPr>
        <w:rPr>
          <w:lang w:val="en-US"/>
        </w:rPr>
      </w:pPr>
      <w:r w:rsidRPr="00C64D5E">
        <w:rPr>
          <w:lang w:val="en-US"/>
        </w:rPr>
        <w:t>specific exclusionary rule</w:t>
      </w:r>
      <w:r w:rsidR="00CD37F9" w:rsidRPr="00CD37F9">
        <w:rPr>
          <w:lang w:val="en-US"/>
        </w:rPr>
        <w:sym w:font="Wingdings" w:char="F0E0"/>
      </w:r>
      <w:r w:rsidR="00CD37F9" w:rsidRPr="00CD37F9">
        <w:rPr>
          <w:lang w:val="en-US"/>
        </w:rPr>
        <w:t xml:space="preserve"> will get more into later in the course </w:t>
      </w:r>
    </w:p>
    <w:p w14:paraId="35540751" w14:textId="4F8ECE90" w:rsidR="00CD37F9" w:rsidRPr="00CD37F9" w:rsidRDefault="00CD37F9" w:rsidP="00D64780">
      <w:r w:rsidRPr="00A663B9">
        <w:rPr>
          <w:highlight w:val="yellow"/>
          <w:lang w:val="en-US"/>
        </w:rPr>
        <w:lastRenderedPageBreak/>
        <w:t>S. 605(1)</w:t>
      </w:r>
      <w:r w:rsidR="00D64780" w:rsidRPr="00A663B9">
        <w:rPr>
          <w:highlight w:val="yellow"/>
          <w:lang w:val="en-US"/>
        </w:rPr>
        <w:t xml:space="preserve"> of the CC</w:t>
      </w:r>
      <w:r w:rsidRPr="00A663B9">
        <w:rPr>
          <w:highlight w:val="yellow"/>
          <w:lang w:val="en-US"/>
        </w:rPr>
        <w:t xml:space="preserve"> </w:t>
      </w:r>
      <w:r w:rsidRPr="00A663B9">
        <w:rPr>
          <w:highlight w:val="yellow"/>
          <w:cs/>
          <w:lang w:val="en-US" w:bidi="mr-IN"/>
        </w:rPr>
        <w:t>–</w:t>
      </w:r>
      <w:r w:rsidRPr="00A663B9">
        <w:rPr>
          <w:highlight w:val="yellow"/>
          <w:lang w:val="en-US"/>
        </w:rPr>
        <w:t xml:space="preserve"> can authorize release of exhibit for testing</w:t>
      </w:r>
      <w:r w:rsidR="00D64780" w:rsidRPr="00A663B9">
        <w:rPr>
          <w:highlight w:val="yellow"/>
          <w:lang w:val="en-US"/>
        </w:rPr>
        <w:t>,</w:t>
      </w:r>
      <w:r w:rsidR="00D64780" w:rsidRPr="00D64780">
        <w:rPr>
          <w:lang w:val="en-US"/>
        </w:rPr>
        <w:t xml:space="preserve"> </w:t>
      </w:r>
    </w:p>
    <w:p w14:paraId="0FE41626" w14:textId="79F5C2CD" w:rsidR="00CD37F9" w:rsidRDefault="00CD37F9" w:rsidP="00D64780">
      <w:pPr>
        <w:rPr>
          <w:lang w:val="en-US"/>
        </w:rPr>
      </w:pPr>
      <w:r w:rsidRPr="00CD37F9">
        <w:rPr>
          <w:b/>
          <w:bCs/>
          <w:lang w:val="en-US"/>
        </w:rPr>
        <w:t>Admission can require editing of prejudicial information</w:t>
      </w:r>
      <w:r w:rsidR="00D64780" w:rsidRPr="00D64780">
        <w:rPr>
          <w:b/>
          <w:bCs/>
          <w:lang w:val="en-US"/>
        </w:rPr>
        <w:sym w:font="Wingdings" w:char="F0E0"/>
      </w:r>
      <w:r w:rsidR="00D64780">
        <w:rPr>
          <w:b/>
          <w:bCs/>
        </w:rPr>
        <w:t xml:space="preserve"> </w:t>
      </w:r>
      <w:r w:rsidRPr="00CD37F9">
        <w:rPr>
          <w:lang w:val="en-US"/>
        </w:rPr>
        <w:t>Often necessary for AC’s interview</w:t>
      </w:r>
      <w:r w:rsidR="00D64780" w:rsidRPr="00D64780">
        <w:t xml:space="preserve">, </w:t>
      </w:r>
      <w:r w:rsidRPr="00CD37F9">
        <w:rPr>
          <w:lang w:val="en-US"/>
        </w:rPr>
        <w:t>Bad character</w:t>
      </w:r>
      <w:r w:rsidR="00D64780" w:rsidRPr="00D64780">
        <w:t xml:space="preserve">, </w:t>
      </w:r>
      <w:r w:rsidRPr="00CD37F9">
        <w:rPr>
          <w:lang w:val="en-US"/>
        </w:rPr>
        <w:t>Suggestions/questions by police</w:t>
      </w:r>
    </w:p>
    <w:p w14:paraId="643F39CB" w14:textId="497B7B6A" w:rsidR="00CD37F9" w:rsidRDefault="00CD4186" w:rsidP="00CD4186">
      <w:pPr>
        <w:pStyle w:val="Heading3"/>
      </w:pPr>
      <w:bookmarkStart w:id="17" w:name="_Toc113985864"/>
      <w:r>
        <w:t>The witness/accused as real evidence</w:t>
      </w:r>
      <w:bookmarkEnd w:id="17"/>
    </w:p>
    <w:p w14:paraId="4B895C07" w14:textId="7D0D0C78" w:rsidR="00CD4186" w:rsidRPr="00CD4186" w:rsidRDefault="00CD4186" w:rsidP="00B80B41">
      <w:r w:rsidRPr="00CD4186">
        <w:rPr>
          <w:lang w:val="en-US"/>
        </w:rPr>
        <w:t>Witness describes perpetrator, TOF can look at AC to see if s/he matches description</w:t>
      </w:r>
      <w:r w:rsidR="00B80B41">
        <w:t xml:space="preserve"> </w:t>
      </w:r>
      <w:r w:rsidRPr="00CD4186">
        <w:rPr>
          <w:lang w:val="en-US"/>
        </w:rPr>
        <w:t xml:space="preserve">TOF can compare AC’s appearance to video, photograph, etc. </w:t>
      </w:r>
    </w:p>
    <w:p w14:paraId="6F9C60B1" w14:textId="77777777" w:rsidR="00CD4186" w:rsidRPr="00CD4186" w:rsidRDefault="00CD4186" w:rsidP="00B80B41">
      <w:r w:rsidRPr="00CD4186">
        <w:rPr>
          <w:lang w:val="en-US"/>
        </w:rPr>
        <w:t>IF AC testifies s/he can be asked to reveal a covered/not visible body part if relevant</w:t>
      </w:r>
    </w:p>
    <w:p w14:paraId="080A9704" w14:textId="1CDB43B9" w:rsidR="00CD4186" w:rsidRDefault="00CD4186" w:rsidP="00B80B41">
      <w:pPr>
        <w:rPr>
          <w:lang w:val="en-US"/>
        </w:rPr>
      </w:pPr>
      <w:r w:rsidRPr="00CD4186">
        <w:rPr>
          <w:lang w:val="en-US"/>
        </w:rPr>
        <w:t>E.g. to show tattoo that W testified about seeing, etc.</w:t>
      </w:r>
      <w:r w:rsidR="00B80B41">
        <w:rPr>
          <w:lang w:val="en-US"/>
        </w:rPr>
        <w:t xml:space="preserve">, </w:t>
      </w:r>
      <w:r w:rsidRPr="00CD4186">
        <w:rPr>
          <w:lang w:val="en-US"/>
        </w:rPr>
        <w:t>NOT if AC doesn’t testify</w:t>
      </w:r>
    </w:p>
    <w:p w14:paraId="22C1C4BC" w14:textId="66E4C675" w:rsidR="00CD4186" w:rsidRDefault="006352D9" w:rsidP="006352D9">
      <w:pPr>
        <w:pStyle w:val="Heading3"/>
      </w:pPr>
      <w:bookmarkStart w:id="18" w:name="_Toc113985865"/>
      <w:r>
        <w:t>assessing real evidence</w:t>
      </w:r>
      <w:bookmarkEnd w:id="18"/>
      <w:r>
        <w:t xml:space="preserve"> </w:t>
      </w:r>
    </w:p>
    <w:p w14:paraId="782E7FB3" w14:textId="77777777" w:rsidR="00D843D1" w:rsidRPr="00D843D1" w:rsidRDefault="00D843D1" w:rsidP="00A32261">
      <w:pPr>
        <w:numPr>
          <w:ilvl w:val="0"/>
          <w:numId w:val="14"/>
        </w:numPr>
      </w:pPr>
      <w:r w:rsidRPr="00D843D1">
        <w:rPr>
          <w:lang w:val="en-US"/>
        </w:rPr>
        <w:t>TOF can draw inferences and impressions from real evidence</w:t>
      </w:r>
    </w:p>
    <w:p w14:paraId="2AE5DE8E" w14:textId="77777777" w:rsidR="00D843D1" w:rsidRPr="00D843D1" w:rsidRDefault="00D843D1" w:rsidP="00A32261">
      <w:pPr>
        <w:numPr>
          <w:ilvl w:val="1"/>
          <w:numId w:val="14"/>
        </w:numPr>
      </w:pPr>
      <w:r w:rsidRPr="00D843D1">
        <w:rPr>
          <w:lang w:val="en-US"/>
        </w:rPr>
        <w:t>Can compare real evidence to other evidence called</w:t>
      </w:r>
    </w:p>
    <w:p w14:paraId="4F97B00C" w14:textId="77777777" w:rsidR="00D843D1" w:rsidRPr="00D843D1" w:rsidRDefault="00D843D1" w:rsidP="00A32261">
      <w:pPr>
        <w:numPr>
          <w:ilvl w:val="1"/>
          <w:numId w:val="14"/>
        </w:numPr>
      </w:pPr>
      <w:r w:rsidRPr="00D843D1">
        <w:rPr>
          <w:lang w:val="en-US"/>
        </w:rPr>
        <w:t>Can use real evidence to corroborate/refute W testimony</w:t>
      </w:r>
    </w:p>
    <w:p w14:paraId="09499A9F" w14:textId="77777777" w:rsidR="00D843D1" w:rsidRPr="00D843D1" w:rsidRDefault="00D843D1" w:rsidP="00A32261">
      <w:pPr>
        <w:numPr>
          <w:ilvl w:val="0"/>
          <w:numId w:val="14"/>
        </w:numPr>
      </w:pPr>
      <w:r w:rsidRPr="00D843D1">
        <w:rPr>
          <w:lang w:val="en-US"/>
        </w:rPr>
        <w:t xml:space="preserve">Often provide transcripts of video/audio recordings </w:t>
      </w:r>
      <w:r w:rsidRPr="00D843D1">
        <w:rPr>
          <w:cs/>
          <w:lang w:bidi="mr-IN"/>
        </w:rPr>
        <w:t>–</w:t>
      </w:r>
      <w:r w:rsidRPr="00D843D1">
        <w:rPr>
          <w:lang w:val="en-US"/>
        </w:rPr>
        <w:t xml:space="preserve"> but recording itself is the evidence transcript just to assist</w:t>
      </w:r>
    </w:p>
    <w:p w14:paraId="67BD8C91" w14:textId="77777777" w:rsidR="00D843D1" w:rsidRPr="00D843D1" w:rsidRDefault="00D843D1" w:rsidP="00A32261">
      <w:pPr>
        <w:numPr>
          <w:ilvl w:val="0"/>
          <w:numId w:val="14"/>
        </w:numPr>
      </w:pPr>
      <w:r w:rsidRPr="00D843D1">
        <w:rPr>
          <w:lang w:val="en-US"/>
        </w:rPr>
        <w:t>TOF can examine properly admitted exhibits</w:t>
      </w:r>
    </w:p>
    <w:p w14:paraId="2369BAAB" w14:textId="68961F58" w:rsidR="006352D9" w:rsidRPr="00A20C01" w:rsidRDefault="00F25E89" w:rsidP="00787173">
      <w:pPr>
        <w:pStyle w:val="Heading1"/>
      </w:pPr>
      <w:bookmarkStart w:id="19" w:name="_Toc113985866"/>
      <w:r>
        <w:t>D</w:t>
      </w:r>
      <w:r w:rsidR="00787173" w:rsidRPr="00A20C01">
        <w:t>ocumentary evidence</w:t>
      </w:r>
      <w:bookmarkEnd w:id="19"/>
      <w:r w:rsidR="00787173" w:rsidRPr="00A20C01">
        <w:t xml:space="preserve"> </w:t>
      </w:r>
    </w:p>
    <w:p w14:paraId="3AED87E0" w14:textId="49E52228" w:rsidR="00787173" w:rsidRPr="00A20C01" w:rsidRDefault="00D0426C" w:rsidP="00787173">
      <w:pPr>
        <w:rPr>
          <w:b/>
          <w:bCs/>
        </w:rPr>
      </w:pPr>
      <w:r w:rsidRPr="00A20C01">
        <w:rPr>
          <w:b/>
          <w:bCs/>
        </w:rPr>
        <w:t xml:space="preserve">Document is anything with writing, including electronic documents, baking records, print outs, emails, computer discs, etc </w:t>
      </w:r>
    </w:p>
    <w:p w14:paraId="765C2C4C" w14:textId="6636C1DC" w:rsidR="008B3632" w:rsidRDefault="008B3632" w:rsidP="00A32261">
      <w:pPr>
        <w:pStyle w:val="ListParagraph"/>
        <w:numPr>
          <w:ilvl w:val="0"/>
          <w:numId w:val="15"/>
        </w:numPr>
      </w:pPr>
      <w:r>
        <w:t>Admissability of documents depends on the intended purpose, original</w:t>
      </w:r>
      <w:r w:rsidR="00C874A0">
        <w:t>s</w:t>
      </w:r>
      <w:r>
        <w:t xml:space="preserve"> rules only apply if using document for its truth </w:t>
      </w:r>
      <w:r w:rsidR="00C874A0">
        <w:t>(you want the original version of the document), hearsay rules apply to documents</w:t>
      </w:r>
    </w:p>
    <w:p w14:paraId="40480B3D" w14:textId="2630213B" w:rsidR="00C874A0" w:rsidRDefault="00C874A0" w:rsidP="00A32261">
      <w:pPr>
        <w:pStyle w:val="ListParagraph"/>
        <w:numPr>
          <w:ilvl w:val="0"/>
          <w:numId w:val="15"/>
        </w:numPr>
      </w:pPr>
      <w:r>
        <w:t>Document in possession doctrine:</w:t>
      </w:r>
      <w:r w:rsidR="002269F3">
        <w:t xml:space="preserve"> document was in actual/constructive possession of the accused, then can use the document as original evidence to draw inferences re knowledge or intent, if Accused acted/relied on document can use it for Proof of the truth of its contents, hearsay exception </w:t>
      </w:r>
    </w:p>
    <w:p w14:paraId="1F778BCF" w14:textId="28563F39" w:rsidR="002269F3" w:rsidRPr="003560F5" w:rsidRDefault="00C30043" w:rsidP="00C30043">
      <w:pPr>
        <w:rPr>
          <w:highlight w:val="yellow"/>
        </w:rPr>
      </w:pPr>
      <w:r w:rsidRPr="003560F5">
        <w:rPr>
          <w:highlight w:val="yellow"/>
        </w:rPr>
        <w:t>Canada Evidence Act has a lot of ways to admit documents</w:t>
      </w:r>
      <w:r w:rsidRPr="003560F5">
        <w:rPr>
          <w:highlight w:val="yellow"/>
        </w:rPr>
        <w:sym w:font="Wingdings" w:char="F0E0"/>
      </w:r>
      <w:r w:rsidRPr="003560F5">
        <w:rPr>
          <w:highlight w:val="yellow"/>
        </w:rPr>
        <w:t xml:space="preserve"> but does not preclude resorting to the common law, the leg isn’t exclusive </w:t>
      </w:r>
    </w:p>
    <w:p w14:paraId="0FC42741" w14:textId="721B72E1" w:rsidR="006C3A24" w:rsidRPr="003560F5" w:rsidRDefault="006C3A24" w:rsidP="00A32261">
      <w:pPr>
        <w:pStyle w:val="ListParagraph"/>
        <w:numPr>
          <w:ilvl w:val="0"/>
          <w:numId w:val="16"/>
        </w:numPr>
        <w:rPr>
          <w:highlight w:val="yellow"/>
        </w:rPr>
      </w:pPr>
      <w:r w:rsidRPr="003560F5">
        <w:rPr>
          <w:highlight w:val="yellow"/>
        </w:rPr>
        <w:t>S. 36 CEA</w:t>
      </w:r>
      <w:r w:rsidRPr="003560F5">
        <w:rPr>
          <w:highlight w:val="yellow"/>
        </w:rPr>
        <w:sym w:font="Wingdings" w:char="F0E0"/>
      </w:r>
      <w:r w:rsidRPr="003560F5">
        <w:rPr>
          <w:highlight w:val="yellow"/>
        </w:rPr>
        <w:t xml:space="preserve"> expressly allows CL rules to continue </w:t>
      </w:r>
    </w:p>
    <w:p w14:paraId="2213179B" w14:textId="396C6FE9" w:rsidR="005C0301" w:rsidRPr="003560F5" w:rsidRDefault="005C0301" w:rsidP="00A32261">
      <w:pPr>
        <w:pStyle w:val="ListParagraph"/>
        <w:numPr>
          <w:ilvl w:val="0"/>
          <w:numId w:val="16"/>
        </w:numPr>
        <w:rPr>
          <w:highlight w:val="yellow"/>
        </w:rPr>
      </w:pPr>
      <w:r w:rsidRPr="003560F5">
        <w:rPr>
          <w:highlight w:val="yellow"/>
        </w:rPr>
        <w:t>CEA</w:t>
      </w:r>
      <w:r w:rsidR="00B718F7" w:rsidRPr="003560F5">
        <w:rPr>
          <w:highlight w:val="yellow"/>
        </w:rPr>
        <w:t xml:space="preserve"> often has specific notice periods, but the common law may not</w:t>
      </w:r>
      <w:r w:rsidR="00B718F7" w:rsidRPr="003560F5">
        <w:rPr>
          <w:b/>
          <w:bCs/>
          <w:highlight w:val="yellow"/>
        </w:rPr>
        <w:t>, see R v Tatomir, can use common law even w/o requisite CEA notice!</w:t>
      </w:r>
    </w:p>
    <w:p w14:paraId="100E1131" w14:textId="6A3EB33E" w:rsidR="00B718F7" w:rsidRDefault="00F25E89" w:rsidP="004B7193">
      <w:pPr>
        <w:pStyle w:val="Heading2"/>
      </w:pPr>
      <w:bookmarkStart w:id="20" w:name="_Toc113985867"/>
      <w:r>
        <w:t>H</w:t>
      </w:r>
      <w:r w:rsidR="004B7193">
        <w:t>ow to prove a document</w:t>
      </w:r>
      <w:bookmarkEnd w:id="20"/>
      <w:r w:rsidR="004B7193">
        <w:t xml:space="preserve"> </w:t>
      </w:r>
    </w:p>
    <w:p w14:paraId="4BF07584" w14:textId="387EFEE4" w:rsidR="004B7193" w:rsidRPr="003E2D25" w:rsidRDefault="004B7193" w:rsidP="00A32261">
      <w:pPr>
        <w:pStyle w:val="ListParagraph"/>
        <w:numPr>
          <w:ilvl w:val="0"/>
          <w:numId w:val="17"/>
        </w:numPr>
        <w:rPr>
          <w:b/>
          <w:bCs/>
          <w:highlight w:val="yellow"/>
        </w:rPr>
      </w:pPr>
      <w:r w:rsidRPr="003E2D25">
        <w:rPr>
          <w:b/>
          <w:bCs/>
          <w:highlight w:val="yellow"/>
        </w:rPr>
        <w:t>Must be authenticated</w:t>
      </w:r>
      <w:r w:rsidRPr="003E2D25">
        <w:rPr>
          <w:b/>
          <w:bCs/>
          <w:highlight w:val="yellow"/>
        </w:rPr>
        <w:sym w:font="Wingdings" w:char="F0E0"/>
      </w:r>
      <w:r w:rsidRPr="003E2D25">
        <w:rPr>
          <w:b/>
          <w:bCs/>
          <w:highlight w:val="yellow"/>
        </w:rPr>
        <w:t xml:space="preserve"> it is what it purports to be</w:t>
      </w:r>
    </w:p>
    <w:p w14:paraId="7B054CE9" w14:textId="526EE482" w:rsidR="00AC77EA" w:rsidRDefault="00AC77EA" w:rsidP="00A32261">
      <w:pPr>
        <w:pStyle w:val="ListParagraph"/>
        <w:numPr>
          <w:ilvl w:val="1"/>
          <w:numId w:val="17"/>
        </w:numPr>
      </w:pPr>
      <w:r>
        <w:lastRenderedPageBreak/>
        <w:t>Admitted is one way to get authenticated</w:t>
      </w:r>
    </w:p>
    <w:p w14:paraId="03413AAE" w14:textId="58D8F93A" w:rsidR="00AC77EA" w:rsidRDefault="00AC77EA" w:rsidP="00A32261">
      <w:pPr>
        <w:pStyle w:val="ListParagraph"/>
        <w:numPr>
          <w:ilvl w:val="1"/>
          <w:numId w:val="17"/>
        </w:numPr>
      </w:pPr>
      <w:r>
        <w:t>Calling creator of document, person who made copy or witnessed document being written, handwriting expert, TOF Comparing handwriting with known sample</w:t>
      </w:r>
    </w:p>
    <w:p w14:paraId="16DE1471" w14:textId="0B8475DF" w:rsidR="00F12634" w:rsidRDefault="00F12634" w:rsidP="00A32261">
      <w:pPr>
        <w:pStyle w:val="ListParagraph"/>
        <w:numPr>
          <w:ilvl w:val="1"/>
          <w:numId w:val="17"/>
        </w:numPr>
      </w:pPr>
      <w:r>
        <w:t>S.8 CEA</w:t>
      </w:r>
      <w:r>
        <w:sym w:font="Wingdings" w:char="F0E0"/>
      </w:r>
      <w:r>
        <w:t xml:space="preserve"> TOF can compare writing with known sample </w:t>
      </w:r>
    </w:p>
    <w:p w14:paraId="73AA9452" w14:textId="0164A739" w:rsidR="00F12634" w:rsidRDefault="00F12634" w:rsidP="00A32261">
      <w:pPr>
        <w:pStyle w:val="ListParagraph"/>
        <w:numPr>
          <w:ilvl w:val="1"/>
          <w:numId w:val="17"/>
        </w:numPr>
      </w:pPr>
      <w:r>
        <w:t>Circumstantial evidence re: genuineness</w:t>
      </w:r>
      <w:r>
        <w:sym w:font="Wingdings" w:char="F0E0"/>
      </w:r>
      <w:r>
        <w:t xml:space="preserve"> letters in reply to earlier correspondences, older documents (30+) years (“ancient”</w:t>
      </w:r>
      <w:r w:rsidR="00A121A0">
        <w:t>)</w:t>
      </w:r>
    </w:p>
    <w:p w14:paraId="1B98B52F" w14:textId="391A952C" w:rsidR="004E42F3" w:rsidRDefault="004E42F3" w:rsidP="00A32261">
      <w:pPr>
        <w:pStyle w:val="ListParagraph"/>
        <w:numPr>
          <w:ilvl w:val="0"/>
          <w:numId w:val="17"/>
        </w:numPr>
      </w:pPr>
      <w:r>
        <w:t xml:space="preserve">Historically it had to be an original document, now the original is preferred and its absence should be explained, but copies are acceptable </w:t>
      </w:r>
    </w:p>
    <w:p w14:paraId="4BD98DF4" w14:textId="3D4049C5" w:rsidR="001F7A76" w:rsidRDefault="001F7A76" w:rsidP="00A32261">
      <w:pPr>
        <w:pStyle w:val="ListParagraph"/>
        <w:numPr>
          <w:ilvl w:val="1"/>
          <w:numId w:val="17"/>
        </w:numPr>
      </w:pPr>
      <w:r>
        <w:t>Must prove copy is true copy of the original (less difficult now with photocopiers, etc)</w:t>
      </w:r>
    </w:p>
    <w:p w14:paraId="665AEDC5" w14:textId="222A75F4" w:rsidR="001F7A76" w:rsidRDefault="001F7A76" w:rsidP="00A32261">
      <w:pPr>
        <w:pStyle w:val="ListParagraph"/>
        <w:numPr>
          <w:ilvl w:val="1"/>
          <w:numId w:val="17"/>
        </w:numPr>
      </w:pPr>
      <w:r>
        <w:t>CEA deals with various diff types of copies</w:t>
      </w:r>
    </w:p>
    <w:p w14:paraId="51FBDBD2" w14:textId="7EA89767" w:rsidR="001F7A76" w:rsidRDefault="00F25E89" w:rsidP="001F7A76">
      <w:pPr>
        <w:pStyle w:val="Heading2"/>
      </w:pPr>
      <w:bookmarkStart w:id="21" w:name="_Toc113985868"/>
      <w:r>
        <w:t>N</w:t>
      </w:r>
      <w:r w:rsidR="001F7A76">
        <w:t>otice</w:t>
      </w:r>
      <w:bookmarkEnd w:id="21"/>
    </w:p>
    <w:p w14:paraId="52AEF502" w14:textId="62BCADFC" w:rsidR="001F7A76" w:rsidRPr="00DB332C" w:rsidRDefault="001F7A76" w:rsidP="00A32261">
      <w:pPr>
        <w:pStyle w:val="ListParagraph"/>
        <w:numPr>
          <w:ilvl w:val="0"/>
          <w:numId w:val="18"/>
        </w:numPr>
        <w:rPr>
          <w:highlight w:val="yellow"/>
        </w:rPr>
      </w:pPr>
      <w:r w:rsidRPr="00DB332C">
        <w:rPr>
          <w:highlight w:val="yellow"/>
        </w:rPr>
        <w:t>S. 28 of the CEA notice requirements to introduce copy of document identified in ss. 23-27 CEA</w:t>
      </w:r>
    </w:p>
    <w:p w14:paraId="25BB7DE3" w14:textId="5A07D237" w:rsidR="0052046C" w:rsidRPr="00DB332C" w:rsidRDefault="0052046C" w:rsidP="00A32261">
      <w:pPr>
        <w:pStyle w:val="ListParagraph"/>
        <w:numPr>
          <w:ilvl w:val="1"/>
          <w:numId w:val="18"/>
        </w:numPr>
        <w:rPr>
          <w:highlight w:val="yellow"/>
        </w:rPr>
      </w:pPr>
      <w:r w:rsidRPr="00DB332C">
        <w:rPr>
          <w:highlight w:val="yellow"/>
        </w:rPr>
        <w:t>Reasonable time is generally a minimum of 7 days per 28(2)</w:t>
      </w:r>
    </w:p>
    <w:p w14:paraId="791880E9" w14:textId="01C6D6FD" w:rsidR="0052046C" w:rsidRDefault="0052046C" w:rsidP="00A32261">
      <w:pPr>
        <w:pStyle w:val="ListParagraph"/>
        <w:numPr>
          <w:ilvl w:val="0"/>
          <w:numId w:val="18"/>
        </w:numPr>
      </w:pPr>
      <w:r>
        <w:t xml:space="preserve">Generally check statute relied upon for admissibility to determine specific notice requirements </w:t>
      </w:r>
    </w:p>
    <w:p w14:paraId="443248CE" w14:textId="377CA113" w:rsidR="00BC7DF2" w:rsidRDefault="00BC7DF2" w:rsidP="00A32261">
      <w:pPr>
        <w:pStyle w:val="ListParagraph"/>
        <w:numPr>
          <w:ilvl w:val="0"/>
          <w:numId w:val="18"/>
        </w:numPr>
      </w:pPr>
      <w:r>
        <w:t xml:space="preserve">Why does notice matter? Lets other side know the CTM burden, plan if they need to make applications or call other evidence, simplifies production of evidence, reduces time/cost as everyone is prepared </w:t>
      </w:r>
    </w:p>
    <w:p w14:paraId="433C2600" w14:textId="681EDDCD" w:rsidR="00BC7DF2" w:rsidRDefault="00F25E89" w:rsidP="00BC7DF2">
      <w:pPr>
        <w:pStyle w:val="Heading2"/>
      </w:pPr>
      <w:bookmarkStart w:id="22" w:name="_Toc113985869"/>
      <w:r>
        <w:t>P</w:t>
      </w:r>
      <w:r w:rsidR="00BC7DF2">
        <w:t>ublic documents</w:t>
      </w:r>
      <w:bookmarkEnd w:id="22"/>
      <w:r w:rsidR="00BC7DF2">
        <w:t xml:space="preserve"> </w:t>
      </w:r>
    </w:p>
    <w:p w14:paraId="4F10759D" w14:textId="77777777" w:rsidR="00EA6E89" w:rsidRDefault="00EA6E89" w:rsidP="00A32261">
      <w:pPr>
        <w:numPr>
          <w:ilvl w:val="0"/>
          <w:numId w:val="19"/>
        </w:numPr>
        <w:tabs>
          <w:tab w:val="num" w:pos="720"/>
        </w:tabs>
        <w:spacing w:line="240" w:lineRule="auto"/>
      </w:pPr>
      <w:r>
        <w:rPr>
          <w:lang w:val="en-US"/>
        </w:rPr>
        <w:t>Public dox</w:t>
      </w:r>
      <w:r w:rsidRPr="00EA6E89">
        <w:rPr>
          <w:lang w:val="en-US"/>
        </w:rPr>
        <w:sym w:font="Wingdings" w:char="F0E0"/>
      </w:r>
      <w:r>
        <w:rPr>
          <w:lang w:val="en-US"/>
        </w:rPr>
        <w:t xml:space="preserve"> </w:t>
      </w:r>
      <w:r w:rsidR="00BC7DF2" w:rsidRPr="00BC7DF2">
        <w:rPr>
          <w:lang w:val="en-US"/>
        </w:rPr>
        <w:t>“a document that is made for the purposes of the public making use of it and being able to refer to it”</w:t>
      </w:r>
    </w:p>
    <w:p w14:paraId="6FF88D12" w14:textId="77777777" w:rsidR="00EA6E89" w:rsidRDefault="00BC7DF2" w:rsidP="00A32261">
      <w:pPr>
        <w:numPr>
          <w:ilvl w:val="1"/>
          <w:numId w:val="19"/>
        </w:numPr>
        <w:spacing w:line="240" w:lineRule="auto"/>
      </w:pPr>
      <w:r w:rsidRPr="00BC7DF2">
        <w:rPr>
          <w:lang w:val="en-US"/>
        </w:rPr>
        <w:t>E.g. government documents, statutory instruments</w:t>
      </w:r>
    </w:p>
    <w:p w14:paraId="5F18F191" w14:textId="3353E032" w:rsidR="00BC7DF2" w:rsidRPr="00BC7DF2" w:rsidRDefault="00BC7DF2" w:rsidP="00A32261">
      <w:pPr>
        <w:numPr>
          <w:ilvl w:val="1"/>
          <w:numId w:val="19"/>
        </w:numPr>
        <w:spacing w:line="240" w:lineRule="auto"/>
      </w:pPr>
      <w:r w:rsidRPr="00BC7DF2">
        <w:rPr>
          <w:lang w:val="en-US"/>
        </w:rPr>
        <w:t>Authenticated then governed by hearsay exception: Document made by public official</w:t>
      </w:r>
      <w:r w:rsidR="00EA6E89">
        <w:t xml:space="preserve">, </w:t>
      </w:r>
      <w:r w:rsidRPr="00BC7DF2">
        <w:rPr>
          <w:lang w:val="en-US"/>
        </w:rPr>
        <w:t>Made in discharge of public duty/function</w:t>
      </w:r>
      <w:r w:rsidR="00EA6E89">
        <w:t xml:space="preserve">, </w:t>
      </w:r>
      <w:r w:rsidRPr="00BC7DF2">
        <w:rPr>
          <w:lang w:val="en-US"/>
        </w:rPr>
        <w:t>Made with intention to serve as permanent record</w:t>
      </w:r>
      <w:r w:rsidR="00EA6E89">
        <w:t xml:space="preserve">, </w:t>
      </w:r>
      <w:r w:rsidRPr="00BC7DF2">
        <w:rPr>
          <w:lang w:val="en-US"/>
        </w:rPr>
        <w:t>Available for public inspection</w:t>
      </w:r>
    </w:p>
    <w:p w14:paraId="5AF832AC" w14:textId="77777777" w:rsidR="00BC7DF2" w:rsidRPr="00BC7DF2" w:rsidRDefault="00BC7DF2" w:rsidP="00A32261">
      <w:pPr>
        <w:numPr>
          <w:ilvl w:val="0"/>
          <w:numId w:val="19"/>
        </w:numPr>
        <w:tabs>
          <w:tab w:val="num" w:pos="720"/>
        </w:tabs>
        <w:spacing w:line="240" w:lineRule="auto"/>
      </w:pPr>
      <w:r w:rsidRPr="00BC7DF2">
        <w:rPr>
          <w:lang w:val="en-US"/>
        </w:rPr>
        <w:t xml:space="preserve">S. 24 </w:t>
      </w:r>
      <w:r w:rsidRPr="00BC7DF2">
        <w:rPr>
          <w:i/>
          <w:iCs/>
          <w:lang w:val="en-US"/>
        </w:rPr>
        <w:t>CEA</w:t>
      </w:r>
      <w:r w:rsidRPr="00BC7DF2">
        <w:rPr>
          <w:lang w:val="en-US"/>
        </w:rPr>
        <w:t xml:space="preserve"> </w:t>
      </w:r>
      <w:r w:rsidRPr="00BC7DF2">
        <w:rPr>
          <w:cs/>
          <w:lang w:bidi="mr-IN"/>
        </w:rPr>
        <w:t>–</w:t>
      </w:r>
      <w:r w:rsidRPr="00BC7DF2">
        <w:rPr>
          <w:lang w:val="en-US"/>
        </w:rPr>
        <w:t xml:space="preserve"> admissible as certified copy, don’t need to authenticate signature of certifier</w:t>
      </w:r>
    </w:p>
    <w:p w14:paraId="7EBCD901" w14:textId="77777777" w:rsidR="00BC7DF2" w:rsidRPr="00BC7DF2" w:rsidRDefault="00BC7DF2" w:rsidP="00A32261">
      <w:pPr>
        <w:numPr>
          <w:ilvl w:val="0"/>
          <w:numId w:val="19"/>
        </w:numPr>
        <w:tabs>
          <w:tab w:val="num" w:pos="720"/>
        </w:tabs>
        <w:spacing w:line="240" w:lineRule="auto"/>
      </w:pPr>
      <w:r w:rsidRPr="00BC7DF2">
        <w:rPr>
          <w:lang w:val="en-US"/>
        </w:rPr>
        <w:t xml:space="preserve">S. 25 </w:t>
      </w:r>
      <w:r w:rsidRPr="00BC7DF2">
        <w:rPr>
          <w:i/>
          <w:iCs/>
          <w:lang w:val="en-US"/>
        </w:rPr>
        <w:t>CEA</w:t>
      </w:r>
      <w:r w:rsidRPr="00BC7DF2">
        <w:rPr>
          <w:lang w:val="en-US"/>
        </w:rPr>
        <w:t xml:space="preserve"> </w:t>
      </w:r>
      <w:r w:rsidRPr="00BC7DF2">
        <w:rPr>
          <w:cs/>
          <w:lang w:bidi="mr-IN"/>
        </w:rPr>
        <w:t>–</w:t>
      </w:r>
      <w:r w:rsidRPr="00BC7DF2">
        <w:rPr>
          <w:lang w:val="en-US"/>
        </w:rPr>
        <w:t xml:space="preserve"> certified copy for public books or documents not otherwise covered </w:t>
      </w:r>
      <w:r w:rsidRPr="00BC7DF2">
        <w:rPr>
          <w:cs/>
          <w:lang w:bidi="mr-IN"/>
        </w:rPr>
        <w:t>–</w:t>
      </w:r>
      <w:r w:rsidRPr="00BC7DF2">
        <w:rPr>
          <w:lang w:val="en-US"/>
        </w:rPr>
        <w:t xml:space="preserve"> rarely used today </w:t>
      </w:r>
    </w:p>
    <w:p w14:paraId="2DDE0A7A" w14:textId="77777777" w:rsidR="00BC7DF2" w:rsidRPr="00BC7DF2" w:rsidRDefault="00BC7DF2" w:rsidP="00A32261">
      <w:pPr>
        <w:numPr>
          <w:ilvl w:val="0"/>
          <w:numId w:val="19"/>
        </w:numPr>
        <w:tabs>
          <w:tab w:val="num" w:pos="720"/>
        </w:tabs>
        <w:spacing w:line="240" w:lineRule="auto"/>
      </w:pPr>
      <w:r w:rsidRPr="00BC7DF2">
        <w:rPr>
          <w:lang w:val="en-US"/>
        </w:rPr>
        <w:t xml:space="preserve">S. 26 </w:t>
      </w:r>
      <w:r w:rsidRPr="00BC7DF2">
        <w:rPr>
          <w:i/>
          <w:iCs/>
          <w:lang w:val="en-US"/>
        </w:rPr>
        <w:t>CEA</w:t>
      </w:r>
      <w:r w:rsidRPr="00BC7DF2">
        <w:rPr>
          <w:lang w:val="en-US"/>
        </w:rPr>
        <w:t xml:space="preserve"> </w:t>
      </w:r>
      <w:r w:rsidRPr="00BC7DF2">
        <w:rPr>
          <w:cs/>
          <w:lang w:bidi="mr-IN"/>
        </w:rPr>
        <w:t>–</w:t>
      </w:r>
      <w:r w:rsidRPr="00BC7DF2">
        <w:rPr>
          <w:lang w:val="en-US"/>
        </w:rPr>
        <w:t xml:space="preserve"> government books </w:t>
      </w:r>
      <w:r w:rsidRPr="00BC7DF2">
        <w:rPr>
          <w:cs/>
          <w:lang w:bidi="mr-IN"/>
        </w:rPr>
        <w:t>–</w:t>
      </w:r>
      <w:r w:rsidRPr="00BC7DF2">
        <w:rPr>
          <w:lang w:val="en-US"/>
        </w:rPr>
        <w:t xml:space="preserve"> ordinarily kept in office and made in usual/ordinary course of business (like business records for government)</w:t>
      </w:r>
    </w:p>
    <w:p w14:paraId="3A44C1C3" w14:textId="77777777" w:rsidR="00BC7DF2" w:rsidRPr="00BC7DF2" w:rsidRDefault="00BC7DF2" w:rsidP="00A32261">
      <w:pPr>
        <w:numPr>
          <w:ilvl w:val="0"/>
          <w:numId w:val="19"/>
        </w:numPr>
        <w:tabs>
          <w:tab w:val="num" w:pos="720"/>
        </w:tabs>
        <w:spacing w:line="240" w:lineRule="auto"/>
      </w:pPr>
      <w:r w:rsidRPr="00BC7DF2">
        <w:rPr>
          <w:lang w:val="en-US"/>
        </w:rPr>
        <w:t xml:space="preserve">S. 31 </w:t>
      </w:r>
      <w:r w:rsidRPr="00BC7DF2">
        <w:rPr>
          <w:i/>
          <w:iCs/>
          <w:lang w:val="en-US"/>
        </w:rPr>
        <w:t>CEA</w:t>
      </w:r>
      <w:r w:rsidRPr="00BC7DF2">
        <w:rPr>
          <w:lang w:val="en-US"/>
        </w:rPr>
        <w:t xml:space="preserve"> </w:t>
      </w:r>
      <w:r w:rsidRPr="00BC7DF2">
        <w:rPr>
          <w:cs/>
          <w:lang w:bidi="mr-IN"/>
        </w:rPr>
        <w:t>–</w:t>
      </w:r>
      <w:r w:rsidRPr="00BC7DF2">
        <w:rPr>
          <w:lang w:val="en-US"/>
        </w:rPr>
        <w:t xml:space="preserve"> print from a photographic film of government for purpose of creating govt record, original thing photographed destroyed</w:t>
      </w:r>
    </w:p>
    <w:p w14:paraId="7ACA2EB4" w14:textId="3A30A9FA" w:rsidR="00BC7DF2" w:rsidRPr="008E7B5F" w:rsidRDefault="00BC7DF2" w:rsidP="00A32261">
      <w:pPr>
        <w:numPr>
          <w:ilvl w:val="0"/>
          <w:numId w:val="19"/>
        </w:numPr>
        <w:tabs>
          <w:tab w:val="num" w:pos="720"/>
        </w:tabs>
        <w:spacing w:line="240" w:lineRule="auto"/>
        <w:rPr>
          <w:b/>
          <w:bCs/>
        </w:rPr>
      </w:pPr>
      <w:r w:rsidRPr="00BC7DF2">
        <w:rPr>
          <w:b/>
          <w:bCs/>
          <w:lang w:val="en-US"/>
        </w:rPr>
        <w:t xml:space="preserve">S. 19 </w:t>
      </w:r>
      <w:r w:rsidRPr="00BC7DF2">
        <w:rPr>
          <w:b/>
          <w:bCs/>
          <w:i/>
          <w:iCs/>
          <w:lang w:val="en-US"/>
        </w:rPr>
        <w:t>CEA</w:t>
      </w:r>
      <w:r w:rsidRPr="00BC7DF2">
        <w:rPr>
          <w:b/>
          <w:bCs/>
          <w:lang w:val="en-US"/>
        </w:rPr>
        <w:t xml:space="preserve"> </w:t>
      </w:r>
      <w:r w:rsidRPr="00BC7DF2">
        <w:rPr>
          <w:b/>
          <w:bCs/>
          <w:cs/>
          <w:lang w:bidi="mr-IN"/>
        </w:rPr>
        <w:t>–</w:t>
      </w:r>
      <w:r w:rsidRPr="00BC7DF2">
        <w:rPr>
          <w:b/>
          <w:bCs/>
          <w:lang w:val="en-US"/>
        </w:rPr>
        <w:t xml:space="preserve"> prove statute w/ copy from Queen’s Printer</w:t>
      </w:r>
    </w:p>
    <w:p w14:paraId="77F5B68E" w14:textId="633321BA" w:rsidR="00BC7DF2" w:rsidRPr="00BC7DF2" w:rsidRDefault="00F25E89" w:rsidP="00457E3C">
      <w:pPr>
        <w:pStyle w:val="Heading2"/>
      </w:pPr>
      <w:bookmarkStart w:id="23" w:name="_Toc113985870"/>
      <w:r>
        <w:t>J</w:t>
      </w:r>
      <w:r w:rsidR="00457E3C">
        <w:t>udicial Documents</w:t>
      </w:r>
      <w:bookmarkEnd w:id="23"/>
      <w:r w:rsidR="00457E3C">
        <w:t xml:space="preserve"> </w:t>
      </w:r>
    </w:p>
    <w:p w14:paraId="2E57CCB3" w14:textId="086E46EE" w:rsidR="00457E3C" w:rsidRPr="00457E3C" w:rsidRDefault="00457E3C" w:rsidP="00A32261">
      <w:pPr>
        <w:numPr>
          <w:ilvl w:val="0"/>
          <w:numId w:val="20"/>
        </w:numPr>
        <w:tabs>
          <w:tab w:val="num" w:pos="720"/>
        </w:tabs>
        <w:spacing w:line="240" w:lineRule="auto"/>
      </w:pPr>
      <w:r w:rsidRPr="00457E3C">
        <w:rPr>
          <w:lang w:val="en-US"/>
        </w:rPr>
        <w:t xml:space="preserve">S. 23 </w:t>
      </w:r>
      <w:r w:rsidRPr="00457E3C">
        <w:rPr>
          <w:i/>
          <w:iCs/>
          <w:lang w:val="en-US"/>
        </w:rPr>
        <w:t>CEA</w:t>
      </w:r>
      <w:r w:rsidRPr="00457E3C">
        <w:rPr>
          <w:lang w:val="en-US"/>
        </w:rPr>
        <w:t xml:space="preserve"> </w:t>
      </w:r>
      <w:r w:rsidRPr="00457E3C">
        <w:rPr>
          <w:cs/>
          <w:lang w:bidi="mr-IN"/>
        </w:rPr>
        <w:t>–</w:t>
      </w:r>
      <w:r w:rsidRPr="00457E3C">
        <w:rPr>
          <w:lang w:val="en-US"/>
        </w:rPr>
        <w:t xml:space="preserve"> evidence of any proceeding or record whatever of</w:t>
      </w:r>
      <w:r>
        <w:t xml:space="preserve"> </w:t>
      </w:r>
      <w:r>
        <w:sym w:font="Wingdings" w:char="F0E0"/>
      </w:r>
      <w:r>
        <w:t xml:space="preserve"> </w:t>
      </w:r>
      <w:r w:rsidRPr="00457E3C">
        <w:rPr>
          <w:lang w:val="en-US"/>
        </w:rPr>
        <w:t>Court seal or certified copy, don’t have to authenticate seal</w:t>
      </w:r>
    </w:p>
    <w:p w14:paraId="19F14424" w14:textId="521B5F5C" w:rsidR="00457E3C" w:rsidRPr="00457E3C" w:rsidRDefault="00457E3C" w:rsidP="00A32261">
      <w:pPr>
        <w:numPr>
          <w:ilvl w:val="0"/>
          <w:numId w:val="20"/>
        </w:numPr>
        <w:tabs>
          <w:tab w:val="num" w:pos="720"/>
        </w:tabs>
        <w:spacing w:line="240" w:lineRule="auto"/>
      </w:pPr>
      <w:r w:rsidRPr="00457E3C">
        <w:rPr>
          <w:lang w:val="en-US"/>
        </w:rPr>
        <w:t>Can prove court records other ways</w:t>
      </w:r>
      <w:r>
        <w:t xml:space="preserve">: </w:t>
      </w:r>
      <w:r w:rsidRPr="00457E3C">
        <w:rPr>
          <w:lang w:val="en-US"/>
        </w:rPr>
        <w:t xml:space="preserve">Common law </w:t>
      </w:r>
      <w:r w:rsidRPr="00457E3C">
        <w:rPr>
          <w:cs/>
          <w:lang w:bidi="mr-IN"/>
        </w:rPr>
        <w:t>–</w:t>
      </w:r>
      <w:r w:rsidRPr="00457E3C">
        <w:rPr>
          <w:lang w:val="en-US"/>
        </w:rPr>
        <w:t xml:space="preserve"> produce original or under court seal, no notice req’t</w:t>
      </w:r>
      <w:r>
        <w:t xml:space="preserve">, </w:t>
      </w:r>
      <w:r w:rsidRPr="00457E3C">
        <w:rPr>
          <w:lang w:val="en-US"/>
        </w:rPr>
        <w:t>S. 24(a)</w:t>
      </w:r>
      <w:r w:rsidRPr="00457E3C">
        <w:rPr>
          <w:i/>
          <w:iCs/>
          <w:lang w:val="en-US"/>
        </w:rPr>
        <w:t xml:space="preserve"> CEA</w:t>
      </w:r>
      <w:r w:rsidRPr="00457E3C">
        <w:rPr>
          <w:lang w:val="en-US"/>
        </w:rPr>
        <w:t xml:space="preserve"> </w:t>
      </w:r>
      <w:r w:rsidRPr="00457E3C">
        <w:rPr>
          <w:cs/>
          <w:lang w:bidi="mr-IN"/>
        </w:rPr>
        <w:t>–</w:t>
      </w:r>
      <w:r w:rsidRPr="00457E3C">
        <w:rPr>
          <w:lang w:val="en-US"/>
        </w:rPr>
        <w:t xml:space="preserve"> certified copies are public documents</w:t>
      </w:r>
      <w:r>
        <w:rPr>
          <w:lang w:val="en-US"/>
        </w:rPr>
        <w:t xml:space="preserve">, get an </w:t>
      </w:r>
      <w:r w:rsidRPr="00457E3C">
        <w:rPr>
          <w:lang w:val="en-US"/>
        </w:rPr>
        <w:t>admission</w:t>
      </w:r>
      <w:r>
        <w:rPr>
          <w:lang w:val="en-US"/>
        </w:rPr>
        <w:t xml:space="preserve"> (if its something that is kept in the court record, often both sides can agree the court record is accurate)</w:t>
      </w:r>
    </w:p>
    <w:p w14:paraId="7F2627FB" w14:textId="46B47940" w:rsidR="00457E3C" w:rsidRDefault="00F25E89" w:rsidP="00457E3C">
      <w:pPr>
        <w:pStyle w:val="Heading2"/>
      </w:pPr>
      <w:bookmarkStart w:id="24" w:name="_Toc113985871"/>
      <w:r>
        <w:lastRenderedPageBreak/>
        <w:t>B</w:t>
      </w:r>
      <w:r w:rsidR="00457E3C">
        <w:t>usiness records</w:t>
      </w:r>
      <w:bookmarkEnd w:id="24"/>
      <w:r w:rsidR="00457E3C">
        <w:t xml:space="preserve"> </w:t>
      </w:r>
    </w:p>
    <w:p w14:paraId="656A46EA" w14:textId="77777777" w:rsidR="00457E3C" w:rsidRDefault="00457E3C" w:rsidP="00A32261">
      <w:pPr>
        <w:numPr>
          <w:ilvl w:val="0"/>
          <w:numId w:val="21"/>
        </w:numPr>
        <w:tabs>
          <w:tab w:val="num" w:pos="720"/>
        </w:tabs>
        <w:spacing w:line="240" w:lineRule="auto"/>
      </w:pPr>
      <w:r w:rsidRPr="00457E3C">
        <w:rPr>
          <w:lang w:val="en-US"/>
        </w:rPr>
        <w:t>Records kept in routine operation of business are considered reliable because the business requires them to be accurate to run properly</w:t>
      </w:r>
    </w:p>
    <w:p w14:paraId="60C30D5D" w14:textId="77777777" w:rsidR="00457E3C" w:rsidRDefault="00457E3C" w:rsidP="00A32261">
      <w:pPr>
        <w:numPr>
          <w:ilvl w:val="0"/>
          <w:numId w:val="21"/>
        </w:numPr>
        <w:tabs>
          <w:tab w:val="num" w:pos="720"/>
        </w:tabs>
        <w:spacing w:line="240" w:lineRule="auto"/>
        <w:rPr>
          <w:b/>
          <w:bCs/>
        </w:rPr>
      </w:pPr>
      <w:r w:rsidRPr="00457E3C">
        <w:rPr>
          <w:b/>
          <w:bCs/>
          <w:lang w:val="en-US"/>
        </w:rPr>
        <w:t xml:space="preserve">Exception to hearsay at common law </w:t>
      </w:r>
      <w:r w:rsidRPr="00457E3C">
        <w:rPr>
          <w:b/>
          <w:bCs/>
          <w:cs/>
          <w:lang w:bidi="mr-IN"/>
        </w:rPr>
        <w:t>–</w:t>
      </w:r>
      <w:r w:rsidRPr="00457E3C">
        <w:rPr>
          <w:b/>
          <w:bCs/>
          <w:lang w:val="en-US"/>
        </w:rPr>
        <w:t xml:space="preserve"> records prepared in ordinary course of business</w:t>
      </w:r>
    </w:p>
    <w:p w14:paraId="1A4A39F5" w14:textId="6B28AF6A" w:rsidR="00457E3C" w:rsidRPr="008B473A" w:rsidRDefault="00457E3C" w:rsidP="00A32261">
      <w:pPr>
        <w:numPr>
          <w:ilvl w:val="0"/>
          <w:numId w:val="21"/>
        </w:numPr>
        <w:tabs>
          <w:tab w:val="num" w:pos="720"/>
        </w:tabs>
        <w:spacing w:line="240" w:lineRule="auto"/>
        <w:rPr>
          <w:b/>
          <w:bCs/>
        </w:rPr>
      </w:pPr>
      <w:r w:rsidRPr="00457E3C">
        <w:rPr>
          <w:b/>
          <w:bCs/>
          <w:lang w:val="en-US"/>
        </w:rPr>
        <w:t xml:space="preserve">S. 30(1) </w:t>
      </w:r>
      <w:r w:rsidRPr="00457E3C">
        <w:rPr>
          <w:b/>
          <w:bCs/>
          <w:i/>
          <w:iCs/>
          <w:lang w:val="en-US"/>
        </w:rPr>
        <w:t>CEA</w:t>
      </w:r>
      <w:r w:rsidRPr="00457E3C">
        <w:rPr>
          <w:b/>
          <w:bCs/>
          <w:lang w:val="en-US"/>
        </w:rPr>
        <w:t xml:space="preserve"> </w:t>
      </w:r>
      <w:r w:rsidRPr="00457E3C">
        <w:rPr>
          <w:b/>
          <w:bCs/>
          <w:cs/>
          <w:lang w:bidi="mr-IN"/>
        </w:rPr>
        <w:t>–</w:t>
      </w:r>
      <w:r w:rsidRPr="00457E3C">
        <w:rPr>
          <w:b/>
          <w:bCs/>
          <w:lang w:val="en-US"/>
        </w:rPr>
        <w:t xml:space="preserve"> business records admissible for POTOC</w:t>
      </w:r>
      <w:r w:rsidR="00517827">
        <w:rPr>
          <w:b/>
          <w:bCs/>
          <w:lang w:val="en-US"/>
        </w:rPr>
        <w:t xml:space="preserve"> (proof of the truth of their contents)</w:t>
      </w:r>
      <w:r w:rsidRPr="00457E3C">
        <w:rPr>
          <w:b/>
          <w:bCs/>
          <w:lang w:val="en-US"/>
        </w:rPr>
        <w:t xml:space="preserve"> if</w:t>
      </w:r>
      <w:r w:rsidRPr="00517827">
        <w:rPr>
          <w:b/>
          <w:bCs/>
        </w:rPr>
        <w:t>:</w:t>
      </w:r>
      <w:r>
        <w:rPr>
          <w:b/>
          <w:bCs/>
        </w:rPr>
        <w:t xml:space="preserve"> </w:t>
      </w:r>
      <w:r w:rsidRPr="00457E3C">
        <w:rPr>
          <w:lang w:val="en-US"/>
        </w:rPr>
        <w:t>Record is original</w:t>
      </w:r>
      <w:r>
        <w:rPr>
          <w:b/>
          <w:bCs/>
        </w:rPr>
        <w:t xml:space="preserve">, </w:t>
      </w:r>
      <w:r w:rsidRPr="00457E3C">
        <w:rPr>
          <w:lang w:val="en-US"/>
        </w:rPr>
        <w:t>Made contemporaneously with event recorded</w:t>
      </w:r>
      <w:r>
        <w:rPr>
          <w:b/>
          <w:bCs/>
        </w:rPr>
        <w:t xml:space="preserve">, </w:t>
      </w:r>
      <w:r w:rsidRPr="00457E3C">
        <w:rPr>
          <w:lang w:val="en-US"/>
        </w:rPr>
        <w:t>Made in normal course of business</w:t>
      </w:r>
      <w:r>
        <w:rPr>
          <w:b/>
          <w:bCs/>
        </w:rPr>
        <w:t xml:space="preserve">, </w:t>
      </w:r>
      <w:r w:rsidRPr="00457E3C">
        <w:rPr>
          <w:lang w:val="en-US"/>
        </w:rPr>
        <w:t>By person with duty to do/record thing sought to be proved, and</w:t>
      </w:r>
      <w:r>
        <w:rPr>
          <w:b/>
          <w:bCs/>
        </w:rPr>
        <w:t xml:space="preserve"> </w:t>
      </w:r>
      <w:r w:rsidRPr="00457E3C">
        <w:rPr>
          <w:lang w:val="en-US"/>
        </w:rPr>
        <w:t>Person has no motive to misrepresent</w:t>
      </w:r>
    </w:p>
    <w:p w14:paraId="12DE6887" w14:textId="3F734B15" w:rsidR="00457E3C" w:rsidRPr="00582D22" w:rsidRDefault="008B473A" w:rsidP="00A32261">
      <w:pPr>
        <w:numPr>
          <w:ilvl w:val="0"/>
          <w:numId w:val="21"/>
        </w:numPr>
        <w:tabs>
          <w:tab w:val="num" w:pos="720"/>
        </w:tabs>
        <w:spacing w:line="240" w:lineRule="auto"/>
        <w:rPr>
          <w:b/>
          <w:bCs/>
          <w:highlight w:val="yellow"/>
        </w:rPr>
      </w:pPr>
      <w:r w:rsidRPr="00582D22">
        <w:rPr>
          <w:b/>
          <w:bCs/>
          <w:highlight w:val="yellow"/>
          <w:lang w:val="en-US"/>
        </w:rPr>
        <w:t xml:space="preserve">What is a business </w:t>
      </w:r>
      <w:r w:rsidR="007809D3" w:rsidRPr="00582D22">
        <w:rPr>
          <w:b/>
          <w:bCs/>
          <w:highlight w:val="yellow"/>
          <w:lang w:val="en-US"/>
        </w:rPr>
        <w:t>record?</w:t>
      </w:r>
    </w:p>
    <w:p w14:paraId="5BB7DB4C" w14:textId="1860E8FA" w:rsidR="007809D3" w:rsidRPr="004D716D" w:rsidRDefault="00F25E89" w:rsidP="00A32261">
      <w:pPr>
        <w:numPr>
          <w:ilvl w:val="1"/>
          <w:numId w:val="21"/>
        </w:numPr>
        <w:spacing w:line="240" w:lineRule="auto"/>
      </w:pPr>
      <w:r>
        <w:rPr>
          <w:lang w:val="en-US"/>
        </w:rPr>
        <w:t>“</w:t>
      </w:r>
      <w:r w:rsidR="007809D3" w:rsidRPr="007809D3">
        <w:rPr>
          <w:lang w:val="en-US"/>
        </w:rPr>
        <w:t xml:space="preserve">business” </w:t>
      </w:r>
      <w:r w:rsidR="007809D3" w:rsidRPr="007809D3">
        <w:rPr>
          <w:cs/>
          <w:lang w:bidi="mr-IN"/>
        </w:rPr>
        <w:t>–</w:t>
      </w:r>
      <w:r w:rsidR="007809D3" w:rsidRPr="007809D3">
        <w:rPr>
          <w:lang w:val="en-US"/>
        </w:rPr>
        <w:t xml:space="preserve"> any business, profession, trade, calling, manufacture, undertaking of any kind for profit or otherwise, and government departments, courts/tribunals, any other body/authority performing function of govt</w:t>
      </w:r>
    </w:p>
    <w:p w14:paraId="54C71D39" w14:textId="4E4582CD" w:rsidR="007809D3" w:rsidRPr="007809D3" w:rsidRDefault="007809D3" w:rsidP="00A32261">
      <w:pPr>
        <w:numPr>
          <w:ilvl w:val="1"/>
          <w:numId w:val="21"/>
        </w:numPr>
        <w:spacing w:line="240" w:lineRule="auto"/>
      </w:pPr>
      <w:r w:rsidRPr="007809D3">
        <w:rPr>
          <w:lang w:val="en-US"/>
        </w:rPr>
        <w:t xml:space="preserve">“record” </w:t>
      </w:r>
      <w:r w:rsidRPr="007809D3">
        <w:rPr>
          <w:cs/>
          <w:lang w:bidi="mr-IN"/>
        </w:rPr>
        <w:t>–</w:t>
      </w:r>
      <w:r w:rsidRPr="007809D3">
        <w:rPr>
          <w:lang w:val="en-US"/>
        </w:rPr>
        <w:t xml:space="preserve"> the whole or part of any book, document, paper, card, tape or other thing on which information is written, recorded, stored or reproduced</w:t>
      </w:r>
    </w:p>
    <w:p w14:paraId="75B8EF91" w14:textId="77777777" w:rsidR="007809D3" w:rsidRPr="007809D3" w:rsidRDefault="007809D3" w:rsidP="00A32261">
      <w:pPr>
        <w:numPr>
          <w:ilvl w:val="1"/>
          <w:numId w:val="21"/>
        </w:numPr>
        <w:spacing w:line="240" w:lineRule="auto"/>
      </w:pPr>
      <w:r w:rsidRPr="007809D3">
        <w:rPr>
          <w:lang w:val="en-US"/>
        </w:rPr>
        <w:t>Includes hospital records</w:t>
      </w:r>
    </w:p>
    <w:p w14:paraId="45144DE7" w14:textId="74A83CF1" w:rsidR="00457E3C" w:rsidRPr="00582D22" w:rsidRDefault="004D716D" w:rsidP="00A32261">
      <w:pPr>
        <w:numPr>
          <w:ilvl w:val="0"/>
          <w:numId w:val="21"/>
        </w:numPr>
        <w:spacing w:line="240" w:lineRule="auto"/>
        <w:rPr>
          <w:b/>
          <w:bCs/>
          <w:highlight w:val="yellow"/>
        </w:rPr>
      </w:pPr>
      <w:r w:rsidRPr="00582D22">
        <w:rPr>
          <w:b/>
          <w:bCs/>
          <w:highlight w:val="yellow"/>
        </w:rPr>
        <w:t>30(3) CEA</w:t>
      </w:r>
      <w:r w:rsidRPr="00582D22">
        <w:rPr>
          <w:b/>
          <w:bCs/>
          <w:highlight w:val="yellow"/>
        </w:rPr>
        <w:sym w:font="Wingdings" w:char="F0E0"/>
      </w:r>
      <w:r w:rsidRPr="00582D22">
        <w:rPr>
          <w:b/>
          <w:bCs/>
          <w:highlight w:val="yellow"/>
        </w:rPr>
        <w:t xml:space="preserve"> authentication of business records </w:t>
      </w:r>
    </w:p>
    <w:p w14:paraId="7262EE8E" w14:textId="77777777" w:rsidR="004D716D" w:rsidRPr="004D716D" w:rsidRDefault="004D716D" w:rsidP="00A32261">
      <w:pPr>
        <w:numPr>
          <w:ilvl w:val="1"/>
          <w:numId w:val="21"/>
        </w:numPr>
        <w:spacing w:line="240" w:lineRule="auto"/>
      </w:pPr>
      <w:r w:rsidRPr="004D716D">
        <w:rPr>
          <w:lang w:val="en-US"/>
        </w:rPr>
        <w:t>Don’t have to call every person who made part of the record or even people with personal knowledge</w:t>
      </w:r>
    </w:p>
    <w:p w14:paraId="13068314" w14:textId="2CD87F87" w:rsidR="004D716D" w:rsidRPr="004D716D" w:rsidRDefault="004D716D" w:rsidP="00A32261">
      <w:pPr>
        <w:numPr>
          <w:ilvl w:val="1"/>
          <w:numId w:val="21"/>
        </w:numPr>
        <w:spacing w:line="240" w:lineRule="auto"/>
      </w:pPr>
      <w:r w:rsidRPr="004D716D">
        <w:rPr>
          <w:lang w:val="en-US"/>
        </w:rPr>
        <w:t>Typically call custodian of record or someone who can speak to the circumstances in which the record is prepared</w:t>
      </w:r>
      <w:r w:rsidR="003C23D3">
        <w:t xml:space="preserve">, </w:t>
      </w:r>
      <w:r w:rsidRPr="004D716D">
        <w:rPr>
          <w:lang w:val="en-US"/>
        </w:rPr>
        <w:t>Testify to why the record is made, show it is ordinary course of business and relied upon</w:t>
      </w:r>
      <w:r w:rsidR="008768C1">
        <w:t xml:space="preserve">, </w:t>
      </w:r>
      <w:r w:rsidRPr="004D716D">
        <w:rPr>
          <w:lang w:val="en-US"/>
        </w:rPr>
        <w:t xml:space="preserve">Or can prove by affidavit (s. 30(6) </w:t>
      </w:r>
      <w:r w:rsidRPr="004D716D">
        <w:rPr>
          <w:i/>
          <w:iCs/>
          <w:lang w:val="en-US"/>
        </w:rPr>
        <w:t>CEA</w:t>
      </w:r>
      <w:r w:rsidRPr="004D716D">
        <w:rPr>
          <w:lang w:val="en-US"/>
        </w:rPr>
        <w:t>)</w:t>
      </w:r>
    </w:p>
    <w:p w14:paraId="048AEA17" w14:textId="77777777" w:rsidR="00A331F7" w:rsidRDefault="004D716D" w:rsidP="00A32261">
      <w:pPr>
        <w:numPr>
          <w:ilvl w:val="1"/>
          <w:numId w:val="21"/>
        </w:numPr>
        <w:spacing w:line="240" w:lineRule="auto"/>
      </w:pPr>
      <w:r w:rsidRPr="004D716D">
        <w:rPr>
          <w:lang w:val="en-US"/>
        </w:rPr>
        <w:t xml:space="preserve">30(3) </w:t>
      </w:r>
      <w:r w:rsidRPr="004D716D">
        <w:rPr>
          <w:i/>
          <w:iCs/>
          <w:lang w:val="en-US"/>
        </w:rPr>
        <w:t>CEA</w:t>
      </w:r>
      <w:r w:rsidRPr="004D716D">
        <w:rPr>
          <w:lang w:val="en-US"/>
        </w:rPr>
        <w:t xml:space="preserve"> </w:t>
      </w:r>
      <w:r w:rsidRPr="004D716D">
        <w:rPr>
          <w:cs/>
          <w:lang w:bidi="mr-IN"/>
        </w:rPr>
        <w:t>–</w:t>
      </w:r>
      <w:r w:rsidRPr="004D716D">
        <w:rPr>
          <w:lang w:val="en-US"/>
        </w:rPr>
        <w:t xml:space="preserve"> copy admissible where not reasonably practicable to produce the record IF (1) explain why original not available, (2) person who copied attests to its authenticity/source</w:t>
      </w:r>
    </w:p>
    <w:p w14:paraId="3FDAB2AC" w14:textId="68E3C1B3" w:rsidR="004D716D" w:rsidRPr="004D716D" w:rsidRDefault="004D716D" w:rsidP="00A32261">
      <w:pPr>
        <w:numPr>
          <w:ilvl w:val="2"/>
          <w:numId w:val="21"/>
        </w:numPr>
        <w:spacing w:line="240" w:lineRule="auto"/>
      </w:pPr>
      <w:r w:rsidRPr="004D716D">
        <w:rPr>
          <w:lang w:val="en-US"/>
        </w:rPr>
        <w:t>½ must be by affidavit or certificate for foreign documents</w:t>
      </w:r>
    </w:p>
    <w:p w14:paraId="54DE0538" w14:textId="5A5BBDB8" w:rsidR="004D716D" w:rsidRPr="004D716D" w:rsidRDefault="004D716D" w:rsidP="00A32261">
      <w:pPr>
        <w:numPr>
          <w:ilvl w:val="1"/>
          <w:numId w:val="21"/>
        </w:numPr>
        <w:spacing w:line="240" w:lineRule="auto"/>
      </w:pPr>
      <w:r w:rsidRPr="004D716D">
        <w:rPr>
          <w:lang w:val="en-US"/>
        </w:rPr>
        <w:t xml:space="preserve">30(7) </w:t>
      </w:r>
      <w:r w:rsidRPr="004D716D">
        <w:rPr>
          <w:cs/>
          <w:lang w:bidi="mr-IN"/>
        </w:rPr>
        <w:t>–</w:t>
      </w:r>
      <w:r w:rsidRPr="004D716D">
        <w:rPr>
          <w:lang w:val="en-US"/>
        </w:rPr>
        <w:t xml:space="preserve"> 7 day notice requirement</w:t>
      </w:r>
      <w:r w:rsidR="00FF4DAD">
        <w:t xml:space="preserve"> to use section 30 of CEA,</w:t>
      </w:r>
      <w:r w:rsidR="00F7762B">
        <w:t xml:space="preserve"> </w:t>
      </w:r>
      <w:r w:rsidRPr="004D716D">
        <w:rPr>
          <w:lang w:val="en-US"/>
        </w:rPr>
        <w:t xml:space="preserve">30(10) </w:t>
      </w:r>
      <w:r w:rsidRPr="004D716D">
        <w:rPr>
          <w:cs/>
          <w:lang w:bidi="mr-IN"/>
        </w:rPr>
        <w:t>–</w:t>
      </w:r>
      <w:r w:rsidRPr="004D716D">
        <w:rPr>
          <w:lang w:val="en-US"/>
        </w:rPr>
        <w:t xml:space="preserve"> records that are excluded</w:t>
      </w:r>
      <w:r w:rsidR="00F7762B">
        <w:rPr>
          <w:lang w:val="en-US"/>
        </w:rPr>
        <w:t xml:space="preserve">, </w:t>
      </w:r>
      <w:r w:rsidRPr="004D716D">
        <w:rPr>
          <w:lang w:val="en-US"/>
        </w:rPr>
        <w:t xml:space="preserve">(a)(i) </w:t>
      </w:r>
      <w:r w:rsidRPr="004D716D">
        <w:rPr>
          <w:cs/>
          <w:lang w:bidi="mr-IN"/>
        </w:rPr>
        <w:t>–</w:t>
      </w:r>
      <w:r w:rsidRPr="004D716D">
        <w:rPr>
          <w:lang w:val="en-US"/>
        </w:rPr>
        <w:t xml:space="preserve"> made in course of investigation or inquiry (i.e. police reports)</w:t>
      </w:r>
      <w:r w:rsidR="00FF4DAD">
        <w:rPr>
          <w:lang w:val="en-US"/>
        </w:rPr>
        <w:t xml:space="preserve"> are excluded from the CEA </w:t>
      </w:r>
    </w:p>
    <w:p w14:paraId="7536D18C" w14:textId="3A01F035" w:rsidR="00457E3C" w:rsidRDefault="00F25E89" w:rsidP="00FF4DAD">
      <w:pPr>
        <w:pStyle w:val="Heading2"/>
      </w:pPr>
      <w:bookmarkStart w:id="25" w:name="_Toc113985872"/>
      <w:r>
        <w:rPr>
          <w:i/>
          <w:iCs/>
        </w:rPr>
        <w:t>A</w:t>
      </w:r>
      <w:r w:rsidR="00FF4DAD" w:rsidRPr="00F25E89">
        <w:rPr>
          <w:i/>
          <w:iCs/>
        </w:rPr>
        <w:t>res v Venner</w:t>
      </w:r>
      <w:r w:rsidR="00FF4DAD">
        <w:t xml:space="preserve"> [1970] scr 608</w:t>
      </w:r>
      <w:bookmarkEnd w:id="25"/>
    </w:p>
    <w:p w14:paraId="128CEE30" w14:textId="559718F0" w:rsidR="00FF4DAD" w:rsidRPr="003D5612" w:rsidRDefault="00FF4DAD" w:rsidP="00A32261">
      <w:pPr>
        <w:pStyle w:val="ListParagraph"/>
        <w:numPr>
          <w:ilvl w:val="0"/>
          <w:numId w:val="22"/>
        </w:numPr>
        <w:rPr>
          <w:b/>
          <w:bCs/>
        </w:rPr>
      </w:pPr>
      <w:r w:rsidRPr="003D5612">
        <w:rPr>
          <w:b/>
          <w:bCs/>
          <w:highlight w:val="yellow"/>
        </w:rPr>
        <w:t>Common law rules still applies</w:t>
      </w:r>
      <w:r w:rsidR="00E31392" w:rsidRPr="003D5612">
        <w:rPr>
          <w:b/>
          <w:bCs/>
          <w:highlight w:val="yellow"/>
        </w:rPr>
        <w:t>, this is especially useful when missed 7-day notice</w:t>
      </w:r>
      <w:r w:rsidR="00E31392" w:rsidRPr="003D5612">
        <w:rPr>
          <w:b/>
          <w:bCs/>
        </w:rPr>
        <w:t xml:space="preserve"> </w:t>
      </w:r>
    </w:p>
    <w:p w14:paraId="488CAD18" w14:textId="77777777" w:rsidR="00E31392" w:rsidRPr="00E31392" w:rsidRDefault="00E31392" w:rsidP="00A32261">
      <w:pPr>
        <w:pStyle w:val="ListParagraph"/>
        <w:numPr>
          <w:ilvl w:val="0"/>
          <w:numId w:val="22"/>
        </w:numPr>
      </w:pPr>
      <w:r>
        <w:t xml:space="preserve">RATIO: </w:t>
      </w:r>
      <w:r w:rsidRPr="003D5612">
        <w:rPr>
          <w:highlight w:val="yellow"/>
          <w:lang w:val="en-US"/>
        </w:rPr>
        <w:t xml:space="preserve">26      Hospital records, including nurses' notes, </w:t>
      </w:r>
      <w:r w:rsidRPr="003D5612">
        <w:rPr>
          <w:highlight w:val="yellow"/>
          <w:u w:val="single"/>
          <w:lang w:val="en-US"/>
        </w:rPr>
        <w:t xml:space="preserve">made contemporaneously by someone having a personal knowledge of the matters then being recorded and under a duty to make the entry or record, should be received in evidence as </w:t>
      </w:r>
      <w:r w:rsidRPr="003D5612">
        <w:rPr>
          <w:i/>
          <w:iCs/>
          <w:highlight w:val="yellow"/>
          <w:u w:val="single"/>
          <w:lang w:val="en-US"/>
        </w:rPr>
        <w:t>prima facie</w:t>
      </w:r>
      <w:r w:rsidRPr="003D5612">
        <w:rPr>
          <w:highlight w:val="yellow"/>
          <w:u w:val="single"/>
          <w:lang w:val="en-US"/>
        </w:rPr>
        <w:t xml:space="preserve"> proof of the facts stated therein</w:t>
      </w:r>
      <w:r w:rsidRPr="00E31392">
        <w:rPr>
          <w:lang w:val="en-US"/>
        </w:rPr>
        <w:t>. This should, in no way, preclude a party wishing to challenge the accuracy of the records or entries from doing so. Had the respondent here wanted to challenge the accuracy of the nurses' notes, the nurses were present in Court and available to be called as witnesses if the respondent had so wished.</w:t>
      </w:r>
    </w:p>
    <w:p w14:paraId="20A49039" w14:textId="10CEE0E5" w:rsidR="00E31392" w:rsidRDefault="00F25E89" w:rsidP="00D74A82">
      <w:pPr>
        <w:pStyle w:val="Heading3"/>
      </w:pPr>
      <w:bookmarkStart w:id="26" w:name="_Toc113985873"/>
      <w:r>
        <w:t>B</w:t>
      </w:r>
      <w:r w:rsidR="004F66E9">
        <w:t>anking records</w:t>
      </w:r>
      <w:bookmarkEnd w:id="26"/>
      <w:r w:rsidR="004F66E9">
        <w:t xml:space="preserve"> </w:t>
      </w:r>
    </w:p>
    <w:p w14:paraId="1F6D16DB" w14:textId="0E88BEBB" w:rsidR="004F66E9" w:rsidRPr="005A586D" w:rsidRDefault="004F66E9" w:rsidP="00A32261">
      <w:pPr>
        <w:numPr>
          <w:ilvl w:val="0"/>
          <w:numId w:val="23"/>
        </w:numPr>
        <w:spacing w:line="240" w:lineRule="auto"/>
        <w:rPr>
          <w:highlight w:val="yellow"/>
        </w:rPr>
      </w:pPr>
      <w:r w:rsidRPr="005A586D">
        <w:rPr>
          <w:highlight w:val="yellow"/>
          <w:lang w:val="en-US"/>
        </w:rPr>
        <w:lastRenderedPageBreak/>
        <w:t xml:space="preserve">S. 29 </w:t>
      </w:r>
      <w:r w:rsidRPr="005A586D">
        <w:rPr>
          <w:i/>
          <w:iCs/>
          <w:highlight w:val="yellow"/>
          <w:lang w:val="en-US"/>
        </w:rPr>
        <w:t>CEA</w:t>
      </w:r>
      <w:r w:rsidRPr="005A586D">
        <w:rPr>
          <w:highlight w:val="yellow"/>
          <w:lang w:val="en-US"/>
        </w:rPr>
        <w:t xml:space="preserve"> </w:t>
      </w:r>
      <w:r w:rsidRPr="005A586D">
        <w:rPr>
          <w:highlight w:val="yellow"/>
          <w:cs/>
          <w:lang w:bidi="mr-IN"/>
        </w:rPr>
        <w:t>–</w:t>
      </w:r>
      <w:r w:rsidRPr="005A586D">
        <w:rPr>
          <w:highlight w:val="yellow"/>
          <w:lang w:val="en-US"/>
        </w:rPr>
        <w:t xml:space="preserve"> copy of an entry in any book or record kept in a financial institution</w:t>
      </w:r>
      <w:r w:rsidR="005F2510" w:rsidRPr="005A586D">
        <w:rPr>
          <w:highlight w:val="yellow"/>
          <w:lang w:val="en-US"/>
        </w:rPr>
        <w:t xml:space="preserve"> can be admissible: </w:t>
      </w:r>
      <w:r w:rsidRPr="005A586D">
        <w:rPr>
          <w:highlight w:val="yellow"/>
          <w:lang w:val="en-US"/>
        </w:rPr>
        <w:t>29(5) prohibition against calling bankers unless court orders</w:t>
      </w:r>
    </w:p>
    <w:p w14:paraId="3712922C" w14:textId="77777777" w:rsidR="004F66E9" w:rsidRPr="004F66E9" w:rsidRDefault="004F66E9" w:rsidP="00A32261">
      <w:pPr>
        <w:numPr>
          <w:ilvl w:val="1"/>
          <w:numId w:val="23"/>
        </w:numPr>
        <w:spacing w:line="240" w:lineRule="auto"/>
      </w:pPr>
      <w:r w:rsidRPr="004F66E9">
        <w:rPr>
          <w:lang w:val="en-US"/>
        </w:rPr>
        <w:t xml:space="preserve">Original teller’s record compiled into broader bank ledger </w:t>
      </w:r>
      <w:r w:rsidRPr="004F66E9">
        <w:rPr>
          <w:cs/>
          <w:lang w:bidi="mr-IN"/>
        </w:rPr>
        <w:t>–</w:t>
      </w:r>
      <w:r w:rsidRPr="004F66E9">
        <w:rPr>
          <w:lang w:val="en-US"/>
        </w:rPr>
        <w:t xml:space="preserve"> doesn’t make a difference that one is put into the other, all still record</w:t>
      </w:r>
    </w:p>
    <w:p w14:paraId="3261A1DB" w14:textId="7C00633E" w:rsidR="004F66E9" w:rsidRPr="004F66E9" w:rsidRDefault="004F66E9" w:rsidP="00A32261">
      <w:pPr>
        <w:numPr>
          <w:ilvl w:val="0"/>
          <w:numId w:val="23"/>
        </w:numPr>
        <w:spacing w:line="240" w:lineRule="auto"/>
      </w:pPr>
      <w:r w:rsidRPr="004F66E9">
        <w:rPr>
          <w:lang w:val="en-US"/>
        </w:rPr>
        <w:t>Alternatives</w:t>
      </w:r>
      <w:r w:rsidR="00F20650">
        <w:sym w:font="Wingdings" w:char="F0E0"/>
      </w:r>
      <w:r w:rsidR="00F20650">
        <w:t xml:space="preserve"> </w:t>
      </w:r>
      <w:r w:rsidRPr="004F66E9">
        <w:rPr>
          <w:lang w:val="en-US"/>
        </w:rPr>
        <w:t xml:space="preserve">Can also use s. 31 </w:t>
      </w:r>
      <w:r w:rsidRPr="004F66E9">
        <w:rPr>
          <w:i/>
          <w:iCs/>
          <w:lang w:val="en-US"/>
        </w:rPr>
        <w:t>CEA</w:t>
      </w:r>
      <w:r w:rsidRPr="004F66E9">
        <w:rPr>
          <w:lang w:val="en-US"/>
        </w:rPr>
        <w:t xml:space="preserve"> </w:t>
      </w:r>
      <w:r w:rsidRPr="004F66E9">
        <w:rPr>
          <w:cs/>
          <w:lang w:bidi="mr-IN"/>
        </w:rPr>
        <w:t>–</w:t>
      </w:r>
      <w:r w:rsidRPr="004F66E9">
        <w:rPr>
          <w:lang w:val="en-US"/>
        </w:rPr>
        <w:t xml:space="preserve"> banking prints (but then have to make admissible, this just authenticates prints)</w:t>
      </w:r>
    </w:p>
    <w:p w14:paraId="6B88AB6F" w14:textId="362DB563" w:rsidR="004F66E9" w:rsidRPr="004F66E9" w:rsidRDefault="004F66E9" w:rsidP="00A32261">
      <w:pPr>
        <w:numPr>
          <w:ilvl w:val="1"/>
          <w:numId w:val="23"/>
        </w:numPr>
        <w:spacing w:line="240" w:lineRule="auto"/>
      </w:pPr>
      <w:r w:rsidRPr="004F66E9">
        <w:rPr>
          <w:lang w:val="en-US"/>
        </w:rPr>
        <w:t xml:space="preserve">May be business records under s. 30 </w:t>
      </w:r>
      <w:r w:rsidRPr="004F66E9">
        <w:rPr>
          <w:i/>
          <w:iCs/>
          <w:lang w:val="en-US"/>
        </w:rPr>
        <w:t>CEA</w:t>
      </w:r>
      <w:r w:rsidR="00F20650">
        <w:t xml:space="preserve">, </w:t>
      </w:r>
      <w:r w:rsidRPr="004F66E9">
        <w:rPr>
          <w:lang w:val="en-US"/>
        </w:rPr>
        <w:t>Principled exception to hearsay rule</w:t>
      </w:r>
      <w:r w:rsidR="00F20650">
        <w:t xml:space="preserve">, </w:t>
      </w:r>
      <w:r w:rsidRPr="004F66E9">
        <w:rPr>
          <w:lang w:val="en-US"/>
        </w:rPr>
        <w:t xml:space="preserve">S. 30 </w:t>
      </w:r>
      <w:r w:rsidRPr="004F66E9">
        <w:rPr>
          <w:i/>
          <w:iCs/>
          <w:lang w:val="en-US"/>
        </w:rPr>
        <w:t>CEA</w:t>
      </w:r>
      <w:r w:rsidRPr="004F66E9">
        <w:rPr>
          <w:lang w:val="en-US"/>
        </w:rPr>
        <w:t xml:space="preserve"> computer records</w:t>
      </w:r>
    </w:p>
    <w:p w14:paraId="134367E9" w14:textId="190D2717" w:rsidR="004F66E9" w:rsidRPr="00F20650" w:rsidRDefault="004F66E9" w:rsidP="00A32261">
      <w:pPr>
        <w:numPr>
          <w:ilvl w:val="0"/>
          <w:numId w:val="23"/>
        </w:numPr>
        <w:spacing w:line="240" w:lineRule="auto"/>
      </w:pPr>
      <w:r w:rsidRPr="004F66E9">
        <w:rPr>
          <w:lang w:val="en-US"/>
        </w:rPr>
        <w:t xml:space="preserve">S29(2) </w:t>
      </w:r>
      <w:r w:rsidRPr="004F66E9">
        <w:rPr>
          <w:i/>
          <w:iCs/>
          <w:lang w:val="en-US"/>
        </w:rPr>
        <w:t>CEA</w:t>
      </w:r>
      <w:r w:rsidRPr="004F66E9">
        <w:rPr>
          <w:lang w:val="en-US"/>
        </w:rPr>
        <w:t xml:space="preserve"> </w:t>
      </w:r>
      <w:r w:rsidRPr="004F66E9">
        <w:rPr>
          <w:cs/>
          <w:lang w:bidi="mr-IN"/>
        </w:rPr>
        <w:t>–</w:t>
      </w:r>
      <w:r w:rsidRPr="004F66E9">
        <w:rPr>
          <w:lang w:val="en-US"/>
        </w:rPr>
        <w:t xml:space="preserve"> authentication</w:t>
      </w:r>
      <w:r w:rsidR="00F20650">
        <w:t xml:space="preserve"> </w:t>
      </w:r>
      <w:r w:rsidR="00F20650">
        <w:sym w:font="Wingdings" w:char="F0E0"/>
      </w:r>
      <w:r w:rsidR="00F20650">
        <w:t xml:space="preserve"> </w:t>
      </w:r>
      <w:r w:rsidRPr="004F66E9">
        <w:rPr>
          <w:lang w:val="en-US"/>
        </w:rPr>
        <w:t>Ordinary book of financial institution</w:t>
      </w:r>
      <w:r w:rsidR="00F20650">
        <w:t xml:space="preserve">, </w:t>
      </w:r>
      <w:r w:rsidRPr="004F66E9">
        <w:rPr>
          <w:lang w:val="en-US"/>
        </w:rPr>
        <w:t>Made in ordinary course of business</w:t>
      </w:r>
      <w:r w:rsidR="00F20650">
        <w:t xml:space="preserve">, </w:t>
      </w:r>
      <w:r w:rsidRPr="004F66E9">
        <w:rPr>
          <w:lang w:val="en-US"/>
        </w:rPr>
        <w:t>Book/record in control of institution</w:t>
      </w:r>
      <w:r w:rsidR="00F20650">
        <w:t xml:space="preserve">, </w:t>
      </w:r>
      <w:r w:rsidRPr="004F66E9">
        <w:rPr>
          <w:lang w:val="en-US"/>
        </w:rPr>
        <w:t>True copy</w:t>
      </w:r>
      <w:r w:rsidR="00F20650">
        <w:rPr>
          <w:lang w:val="en-US"/>
        </w:rPr>
        <w:t xml:space="preserve"> (using an affidavit is the easiest way to get that done)</w:t>
      </w:r>
    </w:p>
    <w:p w14:paraId="28A168F6" w14:textId="04E2B750" w:rsidR="004F66E9" w:rsidRPr="004F66E9" w:rsidRDefault="00F25E89" w:rsidP="00F20650">
      <w:pPr>
        <w:pStyle w:val="Heading3"/>
      </w:pPr>
      <w:bookmarkStart w:id="27" w:name="_Toc113985874"/>
      <w:r>
        <w:t>E</w:t>
      </w:r>
      <w:r w:rsidR="00F20650">
        <w:t>lectronic evidence</w:t>
      </w:r>
      <w:bookmarkEnd w:id="27"/>
      <w:r w:rsidR="00F20650">
        <w:t xml:space="preserve"> </w:t>
      </w:r>
    </w:p>
    <w:p w14:paraId="797B3AB3" w14:textId="77777777" w:rsidR="00F20650" w:rsidRDefault="00F20650" w:rsidP="00A32261">
      <w:pPr>
        <w:numPr>
          <w:ilvl w:val="0"/>
          <w:numId w:val="24"/>
        </w:numPr>
        <w:spacing w:line="240" w:lineRule="auto"/>
      </w:pPr>
      <w:r>
        <w:rPr>
          <w:lang w:val="en-US"/>
        </w:rPr>
        <w:t xml:space="preserve">(relatively new portion of the CEA) </w:t>
      </w:r>
      <w:r w:rsidRPr="00F20650">
        <w:rPr>
          <w:lang w:val="en-US"/>
        </w:rPr>
        <w:t xml:space="preserve">S. 31.8 </w:t>
      </w:r>
      <w:r w:rsidRPr="00F20650">
        <w:rPr>
          <w:i/>
          <w:iCs/>
          <w:lang w:val="en-US"/>
        </w:rPr>
        <w:t>CEA</w:t>
      </w:r>
      <w:r w:rsidRPr="00F20650">
        <w:rPr>
          <w:lang w:val="en-US"/>
        </w:rPr>
        <w:t xml:space="preserve"> </w:t>
      </w:r>
      <w:r>
        <w:rPr>
          <w:lang w:val="en-US"/>
        </w:rPr>
        <w:t xml:space="preserve"> electronic documents </w:t>
      </w:r>
      <w:r w:rsidRPr="00F20650">
        <w:rPr>
          <w:lang w:val="en-US"/>
        </w:rPr>
        <w:t>define</w:t>
      </w:r>
      <w:r>
        <w:rPr>
          <w:lang w:val="en-US"/>
        </w:rPr>
        <w:t>d</w:t>
      </w:r>
      <w:r w:rsidRPr="00F20650">
        <w:rPr>
          <w:cs/>
          <w:lang w:bidi="mr-IN"/>
        </w:rPr>
        <w:t>–</w:t>
      </w:r>
      <w:r w:rsidRPr="00F20650">
        <w:rPr>
          <w:lang w:val="en-US"/>
        </w:rPr>
        <w:t xml:space="preserve"> basically info stored/recorded on computer system</w:t>
      </w:r>
      <w:r>
        <w:rPr>
          <w:lang w:val="en-US"/>
        </w:rPr>
        <w:t xml:space="preserve">, go through normal types of authentication </w:t>
      </w:r>
    </w:p>
    <w:p w14:paraId="693EA29B" w14:textId="20DDD684" w:rsidR="00F20650" w:rsidRPr="00F20650" w:rsidRDefault="00F20650" w:rsidP="00A32261">
      <w:pPr>
        <w:numPr>
          <w:ilvl w:val="0"/>
          <w:numId w:val="24"/>
        </w:numPr>
        <w:spacing w:line="240" w:lineRule="auto"/>
      </w:pPr>
      <w:r w:rsidRPr="00F20650">
        <w:rPr>
          <w:lang w:val="en-US"/>
        </w:rPr>
        <w:t xml:space="preserve">Ss. 31.1-31.8 </w:t>
      </w:r>
      <w:r w:rsidRPr="00F20650">
        <w:rPr>
          <w:i/>
          <w:iCs/>
          <w:lang w:val="en-US"/>
        </w:rPr>
        <w:t xml:space="preserve">CEA </w:t>
      </w:r>
      <w:r w:rsidRPr="00F20650">
        <w:rPr>
          <w:lang w:val="en-US"/>
        </w:rPr>
        <w:t>deal with electronic documents</w:t>
      </w:r>
    </w:p>
    <w:p w14:paraId="70A96849" w14:textId="5AF222C4" w:rsidR="00152885" w:rsidRDefault="00F20650" w:rsidP="00A32261">
      <w:pPr>
        <w:numPr>
          <w:ilvl w:val="0"/>
          <w:numId w:val="24"/>
        </w:numPr>
        <w:spacing w:line="240" w:lineRule="auto"/>
      </w:pPr>
      <w:r w:rsidRPr="00F20650">
        <w:rPr>
          <w:lang w:val="en-US"/>
        </w:rPr>
        <w:t>Authenticatio</w:t>
      </w:r>
      <w:r>
        <w:rPr>
          <w:lang w:val="en-US"/>
        </w:rPr>
        <w:t>n</w:t>
      </w:r>
      <w:r w:rsidRPr="00F20650">
        <w:rPr>
          <w:lang w:val="en-US"/>
        </w:rPr>
        <w:sym w:font="Wingdings" w:char="F0E0"/>
      </w:r>
      <w:r>
        <w:rPr>
          <w:lang w:val="en-US"/>
        </w:rPr>
        <w:t xml:space="preserve"> </w:t>
      </w:r>
      <w:r w:rsidRPr="00F20650">
        <w:rPr>
          <w:lang w:val="en-US"/>
        </w:rPr>
        <w:t>Prove document is what it purports to be</w:t>
      </w:r>
      <w:r>
        <w:t xml:space="preserve">, </w:t>
      </w:r>
      <w:r w:rsidRPr="00F20650">
        <w:rPr>
          <w:lang w:val="en-US"/>
        </w:rPr>
        <w:t>Best evidence</w:t>
      </w:r>
      <w:r w:rsidR="007A29D1">
        <w:rPr>
          <w:lang w:val="en-US"/>
        </w:rPr>
        <w:t xml:space="preserve"> is to prove</w:t>
      </w:r>
    </w:p>
    <w:p w14:paraId="06EB48A3" w14:textId="77777777" w:rsidR="00152885" w:rsidRDefault="00F20650" w:rsidP="00A32261">
      <w:pPr>
        <w:numPr>
          <w:ilvl w:val="1"/>
          <w:numId w:val="24"/>
        </w:numPr>
        <w:spacing w:line="240" w:lineRule="auto"/>
      </w:pPr>
      <w:r w:rsidRPr="00F20650">
        <w:rPr>
          <w:lang w:val="en-US"/>
        </w:rPr>
        <w:t xml:space="preserve">Prove the integrity of the electronic document system itself (s. 31.3 </w:t>
      </w:r>
      <w:r w:rsidRPr="00F20650">
        <w:rPr>
          <w:i/>
          <w:iCs/>
          <w:lang w:val="en-US"/>
        </w:rPr>
        <w:t>CEA</w:t>
      </w:r>
      <w:r w:rsidRPr="00F20650">
        <w:rPr>
          <w:lang w:val="en-US"/>
        </w:rPr>
        <w:t>)</w:t>
      </w:r>
      <w:r w:rsidR="00152885">
        <w:sym w:font="Wingdings" w:char="F0E0"/>
      </w:r>
      <w:r w:rsidR="00152885">
        <w:t xml:space="preserve"> </w:t>
      </w:r>
      <w:r w:rsidRPr="00F20650">
        <w:rPr>
          <w:lang w:val="en-US"/>
        </w:rPr>
        <w:t>Operating properly or improper didn’t affect integrity</w:t>
      </w:r>
      <w:r w:rsidR="00152885">
        <w:t xml:space="preserve">, </w:t>
      </w:r>
      <w:r w:rsidRPr="00F20650">
        <w:rPr>
          <w:lang w:val="en-US"/>
        </w:rPr>
        <w:t>Recorded/stored by adverse party or</w:t>
      </w:r>
      <w:r w:rsidR="00152885">
        <w:t xml:space="preserve">, </w:t>
      </w:r>
      <w:r w:rsidRPr="00F20650">
        <w:rPr>
          <w:lang w:val="en-US"/>
        </w:rPr>
        <w:t>Recorded/stored in usual course of business by non-party</w:t>
      </w:r>
      <w:r w:rsidR="00152885">
        <w:t xml:space="preserve">, </w:t>
      </w:r>
      <w:r w:rsidRPr="00F20650">
        <w:rPr>
          <w:lang w:val="en-US"/>
        </w:rPr>
        <w:t>Prove print out has been acted/relied on</w:t>
      </w:r>
    </w:p>
    <w:p w14:paraId="548E2D6E" w14:textId="77777777" w:rsidR="008F7A57" w:rsidRDefault="00F20650" w:rsidP="00A32261">
      <w:pPr>
        <w:numPr>
          <w:ilvl w:val="0"/>
          <w:numId w:val="24"/>
        </w:numPr>
        <w:spacing w:line="240" w:lineRule="auto"/>
      </w:pPr>
      <w:r w:rsidRPr="00F20650">
        <w:rPr>
          <w:lang w:val="en-US"/>
        </w:rPr>
        <w:t>Electronic signatures (s. 31.4)</w:t>
      </w:r>
      <w:r w:rsidR="008F7A57">
        <w:rPr>
          <w:lang w:val="en-US"/>
        </w:rPr>
        <w:t xml:space="preserve"> also dealt w/ by CEA</w:t>
      </w:r>
    </w:p>
    <w:p w14:paraId="68C9FE2A" w14:textId="66CF9C8B" w:rsidR="00F20650" w:rsidRPr="006A70F0" w:rsidRDefault="00F20650" w:rsidP="00A32261">
      <w:pPr>
        <w:numPr>
          <w:ilvl w:val="0"/>
          <w:numId w:val="24"/>
        </w:numPr>
        <w:spacing w:line="240" w:lineRule="auto"/>
      </w:pPr>
      <w:r w:rsidRPr="00F20650">
        <w:rPr>
          <w:lang w:val="en-US"/>
        </w:rPr>
        <w:t>Provable by affidavit s. 31.6</w:t>
      </w:r>
    </w:p>
    <w:p w14:paraId="45B56A38" w14:textId="5D1CA164" w:rsidR="00F20650" w:rsidRDefault="00F25E89" w:rsidP="006A70F0">
      <w:pPr>
        <w:pStyle w:val="Heading1"/>
      </w:pPr>
      <w:bookmarkStart w:id="28" w:name="_Toc113985875"/>
      <w:r>
        <w:t>I</w:t>
      </w:r>
      <w:r w:rsidR="006A70F0">
        <w:t>nstruments of evidence in admissions and judicial notice</w:t>
      </w:r>
      <w:bookmarkEnd w:id="28"/>
      <w:r w:rsidR="006A70F0">
        <w:t xml:space="preserve"> </w:t>
      </w:r>
    </w:p>
    <w:p w14:paraId="01B1C790" w14:textId="7414A13D" w:rsidR="006A70F0" w:rsidRDefault="00F25E89" w:rsidP="006A70F0">
      <w:pPr>
        <w:pStyle w:val="Heading3"/>
      </w:pPr>
      <w:bookmarkStart w:id="29" w:name="_Toc113985876"/>
      <w:r>
        <w:t>A</w:t>
      </w:r>
      <w:r w:rsidR="006A70F0">
        <w:t>dmissions</w:t>
      </w:r>
      <w:bookmarkEnd w:id="29"/>
    </w:p>
    <w:p w14:paraId="795F4AE9" w14:textId="77777777" w:rsidR="006A70F0" w:rsidRPr="006A70F0" w:rsidRDefault="006A70F0" w:rsidP="00A32261">
      <w:pPr>
        <w:numPr>
          <w:ilvl w:val="0"/>
          <w:numId w:val="25"/>
        </w:numPr>
        <w:spacing w:line="240" w:lineRule="auto"/>
      </w:pPr>
      <w:r w:rsidRPr="006A70F0">
        <w:rPr>
          <w:lang w:val="en-US"/>
        </w:rPr>
        <w:t>Parties can admit basically any fact</w:t>
      </w:r>
    </w:p>
    <w:p w14:paraId="10759A45" w14:textId="77777777" w:rsidR="00315FA2" w:rsidRDefault="00CA793A" w:rsidP="00A32261">
      <w:pPr>
        <w:numPr>
          <w:ilvl w:val="0"/>
          <w:numId w:val="25"/>
        </w:numPr>
        <w:spacing w:line="240" w:lineRule="auto"/>
      </w:pPr>
      <w:r>
        <w:rPr>
          <w:lang w:val="en-US"/>
        </w:rPr>
        <w:t xml:space="preserve">BUT? </w:t>
      </w:r>
      <w:r w:rsidRPr="00CA793A">
        <w:rPr>
          <w:lang w:val="en-US"/>
        </w:rPr>
        <w:sym w:font="Wingdings" w:char="F0E0"/>
      </w:r>
      <w:r w:rsidR="006A70F0" w:rsidRPr="006A70F0">
        <w:rPr>
          <w:lang w:val="en-US"/>
        </w:rPr>
        <w:t>Why would you admit things bad to your case? Evidence might look worse than statement of fact</w:t>
      </w:r>
      <w:r w:rsidR="00837B39">
        <w:t xml:space="preserve">, </w:t>
      </w:r>
      <w:r w:rsidR="006A70F0" w:rsidRPr="006A70F0">
        <w:rPr>
          <w:lang w:val="en-US"/>
        </w:rPr>
        <w:t>Avoid wasting time</w:t>
      </w:r>
      <w:r w:rsidR="009E31CE">
        <w:t xml:space="preserve">, </w:t>
      </w:r>
      <w:r w:rsidR="006A70F0" w:rsidRPr="006A70F0">
        <w:rPr>
          <w:lang w:val="en-US"/>
        </w:rPr>
        <w:t>Show TOF how reasonable you are</w:t>
      </w:r>
      <w:r w:rsidR="009E31CE">
        <w:t>,</w:t>
      </w:r>
      <w:r w:rsidR="00513BE2">
        <w:t xml:space="preserve"> </w:t>
      </w:r>
      <w:r w:rsidR="006A70F0" w:rsidRPr="006A70F0">
        <w:rPr>
          <w:lang w:val="en-US"/>
        </w:rPr>
        <w:t>Focus on actual issue</w:t>
      </w:r>
      <w:r w:rsidR="00513BE2">
        <w:rPr>
          <w:lang w:val="en-US"/>
        </w:rPr>
        <w:t xml:space="preserve">s, </w:t>
      </w:r>
      <w:r w:rsidR="006A70F0" w:rsidRPr="006A70F0">
        <w:rPr>
          <w:lang w:val="en-US"/>
        </w:rPr>
        <w:t>Helpful in sentencing if spare some witnesses testifying</w:t>
      </w:r>
    </w:p>
    <w:p w14:paraId="02E2C8D9" w14:textId="58500250" w:rsidR="006A70F0" w:rsidRPr="006A70F0" w:rsidRDefault="006A70F0" w:rsidP="00A32261">
      <w:pPr>
        <w:numPr>
          <w:ilvl w:val="0"/>
          <w:numId w:val="25"/>
        </w:numPr>
        <w:spacing w:line="240" w:lineRule="auto"/>
      </w:pPr>
      <w:r w:rsidRPr="006A70F0">
        <w:rPr>
          <w:lang w:val="en-US"/>
        </w:rPr>
        <w:t>TJ discretion to refuse to allow party to call evidence on topic where proof was admitted</w:t>
      </w:r>
    </w:p>
    <w:p w14:paraId="513FDB96" w14:textId="77777777" w:rsidR="006A70F0" w:rsidRPr="006A70F0" w:rsidRDefault="006A70F0" w:rsidP="00A32261">
      <w:pPr>
        <w:numPr>
          <w:ilvl w:val="0"/>
          <w:numId w:val="25"/>
        </w:numPr>
        <w:spacing w:line="240" w:lineRule="auto"/>
      </w:pPr>
      <w:r w:rsidRPr="006A70F0">
        <w:rPr>
          <w:lang w:val="en-US"/>
        </w:rPr>
        <w:t xml:space="preserve">TJ can’t fault AC for not admitting things </w:t>
      </w:r>
      <w:r w:rsidRPr="006A70F0">
        <w:rPr>
          <w:cs/>
          <w:lang w:bidi="mr-IN"/>
        </w:rPr>
        <w:t>–</w:t>
      </w:r>
      <w:r w:rsidRPr="006A70F0">
        <w:rPr>
          <w:lang w:val="en-US"/>
        </w:rPr>
        <w:t xml:space="preserve"> AC can require crown to strictly prove everything</w:t>
      </w:r>
    </w:p>
    <w:p w14:paraId="19D7F086" w14:textId="3106E45A" w:rsidR="006A70F0" w:rsidRPr="008C686B" w:rsidRDefault="006A70F0" w:rsidP="00A32261">
      <w:pPr>
        <w:numPr>
          <w:ilvl w:val="0"/>
          <w:numId w:val="25"/>
        </w:numPr>
        <w:spacing w:line="240" w:lineRule="auto"/>
      </w:pPr>
      <w:r w:rsidRPr="006A70F0">
        <w:rPr>
          <w:lang w:val="en-US"/>
        </w:rPr>
        <w:t>TJ needs to instruct jury depending on type of admissions and what impact they have on jury deliberations/fact finding</w:t>
      </w:r>
    </w:p>
    <w:p w14:paraId="7073175A" w14:textId="1F63F905" w:rsidR="006A70F0" w:rsidRDefault="008C686B" w:rsidP="008C686B">
      <w:pPr>
        <w:pStyle w:val="Heading3"/>
      </w:pPr>
      <w:bookmarkStart w:id="30" w:name="_Toc113985877"/>
      <w:r>
        <w:t>How do you admit evidence?</w:t>
      </w:r>
      <w:bookmarkEnd w:id="30"/>
    </w:p>
    <w:p w14:paraId="54716166" w14:textId="1D096089" w:rsidR="002861EB" w:rsidRPr="0089731B" w:rsidRDefault="00867F46" w:rsidP="00A32261">
      <w:pPr>
        <w:pStyle w:val="ListParagraph"/>
        <w:numPr>
          <w:ilvl w:val="0"/>
          <w:numId w:val="26"/>
        </w:numPr>
        <w:rPr>
          <w:b/>
          <w:bCs/>
          <w:highlight w:val="yellow"/>
        </w:rPr>
      </w:pPr>
      <w:r w:rsidRPr="0089731B">
        <w:rPr>
          <w:b/>
          <w:bCs/>
          <w:highlight w:val="yellow"/>
          <w:lang w:val="en-US"/>
        </w:rPr>
        <w:t>Examples: Agreed statement of fact</w:t>
      </w:r>
      <w:r w:rsidR="00193817" w:rsidRPr="0089731B">
        <w:rPr>
          <w:b/>
          <w:bCs/>
          <w:highlight w:val="yellow"/>
          <w:lang w:val="en-US"/>
        </w:rPr>
        <w:t xml:space="preserve">, </w:t>
      </w:r>
      <w:r w:rsidRPr="0089731B">
        <w:rPr>
          <w:b/>
          <w:bCs/>
          <w:highlight w:val="yellow"/>
          <w:lang w:val="en-US"/>
        </w:rPr>
        <w:t>Reading in prior testimony</w:t>
      </w:r>
      <w:r w:rsidR="00193817" w:rsidRPr="0089731B">
        <w:rPr>
          <w:b/>
          <w:bCs/>
          <w:highlight w:val="yellow"/>
          <w:lang w:val="en-US"/>
        </w:rPr>
        <w:t xml:space="preserve">, </w:t>
      </w:r>
      <w:r w:rsidRPr="0089731B">
        <w:rPr>
          <w:b/>
          <w:bCs/>
          <w:highlight w:val="yellow"/>
          <w:lang w:val="en-US"/>
        </w:rPr>
        <w:t>Putting in witness statements</w:t>
      </w:r>
      <w:r w:rsidR="002861EB" w:rsidRPr="0089731B">
        <w:rPr>
          <w:b/>
          <w:bCs/>
          <w:highlight w:val="yellow"/>
          <w:lang w:val="en-US"/>
        </w:rPr>
        <w:t xml:space="preserve">, </w:t>
      </w:r>
      <w:r w:rsidRPr="0089731B">
        <w:rPr>
          <w:b/>
          <w:bCs/>
          <w:highlight w:val="yellow"/>
          <w:lang w:val="en-US"/>
        </w:rPr>
        <w:t>Apply evidence in voir dire to trial proper (if no jury)</w:t>
      </w:r>
    </w:p>
    <w:p w14:paraId="62F1B5C6" w14:textId="6A45A967" w:rsidR="00867F46" w:rsidRPr="00867F46" w:rsidRDefault="00867F46" w:rsidP="00A32261">
      <w:pPr>
        <w:pStyle w:val="ListParagraph"/>
        <w:numPr>
          <w:ilvl w:val="0"/>
          <w:numId w:val="26"/>
        </w:numPr>
      </w:pPr>
      <w:r w:rsidRPr="002861EB">
        <w:rPr>
          <w:lang w:val="en-US"/>
        </w:rPr>
        <w:lastRenderedPageBreak/>
        <w:t>Formal admissions</w:t>
      </w:r>
      <w:r w:rsidR="002861EB" w:rsidRPr="002861EB">
        <w:rPr>
          <w:lang w:val="en-US"/>
        </w:rPr>
        <w:sym w:font="Wingdings" w:char="F0E0"/>
      </w:r>
      <w:r w:rsidR="002861EB">
        <w:rPr>
          <w:lang w:val="en-US"/>
        </w:rPr>
        <w:t xml:space="preserve"> </w:t>
      </w:r>
      <w:r w:rsidRPr="002861EB">
        <w:rPr>
          <w:lang w:val="en-US"/>
        </w:rPr>
        <w:t xml:space="preserve">S. 655 </w:t>
      </w:r>
      <w:r w:rsidRPr="00867F46">
        <w:rPr>
          <w:cs/>
          <w:lang w:bidi="mr-IN"/>
        </w:rPr>
        <w:t>–</w:t>
      </w:r>
      <w:r w:rsidRPr="002861EB">
        <w:rPr>
          <w:lang w:val="en-US"/>
        </w:rPr>
        <w:t xml:space="preserve"> agreed statement of fact</w:t>
      </w:r>
      <w:r w:rsidR="002861EB">
        <w:rPr>
          <w:lang w:val="en-US"/>
        </w:rPr>
        <w:t xml:space="preserve">, </w:t>
      </w:r>
      <w:r w:rsidRPr="002861EB">
        <w:rPr>
          <w:lang w:val="en-US"/>
        </w:rPr>
        <w:t>Guilty pleas</w:t>
      </w:r>
      <w:r w:rsidR="002861EB">
        <w:rPr>
          <w:lang w:val="en-US"/>
        </w:rPr>
        <w:t>,</w:t>
      </w:r>
      <w:r w:rsidR="0087160D">
        <w:rPr>
          <w:lang w:val="en-US"/>
        </w:rPr>
        <w:t xml:space="preserve">cannot be contradicted </w:t>
      </w:r>
      <w:r w:rsidR="002861EB">
        <w:rPr>
          <w:lang w:val="en-US"/>
        </w:rPr>
        <w:t xml:space="preserve"> etc</w:t>
      </w:r>
    </w:p>
    <w:p w14:paraId="6DD75B26" w14:textId="77777777" w:rsidR="00867F46" w:rsidRPr="00867F46" w:rsidRDefault="00867F46" w:rsidP="0016102E">
      <w:pPr>
        <w:pStyle w:val="ListParagraph"/>
        <w:numPr>
          <w:ilvl w:val="1"/>
          <w:numId w:val="26"/>
        </w:numPr>
      </w:pPr>
      <w:r w:rsidRPr="00867F46">
        <w:rPr>
          <w:lang w:val="en-US"/>
        </w:rPr>
        <w:t>Cannot be contradicted by the AC w/o leave to withdraw admission</w:t>
      </w:r>
    </w:p>
    <w:p w14:paraId="0522E08D" w14:textId="2DB2BD82" w:rsidR="00867F46" w:rsidRPr="00867F46" w:rsidRDefault="00867F46" w:rsidP="00A32261">
      <w:pPr>
        <w:pStyle w:val="ListParagraph"/>
        <w:numPr>
          <w:ilvl w:val="0"/>
          <w:numId w:val="26"/>
        </w:numPr>
      </w:pPr>
      <w:r w:rsidRPr="00867F46">
        <w:rPr>
          <w:lang w:val="en-US"/>
        </w:rPr>
        <w:t>Informal admissions</w:t>
      </w:r>
      <w:r w:rsidR="00E60484" w:rsidRPr="00E60484">
        <w:rPr>
          <w:lang w:val="en-US"/>
        </w:rPr>
        <w:sym w:font="Wingdings" w:char="F0E0"/>
      </w:r>
      <w:r w:rsidR="00E60484">
        <w:rPr>
          <w:lang w:val="en-US"/>
        </w:rPr>
        <w:t xml:space="preserve"> </w:t>
      </w:r>
      <w:r w:rsidRPr="00E60484">
        <w:rPr>
          <w:lang w:val="en-US"/>
        </w:rPr>
        <w:t>May not be conclusive</w:t>
      </w:r>
      <w:r w:rsidR="0096550E">
        <w:rPr>
          <w:lang w:val="en-US"/>
        </w:rPr>
        <w:t xml:space="preserve">, </w:t>
      </w:r>
      <w:r w:rsidRPr="0096550E">
        <w:rPr>
          <w:lang w:val="en-US"/>
        </w:rPr>
        <w:t>May be contradicted/explained by other evidence</w:t>
      </w:r>
      <w:r w:rsidR="0096550E">
        <w:rPr>
          <w:lang w:val="en-US"/>
        </w:rPr>
        <w:t xml:space="preserve">, </w:t>
      </w:r>
      <w:r w:rsidRPr="0096550E">
        <w:rPr>
          <w:lang w:val="en-US"/>
        </w:rPr>
        <w:t>E.g. admit that if called witness X would say Y</w:t>
      </w:r>
    </w:p>
    <w:p w14:paraId="260D463C" w14:textId="77777777" w:rsidR="00867F46" w:rsidRPr="00867F46" w:rsidRDefault="00867F46" w:rsidP="00A32261">
      <w:pPr>
        <w:pStyle w:val="ListParagraph"/>
        <w:numPr>
          <w:ilvl w:val="0"/>
          <w:numId w:val="26"/>
        </w:numPr>
      </w:pPr>
      <w:r w:rsidRPr="00867F46">
        <w:rPr>
          <w:lang w:val="en-US"/>
        </w:rPr>
        <w:t>Can call evidence to say not Y</w:t>
      </w:r>
    </w:p>
    <w:p w14:paraId="664C2A6F" w14:textId="77777777" w:rsidR="00867F46" w:rsidRPr="00867F46" w:rsidRDefault="00867F46" w:rsidP="00A32261">
      <w:pPr>
        <w:pStyle w:val="ListParagraph"/>
        <w:numPr>
          <w:ilvl w:val="0"/>
          <w:numId w:val="26"/>
        </w:numPr>
      </w:pPr>
      <w:r w:rsidRPr="00867F46">
        <w:rPr>
          <w:lang w:val="en-US"/>
        </w:rPr>
        <w:t xml:space="preserve">Dangerous to person wanting to rely on Y, because TJ can’t assess Y’s credibility well without seeing Y </w:t>
      </w:r>
      <w:r w:rsidRPr="00867F46">
        <w:rPr>
          <w:cs/>
          <w:lang w:bidi="mr-IN"/>
        </w:rPr>
        <w:t>–</w:t>
      </w:r>
      <w:r w:rsidRPr="00867F46">
        <w:rPr>
          <w:lang w:val="en-US"/>
        </w:rPr>
        <w:t xml:space="preserve"> but Y may be unavailable</w:t>
      </w:r>
    </w:p>
    <w:p w14:paraId="5B72593A" w14:textId="5C8B63A8" w:rsidR="00867F46" w:rsidRDefault="00F25E89" w:rsidP="004C69FC">
      <w:pPr>
        <w:pStyle w:val="Heading3"/>
      </w:pPr>
      <w:bookmarkStart w:id="31" w:name="_Toc113985878"/>
      <w:r>
        <w:t>W</w:t>
      </w:r>
      <w:r w:rsidR="004C69FC">
        <w:t>hen are admissions binding?</w:t>
      </w:r>
      <w:bookmarkEnd w:id="31"/>
      <w:r w:rsidR="004C69FC">
        <w:t xml:space="preserve"> </w:t>
      </w:r>
    </w:p>
    <w:p w14:paraId="110EF9A1" w14:textId="3886E05F" w:rsidR="004C69FC" w:rsidRPr="0016102E" w:rsidRDefault="004C69FC" w:rsidP="00A32261">
      <w:pPr>
        <w:numPr>
          <w:ilvl w:val="0"/>
          <w:numId w:val="27"/>
        </w:numPr>
        <w:spacing w:line="240" w:lineRule="auto"/>
        <w:rPr>
          <w:b/>
          <w:bCs/>
          <w:highlight w:val="yellow"/>
        </w:rPr>
      </w:pPr>
      <w:r w:rsidRPr="0016102E">
        <w:rPr>
          <w:b/>
          <w:bCs/>
          <w:highlight w:val="yellow"/>
        </w:rPr>
        <w:t>If you’ve made an admission that s binding, its hard to change but you can through</w:t>
      </w:r>
      <w:r w:rsidRPr="0016102E">
        <w:rPr>
          <w:b/>
          <w:bCs/>
          <w:highlight w:val="yellow"/>
        </w:rPr>
        <w:sym w:font="Wingdings" w:char="F0E0"/>
      </w:r>
    </w:p>
    <w:p w14:paraId="4046EF08" w14:textId="77777777" w:rsidR="004C69FC" w:rsidRPr="0016102E" w:rsidRDefault="004C69FC" w:rsidP="00A32261">
      <w:pPr>
        <w:numPr>
          <w:ilvl w:val="0"/>
          <w:numId w:val="27"/>
        </w:numPr>
        <w:spacing w:line="240" w:lineRule="auto"/>
        <w:rPr>
          <w:b/>
          <w:bCs/>
          <w:highlight w:val="yellow"/>
        </w:rPr>
      </w:pPr>
      <w:r w:rsidRPr="0016102E">
        <w:rPr>
          <w:b/>
          <w:bCs/>
          <w:highlight w:val="yellow"/>
          <w:lang w:val="en-US"/>
        </w:rPr>
        <w:t>Withdrawing admission</w:t>
      </w:r>
      <w:r w:rsidRPr="0016102E">
        <w:rPr>
          <w:b/>
          <w:bCs/>
          <w:highlight w:val="yellow"/>
        </w:rPr>
        <w:sym w:font="Wingdings" w:char="F0E0"/>
      </w:r>
      <w:r w:rsidRPr="0016102E">
        <w:rPr>
          <w:b/>
          <w:bCs/>
          <w:highlight w:val="yellow"/>
        </w:rPr>
        <w:t xml:space="preserve"> </w:t>
      </w:r>
      <w:r w:rsidRPr="0016102E">
        <w:rPr>
          <w:b/>
          <w:bCs/>
          <w:highlight w:val="yellow"/>
          <w:lang w:val="en-US"/>
        </w:rPr>
        <w:t>Easy to change by parties’ consent</w:t>
      </w:r>
      <w:r w:rsidRPr="0016102E">
        <w:rPr>
          <w:b/>
          <w:bCs/>
          <w:highlight w:val="yellow"/>
        </w:rPr>
        <w:t xml:space="preserve">, if </w:t>
      </w:r>
      <w:r w:rsidRPr="0016102E">
        <w:rPr>
          <w:b/>
          <w:bCs/>
          <w:highlight w:val="yellow"/>
          <w:lang w:val="en-US"/>
        </w:rPr>
        <w:t xml:space="preserve">No consent </w:t>
      </w:r>
      <w:r w:rsidRPr="0016102E">
        <w:rPr>
          <w:b/>
          <w:bCs/>
          <w:highlight w:val="yellow"/>
          <w:cs/>
          <w:lang w:bidi="mr-IN"/>
        </w:rPr>
        <w:t>–</w:t>
      </w:r>
      <w:r w:rsidRPr="0016102E">
        <w:rPr>
          <w:b/>
          <w:bCs/>
          <w:highlight w:val="yellow"/>
          <w:lang w:val="en-US"/>
        </w:rPr>
        <w:t xml:space="preserve"> TJ must give permission, unlikely unless cogent evidence of mistake/misunderstanding</w:t>
      </w:r>
    </w:p>
    <w:p w14:paraId="7A2D9B32" w14:textId="49325E55" w:rsidR="004C69FC" w:rsidRPr="004C69FC" w:rsidRDefault="004C69FC" w:rsidP="00A32261">
      <w:pPr>
        <w:numPr>
          <w:ilvl w:val="1"/>
          <w:numId w:val="27"/>
        </w:numPr>
        <w:spacing w:line="240" w:lineRule="auto"/>
      </w:pPr>
      <w:r>
        <w:t xml:space="preserve">Cant be taken back bc </w:t>
      </w:r>
      <w:r w:rsidR="00217A46">
        <w:t xml:space="preserve">of </w:t>
      </w:r>
      <w:r w:rsidR="00217A46" w:rsidRPr="004C69FC">
        <w:rPr>
          <w:lang w:val="en-US"/>
        </w:rPr>
        <w:t>failed</w:t>
      </w:r>
      <w:r w:rsidRPr="004C69FC">
        <w:rPr>
          <w:lang w:val="en-US"/>
        </w:rPr>
        <w:t xml:space="preserve"> strategic decision, regret, etc. </w:t>
      </w:r>
    </w:p>
    <w:p w14:paraId="42A7CB45" w14:textId="77777777" w:rsidR="004C69FC" w:rsidRPr="00217A46" w:rsidRDefault="004C69FC" w:rsidP="00A32261">
      <w:pPr>
        <w:numPr>
          <w:ilvl w:val="0"/>
          <w:numId w:val="27"/>
        </w:numPr>
        <w:spacing w:line="240" w:lineRule="auto"/>
        <w:rPr>
          <w:b/>
          <w:bCs/>
        </w:rPr>
      </w:pPr>
      <w:r w:rsidRPr="00217A46">
        <w:rPr>
          <w:b/>
          <w:bCs/>
          <w:lang w:val="en-US"/>
        </w:rPr>
        <w:t>Survivorship</w:t>
      </w:r>
    </w:p>
    <w:p w14:paraId="3A2DE484" w14:textId="42B5EF3D" w:rsidR="004C69FC" w:rsidRPr="00264D07" w:rsidRDefault="004C69FC" w:rsidP="00A32261">
      <w:pPr>
        <w:numPr>
          <w:ilvl w:val="1"/>
          <w:numId w:val="27"/>
        </w:numPr>
        <w:spacing w:line="240" w:lineRule="auto"/>
      </w:pPr>
      <w:r w:rsidRPr="004C69FC">
        <w:rPr>
          <w:lang w:val="en-US"/>
        </w:rPr>
        <w:t>Usually clarify admitting only for purpose of X (e.g. this trial, preliminary inquiry but will argue at trial, etc)</w:t>
      </w:r>
    </w:p>
    <w:p w14:paraId="58A7C203" w14:textId="01FD94F1" w:rsidR="004C69FC" w:rsidRPr="004C69FC" w:rsidRDefault="00264D07" w:rsidP="00A32261">
      <w:pPr>
        <w:numPr>
          <w:ilvl w:val="1"/>
          <w:numId w:val="27"/>
        </w:numPr>
        <w:spacing w:line="240" w:lineRule="auto"/>
      </w:pPr>
      <w:r>
        <w:rPr>
          <w:lang w:val="en-US"/>
        </w:rPr>
        <w:t xml:space="preserve">Then the admission cant be used in a different argument or setting </w:t>
      </w:r>
    </w:p>
    <w:p w14:paraId="0DA47C9D" w14:textId="77777777" w:rsidR="004C69FC" w:rsidRPr="004C69FC" w:rsidRDefault="004C69FC" w:rsidP="00A32261">
      <w:pPr>
        <w:numPr>
          <w:ilvl w:val="1"/>
          <w:numId w:val="27"/>
        </w:numPr>
        <w:spacing w:line="240" w:lineRule="auto"/>
      </w:pPr>
      <w:r w:rsidRPr="004C69FC">
        <w:rPr>
          <w:lang w:val="en-US"/>
        </w:rPr>
        <w:t>If making admissions good practice to specify for what purpose/hearing you are admitting the evidence</w:t>
      </w:r>
    </w:p>
    <w:p w14:paraId="5CDBA304" w14:textId="423CC018" w:rsidR="004C69FC" w:rsidRPr="00217A46" w:rsidRDefault="004C69FC" w:rsidP="00A32261">
      <w:pPr>
        <w:numPr>
          <w:ilvl w:val="0"/>
          <w:numId w:val="27"/>
        </w:numPr>
        <w:spacing w:line="240" w:lineRule="auto"/>
        <w:rPr>
          <w:highlight w:val="yellow"/>
        </w:rPr>
      </w:pPr>
      <w:r w:rsidRPr="00217A46">
        <w:rPr>
          <w:highlight w:val="yellow"/>
          <w:lang w:val="en-US"/>
        </w:rPr>
        <w:t>Guilty plea is technically an admission</w:t>
      </w:r>
      <w:r w:rsidR="00264D07" w:rsidRPr="00217A46">
        <w:rPr>
          <w:highlight w:val="yellow"/>
        </w:rPr>
        <w:sym w:font="Wingdings" w:char="F0E0"/>
      </w:r>
      <w:r w:rsidR="00264D07" w:rsidRPr="00217A46">
        <w:rPr>
          <w:highlight w:val="yellow"/>
        </w:rPr>
        <w:t xml:space="preserve"> </w:t>
      </w:r>
      <w:r w:rsidRPr="00217A46">
        <w:rPr>
          <w:highlight w:val="yellow"/>
          <w:lang w:val="en-US"/>
        </w:rPr>
        <w:t>Presumed valid</w:t>
      </w:r>
      <w:r w:rsidR="00264D07" w:rsidRPr="00217A46">
        <w:rPr>
          <w:highlight w:val="yellow"/>
        </w:rPr>
        <w:t xml:space="preserve">, </w:t>
      </w:r>
      <w:r w:rsidRPr="00217A46">
        <w:rPr>
          <w:highlight w:val="yellow"/>
          <w:lang w:val="en-US"/>
        </w:rPr>
        <w:t>Generally crown can tender evidence of AC’s guilty plea in another proceeding (if relevant etc.)</w:t>
      </w:r>
    </w:p>
    <w:p w14:paraId="2FA22346" w14:textId="0874A091" w:rsidR="004C69FC" w:rsidRDefault="005279D9" w:rsidP="005279D9">
      <w:pPr>
        <w:pStyle w:val="Heading3"/>
      </w:pPr>
      <w:bookmarkStart w:id="32" w:name="_Toc113985879"/>
      <w:r>
        <w:t>Admitting the law</w:t>
      </w:r>
      <w:bookmarkEnd w:id="32"/>
      <w:r>
        <w:t xml:space="preserve"> </w:t>
      </w:r>
    </w:p>
    <w:p w14:paraId="4A6C5007" w14:textId="1F262197" w:rsidR="005279D9" w:rsidRPr="005279D9" w:rsidRDefault="005279D9" w:rsidP="00A32261">
      <w:pPr>
        <w:pStyle w:val="ListParagraph"/>
        <w:numPr>
          <w:ilvl w:val="0"/>
          <w:numId w:val="28"/>
        </w:numPr>
      </w:pPr>
      <w:r w:rsidRPr="005279D9">
        <w:rPr>
          <w:lang w:val="en-US"/>
        </w:rPr>
        <w:t>Generally can’t admit “law”</w:t>
      </w:r>
      <w:r w:rsidR="007E096A">
        <w:rPr>
          <w:lang w:val="en-US"/>
        </w:rPr>
        <w:t xml:space="preserve">, can admit mixed law and fact, like </w:t>
      </w:r>
      <w:r w:rsidRPr="007E096A">
        <w:rPr>
          <w:lang w:val="en-US"/>
        </w:rPr>
        <w:t>that conduct fell within a certain legal standard</w:t>
      </w:r>
    </w:p>
    <w:p w14:paraId="3846EBE5" w14:textId="77777777" w:rsidR="005279D9" w:rsidRPr="005279D9" w:rsidRDefault="005279D9" w:rsidP="00A32261">
      <w:pPr>
        <w:pStyle w:val="ListParagraph"/>
        <w:numPr>
          <w:ilvl w:val="1"/>
          <w:numId w:val="28"/>
        </w:numPr>
      </w:pPr>
      <w:r w:rsidRPr="005279D9">
        <w:rPr>
          <w:lang w:val="en-US"/>
        </w:rPr>
        <w:t>E.g. admit that D’s actions were negligent</w:t>
      </w:r>
    </w:p>
    <w:p w14:paraId="13D47162" w14:textId="702F95FD" w:rsidR="005279D9" w:rsidRPr="005279D9" w:rsidRDefault="005279D9" w:rsidP="00A32261">
      <w:pPr>
        <w:pStyle w:val="ListParagraph"/>
        <w:numPr>
          <w:ilvl w:val="1"/>
          <w:numId w:val="28"/>
        </w:numPr>
      </w:pPr>
      <w:r w:rsidRPr="005279D9">
        <w:rPr>
          <w:lang w:val="en-US"/>
        </w:rPr>
        <w:t>E.g. can admit that AC’s statement was voluntary</w:t>
      </w:r>
    </w:p>
    <w:p w14:paraId="580E7120" w14:textId="683EB56D" w:rsidR="005279D9" w:rsidRPr="005279D9" w:rsidRDefault="005279D9" w:rsidP="00A32261">
      <w:pPr>
        <w:pStyle w:val="ListParagraph"/>
        <w:numPr>
          <w:ilvl w:val="1"/>
          <w:numId w:val="28"/>
        </w:numPr>
      </w:pPr>
      <w:r w:rsidRPr="005279D9">
        <w:rPr>
          <w:lang w:val="en-US"/>
        </w:rPr>
        <w:t>Can be withdrawn at any time</w:t>
      </w:r>
      <w:r w:rsidR="001755E1">
        <w:rPr>
          <w:lang w:val="en-US"/>
        </w:rPr>
        <w:t>, not like other pieces of ev</w:t>
      </w:r>
    </w:p>
    <w:p w14:paraId="28804492" w14:textId="0C7299CA" w:rsidR="006A70F0" w:rsidRPr="006A70F0" w:rsidRDefault="00F25E89" w:rsidP="00DB3762">
      <w:pPr>
        <w:pStyle w:val="Heading1"/>
      </w:pPr>
      <w:bookmarkStart w:id="33" w:name="_Toc113985880"/>
      <w:r>
        <w:t>J</w:t>
      </w:r>
      <w:r w:rsidR="001755E1">
        <w:t>udicial notice</w:t>
      </w:r>
      <w:bookmarkEnd w:id="33"/>
      <w:r w:rsidR="001755E1">
        <w:t xml:space="preserve"> </w:t>
      </w:r>
    </w:p>
    <w:p w14:paraId="4395F094" w14:textId="77777777" w:rsidR="00FF6902" w:rsidRPr="00FF6902" w:rsidRDefault="00FF6902" w:rsidP="00A32261">
      <w:pPr>
        <w:numPr>
          <w:ilvl w:val="0"/>
          <w:numId w:val="29"/>
        </w:numPr>
        <w:spacing w:line="240" w:lineRule="auto"/>
      </w:pPr>
      <w:r w:rsidRPr="00FF6902">
        <w:rPr>
          <w:lang w:val="en-US"/>
        </w:rPr>
        <w:t>Exception to general requirement of proof by evidence</w:t>
      </w:r>
    </w:p>
    <w:p w14:paraId="6A3B3E1F" w14:textId="679495CA" w:rsidR="00FF6902" w:rsidRPr="00FF6902" w:rsidRDefault="00FF6902" w:rsidP="00A32261">
      <w:pPr>
        <w:numPr>
          <w:ilvl w:val="0"/>
          <w:numId w:val="29"/>
        </w:numPr>
        <w:spacing w:line="240" w:lineRule="auto"/>
      </w:pPr>
      <w:r w:rsidRPr="00FF6902">
        <w:rPr>
          <w:lang w:val="en-US"/>
        </w:rPr>
        <w:t>Vague concept based on common sense, necessary for trials to function reasonably</w:t>
      </w:r>
    </w:p>
    <w:p w14:paraId="7421E03B" w14:textId="3F0665DF" w:rsidR="00FF6902" w:rsidRPr="002362A8" w:rsidRDefault="00FF6902" w:rsidP="00A32261">
      <w:pPr>
        <w:numPr>
          <w:ilvl w:val="0"/>
          <w:numId w:val="29"/>
        </w:numPr>
        <w:spacing w:line="240" w:lineRule="auto"/>
        <w:rPr>
          <w:highlight w:val="yellow"/>
        </w:rPr>
      </w:pPr>
      <w:r w:rsidRPr="002362A8">
        <w:rPr>
          <w:b/>
          <w:bCs/>
          <w:highlight w:val="yellow"/>
          <w:lang w:val="en-US"/>
        </w:rPr>
        <w:t>Informal judicial notice</w:t>
      </w:r>
      <w:r w:rsidRPr="002362A8">
        <w:rPr>
          <w:highlight w:val="yellow"/>
          <w:lang w:val="en-US"/>
        </w:rPr>
        <w:t xml:space="preserve"> </w:t>
      </w:r>
      <w:r w:rsidR="00BB229A" w:rsidRPr="002362A8">
        <w:rPr>
          <w:highlight w:val="yellow"/>
        </w:rPr>
        <w:sym w:font="Wingdings" w:char="F0E0"/>
      </w:r>
      <w:r w:rsidR="00BB229A" w:rsidRPr="002362A8">
        <w:rPr>
          <w:highlight w:val="yellow"/>
        </w:rPr>
        <w:t xml:space="preserve"> </w:t>
      </w:r>
      <w:r w:rsidRPr="002362A8">
        <w:rPr>
          <w:highlight w:val="yellow"/>
          <w:lang w:val="en-US"/>
        </w:rPr>
        <w:t>Can’t use personal knowledge of AC/people involved in trial</w:t>
      </w:r>
      <w:r w:rsidR="00BB229A" w:rsidRPr="002362A8">
        <w:rPr>
          <w:highlight w:val="yellow"/>
        </w:rPr>
        <w:t xml:space="preserve">, </w:t>
      </w:r>
      <w:r w:rsidRPr="002362A8">
        <w:rPr>
          <w:highlight w:val="yellow"/>
          <w:lang w:val="en-US"/>
        </w:rPr>
        <w:t>Can use common sense, knowledge, and experience as a human</w:t>
      </w:r>
      <w:r w:rsidR="00BB229A" w:rsidRPr="002362A8">
        <w:rPr>
          <w:highlight w:val="yellow"/>
        </w:rPr>
        <w:t xml:space="preserve">, </w:t>
      </w:r>
      <w:r w:rsidRPr="002362A8">
        <w:rPr>
          <w:highlight w:val="yellow"/>
          <w:lang w:val="en-US"/>
        </w:rPr>
        <w:t xml:space="preserve">E.g. interpreting human relations, social conduct, reasoning, etc. </w:t>
      </w:r>
      <w:r w:rsidR="00A91B0E" w:rsidRPr="002362A8">
        <w:rPr>
          <w:highlight w:val="yellow"/>
        </w:rPr>
        <w:t xml:space="preserve">, </w:t>
      </w:r>
      <w:r w:rsidRPr="002362A8">
        <w:rPr>
          <w:highlight w:val="yellow"/>
          <w:lang w:val="en-US"/>
        </w:rPr>
        <w:t xml:space="preserve">Jury diversity enhances deliberation </w:t>
      </w:r>
      <w:r w:rsidRPr="002362A8">
        <w:rPr>
          <w:highlight w:val="yellow"/>
          <w:cs/>
          <w:lang w:bidi="mr-IN"/>
        </w:rPr>
        <w:t>–</w:t>
      </w:r>
      <w:r w:rsidRPr="002362A8">
        <w:rPr>
          <w:highlight w:val="yellow"/>
          <w:lang w:val="en-US"/>
        </w:rPr>
        <w:t xml:space="preserve"> reflects community</w:t>
      </w:r>
    </w:p>
    <w:p w14:paraId="52A41DB6" w14:textId="77777777" w:rsidR="00FF6902" w:rsidRPr="00FF6902" w:rsidRDefault="00FF6902" w:rsidP="00A32261">
      <w:pPr>
        <w:numPr>
          <w:ilvl w:val="0"/>
          <w:numId w:val="29"/>
        </w:numPr>
        <w:spacing w:line="240" w:lineRule="auto"/>
      </w:pPr>
      <w:r w:rsidRPr="00FF6902">
        <w:rPr>
          <w:lang w:val="en-US"/>
        </w:rPr>
        <w:t xml:space="preserve">Risk </w:t>
      </w:r>
      <w:r w:rsidRPr="00FF6902">
        <w:rPr>
          <w:cs/>
          <w:lang w:bidi="mr-IN"/>
        </w:rPr>
        <w:t>–</w:t>
      </w:r>
      <w:r w:rsidRPr="00FF6902">
        <w:rPr>
          <w:lang w:val="en-US"/>
        </w:rPr>
        <w:t xml:space="preserve"> what “everyone knows” can be wrong (e.g. racism)</w:t>
      </w:r>
    </w:p>
    <w:p w14:paraId="3754AD85" w14:textId="7480BCB1" w:rsidR="00FF6902" w:rsidRPr="00FF6902" w:rsidRDefault="00FF6902" w:rsidP="00A32261">
      <w:pPr>
        <w:numPr>
          <w:ilvl w:val="0"/>
          <w:numId w:val="29"/>
        </w:numPr>
        <w:spacing w:line="240" w:lineRule="auto"/>
      </w:pPr>
      <w:r w:rsidRPr="00FF6902">
        <w:rPr>
          <w:lang w:val="en-US"/>
        </w:rPr>
        <w:lastRenderedPageBreak/>
        <w:t>Express judicial notice</w:t>
      </w:r>
      <w:r w:rsidR="008153BD">
        <w:sym w:font="Wingdings" w:char="F0E0"/>
      </w:r>
      <w:r w:rsidR="008153BD">
        <w:t xml:space="preserve"> </w:t>
      </w:r>
      <w:r w:rsidRPr="00FF6902">
        <w:rPr>
          <w:lang w:val="en-US"/>
        </w:rPr>
        <w:t>Facts that are uncontroversial or beyond reasonable dispute</w:t>
      </w:r>
      <w:r w:rsidR="008153BD">
        <w:t xml:space="preserve">, </w:t>
      </w:r>
      <w:r w:rsidRPr="00FF6902">
        <w:rPr>
          <w:lang w:val="en-US"/>
        </w:rPr>
        <w:t>Strict threshold because not tested in normal ways</w:t>
      </w:r>
    </w:p>
    <w:p w14:paraId="60C26B58" w14:textId="63243B9C" w:rsidR="004F66E9" w:rsidRDefault="00F25E89" w:rsidP="008153BD">
      <w:pPr>
        <w:pStyle w:val="Heading2"/>
      </w:pPr>
      <w:bookmarkStart w:id="34" w:name="_Toc113985881"/>
      <w:r>
        <w:t>F</w:t>
      </w:r>
      <w:r w:rsidR="008153BD">
        <w:t>ormal judicial notice test</w:t>
      </w:r>
      <w:bookmarkEnd w:id="34"/>
      <w:r w:rsidR="008153BD">
        <w:t xml:space="preserve"> </w:t>
      </w:r>
    </w:p>
    <w:p w14:paraId="78D9073B" w14:textId="77777777" w:rsidR="009B2D9E" w:rsidRPr="00A53FC1" w:rsidRDefault="008153BD" w:rsidP="00A32261">
      <w:pPr>
        <w:numPr>
          <w:ilvl w:val="0"/>
          <w:numId w:val="30"/>
        </w:numPr>
        <w:spacing w:line="240" w:lineRule="auto"/>
        <w:rPr>
          <w:b/>
          <w:bCs/>
          <w:highlight w:val="yellow"/>
        </w:rPr>
      </w:pPr>
      <w:r w:rsidRPr="00A53FC1">
        <w:rPr>
          <w:b/>
          <w:bCs/>
          <w:highlight w:val="yellow"/>
          <w:lang w:val="en-US"/>
        </w:rPr>
        <w:t xml:space="preserve">Judicial notice can be taken if the adjudicative fact is: </w:t>
      </w:r>
      <w:r w:rsidR="00857702" w:rsidRPr="00A53FC1">
        <w:rPr>
          <w:b/>
          <w:bCs/>
          <w:highlight w:val="yellow"/>
        </w:rPr>
        <w:t xml:space="preserve"> </w:t>
      </w:r>
      <w:r w:rsidRPr="00A53FC1">
        <w:rPr>
          <w:b/>
          <w:bCs/>
          <w:highlight w:val="yellow"/>
          <w:lang w:val="en-US"/>
        </w:rPr>
        <w:t xml:space="preserve">So notoriously true as to not be the subject of reasonable dispute </w:t>
      </w:r>
      <w:r w:rsidR="00857702" w:rsidRPr="00A53FC1">
        <w:rPr>
          <w:b/>
          <w:bCs/>
          <w:highlight w:val="yellow"/>
        </w:rPr>
        <w:t>(</w:t>
      </w:r>
      <w:r w:rsidRPr="00A53FC1">
        <w:rPr>
          <w:b/>
          <w:bCs/>
          <w:highlight w:val="yellow"/>
          <w:lang w:val="en-US"/>
        </w:rPr>
        <w:t>Notorious = community would consistently find X to be true</w:t>
      </w:r>
      <w:r w:rsidR="003C3AD2" w:rsidRPr="00A53FC1">
        <w:rPr>
          <w:b/>
          <w:bCs/>
          <w:highlight w:val="yellow"/>
          <w:lang w:val="en-US"/>
        </w:rPr>
        <w:t xml:space="preserve">, </w:t>
      </w:r>
      <w:r w:rsidRPr="00A53FC1">
        <w:rPr>
          <w:b/>
          <w:bCs/>
          <w:highlight w:val="yellow"/>
          <w:lang w:val="en-US"/>
        </w:rPr>
        <w:t>Known by reasonably informed/intelligent persons of adulthood</w:t>
      </w:r>
      <w:r w:rsidR="003C3AD2" w:rsidRPr="00A53FC1">
        <w:rPr>
          <w:b/>
          <w:bCs/>
          <w:highlight w:val="yellow"/>
          <w:lang w:val="en-US"/>
        </w:rPr>
        <w:t>)</w:t>
      </w:r>
      <w:r w:rsidR="003C3AD2" w:rsidRPr="00A53FC1">
        <w:rPr>
          <w:b/>
          <w:bCs/>
          <w:highlight w:val="yellow"/>
        </w:rPr>
        <w:t xml:space="preserve"> OR </w:t>
      </w:r>
      <w:r w:rsidRPr="00A53FC1">
        <w:rPr>
          <w:b/>
          <w:bCs/>
          <w:highlight w:val="yellow"/>
          <w:lang w:val="en-US"/>
        </w:rPr>
        <w:t>Capable of immediate and accurate demonstration by resort to sources of indisputable accuracy easily accessible to people in the situation of members of the court</w:t>
      </w:r>
      <w:r w:rsidR="003C3AD2" w:rsidRPr="00A53FC1">
        <w:rPr>
          <w:b/>
          <w:bCs/>
          <w:highlight w:val="yellow"/>
        </w:rPr>
        <w:t xml:space="preserve"> (</w:t>
      </w:r>
      <w:r w:rsidRPr="00A53FC1">
        <w:rPr>
          <w:b/>
          <w:bCs/>
          <w:highlight w:val="yellow"/>
          <w:lang w:val="en-US"/>
        </w:rPr>
        <w:t>Sources used to be books, now can include electronic</w:t>
      </w:r>
      <w:r w:rsidR="009B2D9E" w:rsidRPr="00A53FC1">
        <w:rPr>
          <w:b/>
          <w:bCs/>
          <w:highlight w:val="yellow"/>
          <w:lang w:val="en-US"/>
        </w:rPr>
        <w:t xml:space="preserve">, </w:t>
      </w:r>
      <w:r w:rsidRPr="00A53FC1">
        <w:rPr>
          <w:b/>
          <w:bCs/>
          <w:highlight w:val="yellow"/>
          <w:lang w:val="en-US"/>
        </w:rPr>
        <w:t xml:space="preserve">E.g. dictionary definitions, calendars, stats can  </w:t>
      </w:r>
      <w:r w:rsidR="009B2D9E" w:rsidRPr="00A53FC1">
        <w:rPr>
          <w:b/>
          <w:bCs/>
          <w:highlight w:val="yellow"/>
          <w:lang w:val="en-US"/>
        </w:rPr>
        <w:t>)</w:t>
      </w:r>
    </w:p>
    <w:p w14:paraId="6266CE36" w14:textId="630666C8" w:rsidR="008153BD" w:rsidRPr="008153BD" w:rsidRDefault="008153BD" w:rsidP="00A32261">
      <w:pPr>
        <w:numPr>
          <w:ilvl w:val="1"/>
          <w:numId w:val="30"/>
        </w:numPr>
        <w:spacing w:line="240" w:lineRule="auto"/>
      </w:pPr>
      <w:r w:rsidRPr="008153BD">
        <w:rPr>
          <w:lang w:val="en-US"/>
        </w:rPr>
        <w:t>Strict</w:t>
      </w:r>
      <w:r w:rsidR="008326FD">
        <w:rPr>
          <w:lang w:val="en-US"/>
        </w:rPr>
        <w:t xml:space="preserve">er </w:t>
      </w:r>
      <w:r w:rsidRPr="008153BD">
        <w:rPr>
          <w:lang w:val="en-US"/>
        </w:rPr>
        <w:t>construction for facts helping decide guilt/innocence</w:t>
      </w:r>
    </w:p>
    <w:p w14:paraId="1D01DB64" w14:textId="1D48F961" w:rsidR="008153BD" w:rsidRPr="008153BD" w:rsidRDefault="008153BD" w:rsidP="00A32261">
      <w:pPr>
        <w:numPr>
          <w:ilvl w:val="1"/>
          <w:numId w:val="30"/>
        </w:numPr>
        <w:spacing w:line="240" w:lineRule="auto"/>
      </w:pPr>
      <w:r w:rsidRPr="008153BD">
        <w:rPr>
          <w:lang w:val="en-US"/>
        </w:rPr>
        <w:t xml:space="preserve">Closer the fact approaches the </w:t>
      </w:r>
      <w:r w:rsidR="008326FD">
        <w:rPr>
          <w:lang w:val="en-US"/>
        </w:rPr>
        <w:t>issue in the case</w:t>
      </w:r>
      <w:r w:rsidRPr="008153BD">
        <w:rPr>
          <w:lang w:val="en-US"/>
        </w:rPr>
        <w:t>, the stricter compliance required</w:t>
      </w:r>
    </w:p>
    <w:p w14:paraId="1AF08FA8" w14:textId="609E1241" w:rsidR="008153BD" w:rsidRPr="008153BD" w:rsidRDefault="008153BD" w:rsidP="00A32261">
      <w:pPr>
        <w:numPr>
          <w:ilvl w:val="0"/>
          <w:numId w:val="30"/>
        </w:numPr>
        <w:spacing w:line="240" w:lineRule="auto"/>
      </w:pPr>
      <w:r w:rsidRPr="008153BD">
        <w:rPr>
          <w:lang w:val="en-US"/>
        </w:rPr>
        <w:t>Need to provide notice</w:t>
      </w:r>
      <w:r w:rsidR="008326FD">
        <w:rPr>
          <w:lang w:val="en-US"/>
        </w:rPr>
        <w:t xml:space="preserve"> that you are going to rely on judicial notice</w:t>
      </w:r>
      <w:r w:rsidR="008326FD" w:rsidRPr="008326FD">
        <w:rPr>
          <w:lang w:val="en-US"/>
        </w:rPr>
        <w:sym w:font="Wingdings" w:char="F0E0"/>
      </w:r>
      <w:r w:rsidR="008326FD">
        <w:rPr>
          <w:lang w:val="en-US"/>
        </w:rPr>
        <w:t xml:space="preserve"> </w:t>
      </w:r>
      <w:r w:rsidR="008326FD">
        <w:t xml:space="preserve"> </w:t>
      </w:r>
      <w:r w:rsidRPr="008153BD">
        <w:rPr>
          <w:lang w:val="en-US"/>
        </w:rPr>
        <w:t>Allows parties to consider, provide additional info, respond/argue</w:t>
      </w:r>
    </w:p>
    <w:p w14:paraId="75897752" w14:textId="2D7EDA6C" w:rsidR="008153BD" w:rsidRPr="007A48E8" w:rsidRDefault="008153BD" w:rsidP="00A32261">
      <w:pPr>
        <w:numPr>
          <w:ilvl w:val="0"/>
          <w:numId w:val="30"/>
        </w:numPr>
        <w:spacing w:line="240" w:lineRule="auto"/>
        <w:rPr>
          <w:b/>
          <w:bCs/>
          <w:highlight w:val="yellow"/>
          <w:u w:val="single"/>
        </w:rPr>
      </w:pPr>
      <w:r w:rsidRPr="007A48E8">
        <w:rPr>
          <w:b/>
          <w:bCs/>
          <w:highlight w:val="yellow"/>
          <w:u w:val="single"/>
          <w:lang w:val="en-US"/>
        </w:rPr>
        <w:t>Once accepted as judicial notice can be</w:t>
      </w:r>
      <w:r w:rsidR="008326FD" w:rsidRPr="007A48E8">
        <w:rPr>
          <w:b/>
          <w:bCs/>
          <w:highlight w:val="yellow"/>
          <w:u w:val="single"/>
        </w:rPr>
        <w:t xml:space="preserve"> </w:t>
      </w:r>
      <w:r w:rsidRPr="007A48E8">
        <w:rPr>
          <w:b/>
          <w:bCs/>
          <w:highlight w:val="yellow"/>
          <w:u w:val="single"/>
          <w:lang w:val="en-US"/>
        </w:rPr>
        <w:t>Definitely proven/irrebuttable, or</w:t>
      </w:r>
      <w:r w:rsidR="008326FD" w:rsidRPr="007A48E8">
        <w:rPr>
          <w:b/>
          <w:bCs/>
          <w:highlight w:val="yellow"/>
          <w:u w:val="single"/>
        </w:rPr>
        <w:t xml:space="preserve"> </w:t>
      </w:r>
      <w:r w:rsidRPr="007A48E8">
        <w:rPr>
          <w:b/>
          <w:bCs/>
          <w:highlight w:val="yellow"/>
          <w:u w:val="single"/>
          <w:lang w:val="en-US"/>
        </w:rPr>
        <w:t>Disputable but prima facie evidence subject to disproof</w:t>
      </w:r>
    </w:p>
    <w:p w14:paraId="2498A630" w14:textId="3CB20069" w:rsidR="008153BD" w:rsidRPr="008153BD" w:rsidRDefault="008326FD" w:rsidP="008326FD">
      <w:pPr>
        <w:spacing w:line="240" w:lineRule="auto"/>
        <w:rPr>
          <w:lang w:val="en-US"/>
        </w:rPr>
      </w:pPr>
      <w:r>
        <w:rPr>
          <w:b/>
          <w:bCs/>
          <w:u w:val="single"/>
          <w:lang w:val="en-US"/>
        </w:rPr>
        <w:t>Examples of judicial notice subjects</w:t>
      </w:r>
      <w:r w:rsidRPr="008326FD">
        <w:rPr>
          <w:b/>
          <w:bCs/>
          <w:u w:val="single"/>
          <w:lang w:val="en-US"/>
        </w:rPr>
        <w:sym w:font="Wingdings" w:char="F0E0"/>
      </w:r>
      <w:r>
        <w:rPr>
          <w:b/>
          <w:bCs/>
          <w:u w:val="single"/>
          <w:lang w:val="en-US"/>
        </w:rPr>
        <w:t xml:space="preserve"> </w:t>
      </w:r>
      <w:r>
        <w:rPr>
          <w:lang w:val="en-US"/>
        </w:rPr>
        <w:t xml:space="preserve">economic conditions, business practices, customs, crime increases/decreases, publicity, technology, physical/natural science, geography, drugs, </w:t>
      </w:r>
      <w:r w:rsidR="00D627EF">
        <w:rPr>
          <w:lang w:val="en-US"/>
        </w:rPr>
        <w:t xml:space="preserve">human behaviour, racism, etc GENERAL EXAMPLES W/IN THESE THAT ARE OBVIOUS TO EVERYONE </w:t>
      </w:r>
    </w:p>
    <w:p w14:paraId="371ABB18" w14:textId="74FACBD8" w:rsidR="008153BD" w:rsidRDefault="00F25E89" w:rsidP="00D627EF">
      <w:pPr>
        <w:pStyle w:val="Heading3"/>
      </w:pPr>
      <w:bookmarkStart w:id="35" w:name="_Toc113985882"/>
      <w:r>
        <w:t>C</w:t>
      </w:r>
      <w:r w:rsidR="00D627EF">
        <w:t>ONTEXTUAL FACTS</w:t>
      </w:r>
      <w:bookmarkEnd w:id="35"/>
      <w:r w:rsidR="00D627EF">
        <w:t xml:space="preserve"> </w:t>
      </w:r>
    </w:p>
    <w:p w14:paraId="44AD398A" w14:textId="44CF01C2" w:rsidR="00E03766" w:rsidRPr="00E03766" w:rsidRDefault="00E03766" w:rsidP="00A32261">
      <w:pPr>
        <w:numPr>
          <w:ilvl w:val="0"/>
          <w:numId w:val="31"/>
        </w:numPr>
        <w:spacing w:line="240" w:lineRule="auto"/>
      </w:pPr>
      <w:r w:rsidRPr="00E03766">
        <w:rPr>
          <w:lang w:val="en-US"/>
        </w:rPr>
        <w:t>Aka non-adjudicative facts</w:t>
      </w:r>
      <w:r>
        <w:sym w:font="Wingdings" w:char="F0E0"/>
      </w:r>
      <w:r>
        <w:t xml:space="preserve"> </w:t>
      </w:r>
      <w:r w:rsidRPr="00E03766">
        <w:rPr>
          <w:lang w:val="en-US"/>
        </w:rPr>
        <w:t>Legislative, social, behavioral, cultural, reference facts</w:t>
      </w:r>
    </w:p>
    <w:p w14:paraId="44854DFB" w14:textId="77777777" w:rsidR="00E03766" w:rsidRPr="00E03766" w:rsidRDefault="00E03766" w:rsidP="00A32261">
      <w:pPr>
        <w:numPr>
          <w:ilvl w:val="0"/>
          <w:numId w:val="31"/>
        </w:numPr>
        <w:spacing w:line="240" w:lineRule="auto"/>
      </w:pPr>
      <w:r w:rsidRPr="00E03766">
        <w:rPr>
          <w:lang w:val="en-US"/>
        </w:rPr>
        <w:t xml:space="preserve">Preference for evidence to be put to the court through an expert witness </w:t>
      </w:r>
      <w:r w:rsidRPr="00E03766">
        <w:rPr>
          <w:cs/>
          <w:lang w:bidi="mr-IN"/>
        </w:rPr>
        <w:t>–</w:t>
      </w:r>
      <w:r w:rsidRPr="00E03766">
        <w:rPr>
          <w:lang w:val="en-US"/>
        </w:rPr>
        <w:t xml:space="preserve"> particularly closer to facts at issue</w:t>
      </w:r>
    </w:p>
    <w:p w14:paraId="490D70C6" w14:textId="77777777" w:rsidR="00E03766" w:rsidRPr="00E03766" w:rsidRDefault="00E03766" w:rsidP="00A32261">
      <w:pPr>
        <w:numPr>
          <w:ilvl w:val="0"/>
          <w:numId w:val="31"/>
        </w:numPr>
        <w:spacing w:line="240" w:lineRule="auto"/>
      </w:pPr>
      <w:r w:rsidRPr="00E03766">
        <w:rPr>
          <w:i/>
          <w:iCs/>
          <w:lang w:val="en-US"/>
        </w:rPr>
        <w:t>R v Spence</w:t>
      </w:r>
      <w:r w:rsidRPr="00E03766">
        <w:rPr>
          <w:lang w:val="en-US"/>
        </w:rPr>
        <w:t xml:space="preserve"> </w:t>
      </w:r>
      <w:r w:rsidRPr="00E03766">
        <w:rPr>
          <w:i/>
          <w:iCs/>
          <w:lang w:val="en-US"/>
        </w:rPr>
        <w:t xml:space="preserve"> </w:t>
      </w:r>
      <w:r w:rsidRPr="00E03766">
        <w:rPr>
          <w:lang w:val="en-US"/>
        </w:rPr>
        <w:t xml:space="preserve">- 2005 SCC </w:t>
      </w:r>
      <w:r w:rsidRPr="00E03766">
        <w:rPr>
          <w:cs/>
          <w:lang w:bidi="mr-IN"/>
        </w:rPr>
        <w:t>–</w:t>
      </w:r>
      <w:r w:rsidRPr="00E03766">
        <w:rPr>
          <w:lang w:val="en-US"/>
        </w:rPr>
        <w:t xml:space="preserve"> challenge for cause </w:t>
      </w:r>
      <w:r w:rsidRPr="00E03766">
        <w:rPr>
          <w:cs/>
          <w:lang w:bidi="mr-IN"/>
        </w:rPr>
        <w:t>–</w:t>
      </w:r>
      <w:r w:rsidRPr="00E03766">
        <w:rPr>
          <w:lang w:val="en-US"/>
        </w:rPr>
        <w:t xml:space="preserve"> AC black, interracial crime, CO East Indian</w:t>
      </w:r>
    </w:p>
    <w:p w14:paraId="23AC268F" w14:textId="77777777" w:rsidR="00E03766" w:rsidRPr="00E03766" w:rsidRDefault="00E03766" w:rsidP="00A32261">
      <w:pPr>
        <w:numPr>
          <w:ilvl w:val="1"/>
          <w:numId w:val="31"/>
        </w:numPr>
        <w:spacing w:line="240" w:lineRule="auto"/>
      </w:pPr>
      <w:r w:rsidRPr="00E03766">
        <w:rPr>
          <w:lang w:val="en-US"/>
        </w:rPr>
        <w:t>“social fact”- social science research that is used to construct a frame of reference or background context for deciding factual issues crucial to the resolution of a particular case</w:t>
      </w:r>
    </w:p>
    <w:p w14:paraId="1E50127E" w14:textId="77777777" w:rsidR="00E03766" w:rsidRPr="00E03766" w:rsidRDefault="00E03766" w:rsidP="00A32261">
      <w:pPr>
        <w:numPr>
          <w:ilvl w:val="2"/>
          <w:numId w:val="31"/>
        </w:numPr>
        <w:spacing w:line="240" w:lineRule="auto"/>
      </w:pPr>
      <w:r w:rsidRPr="00E03766">
        <w:rPr>
          <w:lang w:val="en-US"/>
        </w:rPr>
        <w:t>General, not specific to facts of the case</w:t>
      </w:r>
    </w:p>
    <w:p w14:paraId="00E23DC0" w14:textId="77777777" w:rsidR="00E03766" w:rsidRPr="00972DA9" w:rsidRDefault="00E03766" w:rsidP="00A32261">
      <w:pPr>
        <w:numPr>
          <w:ilvl w:val="1"/>
          <w:numId w:val="31"/>
        </w:numPr>
        <w:spacing w:line="240" w:lineRule="auto"/>
        <w:rPr>
          <w:highlight w:val="yellow"/>
        </w:rPr>
      </w:pPr>
      <w:r w:rsidRPr="00972DA9">
        <w:rPr>
          <w:highlight w:val="yellow"/>
          <w:lang w:val="en-US"/>
        </w:rPr>
        <w:t xml:space="preserve">“legislative facts” </w:t>
      </w:r>
      <w:r w:rsidRPr="00972DA9">
        <w:rPr>
          <w:highlight w:val="yellow"/>
          <w:cs/>
          <w:lang w:bidi="mr-IN"/>
        </w:rPr>
        <w:t>–</w:t>
      </w:r>
      <w:r w:rsidRPr="00972DA9">
        <w:rPr>
          <w:highlight w:val="yellow"/>
          <w:lang w:val="en-US"/>
        </w:rPr>
        <w:t xml:space="preserve"> related to legislation or judicial policy</w:t>
      </w:r>
    </w:p>
    <w:p w14:paraId="0267974A" w14:textId="77777777" w:rsidR="00E03766" w:rsidRPr="00E03766" w:rsidRDefault="00E03766" w:rsidP="00A32261">
      <w:pPr>
        <w:numPr>
          <w:ilvl w:val="1"/>
          <w:numId w:val="31"/>
        </w:numPr>
        <w:spacing w:line="240" w:lineRule="auto"/>
        <w:rPr>
          <w:b/>
          <w:bCs/>
          <w:highlight w:val="yellow"/>
        </w:rPr>
      </w:pPr>
      <w:r w:rsidRPr="00E03766">
        <w:rPr>
          <w:b/>
          <w:bCs/>
          <w:highlight w:val="yellow"/>
          <w:lang w:val="en-US"/>
        </w:rPr>
        <w:t xml:space="preserve">“adjudicative facts” </w:t>
      </w:r>
      <w:r w:rsidRPr="00E03766">
        <w:rPr>
          <w:b/>
          <w:bCs/>
          <w:highlight w:val="yellow"/>
          <w:cs/>
          <w:lang w:bidi="mr-IN"/>
        </w:rPr>
        <w:t>–</w:t>
      </w:r>
      <w:r w:rsidRPr="00E03766">
        <w:rPr>
          <w:b/>
          <w:bCs/>
          <w:highlight w:val="yellow"/>
          <w:lang w:val="en-US"/>
        </w:rPr>
        <w:t xml:space="preserve"> the where, when and why of the allegation</w:t>
      </w:r>
    </w:p>
    <w:p w14:paraId="5B23AFA0" w14:textId="77777777" w:rsidR="00E03766" w:rsidRPr="00E03766" w:rsidRDefault="00E03766" w:rsidP="00A32261">
      <w:pPr>
        <w:numPr>
          <w:ilvl w:val="1"/>
          <w:numId w:val="31"/>
        </w:numPr>
        <w:spacing w:line="240" w:lineRule="auto"/>
        <w:rPr>
          <w:b/>
          <w:bCs/>
          <w:highlight w:val="yellow"/>
        </w:rPr>
      </w:pPr>
      <w:r w:rsidRPr="00E03766">
        <w:rPr>
          <w:b/>
          <w:bCs/>
          <w:highlight w:val="yellow"/>
          <w:lang w:val="en-US"/>
        </w:rPr>
        <w:t xml:space="preserve">For all </w:t>
      </w:r>
      <w:r w:rsidRPr="00E03766">
        <w:rPr>
          <w:b/>
          <w:bCs/>
          <w:highlight w:val="yellow"/>
          <w:cs/>
          <w:lang w:bidi="mr-IN"/>
        </w:rPr>
        <w:t>–</w:t>
      </w:r>
      <w:r w:rsidRPr="00E03766">
        <w:rPr>
          <w:b/>
          <w:bCs/>
          <w:highlight w:val="yellow"/>
          <w:lang w:val="en-US"/>
        </w:rPr>
        <w:t xml:space="preserve"> closer they approach the dispositive issue, stricter the rules</w:t>
      </w:r>
    </w:p>
    <w:p w14:paraId="031565E1" w14:textId="26186D7A" w:rsidR="00E03766" w:rsidRPr="009D76BB" w:rsidRDefault="00E03766" w:rsidP="00A32261">
      <w:pPr>
        <w:numPr>
          <w:ilvl w:val="0"/>
          <w:numId w:val="31"/>
        </w:numPr>
        <w:spacing w:line="240" w:lineRule="auto"/>
      </w:pPr>
      <w:r w:rsidRPr="00E03766">
        <w:rPr>
          <w:i/>
          <w:iCs/>
          <w:lang w:val="en-US"/>
        </w:rPr>
        <w:t>R v Clayton</w:t>
      </w:r>
      <w:r w:rsidRPr="00E03766">
        <w:rPr>
          <w:lang w:val="en-US"/>
        </w:rPr>
        <w:t xml:space="preserve"> </w:t>
      </w:r>
      <w:r w:rsidRPr="00E03766">
        <w:rPr>
          <w:cs/>
          <w:lang w:bidi="mr-IN"/>
        </w:rPr>
        <w:t>–</w:t>
      </w:r>
      <w:r w:rsidRPr="00E03766">
        <w:rPr>
          <w:lang w:val="en-US"/>
        </w:rPr>
        <w:t xml:space="preserve"> 2007 SCC 32 </w:t>
      </w:r>
      <w:r w:rsidRPr="00E03766">
        <w:rPr>
          <w:cs/>
          <w:lang w:bidi="mr-IN"/>
        </w:rPr>
        <w:t>–</w:t>
      </w:r>
      <w:r w:rsidRPr="00E03766">
        <w:rPr>
          <w:lang w:val="en-US"/>
        </w:rPr>
        <w:t xml:space="preserve"> para 109 </w:t>
      </w:r>
      <w:r w:rsidRPr="00E03766">
        <w:rPr>
          <w:cs/>
          <w:lang w:bidi="mr-IN"/>
        </w:rPr>
        <w:t>–</w:t>
      </w:r>
      <w:r w:rsidRPr="00E03766">
        <w:rPr>
          <w:lang w:val="en-US"/>
        </w:rPr>
        <w:t xml:space="preserve"> can take judicial notice of stats can reports published by DOJ</w:t>
      </w:r>
    </w:p>
    <w:p w14:paraId="122C95B3" w14:textId="2A810456" w:rsidR="00E03766" w:rsidRDefault="00F25E89" w:rsidP="009D76BB">
      <w:pPr>
        <w:pStyle w:val="Heading3"/>
      </w:pPr>
      <w:bookmarkStart w:id="36" w:name="_Toc113985883"/>
      <w:r>
        <w:t>J</w:t>
      </w:r>
      <w:r w:rsidR="009D76BB">
        <w:t>UDICIAL NOTICE OF THE LAW</w:t>
      </w:r>
      <w:bookmarkEnd w:id="36"/>
    </w:p>
    <w:p w14:paraId="466D5066" w14:textId="1E5B9852" w:rsidR="009D76BB" w:rsidRPr="009D76BB" w:rsidRDefault="009D76BB" w:rsidP="009D76BB">
      <w:r w:rsidRPr="009D76BB">
        <w:rPr>
          <w:lang w:val="en-US"/>
        </w:rPr>
        <w:t>Judge can take judicial notice of any law in jurisdiction</w:t>
      </w:r>
      <w:r>
        <w:sym w:font="Wingdings" w:char="F0E0"/>
      </w:r>
      <w:r>
        <w:t xml:space="preserve"> </w:t>
      </w:r>
      <w:r w:rsidRPr="009D76BB">
        <w:rPr>
          <w:lang w:val="en-US"/>
        </w:rPr>
        <w:t xml:space="preserve">Judge presumed to know the law </w:t>
      </w:r>
      <w:r w:rsidRPr="009D76BB">
        <w:rPr>
          <w:cs/>
          <w:lang w:bidi="mr-IN"/>
        </w:rPr>
        <w:t>–</w:t>
      </w:r>
      <w:r w:rsidRPr="009D76BB">
        <w:rPr>
          <w:lang w:val="en-US"/>
        </w:rPr>
        <w:t xml:space="preserve"> not bound by parties</w:t>
      </w:r>
      <w:r>
        <w:rPr>
          <w:lang w:val="en-US"/>
        </w:rPr>
        <w:t xml:space="preserve"> knowledge</w:t>
      </w:r>
      <w:r>
        <w:t xml:space="preserve">, </w:t>
      </w:r>
      <w:r w:rsidRPr="009D76BB">
        <w:rPr>
          <w:lang w:val="en-US"/>
        </w:rPr>
        <w:t xml:space="preserve">Can’t judicially note other jurisdiction’s law </w:t>
      </w:r>
      <w:r w:rsidRPr="009D76BB">
        <w:rPr>
          <w:cs/>
          <w:lang w:bidi="mr-IN"/>
        </w:rPr>
        <w:t>–</w:t>
      </w:r>
      <w:r w:rsidRPr="009D76BB">
        <w:rPr>
          <w:lang w:val="en-US"/>
        </w:rPr>
        <w:t xml:space="preserve"> expert opinion</w:t>
      </w:r>
    </w:p>
    <w:p w14:paraId="6936904B" w14:textId="6110E04A" w:rsidR="009D76BB" w:rsidRDefault="00F25E89" w:rsidP="00F03835">
      <w:pPr>
        <w:pStyle w:val="Heading1"/>
      </w:pPr>
      <w:bookmarkStart w:id="37" w:name="_Toc113985884"/>
      <w:r>
        <w:lastRenderedPageBreak/>
        <w:t>G</w:t>
      </w:r>
      <w:r w:rsidR="00F03835">
        <w:t>eneral admissability principles pt 2.</w:t>
      </w:r>
      <w:bookmarkEnd w:id="37"/>
      <w:r w:rsidR="00F03835">
        <w:t xml:space="preserve"> </w:t>
      </w:r>
    </w:p>
    <w:p w14:paraId="07BC3578" w14:textId="4FE34F4C" w:rsidR="00F03835" w:rsidRDefault="00F25E89" w:rsidP="00792DE9">
      <w:pPr>
        <w:pStyle w:val="Heading3"/>
      </w:pPr>
      <w:bookmarkStart w:id="38" w:name="_Toc113985885"/>
      <w:r>
        <w:t>S</w:t>
      </w:r>
      <w:r w:rsidR="00F03835">
        <w:t>trength of an inference</w:t>
      </w:r>
      <w:bookmarkEnd w:id="38"/>
      <w:r w:rsidR="00F03835">
        <w:t xml:space="preserve"> </w:t>
      </w:r>
    </w:p>
    <w:p w14:paraId="241972E7" w14:textId="77777777" w:rsidR="00C47DC4" w:rsidRPr="00736410" w:rsidRDefault="00C47DC4" w:rsidP="00A32261">
      <w:pPr>
        <w:numPr>
          <w:ilvl w:val="0"/>
          <w:numId w:val="32"/>
        </w:numPr>
        <w:spacing w:line="240" w:lineRule="auto"/>
        <w:rPr>
          <w:highlight w:val="yellow"/>
        </w:rPr>
      </w:pPr>
      <w:r w:rsidRPr="00736410">
        <w:rPr>
          <w:highlight w:val="yellow"/>
          <w:u w:val="single"/>
          <w:lang w:val="en-US"/>
        </w:rPr>
        <w:t xml:space="preserve">The strenfth of an inference: </w:t>
      </w:r>
      <w:r w:rsidR="00F03835" w:rsidRPr="00736410">
        <w:rPr>
          <w:highlight w:val="yellow"/>
          <w:u w:val="single"/>
          <w:lang w:val="en-US"/>
        </w:rPr>
        <w:t>How</w:t>
      </w:r>
      <w:r w:rsidR="00F03835" w:rsidRPr="00736410">
        <w:rPr>
          <w:highlight w:val="yellow"/>
          <w:lang w:val="en-US"/>
        </w:rPr>
        <w:t xml:space="preserve"> likely or unlikely does this evidence make a fact in issue? </w:t>
      </w:r>
    </w:p>
    <w:p w14:paraId="0C5CCEA2" w14:textId="50263F9E" w:rsidR="00F03835" w:rsidRPr="00F03835" w:rsidRDefault="00F03835" w:rsidP="00A32261">
      <w:pPr>
        <w:numPr>
          <w:ilvl w:val="0"/>
          <w:numId w:val="32"/>
        </w:numPr>
        <w:spacing w:line="240" w:lineRule="auto"/>
      </w:pPr>
      <w:r w:rsidRPr="00F03835">
        <w:rPr>
          <w:lang w:val="en-US"/>
        </w:rPr>
        <w:t>E.g. Police lawfully seize AC’s phone</w:t>
      </w:r>
      <w:r w:rsidR="00C47DC4">
        <w:sym w:font="Wingdings" w:char="F0E0"/>
      </w:r>
      <w:r w:rsidR="00C47DC4">
        <w:t xml:space="preserve"> does </w:t>
      </w:r>
      <w:r w:rsidRPr="00F03835">
        <w:rPr>
          <w:lang w:val="en-US"/>
        </w:rPr>
        <w:t xml:space="preserve">It rings once with </w:t>
      </w:r>
      <w:r w:rsidR="00C47DC4">
        <w:rPr>
          <w:lang w:val="en-US"/>
        </w:rPr>
        <w:t>ONE</w:t>
      </w:r>
      <w:r w:rsidRPr="00F03835">
        <w:rPr>
          <w:lang w:val="en-US"/>
        </w:rPr>
        <w:t xml:space="preserve"> caller asking to buy drugs</w:t>
      </w:r>
      <w:r w:rsidR="00C47DC4">
        <w:t xml:space="preserve"> or does </w:t>
      </w:r>
      <w:r w:rsidRPr="00F03835">
        <w:rPr>
          <w:lang w:val="en-US"/>
        </w:rPr>
        <w:t>It rings 30 times with each caller asking to buy drugs</w:t>
      </w:r>
      <w:r w:rsidR="00C47DC4">
        <w:rPr>
          <w:lang w:val="en-US"/>
        </w:rPr>
        <w:t xml:space="preserve">, 30 times makes it much more likely </w:t>
      </w:r>
    </w:p>
    <w:p w14:paraId="736F6071" w14:textId="681C003E" w:rsidR="00F03835" w:rsidRPr="00F03835" w:rsidRDefault="00F03835" w:rsidP="00A32261">
      <w:pPr>
        <w:numPr>
          <w:ilvl w:val="0"/>
          <w:numId w:val="32"/>
        </w:numPr>
        <w:spacing w:line="240" w:lineRule="auto"/>
      </w:pPr>
      <w:r w:rsidRPr="00F03835">
        <w:rPr>
          <w:lang w:val="en-US"/>
        </w:rPr>
        <w:t xml:space="preserve">Assessed in terms of the fact in issue </w:t>
      </w:r>
      <w:r w:rsidR="00C47DC4">
        <w:sym w:font="Wingdings" w:char="F0E0"/>
      </w:r>
      <w:r w:rsidR="00C47DC4">
        <w:t xml:space="preserve"> </w:t>
      </w:r>
      <w:r w:rsidRPr="00F03835">
        <w:rPr>
          <w:i/>
          <w:iCs/>
          <w:lang w:val="en-US"/>
        </w:rPr>
        <w:t>Handy</w:t>
      </w:r>
      <w:r w:rsidRPr="00F03835">
        <w:rPr>
          <w:lang w:val="en-US"/>
        </w:rPr>
        <w:t xml:space="preserve"> </w:t>
      </w:r>
      <w:r w:rsidRPr="00F03835">
        <w:rPr>
          <w:cs/>
          <w:lang w:bidi="mr-IN"/>
        </w:rPr>
        <w:t>–</w:t>
      </w:r>
      <w:r w:rsidRPr="00F03835">
        <w:rPr>
          <w:lang w:val="en-US"/>
        </w:rPr>
        <w:t xml:space="preserve"> similar fact factors</w:t>
      </w:r>
      <w:r w:rsidR="00AE4150">
        <w:t xml:space="preserve">, </w:t>
      </w:r>
      <w:r w:rsidRPr="00F03835">
        <w:rPr>
          <w:lang w:val="en-US"/>
        </w:rPr>
        <w:t xml:space="preserve">Expert evidence </w:t>
      </w:r>
      <w:r w:rsidRPr="00F03835">
        <w:rPr>
          <w:cs/>
          <w:lang w:bidi="mr-IN"/>
        </w:rPr>
        <w:t>–</w:t>
      </w:r>
      <w:r w:rsidRPr="00F03835">
        <w:rPr>
          <w:lang w:val="en-US"/>
        </w:rPr>
        <w:t xml:space="preserve"> opinion based on proved facts tends to support the inference relevant to a fact in issue</w:t>
      </w:r>
    </w:p>
    <w:p w14:paraId="65E32C8F" w14:textId="50278CEA" w:rsidR="00F03835" w:rsidRPr="00792DE9" w:rsidRDefault="00F03835" w:rsidP="00A32261">
      <w:pPr>
        <w:numPr>
          <w:ilvl w:val="0"/>
          <w:numId w:val="32"/>
        </w:numPr>
        <w:spacing w:line="240" w:lineRule="auto"/>
      </w:pPr>
      <w:r w:rsidRPr="00F03835">
        <w:rPr>
          <w:lang w:val="en-US"/>
        </w:rPr>
        <w:t>Circumstantial evidence</w:t>
      </w:r>
      <w:r w:rsidR="00AE4150">
        <w:sym w:font="Wingdings" w:char="F0E0"/>
      </w:r>
      <w:r w:rsidR="00AE4150">
        <w:t xml:space="preserve"> </w:t>
      </w:r>
      <w:r w:rsidRPr="00F03835">
        <w:rPr>
          <w:lang w:val="en-US"/>
        </w:rPr>
        <w:t>Must consider reasonable inferences available in light of the rest of the evidence tendered and the issues at trial</w:t>
      </w:r>
      <w:r w:rsidR="00AE4150">
        <w:t xml:space="preserve">, </w:t>
      </w:r>
      <w:r w:rsidRPr="00F03835">
        <w:rPr>
          <w:lang w:val="en-US"/>
        </w:rPr>
        <w:t>Can’t ignore other evidence (each piece of circumstantial evidence is often small on its own)</w:t>
      </w:r>
      <w:r w:rsidR="00AE4150">
        <w:t xml:space="preserve">, </w:t>
      </w:r>
      <w:r w:rsidRPr="00F03835">
        <w:rPr>
          <w:lang w:val="en-US"/>
        </w:rPr>
        <w:t xml:space="preserve">But can’t overwhelm by jumping rather than inferring </w:t>
      </w:r>
      <w:r w:rsidRPr="00F03835">
        <w:rPr>
          <w:cs/>
          <w:lang w:bidi="mr-IN"/>
        </w:rPr>
        <w:t>–</w:t>
      </w:r>
      <w:r w:rsidRPr="00F03835">
        <w:rPr>
          <w:lang w:val="en-US"/>
        </w:rPr>
        <w:t xml:space="preserve"> no speculation</w:t>
      </w:r>
      <w:r w:rsidR="00792DE9">
        <w:t xml:space="preserve"> </w:t>
      </w:r>
      <w:r w:rsidRPr="00792DE9">
        <w:rPr>
          <w:lang w:val="en-US"/>
        </w:rPr>
        <w:t xml:space="preserve">Consciousness of guilty </w:t>
      </w:r>
      <w:r w:rsidRPr="00F03835">
        <w:rPr>
          <w:lang w:val="en-US"/>
        </w:rPr>
        <w:sym w:font="Wingdings" w:char="F0E0"/>
      </w:r>
      <w:r w:rsidRPr="00792DE9">
        <w:rPr>
          <w:lang w:val="en-US"/>
        </w:rPr>
        <w:t xml:space="preserve"> Post-offence conduct </w:t>
      </w:r>
      <w:r w:rsidRPr="00F03835">
        <w:rPr>
          <w:lang w:val="en-US"/>
        </w:rPr>
        <w:sym w:font="Wingdings" w:char="F0E0"/>
      </w:r>
      <w:r w:rsidRPr="00792DE9">
        <w:rPr>
          <w:lang w:val="en-US"/>
        </w:rPr>
        <w:t xml:space="preserve"> after-the-fact conduct</w:t>
      </w:r>
    </w:p>
    <w:p w14:paraId="1855C32E" w14:textId="068CEB8D" w:rsidR="00792DE9" w:rsidRDefault="00F25E89" w:rsidP="00792DE9">
      <w:pPr>
        <w:pStyle w:val="Heading3"/>
      </w:pPr>
      <w:bookmarkStart w:id="39" w:name="_Toc113985886"/>
      <w:r>
        <w:t>R</w:t>
      </w:r>
      <w:r w:rsidR="00792DE9">
        <w:t>eliability</w:t>
      </w:r>
      <w:bookmarkEnd w:id="39"/>
      <w:r w:rsidR="00792DE9">
        <w:t xml:space="preserve"> </w:t>
      </w:r>
    </w:p>
    <w:p w14:paraId="137269A8" w14:textId="1E70AF84" w:rsidR="00792DE9" w:rsidRPr="00736410" w:rsidRDefault="00792DE9" w:rsidP="00A32261">
      <w:pPr>
        <w:numPr>
          <w:ilvl w:val="0"/>
          <w:numId w:val="33"/>
        </w:numPr>
        <w:rPr>
          <w:highlight w:val="yellow"/>
        </w:rPr>
      </w:pPr>
      <w:r w:rsidRPr="00736410">
        <w:rPr>
          <w:highlight w:val="yellow"/>
          <w:lang w:val="en-US"/>
        </w:rPr>
        <w:t>Typically not assessed at the admissibility phase</w:t>
      </w:r>
      <w:r w:rsidR="007670F4" w:rsidRPr="00736410">
        <w:rPr>
          <w:highlight w:val="yellow"/>
        </w:rPr>
        <w:sym w:font="Wingdings" w:char="F0E0"/>
      </w:r>
      <w:r w:rsidR="007670F4" w:rsidRPr="00736410">
        <w:rPr>
          <w:highlight w:val="yellow"/>
        </w:rPr>
        <w:t xml:space="preserve"> </w:t>
      </w:r>
      <w:r w:rsidRPr="00736410">
        <w:rPr>
          <w:highlight w:val="yellow"/>
          <w:lang w:val="en-US"/>
        </w:rPr>
        <w:t xml:space="preserve">Typically assessed by the TOF </w:t>
      </w:r>
      <w:r w:rsidRPr="00736410">
        <w:rPr>
          <w:highlight w:val="yellow"/>
          <w:cs/>
          <w:lang w:bidi="mr-IN"/>
        </w:rPr>
        <w:t>–</w:t>
      </w:r>
      <w:r w:rsidRPr="00736410">
        <w:rPr>
          <w:highlight w:val="yellow"/>
          <w:lang w:val="en-US"/>
        </w:rPr>
        <w:t xml:space="preserve"> question of weight</w:t>
      </w:r>
      <w:r w:rsidR="007670F4" w:rsidRPr="00736410">
        <w:rPr>
          <w:highlight w:val="yellow"/>
        </w:rPr>
        <w:t xml:space="preserve">, </w:t>
      </w:r>
      <w:r w:rsidRPr="00736410">
        <w:rPr>
          <w:highlight w:val="yellow"/>
          <w:lang w:val="en-US"/>
        </w:rPr>
        <w:t>Can be hard to assess in isolation</w:t>
      </w:r>
      <w:r w:rsidR="007670F4" w:rsidRPr="00736410">
        <w:rPr>
          <w:highlight w:val="yellow"/>
        </w:rPr>
        <w:t xml:space="preserve">, </w:t>
      </w:r>
      <w:r w:rsidRPr="00736410">
        <w:rPr>
          <w:highlight w:val="yellow"/>
          <w:lang w:val="en-US"/>
        </w:rPr>
        <w:t>Unreliable evidence may hinder, not help, search for truth</w:t>
      </w:r>
    </w:p>
    <w:p w14:paraId="274C0882" w14:textId="6DFCA6B3" w:rsidR="00792DE9" w:rsidRPr="00792DE9" w:rsidRDefault="007670F4" w:rsidP="00A32261">
      <w:pPr>
        <w:numPr>
          <w:ilvl w:val="0"/>
          <w:numId w:val="33"/>
        </w:numPr>
      </w:pPr>
      <w:r>
        <w:rPr>
          <w:lang w:val="en-US"/>
        </w:rPr>
        <w:t>SO</w:t>
      </w:r>
      <w:r w:rsidR="00792DE9" w:rsidRPr="00792DE9">
        <w:rPr>
          <w:lang w:val="en-US"/>
        </w:rPr>
        <w:t xml:space="preserve"> </w:t>
      </w:r>
      <w:r>
        <w:rPr>
          <w:lang w:val="en-US"/>
        </w:rPr>
        <w:t>reliability is a</w:t>
      </w:r>
      <w:r w:rsidR="00792DE9" w:rsidRPr="00792DE9">
        <w:rPr>
          <w:lang w:val="en-US"/>
        </w:rPr>
        <w:t xml:space="preserve"> factor when weighing against prejudicial effect</w:t>
      </w:r>
    </w:p>
    <w:p w14:paraId="25096F40" w14:textId="1A300B2D" w:rsidR="00792DE9" w:rsidRPr="00792DE9" w:rsidRDefault="00792DE9" w:rsidP="00A32261">
      <w:pPr>
        <w:numPr>
          <w:ilvl w:val="0"/>
          <w:numId w:val="33"/>
        </w:numPr>
      </w:pPr>
      <w:r w:rsidRPr="00792DE9">
        <w:rPr>
          <w:lang w:val="en-US"/>
        </w:rPr>
        <w:t>Threshold vs ultimate reliability</w:t>
      </w:r>
      <w:r w:rsidR="007670F4">
        <w:sym w:font="Wingdings" w:char="F0E0"/>
      </w:r>
      <w:r w:rsidRPr="00792DE9">
        <w:rPr>
          <w:lang w:val="en-US"/>
        </w:rPr>
        <w:t xml:space="preserve">Threshold </w:t>
      </w:r>
      <w:r w:rsidRPr="00792DE9">
        <w:rPr>
          <w:cs/>
          <w:lang w:bidi="mr-IN"/>
        </w:rPr>
        <w:t>–</w:t>
      </w:r>
      <w:r w:rsidRPr="00792DE9">
        <w:rPr>
          <w:lang w:val="en-US"/>
        </w:rPr>
        <w:t xml:space="preserve"> reliable enough to be admissible (very basic)</w:t>
      </w:r>
      <w:r w:rsidR="007670F4">
        <w:t xml:space="preserve">, </w:t>
      </w:r>
      <w:r w:rsidRPr="00792DE9">
        <w:rPr>
          <w:lang w:val="en-US"/>
        </w:rPr>
        <w:t>Ultimate</w:t>
      </w:r>
      <w:r w:rsidR="003628B0">
        <w:rPr>
          <w:lang w:val="en-US"/>
        </w:rPr>
        <w:t xml:space="preserve"> reliability</w:t>
      </w:r>
      <w:r w:rsidRPr="00792DE9">
        <w:rPr>
          <w:lang w:val="en-US"/>
        </w:rPr>
        <w:t xml:space="preserve"> </w:t>
      </w:r>
      <w:r w:rsidRPr="00792DE9">
        <w:rPr>
          <w:cs/>
          <w:lang w:bidi="mr-IN"/>
        </w:rPr>
        <w:t>–</w:t>
      </w:r>
      <w:r w:rsidRPr="00792DE9">
        <w:rPr>
          <w:lang w:val="en-US"/>
        </w:rPr>
        <w:t xml:space="preserve"> what the TOF ultimately uses/accepts</w:t>
      </w:r>
    </w:p>
    <w:p w14:paraId="75FDC296" w14:textId="77777777" w:rsidR="00792DE9" w:rsidRPr="00792DE9" w:rsidRDefault="00792DE9" w:rsidP="00A32261">
      <w:pPr>
        <w:numPr>
          <w:ilvl w:val="0"/>
          <w:numId w:val="33"/>
        </w:numPr>
      </w:pPr>
      <w:r w:rsidRPr="00792DE9">
        <w:rPr>
          <w:i/>
          <w:iCs/>
          <w:lang w:val="en-US"/>
        </w:rPr>
        <w:t>Mezzo/Buric</w:t>
      </w:r>
      <w:r w:rsidRPr="00792DE9">
        <w:rPr>
          <w:lang w:val="en-US"/>
        </w:rPr>
        <w:t xml:space="preserve"> rule </w:t>
      </w:r>
      <w:r w:rsidRPr="00792DE9">
        <w:rPr>
          <w:cs/>
          <w:lang w:bidi="mr-IN"/>
        </w:rPr>
        <w:t>–</w:t>
      </w:r>
      <w:r w:rsidRPr="00792DE9">
        <w:rPr>
          <w:lang w:val="en-US"/>
        </w:rPr>
        <w:t xml:space="preserve"> reliability is generally for TOF not TOL</w:t>
      </w:r>
    </w:p>
    <w:p w14:paraId="4B4844BA" w14:textId="77777777" w:rsidR="003628B0" w:rsidRDefault="00792DE9" w:rsidP="00A32261">
      <w:pPr>
        <w:numPr>
          <w:ilvl w:val="1"/>
          <w:numId w:val="33"/>
        </w:numPr>
      </w:pPr>
      <w:r w:rsidRPr="00792DE9">
        <w:rPr>
          <w:lang w:val="en-US"/>
        </w:rPr>
        <w:t xml:space="preserve">But </w:t>
      </w:r>
      <w:r w:rsidR="003628B0">
        <w:rPr>
          <w:lang w:val="en-US"/>
        </w:rPr>
        <w:t xml:space="preserve">some </w:t>
      </w:r>
      <w:r w:rsidRPr="00792DE9">
        <w:rPr>
          <w:lang w:val="en-US"/>
        </w:rPr>
        <w:t xml:space="preserve">retreat from this rule allowing probative vs prejudicial </w:t>
      </w:r>
      <w:r w:rsidR="003628B0">
        <w:rPr>
          <w:lang w:val="en-US"/>
        </w:rPr>
        <w:t>analysis</w:t>
      </w:r>
    </w:p>
    <w:p w14:paraId="263CFBA8" w14:textId="64DB2CEC" w:rsidR="00792DE9" w:rsidRPr="00792DE9" w:rsidRDefault="00792DE9" w:rsidP="00A32261">
      <w:pPr>
        <w:numPr>
          <w:ilvl w:val="1"/>
          <w:numId w:val="33"/>
        </w:numPr>
      </w:pPr>
      <w:r w:rsidRPr="00792DE9">
        <w:rPr>
          <w:lang w:val="en-US"/>
        </w:rPr>
        <w:t>Unreliable and prejudicial might be excluded</w:t>
      </w:r>
      <w:r w:rsidR="003628B0">
        <w:sym w:font="Wingdings" w:char="F0E0"/>
      </w:r>
      <w:r w:rsidR="003628B0">
        <w:t xml:space="preserve"> </w:t>
      </w:r>
      <w:r w:rsidRPr="00792DE9">
        <w:rPr>
          <w:lang w:val="en-US"/>
        </w:rPr>
        <w:t xml:space="preserve">E..g. unreliable confession, unreliable ID </w:t>
      </w:r>
    </w:p>
    <w:p w14:paraId="108380FE" w14:textId="7D4F9FBE" w:rsidR="00D627EF" w:rsidRPr="00D627EF" w:rsidRDefault="00F25E89" w:rsidP="003628B0">
      <w:pPr>
        <w:pStyle w:val="Heading3"/>
      </w:pPr>
      <w:bookmarkStart w:id="40" w:name="_Toc113985887"/>
      <w:r>
        <w:t>T</w:t>
      </w:r>
      <w:r w:rsidR="003628B0">
        <w:t xml:space="preserve">hreshold reliability </w:t>
      </w:r>
      <w:r w:rsidR="004D4235">
        <w:t>and hart</w:t>
      </w:r>
      <w:bookmarkEnd w:id="40"/>
      <w:r w:rsidR="004D4235">
        <w:t xml:space="preserve"> </w:t>
      </w:r>
    </w:p>
    <w:p w14:paraId="6B547273" w14:textId="7B0FE08A" w:rsidR="00511AB9" w:rsidRDefault="004D4235" w:rsidP="00A32261">
      <w:pPr>
        <w:numPr>
          <w:ilvl w:val="0"/>
          <w:numId w:val="34"/>
        </w:numPr>
      </w:pPr>
      <w:r w:rsidRPr="004D4235">
        <w:rPr>
          <w:i/>
          <w:iCs/>
          <w:lang w:val="en-US"/>
        </w:rPr>
        <w:t>Hart</w:t>
      </w:r>
      <w:r w:rsidRPr="004D4235">
        <w:rPr>
          <w:lang w:val="en-US"/>
        </w:rPr>
        <w:t xml:space="preserve"> </w:t>
      </w:r>
      <w:r w:rsidRPr="004D4235">
        <w:rPr>
          <w:cs/>
          <w:lang w:bidi="mr-IN"/>
        </w:rPr>
        <w:t>–</w:t>
      </w:r>
      <w:r w:rsidRPr="004D4235">
        <w:rPr>
          <w:lang w:val="en-US"/>
        </w:rPr>
        <w:t xml:space="preserve"> set out rules of admissibility for “Mr. Big” confessions</w:t>
      </w:r>
      <w:r>
        <w:t xml:space="preserve">, </w:t>
      </w:r>
      <w:r w:rsidR="00511AB9">
        <w:t xml:space="preserve">also </w:t>
      </w:r>
      <w:r w:rsidRPr="004D4235">
        <w:rPr>
          <w:lang w:val="en-US"/>
        </w:rPr>
        <w:t>opened the door to threshold reliability as part of probative value vs prejudicial effect</w:t>
      </w:r>
      <w:r w:rsidR="002C44AD">
        <w:rPr>
          <w:lang w:val="en-US"/>
        </w:rPr>
        <w:t xml:space="preserve"> test</w:t>
      </w:r>
    </w:p>
    <w:p w14:paraId="4BD34177" w14:textId="77777777" w:rsidR="005E6BCC" w:rsidRDefault="004D4235" w:rsidP="00A32261">
      <w:pPr>
        <w:numPr>
          <w:ilvl w:val="0"/>
          <w:numId w:val="34"/>
        </w:numPr>
      </w:pPr>
      <w:r w:rsidRPr="004D4235">
        <w:rPr>
          <w:lang w:val="en-US"/>
        </w:rPr>
        <w:t>Compares threshold reliability requirement in expert evidence/hearsay to Mr. Big confessions/other evidence</w:t>
      </w:r>
      <w:r w:rsidR="00511AB9" w:rsidRPr="00511AB9">
        <w:rPr>
          <w:lang w:val="en-US"/>
        </w:rPr>
        <w:sym w:font="Wingdings" w:char="F0E0"/>
      </w:r>
      <w:r w:rsidR="00511AB9">
        <w:rPr>
          <w:lang w:val="en-US"/>
        </w:rPr>
        <w:t xml:space="preserve"> </w:t>
      </w:r>
      <w:r w:rsidRPr="004D4235">
        <w:rPr>
          <w:lang w:val="en-US"/>
        </w:rPr>
        <w:t xml:space="preserve">Where the credibility or reliability of the evidence is so deficient that it robs the evidence of any probative value </w:t>
      </w:r>
      <w:r w:rsidRPr="004D4235">
        <w:rPr>
          <w:cs/>
          <w:lang w:bidi="mr-IN"/>
        </w:rPr>
        <w:t>–</w:t>
      </w:r>
      <w:r w:rsidRPr="004D4235">
        <w:rPr>
          <w:lang w:val="en-US"/>
        </w:rPr>
        <w:t xml:space="preserve"> excluded (using hearsay example)</w:t>
      </w:r>
    </w:p>
    <w:p w14:paraId="25F92977" w14:textId="7A64888A" w:rsidR="004D4235" w:rsidRPr="0008410E" w:rsidRDefault="004D4235" w:rsidP="00A32261">
      <w:pPr>
        <w:numPr>
          <w:ilvl w:val="0"/>
          <w:numId w:val="34"/>
        </w:numPr>
        <w:rPr>
          <w:b/>
          <w:bCs/>
          <w:highlight w:val="yellow"/>
        </w:rPr>
      </w:pPr>
      <w:r w:rsidRPr="0008410E">
        <w:rPr>
          <w:b/>
          <w:bCs/>
          <w:highlight w:val="yellow"/>
          <w:lang w:val="en-US"/>
        </w:rPr>
        <w:t xml:space="preserve">TOL not usurping the role of the TOF </w:t>
      </w:r>
      <w:r w:rsidRPr="0008410E">
        <w:rPr>
          <w:b/>
          <w:bCs/>
          <w:highlight w:val="yellow"/>
          <w:cs/>
          <w:lang w:bidi="mr-IN"/>
        </w:rPr>
        <w:t>–</w:t>
      </w:r>
      <w:r w:rsidRPr="0008410E">
        <w:rPr>
          <w:b/>
          <w:bCs/>
          <w:highlight w:val="yellow"/>
          <w:lang w:val="en-US"/>
        </w:rPr>
        <w:t xml:space="preserve"> simply acting as gatekeeper</w:t>
      </w:r>
      <w:r w:rsidR="005E6BCC" w:rsidRPr="0008410E">
        <w:rPr>
          <w:b/>
          <w:bCs/>
          <w:highlight w:val="yellow"/>
        </w:rPr>
        <w:sym w:font="Wingdings" w:char="F0E0"/>
      </w:r>
      <w:r w:rsidR="005E6BCC" w:rsidRPr="0008410E">
        <w:rPr>
          <w:b/>
          <w:bCs/>
          <w:highlight w:val="yellow"/>
        </w:rPr>
        <w:t xml:space="preserve"> </w:t>
      </w:r>
      <w:r w:rsidRPr="0008410E">
        <w:rPr>
          <w:b/>
          <w:bCs/>
          <w:highlight w:val="yellow"/>
          <w:lang w:val="en-US"/>
        </w:rPr>
        <w:t xml:space="preserve">Is the evidence worth being heard by the TOF? </w:t>
      </w:r>
      <w:r w:rsidR="005E6BCC" w:rsidRPr="0008410E">
        <w:rPr>
          <w:b/>
          <w:bCs/>
          <w:highlight w:val="yellow"/>
          <w:lang w:val="en-US"/>
        </w:rPr>
        <w:t>Is it reliable enough to get through the door or is it too unreliable</w:t>
      </w:r>
      <w:r w:rsidR="002C44AD" w:rsidRPr="0008410E">
        <w:rPr>
          <w:b/>
          <w:bCs/>
          <w:highlight w:val="yellow"/>
          <w:lang w:val="en-US"/>
        </w:rPr>
        <w:t xml:space="preserve"> and lacks probative value ? </w:t>
      </w:r>
    </w:p>
    <w:p w14:paraId="0A422363" w14:textId="6BEF86D1" w:rsidR="00457E3C" w:rsidRDefault="00F25E89" w:rsidP="002C44AD">
      <w:pPr>
        <w:pStyle w:val="Heading2"/>
      </w:pPr>
      <w:bookmarkStart w:id="41" w:name="_Toc113985888"/>
      <w:r>
        <w:t>W</w:t>
      </w:r>
      <w:r w:rsidR="002C44AD">
        <w:t>hat is prejudice?</w:t>
      </w:r>
      <w:bookmarkEnd w:id="41"/>
    </w:p>
    <w:p w14:paraId="5158EF64" w14:textId="27EF2734" w:rsidR="002C44AD" w:rsidRPr="002C44AD" w:rsidRDefault="002C44AD" w:rsidP="00A32261">
      <w:pPr>
        <w:numPr>
          <w:ilvl w:val="0"/>
          <w:numId w:val="35"/>
        </w:numPr>
      </w:pPr>
      <w:r>
        <w:rPr>
          <w:lang w:val="en-US"/>
        </w:rPr>
        <w:t>IT IS NOT that it</w:t>
      </w:r>
      <w:r w:rsidRPr="002C44AD">
        <w:rPr>
          <w:lang w:val="en-US"/>
        </w:rPr>
        <w:t xml:space="preserve"> makes case for other side legitimately stronger</w:t>
      </w:r>
    </w:p>
    <w:p w14:paraId="1CBFAF10" w14:textId="7F40A208" w:rsidR="002C44AD" w:rsidRPr="0008410E" w:rsidRDefault="002C44AD" w:rsidP="00A32261">
      <w:pPr>
        <w:numPr>
          <w:ilvl w:val="0"/>
          <w:numId w:val="35"/>
        </w:numPr>
        <w:rPr>
          <w:b/>
          <w:bCs/>
          <w:highlight w:val="yellow"/>
        </w:rPr>
      </w:pPr>
      <w:r w:rsidRPr="0008410E">
        <w:rPr>
          <w:b/>
          <w:bCs/>
          <w:highlight w:val="yellow"/>
          <w:lang w:val="en-US"/>
        </w:rPr>
        <w:lastRenderedPageBreak/>
        <w:t>It</w:t>
      </w:r>
      <w:r w:rsidR="007774F1" w:rsidRPr="0008410E">
        <w:rPr>
          <w:b/>
          <w:bCs/>
          <w:highlight w:val="yellow"/>
          <w:lang w:val="en-US"/>
        </w:rPr>
        <w:t xml:space="preserve">s based on some bad, improper form of reasoning </w:t>
      </w:r>
    </w:p>
    <w:p w14:paraId="44DD5BBD" w14:textId="07E59BFB" w:rsidR="002C44AD" w:rsidRPr="0008410E" w:rsidRDefault="002C44AD" w:rsidP="00A32261">
      <w:pPr>
        <w:numPr>
          <w:ilvl w:val="0"/>
          <w:numId w:val="35"/>
        </w:numPr>
        <w:rPr>
          <w:b/>
          <w:bCs/>
          <w:highlight w:val="yellow"/>
        </w:rPr>
      </w:pPr>
      <w:r w:rsidRPr="0008410E">
        <w:rPr>
          <w:b/>
          <w:bCs/>
          <w:highlight w:val="yellow"/>
          <w:lang w:val="en-US"/>
        </w:rPr>
        <w:t>Types of prejudice</w:t>
      </w:r>
      <w:r w:rsidR="007774F1" w:rsidRPr="0008410E">
        <w:rPr>
          <w:b/>
          <w:bCs/>
          <w:highlight w:val="yellow"/>
        </w:rPr>
        <w:sym w:font="Wingdings" w:char="F0E0"/>
      </w:r>
      <w:r w:rsidRPr="0008410E">
        <w:rPr>
          <w:b/>
          <w:bCs/>
          <w:highlight w:val="yellow"/>
          <w:lang w:val="en-US"/>
        </w:rPr>
        <w:t>Moral prejudice</w:t>
      </w:r>
      <w:r w:rsidR="007774F1" w:rsidRPr="0008410E">
        <w:rPr>
          <w:b/>
          <w:bCs/>
          <w:highlight w:val="yellow"/>
        </w:rPr>
        <w:t xml:space="preserve">, </w:t>
      </w:r>
      <w:r w:rsidRPr="0008410E">
        <w:rPr>
          <w:b/>
          <w:bCs/>
          <w:highlight w:val="yellow"/>
          <w:lang w:val="en-US"/>
        </w:rPr>
        <w:t>Reasoning prejudice</w:t>
      </w:r>
      <w:r w:rsidR="007774F1" w:rsidRPr="0008410E">
        <w:rPr>
          <w:b/>
          <w:bCs/>
          <w:highlight w:val="yellow"/>
        </w:rPr>
        <w:t xml:space="preserve">, </w:t>
      </w:r>
      <w:r w:rsidRPr="0008410E">
        <w:rPr>
          <w:b/>
          <w:bCs/>
          <w:highlight w:val="yellow"/>
          <w:lang w:val="en-US"/>
        </w:rPr>
        <w:t>Unfairness to witness</w:t>
      </w:r>
      <w:r w:rsidR="007774F1" w:rsidRPr="0008410E">
        <w:rPr>
          <w:b/>
          <w:bCs/>
          <w:highlight w:val="yellow"/>
        </w:rPr>
        <w:t xml:space="preserve">, </w:t>
      </w:r>
      <w:r w:rsidRPr="0008410E">
        <w:rPr>
          <w:b/>
          <w:bCs/>
          <w:highlight w:val="yellow"/>
          <w:lang w:val="en-US"/>
        </w:rPr>
        <w:t>Unfair surprise</w:t>
      </w:r>
      <w:r w:rsidR="007774F1" w:rsidRPr="0008410E">
        <w:rPr>
          <w:b/>
          <w:bCs/>
          <w:highlight w:val="yellow"/>
        </w:rPr>
        <w:t xml:space="preserve">, </w:t>
      </w:r>
      <w:r w:rsidRPr="0008410E">
        <w:rPr>
          <w:b/>
          <w:bCs/>
          <w:highlight w:val="yellow"/>
          <w:lang w:val="en-US"/>
        </w:rPr>
        <w:t>Inability to test</w:t>
      </w:r>
    </w:p>
    <w:p w14:paraId="7B15367A" w14:textId="4EE1578F" w:rsidR="002C44AD" w:rsidRPr="007774F1" w:rsidRDefault="002C44AD" w:rsidP="00A32261">
      <w:pPr>
        <w:numPr>
          <w:ilvl w:val="0"/>
          <w:numId w:val="35"/>
        </w:numPr>
      </w:pPr>
      <w:r w:rsidRPr="002C44AD">
        <w:rPr>
          <w:lang w:val="en-US"/>
        </w:rPr>
        <w:t>Less concern about prejudice in judge-alone trials</w:t>
      </w:r>
      <w:r w:rsidR="007774F1">
        <w:rPr>
          <w:lang w:val="en-US"/>
        </w:rPr>
        <w:t xml:space="preserve">, bc judges give reasons and juries do not </w:t>
      </w:r>
    </w:p>
    <w:p w14:paraId="35E8F55F" w14:textId="73F3C42A" w:rsidR="002C44AD" w:rsidRPr="000C4325" w:rsidRDefault="007774F1" w:rsidP="00A32261">
      <w:pPr>
        <w:numPr>
          <w:ilvl w:val="0"/>
          <w:numId w:val="35"/>
        </w:numPr>
      </w:pPr>
      <w:r w:rsidRPr="0003569F">
        <w:rPr>
          <w:u w:val="single"/>
          <w:lang w:val="en-US"/>
        </w:rPr>
        <w:t>Moral prejudice</w:t>
      </w:r>
      <w:r w:rsidRPr="007774F1">
        <w:rPr>
          <w:lang w:val="en-US"/>
        </w:rPr>
        <w:sym w:font="Wingdings" w:char="F0E0"/>
      </w:r>
      <w:r>
        <w:rPr>
          <w:lang w:val="en-US"/>
        </w:rPr>
        <w:t xml:space="preserve"> typically bad character evidence, accused is more likely to have done this crime bc he did other crimes for example, risks </w:t>
      </w:r>
      <w:r w:rsidR="000C4325">
        <w:rPr>
          <w:lang w:val="en-US"/>
        </w:rPr>
        <w:t>are conviction bc ac is a bad person or to punish ac for other bad acts</w:t>
      </w:r>
    </w:p>
    <w:p w14:paraId="712E69C3" w14:textId="77777777" w:rsidR="00F5057D" w:rsidRPr="00F5057D" w:rsidRDefault="000C4325" w:rsidP="00A32261">
      <w:pPr>
        <w:numPr>
          <w:ilvl w:val="0"/>
          <w:numId w:val="35"/>
        </w:numPr>
      </w:pPr>
      <w:r w:rsidRPr="0003569F">
        <w:rPr>
          <w:u w:val="single"/>
          <w:lang w:val="en-US"/>
        </w:rPr>
        <w:t>Reasoning prejudice</w:t>
      </w:r>
      <w:r w:rsidRPr="000C4325">
        <w:rPr>
          <w:lang w:val="en-US"/>
        </w:rPr>
        <w:sym w:font="Wingdings" w:char="F0E0"/>
      </w:r>
      <w:r>
        <w:rPr>
          <w:lang w:val="en-US"/>
        </w:rPr>
        <w:t xml:space="preserve"> </w:t>
      </w:r>
      <w:r w:rsidR="00843EE4" w:rsidRPr="00843EE4">
        <w:rPr>
          <w:lang w:val="en-US"/>
        </w:rPr>
        <w:t>Distracting jury, distorting trial process, wasting time</w:t>
      </w:r>
      <w:r w:rsidR="00843EE4">
        <w:t xml:space="preserve">, </w:t>
      </w:r>
    </w:p>
    <w:p w14:paraId="07BC16C2" w14:textId="144C3C33" w:rsidR="00843EE4" w:rsidRPr="00843EE4" w:rsidRDefault="00F5057D" w:rsidP="00A32261">
      <w:pPr>
        <w:numPr>
          <w:ilvl w:val="1"/>
          <w:numId w:val="35"/>
        </w:numPr>
      </w:pPr>
      <w:r>
        <w:t xml:space="preserve">Distracting </w:t>
      </w:r>
      <w:r w:rsidR="00843EE4" w:rsidRPr="00843EE4">
        <w:rPr>
          <w:lang w:val="en-US"/>
        </w:rPr>
        <w:t>jury by arousing emotions</w:t>
      </w:r>
      <w:r w:rsidR="00843EE4">
        <w:t xml:space="preserve">, </w:t>
      </w:r>
      <w:r w:rsidR="00843EE4" w:rsidRPr="00843EE4">
        <w:rPr>
          <w:lang w:val="en-US"/>
        </w:rPr>
        <w:t xml:space="preserve">Bad character evidence, gory crime scene photos, </w:t>
      </w:r>
      <w:r w:rsidR="005A36BD">
        <w:t xml:space="preserve">jury may </w:t>
      </w:r>
      <w:r w:rsidR="00843EE4" w:rsidRPr="00843EE4">
        <w:rPr>
          <w:lang w:val="en-US"/>
        </w:rPr>
        <w:t xml:space="preserve">Want to punish/help one side or the other </w:t>
      </w:r>
    </w:p>
    <w:p w14:paraId="44B3D243" w14:textId="77777777" w:rsidR="005A36BD" w:rsidRDefault="00843EE4" w:rsidP="00A32261">
      <w:pPr>
        <w:numPr>
          <w:ilvl w:val="1"/>
          <w:numId w:val="35"/>
        </w:numPr>
      </w:pPr>
      <w:r w:rsidRPr="00843EE4">
        <w:rPr>
          <w:lang w:val="en-US"/>
        </w:rPr>
        <w:t xml:space="preserve">Undue emphasis </w:t>
      </w:r>
      <w:r w:rsidR="005A36BD">
        <w:sym w:font="Wingdings" w:char="F0E0"/>
      </w:r>
      <w:r w:rsidR="005A36BD">
        <w:t xml:space="preserve"> </w:t>
      </w:r>
      <w:r w:rsidRPr="00843EE4">
        <w:rPr>
          <w:lang w:val="en-US"/>
        </w:rPr>
        <w:t>Sending evidence into deliberations</w:t>
      </w:r>
    </w:p>
    <w:p w14:paraId="63D83B0C" w14:textId="77777777" w:rsidR="0049790C" w:rsidRDefault="00843EE4" w:rsidP="00A32261">
      <w:pPr>
        <w:numPr>
          <w:ilvl w:val="1"/>
          <w:numId w:val="35"/>
        </w:numPr>
      </w:pPr>
      <w:r w:rsidRPr="00843EE4">
        <w:rPr>
          <w:lang w:val="en-US"/>
        </w:rPr>
        <w:t xml:space="preserve">Improper purpose </w:t>
      </w:r>
      <w:r w:rsidRPr="00843EE4">
        <w:rPr>
          <w:cs/>
          <w:lang w:val="en-US" w:bidi="mr-IN"/>
        </w:rPr>
        <w:t>–</w:t>
      </w:r>
      <w:r w:rsidRPr="00843EE4">
        <w:rPr>
          <w:lang w:val="en-US"/>
        </w:rPr>
        <w:t xml:space="preserve"> distorting truth seeking </w:t>
      </w:r>
      <w:r w:rsidR="005A36BD">
        <w:sym w:font="Wingdings" w:char="F0E0"/>
      </w:r>
      <w:r w:rsidR="005A36BD">
        <w:t xml:space="preserve"> </w:t>
      </w:r>
      <w:r w:rsidRPr="00843EE4">
        <w:rPr>
          <w:lang w:val="en-US"/>
        </w:rPr>
        <w:t>E.g. “rape myths”</w:t>
      </w:r>
    </w:p>
    <w:p w14:paraId="4597B8FE" w14:textId="77777777" w:rsidR="0049790C" w:rsidRDefault="00843EE4" w:rsidP="00A32261">
      <w:pPr>
        <w:numPr>
          <w:ilvl w:val="1"/>
          <w:numId w:val="35"/>
        </w:numPr>
      </w:pPr>
      <w:r w:rsidRPr="00843EE4">
        <w:rPr>
          <w:lang w:val="en-US"/>
        </w:rPr>
        <w:t>Distracting side issues</w:t>
      </w:r>
    </w:p>
    <w:p w14:paraId="47E93AAC" w14:textId="0D23E103" w:rsidR="00843EE4" w:rsidRPr="00843EE4" w:rsidRDefault="00843EE4" w:rsidP="00A32261">
      <w:pPr>
        <w:numPr>
          <w:ilvl w:val="1"/>
          <w:numId w:val="35"/>
        </w:numPr>
      </w:pPr>
      <w:r w:rsidRPr="00843EE4">
        <w:rPr>
          <w:lang w:val="en-US"/>
        </w:rPr>
        <w:t>Usurping function of jury</w:t>
      </w:r>
      <w:r w:rsidR="0049790C">
        <w:sym w:font="Wingdings" w:char="F0E0"/>
      </w:r>
      <w:r w:rsidR="0049790C">
        <w:t xml:space="preserve"> </w:t>
      </w:r>
      <w:r w:rsidRPr="00843EE4">
        <w:rPr>
          <w:lang w:val="en-US"/>
        </w:rPr>
        <w:t>E.g. expert/opinion evidence</w:t>
      </w:r>
      <w:r w:rsidR="00E359E2">
        <w:rPr>
          <w:lang w:val="en-US"/>
        </w:rPr>
        <w:t xml:space="preserve"> might make the jury feel like someone else is deciding </w:t>
      </w:r>
    </w:p>
    <w:p w14:paraId="597CC5A7" w14:textId="6C21181C" w:rsidR="00843EE4" w:rsidRPr="00843EE4" w:rsidRDefault="00843EE4" w:rsidP="00A32261">
      <w:pPr>
        <w:numPr>
          <w:ilvl w:val="1"/>
          <w:numId w:val="35"/>
        </w:numPr>
      </w:pPr>
      <w:r w:rsidRPr="00843EE4">
        <w:rPr>
          <w:lang w:val="en-US"/>
        </w:rPr>
        <w:t>Undue consumption of time</w:t>
      </w:r>
      <w:r w:rsidR="0049790C" w:rsidRPr="0049790C">
        <w:rPr>
          <w:lang w:val="en-US"/>
        </w:rPr>
        <w:sym w:font="Wingdings" w:char="F0E0"/>
      </w:r>
      <w:r w:rsidR="0049790C">
        <w:rPr>
          <w:lang w:val="en-US"/>
        </w:rPr>
        <w:t xml:space="preserve"> little relevance, but would take a lot of time, reasoning prejudice can require that to be excluded</w:t>
      </w:r>
    </w:p>
    <w:p w14:paraId="14F6511A" w14:textId="5B2E863F" w:rsidR="00E359E2" w:rsidRPr="00E359E2" w:rsidRDefault="00E359E2" w:rsidP="00A32261">
      <w:pPr>
        <w:numPr>
          <w:ilvl w:val="0"/>
          <w:numId w:val="35"/>
        </w:numPr>
      </w:pPr>
      <w:r w:rsidRPr="00CD122A">
        <w:rPr>
          <w:u w:val="single"/>
        </w:rPr>
        <w:t>Other prejudices</w:t>
      </w:r>
      <w:r>
        <w:t xml:space="preserve"> </w:t>
      </w:r>
      <w:r>
        <w:sym w:font="Wingdings" w:char="F0E0"/>
      </w:r>
      <w:r>
        <w:t xml:space="preserve"> </w:t>
      </w:r>
      <w:r w:rsidRPr="00E359E2">
        <w:rPr>
          <w:lang w:val="en-US"/>
        </w:rPr>
        <w:t>Inability to test</w:t>
      </w:r>
      <w:r>
        <w:t xml:space="preserve"> (</w:t>
      </w:r>
      <w:r w:rsidRPr="00E359E2">
        <w:rPr>
          <w:lang w:val="en-US"/>
        </w:rPr>
        <w:t>Processes recorded/observable</w:t>
      </w:r>
      <w:r>
        <w:t xml:space="preserve">, </w:t>
      </w:r>
      <w:r w:rsidRPr="00E359E2">
        <w:rPr>
          <w:lang w:val="en-US"/>
        </w:rPr>
        <w:t>Threshold reliability</w:t>
      </w:r>
      <w:r>
        <w:rPr>
          <w:lang w:val="en-US"/>
        </w:rPr>
        <w:t>)</w:t>
      </w:r>
      <w:r>
        <w:t xml:space="preserve">, </w:t>
      </w:r>
      <w:r w:rsidRPr="00E359E2">
        <w:rPr>
          <w:lang w:val="en-US"/>
        </w:rPr>
        <w:t>Unfairness to witness</w:t>
      </w:r>
      <w:r>
        <w:t xml:space="preserve"> (</w:t>
      </w:r>
      <w:r w:rsidRPr="00E359E2">
        <w:rPr>
          <w:lang w:val="en-US"/>
        </w:rPr>
        <w:t>Curtailing cross-examination (e.g. sexual assault cases)</w:t>
      </w:r>
      <w:r>
        <w:rPr>
          <w:lang w:val="en-US"/>
        </w:rPr>
        <w:t>)</w:t>
      </w:r>
      <w:r>
        <w:t xml:space="preserve">, </w:t>
      </w:r>
      <w:r w:rsidRPr="00E359E2">
        <w:rPr>
          <w:lang w:val="en-US"/>
        </w:rPr>
        <w:t>Unfair surprise (adjournment not exclusion)</w:t>
      </w:r>
    </w:p>
    <w:p w14:paraId="66A38936" w14:textId="4D185DD7" w:rsidR="002C44AD" w:rsidRDefault="00F25E89" w:rsidP="00E359E2">
      <w:pPr>
        <w:pStyle w:val="Heading3"/>
      </w:pPr>
      <w:bookmarkStart w:id="42" w:name="_Toc113985889"/>
      <w:r>
        <w:t>CU</w:t>
      </w:r>
      <w:r w:rsidR="00E359E2">
        <w:t>mulative evidence</w:t>
      </w:r>
      <w:bookmarkEnd w:id="42"/>
      <w:r w:rsidR="00E359E2">
        <w:t xml:space="preserve"> </w:t>
      </w:r>
    </w:p>
    <w:p w14:paraId="022CC04B" w14:textId="77777777" w:rsidR="00E359E2" w:rsidRDefault="00E359E2" w:rsidP="00A32261">
      <w:pPr>
        <w:numPr>
          <w:ilvl w:val="0"/>
          <w:numId w:val="36"/>
        </w:numPr>
      </w:pPr>
      <w:r w:rsidRPr="00E359E2">
        <w:rPr>
          <w:lang w:val="en-US"/>
        </w:rPr>
        <w:t>TJ can exclude cumulative evidence</w:t>
      </w:r>
      <w:r>
        <w:sym w:font="Wingdings" w:char="F0E0"/>
      </w:r>
      <w:r>
        <w:t xml:space="preserve"> </w:t>
      </w:r>
      <w:r w:rsidRPr="00E359E2">
        <w:rPr>
          <w:lang w:val="en-US"/>
        </w:rPr>
        <w:t>Can stop party from going overboard in trying to prove a fact</w:t>
      </w:r>
      <w:r>
        <w:t xml:space="preserve">, </w:t>
      </w:r>
      <w:r w:rsidRPr="00E359E2">
        <w:rPr>
          <w:lang w:val="en-US"/>
        </w:rPr>
        <w:t>Disallow repetitive evidence on the same point when proven</w:t>
      </w:r>
    </w:p>
    <w:p w14:paraId="3793590E" w14:textId="78B0B768" w:rsidR="00E359E2" w:rsidRPr="00E359E2" w:rsidRDefault="00E359E2" w:rsidP="00A32261">
      <w:pPr>
        <w:numPr>
          <w:ilvl w:val="0"/>
          <w:numId w:val="36"/>
        </w:numPr>
      </w:pPr>
      <w:r>
        <w:t xml:space="preserve">This is essentially just to prevent </w:t>
      </w:r>
      <w:r>
        <w:rPr>
          <w:lang w:val="en-US"/>
        </w:rPr>
        <w:t>u</w:t>
      </w:r>
      <w:r w:rsidRPr="00E359E2">
        <w:rPr>
          <w:lang w:val="en-US"/>
        </w:rPr>
        <w:t xml:space="preserve">ndue delay, wasting time, etc. </w:t>
      </w:r>
    </w:p>
    <w:p w14:paraId="2ACC495A" w14:textId="2E78F93C" w:rsidR="00E359E2" w:rsidRPr="0067224B" w:rsidRDefault="00E359E2" w:rsidP="00A32261">
      <w:pPr>
        <w:numPr>
          <w:ilvl w:val="0"/>
          <w:numId w:val="36"/>
        </w:numPr>
        <w:rPr>
          <w:u w:val="single"/>
        </w:rPr>
      </w:pPr>
      <w:r w:rsidRPr="0067224B">
        <w:rPr>
          <w:u w:val="single"/>
          <w:lang w:val="en-US"/>
        </w:rPr>
        <w:t xml:space="preserve">Cumulative evidence </w:t>
      </w:r>
      <w:r w:rsidRPr="0067224B">
        <w:rPr>
          <w:u w:val="single"/>
          <w:cs/>
          <w:lang w:bidi="mr-IN"/>
        </w:rPr>
        <w:t>–</w:t>
      </w:r>
      <w:r w:rsidRPr="0067224B">
        <w:rPr>
          <w:u w:val="single"/>
          <w:lang w:val="en-US"/>
        </w:rPr>
        <w:t xml:space="preserve"> evidence that adds very little to the probative force of the other evidence in the case</w:t>
      </w:r>
    </w:p>
    <w:p w14:paraId="71FE2E5D" w14:textId="12D7A7FA" w:rsidR="00E359E2" w:rsidRDefault="00F25E89" w:rsidP="00E359E2">
      <w:pPr>
        <w:pStyle w:val="Heading1"/>
      </w:pPr>
      <w:bookmarkStart w:id="43" w:name="_Toc113985890"/>
      <w:r>
        <w:t>T</w:t>
      </w:r>
      <w:r w:rsidR="00E359E2">
        <w:t>rial fairness</w:t>
      </w:r>
      <w:bookmarkEnd w:id="43"/>
      <w:r w:rsidR="00E359E2">
        <w:t xml:space="preserve"> </w:t>
      </w:r>
    </w:p>
    <w:p w14:paraId="255254B4" w14:textId="6BC1D148" w:rsidR="007D2B79" w:rsidRPr="007D2B79" w:rsidRDefault="00F25E89" w:rsidP="00F25E89">
      <w:pPr>
        <w:pStyle w:val="Heading3"/>
        <w:rPr>
          <w:lang w:val="en-US"/>
        </w:rPr>
      </w:pPr>
      <w:bookmarkStart w:id="44" w:name="_Toc113985891"/>
      <w:r>
        <w:rPr>
          <w:lang w:val="en-US"/>
        </w:rPr>
        <w:t>H</w:t>
      </w:r>
      <w:r w:rsidR="007D2B79" w:rsidRPr="007D2B79">
        <w:rPr>
          <w:lang w:val="en-US"/>
        </w:rPr>
        <w:t>istorical evolution</w:t>
      </w:r>
      <w:bookmarkEnd w:id="44"/>
    </w:p>
    <w:p w14:paraId="2CB26921" w14:textId="72B50373" w:rsidR="008B631E" w:rsidRPr="008B631E" w:rsidRDefault="008B631E" w:rsidP="001428C2">
      <w:r w:rsidRPr="00206F43">
        <w:rPr>
          <w:highlight w:val="yellow"/>
          <w:lang w:val="en-US"/>
        </w:rPr>
        <w:t>Harrer</w:t>
      </w:r>
      <w:r w:rsidRPr="00206F43">
        <w:rPr>
          <w:highlight w:val="yellow"/>
          <w:lang w:val="en-US"/>
        </w:rPr>
        <w:sym w:font="Wingdings" w:char="F0E0"/>
      </w:r>
      <w:r>
        <w:rPr>
          <w:lang w:val="en-US"/>
        </w:rPr>
        <w:t xml:space="preserve"> </w:t>
      </w:r>
      <w:r w:rsidRPr="008B631E">
        <w:rPr>
          <w:lang w:val="en-US"/>
        </w:rPr>
        <w:t>“trial fairness” from dissents in cases prohibiting exclusion for “fairness”</w:t>
      </w:r>
      <w:r w:rsidR="001428C2">
        <w:t xml:space="preserve">, </w:t>
      </w:r>
      <w:r w:rsidRPr="008B631E">
        <w:rPr>
          <w:lang w:val="en-US"/>
        </w:rPr>
        <w:t>Frustration of court’s inability to protect the reputation of the administration of justice by admitting unfair evidence not otherwise inadmissible</w:t>
      </w:r>
    </w:p>
    <w:p w14:paraId="45CD6949" w14:textId="6E24B276" w:rsidR="004532A9" w:rsidRPr="007A4387" w:rsidRDefault="008B631E" w:rsidP="004532A9">
      <w:pPr>
        <w:rPr>
          <w:b/>
          <w:bCs/>
        </w:rPr>
      </w:pPr>
      <w:r w:rsidRPr="007A4387">
        <w:rPr>
          <w:b/>
          <w:bCs/>
          <w:i/>
          <w:iCs/>
          <w:highlight w:val="yellow"/>
          <w:lang w:val="en-US"/>
        </w:rPr>
        <w:lastRenderedPageBreak/>
        <w:t>Charter</w:t>
      </w:r>
      <w:r w:rsidRPr="007A4387">
        <w:rPr>
          <w:b/>
          <w:bCs/>
          <w:highlight w:val="yellow"/>
          <w:lang w:val="en-US"/>
        </w:rPr>
        <w:t xml:space="preserve"> gave the tools to get this done</w:t>
      </w:r>
      <w:r w:rsidR="004532A9" w:rsidRPr="007A4387">
        <w:rPr>
          <w:b/>
          <w:bCs/>
          <w:highlight w:val="yellow"/>
        </w:rPr>
        <w:sym w:font="Wingdings" w:char="F0E0"/>
      </w:r>
      <w:r w:rsidRPr="007A4387">
        <w:rPr>
          <w:b/>
          <w:bCs/>
          <w:highlight w:val="yellow"/>
          <w:lang w:val="en-US"/>
        </w:rPr>
        <w:t>Excluding evidence obtained in a manner that breached the charter when admission would bring the reputation of the administration of justice into disrepute</w:t>
      </w:r>
      <w:r w:rsidR="004532A9" w:rsidRPr="007A4387">
        <w:rPr>
          <w:b/>
          <w:bCs/>
          <w:highlight w:val="yellow"/>
          <w:lang w:val="en-US"/>
        </w:rPr>
        <w:t xml:space="preserve"> 24(2)</w:t>
      </w:r>
    </w:p>
    <w:p w14:paraId="056EEE38" w14:textId="77777777" w:rsidR="004532A9" w:rsidRPr="004532A9" w:rsidRDefault="008B631E" w:rsidP="00A32261">
      <w:pPr>
        <w:pStyle w:val="ListParagraph"/>
        <w:numPr>
          <w:ilvl w:val="0"/>
          <w:numId w:val="28"/>
        </w:numPr>
      </w:pPr>
      <w:r w:rsidRPr="004532A9">
        <w:rPr>
          <w:i/>
          <w:iCs/>
          <w:lang w:val="en-US"/>
        </w:rPr>
        <w:t>Corbett</w:t>
      </w:r>
      <w:r w:rsidRPr="004532A9">
        <w:rPr>
          <w:lang w:val="en-US"/>
        </w:rPr>
        <w:t xml:space="preserve"> </w:t>
      </w:r>
      <w:r w:rsidRPr="008B631E">
        <w:rPr>
          <w:cs/>
          <w:lang w:bidi="mr-IN"/>
        </w:rPr>
        <w:t>–</w:t>
      </w:r>
      <w:r w:rsidRPr="004532A9">
        <w:rPr>
          <w:lang w:val="en-US"/>
        </w:rPr>
        <w:t xml:space="preserve"> excluding or editing AC’s criminal record despite s. 12 </w:t>
      </w:r>
      <w:r w:rsidRPr="004532A9">
        <w:rPr>
          <w:i/>
          <w:iCs/>
          <w:lang w:val="en-US"/>
        </w:rPr>
        <w:t>CEA</w:t>
      </w:r>
    </w:p>
    <w:p w14:paraId="05D25FC0" w14:textId="18AAC2BB" w:rsidR="004532A9" w:rsidRPr="004532A9" w:rsidRDefault="008B631E" w:rsidP="00A32261">
      <w:pPr>
        <w:pStyle w:val="ListParagraph"/>
        <w:numPr>
          <w:ilvl w:val="0"/>
          <w:numId w:val="28"/>
        </w:numPr>
      </w:pPr>
      <w:r w:rsidRPr="004532A9">
        <w:rPr>
          <w:i/>
          <w:iCs/>
          <w:lang w:val="en-US"/>
        </w:rPr>
        <w:t>Hebert</w:t>
      </w:r>
      <w:r w:rsidRPr="004532A9">
        <w:rPr>
          <w:lang w:val="en-US"/>
        </w:rPr>
        <w:t xml:space="preserve"> </w:t>
      </w:r>
      <w:r w:rsidRPr="008B631E">
        <w:rPr>
          <w:cs/>
          <w:lang w:bidi="mr-IN"/>
        </w:rPr>
        <w:t>–</w:t>
      </w:r>
      <w:r w:rsidRPr="004532A9">
        <w:rPr>
          <w:lang w:val="en-US"/>
        </w:rPr>
        <w:t xml:space="preserve"> expanding common law confessions rule </w:t>
      </w:r>
      <w:r w:rsidRPr="008B631E">
        <w:rPr>
          <w:cs/>
          <w:lang w:bidi="mr-IN"/>
        </w:rPr>
        <w:t>–</w:t>
      </w:r>
      <w:r w:rsidRPr="004532A9">
        <w:rPr>
          <w:lang w:val="en-US"/>
        </w:rPr>
        <w:t xml:space="preserve"> focus on reliability AND fairness</w:t>
      </w:r>
      <w:r w:rsidR="00F05261">
        <w:rPr>
          <w:lang w:val="en-US"/>
        </w:rPr>
        <w:t>, if obtained in an unfair manner can be excluded</w:t>
      </w:r>
    </w:p>
    <w:p w14:paraId="61A1FA36" w14:textId="199A0730" w:rsidR="008B631E" w:rsidRPr="0055731E" w:rsidRDefault="008B631E" w:rsidP="00A32261">
      <w:pPr>
        <w:pStyle w:val="ListParagraph"/>
        <w:numPr>
          <w:ilvl w:val="0"/>
          <w:numId w:val="28"/>
        </w:numPr>
      </w:pPr>
      <w:r w:rsidRPr="004532A9">
        <w:rPr>
          <w:i/>
          <w:iCs/>
          <w:lang w:val="en-US"/>
        </w:rPr>
        <w:t>Potvin</w:t>
      </w:r>
      <w:r w:rsidRPr="004532A9">
        <w:rPr>
          <w:lang w:val="en-US"/>
        </w:rPr>
        <w:t xml:space="preserve"> </w:t>
      </w:r>
      <w:r w:rsidRPr="008B631E">
        <w:rPr>
          <w:cs/>
          <w:lang w:bidi="mr-IN"/>
        </w:rPr>
        <w:t>–</w:t>
      </w:r>
      <w:r w:rsidRPr="004532A9">
        <w:rPr>
          <w:lang w:val="en-US"/>
        </w:rPr>
        <w:t xml:space="preserve"> discretion to exclude otherwise admissible prior testimony where testimony was obtained in unfair manner</w:t>
      </w:r>
    </w:p>
    <w:p w14:paraId="45127469" w14:textId="1921799B" w:rsidR="0055731E" w:rsidRPr="00D76E1E" w:rsidRDefault="00F25E89" w:rsidP="0055731E">
      <w:pPr>
        <w:pStyle w:val="Heading3"/>
        <w:rPr>
          <w:i/>
          <w:iCs/>
        </w:rPr>
      </w:pPr>
      <w:bookmarkStart w:id="45" w:name="_Toc113985892"/>
      <w:r>
        <w:rPr>
          <w:i/>
          <w:iCs/>
        </w:rPr>
        <w:t>H</w:t>
      </w:r>
      <w:r w:rsidR="0055731E" w:rsidRPr="00D76E1E">
        <w:rPr>
          <w:i/>
          <w:iCs/>
        </w:rPr>
        <w:t>arrer</w:t>
      </w:r>
      <w:bookmarkEnd w:id="45"/>
      <w:r w:rsidR="0055731E" w:rsidRPr="00D76E1E">
        <w:rPr>
          <w:i/>
          <w:iCs/>
        </w:rPr>
        <w:t xml:space="preserve"> </w:t>
      </w:r>
    </w:p>
    <w:p w14:paraId="1D7F5F1F" w14:textId="64D84098" w:rsidR="0055731E" w:rsidRPr="0055731E" w:rsidRDefault="0055731E" w:rsidP="00A32261">
      <w:pPr>
        <w:numPr>
          <w:ilvl w:val="0"/>
          <w:numId w:val="37"/>
        </w:numPr>
      </w:pPr>
      <w:r w:rsidRPr="0055731E">
        <w:rPr>
          <w:lang w:val="en-US"/>
        </w:rPr>
        <w:t xml:space="preserve">AC gave statement to US police </w:t>
      </w:r>
      <w:r w:rsidRPr="0055731E">
        <w:rPr>
          <w:cs/>
          <w:lang w:bidi="mr-IN"/>
        </w:rPr>
        <w:t>–</w:t>
      </w:r>
      <w:r w:rsidRPr="0055731E">
        <w:rPr>
          <w:lang w:val="en-US"/>
        </w:rPr>
        <w:t xml:space="preserve"> didn’t get right to counsel</w:t>
      </w:r>
      <w:r w:rsidR="002D4ACE">
        <w:t xml:space="preserve">, </w:t>
      </w:r>
      <w:r w:rsidRPr="0055731E">
        <w:rPr>
          <w:i/>
          <w:iCs/>
          <w:lang w:val="en-US"/>
        </w:rPr>
        <w:t>Charter</w:t>
      </w:r>
      <w:r w:rsidRPr="0055731E">
        <w:rPr>
          <w:lang w:val="en-US"/>
        </w:rPr>
        <w:t xml:space="preserve"> only applies to Canadian government</w:t>
      </w:r>
    </w:p>
    <w:p w14:paraId="3A70DA9D" w14:textId="77777777" w:rsidR="0055731E" w:rsidRPr="00734A9E" w:rsidRDefault="0055731E" w:rsidP="00A32261">
      <w:pPr>
        <w:numPr>
          <w:ilvl w:val="1"/>
          <w:numId w:val="37"/>
        </w:numPr>
        <w:rPr>
          <w:b/>
          <w:bCs/>
          <w:highlight w:val="yellow"/>
          <w:u w:val="single"/>
        </w:rPr>
      </w:pPr>
      <w:r w:rsidRPr="00734A9E">
        <w:rPr>
          <w:b/>
          <w:bCs/>
          <w:highlight w:val="yellow"/>
          <w:u w:val="single"/>
          <w:lang w:val="en-US"/>
        </w:rPr>
        <w:t xml:space="preserve">But </w:t>
      </w:r>
      <w:r w:rsidRPr="00734A9E">
        <w:rPr>
          <w:b/>
          <w:bCs/>
          <w:highlight w:val="yellow"/>
          <w:u w:val="single"/>
          <w:cs/>
          <w:lang w:bidi="mr-IN"/>
        </w:rPr>
        <w:t>–</w:t>
      </w:r>
      <w:r w:rsidRPr="00734A9E">
        <w:rPr>
          <w:b/>
          <w:bCs/>
          <w:highlight w:val="yellow"/>
          <w:u w:val="single"/>
          <w:lang w:val="en-US"/>
        </w:rPr>
        <w:t xml:space="preserve"> evidence obtained in an unfair manner, admission would make trial unfair</w:t>
      </w:r>
    </w:p>
    <w:p w14:paraId="167F9546" w14:textId="77777777" w:rsidR="0055731E" w:rsidRPr="0055731E" w:rsidRDefault="0055731E" w:rsidP="00A32261">
      <w:pPr>
        <w:numPr>
          <w:ilvl w:val="1"/>
          <w:numId w:val="37"/>
        </w:numPr>
      </w:pPr>
      <w:r w:rsidRPr="0055731E">
        <w:rPr>
          <w:lang w:val="en-US"/>
        </w:rPr>
        <w:t xml:space="preserve">11(d) (presumption of innocence) </w:t>
      </w:r>
      <w:r w:rsidRPr="0055731E">
        <w:rPr>
          <w:cs/>
          <w:lang w:bidi="mr-IN"/>
        </w:rPr>
        <w:t>–</w:t>
      </w:r>
      <w:r w:rsidRPr="0055731E">
        <w:rPr>
          <w:lang w:val="en-US"/>
        </w:rPr>
        <w:t xml:space="preserve"> duty of judge to protect trial fairness is constitutional imperative</w:t>
      </w:r>
    </w:p>
    <w:p w14:paraId="42B5B710" w14:textId="345B89FD" w:rsidR="0055731E" w:rsidRPr="00AB2201" w:rsidRDefault="0055731E" w:rsidP="00A32261">
      <w:pPr>
        <w:numPr>
          <w:ilvl w:val="0"/>
          <w:numId w:val="37"/>
        </w:numPr>
        <w:rPr>
          <w:b/>
          <w:bCs/>
        </w:rPr>
      </w:pPr>
      <w:r w:rsidRPr="00AB2201">
        <w:rPr>
          <w:b/>
          <w:bCs/>
          <w:lang w:val="en-US"/>
        </w:rPr>
        <w:t>Assessing “fairness”</w:t>
      </w:r>
      <w:r w:rsidR="00676966" w:rsidRPr="00AB2201">
        <w:rPr>
          <w:b/>
          <w:bCs/>
          <w:lang w:val="en-US"/>
        </w:rPr>
        <w:sym w:font="Wingdings" w:char="F0E0"/>
      </w:r>
      <w:r w:rsidR="00676966" w:rsidRPr="00AB2201">
        <w:rPr>
          <w:b/>
          <w:bCs/>
          <w:lang w:val="en-US"/>
        </w:rPr>
        <w:t xml:space="preserve"> </w:t>
      </w:r>
      <w:r w:rsidRPr="00AB2201">
        <w:rPr>
          <w:b/>
          <w:bCs/>
          <w:lang w:val="en-US"/>
        </w:rPr>
        <w:t xml:space="preserve">Not all evidence obtained in breach of </w:t>
      </w:r>
      <w:r w:rsidRPr="00AB2201">
        <w:rPr>
          <w:b/>
          <w:bCs/>
          <w:i/>
          <w:iCs/>
          <w:lang w:val="en-US"/>
        </w:rPr>
        <w:t>Charter</w:t>
      </w:r>
      <w:r w:rsidRPr="00AB2201">
        <w:rPr>
          <w:b/>
          <w:bCs/>
          <w:lang w:val="en-US"/>
        </w:rPr>
        <w:t xml:space="preserve"> is unfair to admit</w:t>
      </w:r>
      <w:r w:rsidR="00676966" w:rsidRPr="00AB2201">
        <w:rPr>
          <w:b/>
          <w:bCs/>
        </w:rPr>
        <w:t xml:space="preserve">, </w:t>
      </w:r>
      <w:r w:rsidRPr="00AB2201">
        <w:rPr>
          <w:b/>
          <w:bCs/>
          <w:lang w:val="en-US"/>
        </w:rPr>
        <w:t>Contextual balancing</w:t>
      </w:r>
      <w:r w:rsidR="00676966" w:rsidRPr="00AB2201">
        <w:rPr>
          <w:b/>
          <w:bCs/>
        </w:rPr>
        <w:t xml:space="preserve">, </w:t>
      </w:r>
      <w:r w:rsidRPr="00AB2201">
        <w:rPr>
          <w:b/>
          <w:bCs/>
          <w:lang w:val="en-US"/>
        </w:rPr>
        <w:t>Were efforts made to comply with the law as it was at the time?</w:t>
      </w:r>
      <w:r w:rsidR="00676966" w:rsidRPr="00AB2201">
        <w:rPr>
          <w:b/>
          <w:bCs/>
        </w:rPr>
        <w:t xml:space="preserve">, </w:t>
      </w:r>
      <w:r w:rsidRPr="00AB2201">
        <w:rPr>
          <w:b/>
          <w:bCs/>
          <w:lang w:val="en-US"/>
        </w:rPr>
        <w:t xml:space="preserve">Would the evidence have been obtained anyways? Is the evidence reliable/misleading? Was police misconduct abusive? </w:t>
      </w:r>
    </w:p>
    <w:p w14:paraId="17AB9C2A" w14:textId="087B42BC" w:rsidR="0055731E" w:rsidRDefault="00F25E89" w:rsidP="003B3B91">
      <w:pPr>
        <w:pStyle w:val="Heading3"/>
      </w:pPr>
      <w:bookmarkStart w:id="46" w:name="_Toc113985893"/>
      <w:r>
        <w:t>F</w:t>
      </w:r>
      <w:r w:rsidR="003B3B91">
        <w:t>airness</w:t>
      </w:r>
      <w:r w:rsidR="00666906">
        <w:t>- what does it mean</w:t>
      </w:r>
      <w:bookmarkEnd w:id="46"/>
      <w:r w:rsidR="00666906">
        <w:t xml:space="preserve"> </w:t>
      </w:r>
    </w:p>
    <w:p w14:paraId="0BB44A95" w14:textId="4C8A2C75" w:rsidR="003B3B91" w:rsidRPr="00666906" w:rsidRDefault="003B3B91" w:rsidP="00A32261">
      <w:pPr>
        <w:pStyle w:val="ListParagraph"/>
        <w:numPr>
          <w:ilvl w:val="0"/>
          <w:numId w:val="38"/>
        </w:numPr>
      </w:pPr>
      <w:r w:rsidRPr="003B3B91">
        <w:rPr>
          <w:lang w:val="en-US"/>
        </w:rPr>
        <w:t>Charter entitles the accused to a fair hearing, not the most favourable procedures that could possibly be imagined</w:t>
      </w:r>
      <w:r w:rsidR="00666906">
        <w:rPr>
          <w:lang w:val="en-US"/>
        </w:rPr>
        <w:t xml:space="preserve">, </w:t>
      </w:r>
      <w:r w:rsidRPr="00666906">
        <w:rPr>
          <w:lang w:val="en-US"/>
        </w:rPr>
        <w:t>A fair trial is a trial that appears fair from the perspectives of the AC and the community</w:t>
      </w:r>
      <w:r w:rsidR="00666906">
        <w:rPr>
          <w:lang w:val="en-US"/>
        </w:rPr>
        <w:t xml:space="preserve">, </w:t>
      </w:r>
      <w:r w:rsidRPr="00666906">
        <w:rPr>
          <w:lang w:val="en-US"/>
        </w:rPr>
        <w:t>Doesn’t require perfection</w:t>
      </w:r>
      <w:r w:rsidR="00666906">
        <w:rPr>
          <w:lang w:val="en-US"/>
        </w:rPr>
        <w:t xml:space="preserve">, BUT </w:t>
      </w:r>
      <w:r w:rsidRPr="00666906">
        <w:rPr>
          <w:lang w:val="en-US"/>
        </w:rPr>
        <w:t>Satisfies the public interest in the truth, while preserving basic procedural fairness to the AC</w:t>
      </w:r>
      <w:r w:rsidR="00666906">
        <w:rPr>
          <w:lang w:val="en-US"/>
        </w:rPr>
        <w:t>!</w:t>
      </w:r>
    </w:p>
    <w:p w14:paraId="6BD86070" w14:textId="7BD8E9CE" w:rsidR="00666906" w:rsidRPr="00666906" w:rsidRDefault="00666906" w:rsidP="00A32261">
      <w:pPr>
        <w:pStyle w:val="ListParagraph"/>
        <w:numPr>
          <w:ilvl w:val="0"/>
          <w:numId w:val="38"/>
        </w:numPr>
      </w:pPr>
      <w:r>
        <w:rPr>
          <w:lang w:val="en-US"/>
        </w:rPr>
        <w:t>Not an ideal trial from the accused perspective but takes into account everyone’s perspective</w:t>
      </w:r>
    </w:p>
    <w:p w14:paraId="4B8E780D" w14:textId="6F70802E" w:rsidR="00666906" w:rsidRDefault="00F25E89" w:rsidP="00540499">
      <w:pPr>
        <w:pStyle w:val="Heading3"/>
      </w:pPr>
      <w:bookmarkStart w:id="47" w:name="_Toc113985894"/>
      <w:r>
        <w:t>R</w:t>
      </w:r>
      <w:r w:rsidR="00540499">
        <w:t>eputation of the administration of justice</w:t>
      </w:r>
      <w:bookmarkEnd w:id="47"/>
      <w:r w:rsidR="00540499">
        <w:t xml:space="preserve"> </w:t>
      </w:r>
    </w:p>
    <w:p w14:paraId="0A13C36D" w14:textId="77777777" w:rsidR="00720D47" w:rsidRDefault="00540499" w:rsidP="00A32261">
      <w:pPr>
        <w:numPr>
          <w:ilvl w:val="0"/>
          <w:numId w:val="39"/>
        </w:numPr>
      </w:pPr>
      <w:r w:rsidRPr="00540499">
        <w:rPr>
          <w:lang w:val="en-US"/>
        </w:rPr>
        <w:t>Purpose of fair trials are to protect the AC’s rights and to protect the reputation of the administration of justice</w:t>
      </w:r>
      <w:r w:rsidR="00720D47">
        <w:t>….</w:t>
      </w:r>
      <w:r w:rsidRPr="00540499">
        <w:rPr>
          <w:lang w:val="en-US"/>
        </w:rPr>
        <w:t xml:space="preserve">But does this mean third parties rights are protected? </w:t>
      </w:r>
      <w:r w:rsidR="00720D47">
        <w:t>When do 3</w:t>
      </w:r>
      <w:r w:rsidR="00720D47" w:rsidRPr="00720D47">
        <w:rPr>
          <w:vertAlign w:val="superscript"/>
        </w:rPr>
        <w:t>rd</w:t>
      </w:r>
      <w:r w:rsidR="00720D47">
        <w:t xml:space="preserve"> parties have </w:t>
      </w:r>
      <w:r w:rsidRPr="00540499">
        <w:rPr>
          <w:lang w:val="en-US"/>
        </w:rPr>
        <w:t xml:space="preserve">Standing to argue? </w:t>
      </w:r>
    </w:p>
    <w:p w14:paraId="4229180C" w14:textId="26EDC10C" w:rsidR="00540499" w:rsidRPr="00540499" w:rsidRDefault="00540499" w:rsidP="00A32261">
      <w:pPr>
        <w:numPr>
          <w:ilvl w:val="1"/>
          <w:numId w:val="39"/>
        </w:numPr>
      </w:pPr>
      <w:r w:rsidRPr="00540499">
        <w:rPr>
          <w:i/>
          <w:iCs/>
          <w:lang w:val="en-US"/>
        </w:rPr>
        <w:t>R v Marakah</w:t>
      </w:r>
      <w:r w:rsidRPr="00540499">
        <w:rPr>
          <w:lang w:val="en-US"/>
        </w:rPr>
        <w:t xml:space="preserve"> </w:t>
      </w:r>
      <w:r w:rsidRPr="00540499">
        <w:rPr>
          <w:cs/>
          <w:lang w:bidi="mr-IN"/>
        </w:rPr>
        <w:t>–</w:t>
      </w:r>
      <w:r w:rsidRPr="00540499">
        <w:rPr>
          <w:lang w:val="en-US"/>
        </w:rPr>
        <w:t xml:space="preserve"> interpreted as fairness to rights of third party?</w:t>
      </w:r>
    </w:p>
    <w:p w14:paraId="3D8C66BE" w14:textId="47072A97" w:rsidR="00540499" w:rsidRPr="002C7D28" w:rsidRDefault="00540499" w:rsidP="00A32261">
      <w:pPr>
        <w:numPr>
          <w:ilvl w:val="1"/>
          <w:numId w:val="39"/>
        </w:numPr>
      </w:pPr>
      <w:r w:rsidRPr="00540499">
        <w:rPr>
          <w:lang w:val="en-US"/>
        </w:rPr>
        <w:t xml:space="preserve">Even if no </w:t>
      </w:r>
      <w:r w:rsidRPr="00540499">
        <w:rPr>
          <w:i/>
          <w:iCs/>
          <w:lang w:val="en-US"/>
        </w:rPr>
        <w:t>Harrer</w:t>
      </w:r>
      <w:r w:rsidRPr="00540499">
        <w:rPr>
          <w:lang w:val="en-US"/>
        </w:rPr>
        <w:t xml:space="preserve"> </w:t>
      </w:r>
      <w:r w:rsidRPr="00540499">
        <w:rPr>
          <w:cs/>
          <w:lang w:bidi="mr-IN"/>
        </w:rPr>
        <w:t>–</w:t>
      </w:r>
      <w:r w:rsidRPr="00540499">
        <w:rPr>
          <w:lang w:val="en-US"/>
        </w:rPr>
        <w:t xml:space="preserve"> common law abuse of process</w:t>
      </w:r>
    </w:p>
    <w:p w14:paraId="78F9CF93" w14:textId="4947ADD7" w:rsidR="00540499" w:rsidRPr="00BA0BEF" w:rsidRDefault="002C7D28" w:rsidP="00A32261">
      <w:pPr>
        <w:numPr>
          <w:ilvl w:val="0"/>
          <w:numId w:val="39"/>
        </w:numPr>
        <w:rPr>
          <w:i/>
          <w:iCs/>
        </w:rPr>
      </w:pPr>
      <w:r w:rsidRPr="00BA0BEF">
        <w:rPr>
          <w:i/>
          <w:iCs/>
          <w:lang w:val="en-US"/>
        </w:rPr>
        <w:t xml:space="preserve">Harrer vs Charter </w:t>
      </w:r>
    </w:p>
    <w:p w14:paraId="5DE4E09A" w14:textId="21557087" w:rsidR="00540499" w:rsidRPr="00832282" w:rsidRDefault="002C7D28" w:rsidP="00A32261">
      <w:pPr>
        <w:numPr>
          <w:ilvl w:val="1"/>
          <w:numId w:val="39"/>
        </w:numPr>
      </w:pPr>
      <w:r>
        <w:rPr>
          <w:lang w:val="en-US"/>
        </w:rPr>
        <w:t xml:space="preserve">Harrer </w:t>
      </w:r>
      <w:r w:rsidR="00161435">
        <w:rPr>
          <w:lang w:val="en-US"/>
        </w:rPr>
        <w:t>is re:</w:t>
      </w:r>
      <w:r>
        <w:rPr>
          <w:lang w:val="en-US"/>
        </w:rPr>
        <w:t xml:space="preserve"> state/non state agents, </w:t>
      </w:r>
      <w:r w:rsidR="00832282">
        <w:rPr>
          <w:lang w:val="en-US"/>
        </w:rPr>
        <w:t>3</w:t>
      </w:r>
      <w:r w:rsidR="00832282" w:rsidRPr="00832282">
        <w:rPr>
          <w:vertAlign w:val="superscript"/>
          <w:lang w:val="en-US"/>
        </w:rPr>
        <w:t>rd</w:t>
      </w:r>
      <w:r w:rsidR="00832282">
        <w:rPr>
          <w:lang w:val="en-US"/>
        </w:rPr>
        <w:t xml:space="preserve"> parties rights infringed, any court or tribunal </w:t>
      </w:r>
    </w:p>
    <w:p w14:paraId="5D1B2E30" w14:textId="16D49738" w:rsidR="00540499" w:rsidRPr="00620F53" w:rsidRDefault="00832282" w:rsidP="00A32261">
      <w:pPr>
        <w:numPr>
          <w:ilvl w:val="1"/>
          <w:numId w:val="39"/>
        </w:numPr>
      </w:pPr>
      <w:r>
        <w:rPr>
          <w:lang w:val="en-US"/>
        </w:rPr>
        <w:t>Charter only applies to state agents, standing issues</w:t>
      </w:r>
      <w:r w:rsidR="00161435">
        <w:rPr>
          <w:lang w:val="en-US"/>
        </w:rPr>
        <w:t xml:space="preserve"> (you have to have standing to raise a charter issue)</w:t>
      </w:r>
      <w:r>
        <w:rPr>
          <w:lang w:val="en-US"/>
        </w:rPr>
        <w:t>, court of competent jurisdiction, eg. Only tr</w:t>
      </w:r>
      <w:r w:rsidR="00161435">
        <w:rPr>
          <w:lang w:val="en-US"/>
        </w:rPr>
        <w:t>ial</w:t>
      </w:r>
      <w:r>
        <w:rPr>
          <w:lang w:val="en-US"/>
        </w:rPr>
        <w:t>, not prelim, bare minimum not exhaustive</w:t>
      </w:r>
    </w:p>
    <w:p w14:paraId="74B9EB40" w14:textId="7BF82339" w:rsidR="00540499" w:rsidRPr="00620F53" w:rsidRDefault="00620F53" w:rsidP="00A32261">
      <w:pPr>
        <w:numPr>
          <w:ilvl w:val="0"/>
          <w:numId w:val="39"/>
        </w:numPr>
      </w:pPr>
      <w:r>
        <w:rPr>
          <w:lang w:val="en-US"/>
        </w:rPr>
        <w:t>Harrer vs Seaboyer</w:t>
      </w:r>
    </w:p>
    <w:p w14:paraId="796C3F5C" w14:textId="03597E88" w:rsidR="00540499" w:rsidRPr="00551B19" w:rsidRDefault="00620F53" w:rsidP="00A32261">
      <w:pPr>
        <w:numPr>
          <w:ilvl w:val="1"/>
          <w:numId w:val="39"/>
        </w:numPr>
      </w:pPr>
      <w:r>
        <w:rPr>
          <w:lang w:val="en-US"/>
        </w:rPr>
        <w:lastRenderedPageBreak/>
        <w:t>Harrer= fairness</w:t>
      </w:r>
      <w:r w:rsidR="00551B19">
        <w:rPr>
          <w:lang w:val="en-US"/>
        </w:rPr>
        <w:t xml:space="preserve"> AS</w:t>
      </w:r>
      <w:r>
        <w:rPr>
          <w:lang w:val="en-US"/>
        </w:rPr>
        <w:t xml:space="preserve"> fairness, </w:t>
      </w:r>
      <w:r w:rsidR="00551B19">
        <w:rPr>
          <w:lang w:val="en-US"/>
        </w:rPr>
        <w:t>an end of itself, evidence collection and presentation</w:t>
      </w:r>
    </w:p>
    <w:p w14:paraId="1B57DFFB" w14:textId="61BA2AA9" w:rsidR="00540499" w:rsidRPr="00540499" w:rsidRDefault="00551B19" w:rsidP="00A32261">
      <w:pPr>
        <w:numPr>
          <w:ilvl w:val="1"/>
          <w:numId w:val="39"/>
        </w:numPr>
      </w:pPr>
      <w:r>
        <w:rPr>
          <w:lang w:val="en-US"/>
        </w:rPr>
        <w:t xml:space="preserve">Seaboyer= integrity of reasoning process, fairness more to non-AC </w:t>
      </w:r>
    </w:p>
    <w:p w14:paraId="1E0C4866" w14:textId="6EE3271F" w:rsidR="00540499" w:rsidRDefault="00F25E89" w:rsidP="00D70292">
      <w:pPr>
        <w:pStyle w:val="Heading1"/>
      </w:pPr>
      <w:bookmarkStart w:id="48" w:name="_Toc113985895"/>
      <w:r>
        <w:t>C</w:t>
      </w:r>
      <w:r w:rsidR="002117F5">
        <w:t>alling witnesses</w:t>
      </w:r>
      <w:bookmarkEnd w:id="48"/>
    </w:p>
    <w:p w14:paraId="3A0860FE" w14:textId="68674239" w:rsidR="002117F5" w:rsidRDefault="00F25E89" w:rsidP="002117F5">
      <w:pPr>
        <w:pStyle w:val="Heading2"/>
      </w:pPr>
      <w:bookmarkStart w:id="49" w:name="_Toc113985896"/>
      <w:r>
        <w:t>C</w:t>
      </w:r>
      <w:r w:rsidR="002117F5">
        <w:t>ompetence and compellability</w:t>
      </w:r>
      <w:bookmarkEnd w:id="49"/>
      <w:r w:rsidR="002117F5">
        <w:t xml:space="preserve"> </w:t>
      </w:r>
    </w:p>
    <w:p w14:paraId="4BC8F2AB" w14:textId="257C4FDB" w:rsidR="009A1A6A" w:rsidRDefault="009A1A6A" w:rsidP="009A1A6A">
      <w:r w:rsidRPr="00796BEA">
        <w:rPr>
          <w:b/>
          <w:bCs/>
        </w:rPr>
        <w:t>Competence:</w:t>
      </w:r>
      <w:r>
        <w:t xml:space="preserve"> </w:t>
      </w:r>
      <w:r w:rsidR="00F027CD">
        <w:t xml:space="preserve">Who can testify? Ability to provide reliable evidence, willingness to testify truthfully, all witnesses are generally presumed competent, </w:t>
      </w:r>
      <w:r w:rsidR="00336438">
        <w:t xml:space="preserve">oath, affirm, truth, Except AC for Crown </w:t>
      </w:r>
    </w:p>
    <w:p w14:paraId="2D1043E0" w14:textId="42F4C6B8" w:rsidR="00336438" w:rsidRDefault="00336438" w:rsidP="009A1A6A">
      <w:r w:rsidRPr="00796BEA">
        <w:rPr>
          <w:b/>
          <w:bCs/>
        </w:rPr>
        <w:t>Compellable:</w:t>
      </w:r>
      <w:r>
        <w:t xml:space="preserve"> who can be forced to testify? Contempt if no testimony, self-incrimination is not allowed, ss. 7, 13 charter, certain qs are privileged </w:t>
      </w:r>
    </w:p>
    <w:p w14:paraId="43784C12" w14:textId="17265200" w:rsidR="00EF3D1D" w:rsidRDefault="00F25E89" w:rsidP="00EF3D1D">
      <w:pPr>
        <w:pStyle w:val="Heading3"/>
      </w:pPr>
      <w:bookmarkStart w:id="50" w:name="_Toc113985897"/>
      <w:r>
        <w:t>C</w:t>
      </w:r>
      <w:r w:rsidR="00EF3D1D">
        <w:t>ompetence</w:t>
      </w:r>
      <w:bookmarkEnd w:id="50"/>
    </w:p>
    <w:p w14:paraId="71FEA6A2" w14:textId="01BF8F67" w:rsidR="00980465" w:rsidRDefault="00980465" w:rsidP="00EF3D1D">
      <w:r>
        <w:t xml:space="preserve">Historically the accused and their spouse were excluded from testifying. Even if the spouse was a victim. Children also excluded b/c not persons, presumption of innocence. Anyone who would not take a strict religious oath would not be allowed to testify. </w:t>
      </w:r>
    </w:p>
    <w:p w14:paraId="7C5893C5" w14:textId="107BECDB" w:rsidR="00837F89" w:rsidRPr="00837F89" w:rsidRDefault="0090115C" w:rsidP="00837F89">
      <w:r>
        <w:rPr>
          <w:b/>
          <w:bCs/>
        </w:rPr>
        <w:t xml:space="preserve">ACCUSED + SPOUSE </w:t>
      </w:r>
      <w:r w:rsidR="00837F89" w:rsidRPr="006E4DB4">
        <w:rPr>
          <w:b/>
          <w:bCs/>
        </w:rPr>
        <w:t>NOW</w:t>
      </w:r>
      <w:r w:rsidR="00837F89">
        <w:sym w:font="Wingdings" w:char="F0E0"/>
      </w:r>
      <w:r w:rsidR="00837F89">
        <w:t xml:space="preserve"> </w:t>
      </w:r>
      <w:r w:rsidR="00837F89" w:rsidRPr="00837F89">
        <w:rPr>
          <w:lang w:val="en-US"/>
        </w:rPr>
        <w:t xml:space="preserve">S. 3 </w:t>
      </w:r>
      <w:r w:rsidR="00837F89" w:rsidRPr="00837F89">
        <w:rPr>
          <w:i/>
          <w:iCs/>
          <w:lang w:val="en-US"/>
        </w:rPr>
        <w:t>CEA</w:t>
      </w:r>
      <w:r w:rsidR="00837F89" w:rsidRPr="00837F89">
        <w:rPr>
          <w:lang w:val="en-US"/>
        </w:rPr>
        <w:t xml:space="preserve"> </w:t>
      </w:r>
      <w:r w:rsidR="00837F89" w:rsidRPr="00837F89">
        <w:rPr>
          <w:cs/>
          <w:lang w:bidi="mr-IN"/>
        </w:rPr>
        <w:t>–</w:t>
      </w:r>
      <w:r w:rsidR="00837F89" w:rsidRPr="00837F89">
        <w:rPr>
          <w:lang w:val="en-US"/>
        </w:rPr>
        <w:t xml:space="preserve"> allows accused to testify</w:t>
      </w:r>
      <w:r w:rsidR="00837F89">
        <w:t xml:space="preserve">, </w:t>
      </w:r>
      <w:r w:rsidR="00837F89" w:rsidRPr="00837F89">
        <w:rPr>
          <w:lang w:val="en-US"/>
        </w:rPr>
        <w:t xml:space="preserve">S. 4 </w:t>
      </w:r>
      <w:r w:rsidR="00837F89" w:rsidRPr="00837F89">
        <w:rPr>
          <w:i/>
          <w:iCs/>
          <w:lang w:val="en-US"/>
        </w:rPr>
        <w:t>CEA</w:t>
      </w:r>
      <w:r w:rsidR="00837F89" w:rsidRPr="00837F89">
        <w:rPr>
          <w:lang w:val="en-US"/>
        </w:rPr>
        <w:t xml:space="preserve"> </w:t>
      </w:r>
      <w:r w:rsidR="00837F89" w:rsidRPr="00837F89">
        <w:rPr>
          <w:cs/>
          <w:lang w:bidi="mr-IN"/>
        </w:rPr>
        <w:t>–</w:t>
      </w:r>
      <w:r w:rsidR="00837F89" w:rsidRPr="00837F89">
        <w:rPr>
          <w:lang w:val="en-US"/>
        </w:rPr>
        <w:t xml:space="preserve"> allows spouse of AC to testify</w:t>
      </w:r>
      <w:r w:rsidR="00837F89">
        <w:t xml:space="preserve"> (</w:t>
      </w:r>
      <w:r w:rsidR="00837F89" w:rsidRPr="00837F89">
        <w:rPr>
          <w:lang w:val="en-US"/>
        </w:rPr>
        <w:t>But protects spousal communications/privilege</w:t>
      </w:r>
      <w:r w:rsidR="00837F89">
        <w:rPr>
          <w:lang w:val="en-US"/>
        </w:rPr>
        <w:t>)</w:t>
      </w:r>
      <w:r w:rsidR="00837F89">
        <w:t xml:space="preserve">, </w:t>
      </w:r>
      <w:r w:rsidR="00837F89" w:rsidRPr="00837F89">
        <w:rPr>
          <w:lang w:val="en-US"/>
        </w:rPr>
        <w:t xml:space="preserve">S.4(2) </w:t>
      </w:r>
      <w:r w:rsidR="00837F89" w:rsidRPr="00837F89">
        <w:rPr>
          <w:i/>
          <w:iCs/>
          <w:lang w:val="en-US"/>
        </w:rPr>
        <w:t>CEA</w:t>
      </w:r>
      <w:r w:rsidR="00837F89" w:rsidRPr="00837F89">
        <w:rPr>
          <w:lang w:val="en-US"/>
        </w:rPr>
        <w:t xml:space="preserve"> </w:t>
      </w:r>
      <w:r w:rsidR="00837F89" w:rsidRPr="00837F89">
        <w:rPr>
          <w:cs/>
          <w:lang w:bidi="mr-IN"/>
        </w:rPr>
        <w:t>–</w:t>
      </w:r>
      <w:r w:rsidR="00837F89" w:rsidRPr="00837F89">
        <w:rPr>
          <w:lang w:val="en-US"/>
        </w:rPr>
        <w:t xml:space="preserve"> modern </w:t>
      </w:r>
      <w:r w:rsidR="00837F89" w:rsidRPr="00837F89">
        <w:rPr>
          <w:cs/>
          <w:lang w:bidi="mr-IN"/>
        </w:rPr>
        <w:t>–</w:t>
      </w:r>
      <w:r w:rsidR="00837F89" w:rsidRPr="00837F89">
        <w:rPr>
          <w:lang w:val="en-US"/>
        </w:rPr>
        <w:t xml:space="preserve"> AC’s spouse competent for Crown</w:t>
      </w:r>
      <w:r w:rsidR="00837F89">
        <w:t xml:space="preserve"> (</w:t>
      </w:r>
      <w:r w:rsidR="00837F89" w:rsidRPr="00837F89">
        <w:rPr>
          <w:lang w:val="en-US"/>
        </w:rPr>
        <w:t>But protects spousal communications/privileged</w:t>
      </w:r>
      <w:r w:rsidR="00837F89">
        <w:rPr>
          <w:lang w:val="en-US"/>
        </w:rPr>
        <w:t>)</w:t>
      </w:r>
    </w:p>
    <w:p w14:paraId="6F737ECA" w14:textId="4CBC13F6" w:rsidR="00CD29D0" w:rsidRDefault="0090115C" w:rsidP="006B6DC5">
      <w:pPr>
        <w:rPr>
          <w:lang w:val="en-US"/>
        </w:rPr>
      </w:pPr>
      <w:r w:rsidRPr="0090115C">
        <w:rPr>
          <w:b/>
          <w:bCs/>
        </w:rPr>
        <w:t>CHILDREN NOW</w:t>
      </w:r>
      <w:r w:rsidRPr="0090115C">
        <w:rPr>
          <w:b/>
          <w:bCs/>
        </w:rPr>
        <w:sym w:font="Wingdings" w:char="F0E0"/>
      </w:r>
      <w:r w:rsidR="00CD29D0" w:rsidRPr="00CD29D0">
        <w:rPr>
          <w:rFonts w:hAnsi="Times New Roman"/>
          <w:color w:val="454551" w:themeColor="text2"/>
          <w:kern w:val="24"/>
          <w:sz w:val="48"/>
          <w:szCs w:val="48"/>
          <w:lang w:val="en-US"/>
        </w:rPr>
        <w:t xml:space="preserve"> </w:t>
      </w:r>
      <w:r w:rsidR="00CD29D0" w:rsidRPr="00CD29D0">
        <w:rPr>
          <w:lang w:val="en-US"/>
        </w:rPr>
        <w:t xml:space="preserve">S.16.1 CEA </w:t>
      </w:r>
      <w:r w:rsidR="00CD29D0" w:rsidRPr="00CD29D0">
        <w:rPr>
          <w:cs/>
          <w:lang w:bidi="mr-IN"/>
        </w:rPr>
        <w:t>–</w:t>
      </w:r>
      <w:r w:rsidR="00CD29D0" w:rsidRPr="00CD29D0">
        <w:rPr>
          <w:lang w:val="en-US"/>
        </w:rPr>
        <w:t xml:space="preserve"> Children under 14 Presumed competent, No oath/affirmation necessary, they just need to</w:t>
      </w:r>
      <w:r w:rsidR="00CD29D0" w:rsidRPr="00CD29D0">
        <w:t xml:space="preserve"> </w:t>
      </w:r>
      <w:r w:rsidR="00CD29D0" w:rsidRPr="00CD29D0">
        <w:rPr>
          <w:lang w:val="en-US"/>
        </w:rPr>
        <w:t>Promise to tell the truth</w:t>
      </w:r>
      <w:r w:rsidR="006B6DC5">
        <w:rPr>
          <w:b/>
          <w:bCs/>
        </w:rPr>
        <w:t xml:space="preserve">, </w:t>
      </w:r>
      <w:r w:rsidR="00CD29D0" w:rsidRPr="00CD29D0">
        <w:rPr>
          <w:lang w:val="en-US"/>
        </w:rPr>
        <w:t>But no questions about understanding of telling truth for purpose of assessing competency</w:t>
      </w:r>
      <w:r w:rsidR="006B6DC5">
        <w:rPr>
          <w:b/>
          <w:bCs/>
        </w:rPr>
        <w:t xml:space="preserve">, </w:t>
      </w:r>
      <w:r w:rsidR="00CD29D0" w:rsidRPr="00CD29D0">
        <w:rPr>
          <w:lang w:val="en-US"/>
        </w:rPr>
        <w:t xml:space="preserve">Evidence treated the same as </w:t>
      </w:r>
      <w:r w:rsidR="006B6DC5" w:rsidRPr="006B6DC5">
        <w:rPr>
          <w:lang w:val="en-US"/>
        </w:rPr>
        <w:t>adults</w:t>
      </w:r>
      <w:r w:rsidR="006B6DC5">
        <w:rPr>
          <w:b/>
          <w:bCs/>
        </w:rPr>
        <w:t xml:space="preserve">, </w:t>
      </w:r>
      <w:r w:rsidR="006B6DC5" w:rsidRPr="006B6DC5">
        <w:t xml:space="preserve">children may </w:t>
      </w:r>
      <w:r w:rsidR="00CD29D0" w:rsidRPr="00CD29D0">
        <w:rPr>
          <w:lang w:val="en-US"/>
        </w:rPr>
        <w:t xml:space="preserve">Testify if </w:t>
      </w:r>
      <w:r w:rsidR="006B6DC5" w:rsidRPr="006B6DC5">
        <w:rPr>
          <w:lang w:val="en-US"/>
        </w:rPr>
        <w:t xml:space="preserve">they can </w:t>
      </w:r>
      <w:r w:rsidR="00CD29D0" w:rsidRPr="00CD29D0">
        <w:rPr>
          <w:lang w:val="en-US"/>
        </w:rPr>
        <w:t>understand/respond to questions</w:t>
      </w:r>
      <w:r w:rsidR="006B6DC5">
        <w:rPr>
          <w:b/>
          <w:bCs/>
        </w:rPr>
        <w:t xml:space="preserve">, </w:t>
      </w:r>
      <w:r w:rsidR="00CD29D0" w:rsidRPr="00CD29D0">
        <w:rPr>
          <w:lang w:val="en-US"/>
        </w:rPr>
        <w:t>Party challenging W must show can’t understand/respond</w:t>
      </w:r>
      <w:r w:rsidR="006B6DC5">
        <w:rPr>
          <w:lang w:val="en-US"/>
        </w:rPr>
        <w:t xml:space="preserve"> to Qs</w:t>
      </w:r>
    </w:p>
    <w:p w14:paraId="18F39C84" w14:textId="77777777" w:rsidR="002D0EA6" w:rsidRDefault="0000044E" w:rsidP="002D0EA6">
      <w:r w:rsidRPr="0000044E">
        <w:rPr>
          <w:b/>
          <w:bCs/>
          <w:lang w:val="en-US"/>
        </w:rPr>
        <w:t xml:space="preserve">Mental incapacity? </w:t>
      </w:r>
      <w:r w:rsidRPr="0000044E">
        <w:rPr>
          <w:b/>
          <w:bCs/>
          <w:lang w:val="en-US"/>
        </w:rPr>
        <w:sym w:font="Wingdings" w:char="F0E0"/>
      </w:r>
      <w:r>
        <w:rPr>
          <w:b/>
          <w:bCs/>
          <w:lang w:val="en-US"/>
        </w:rPr>
        <w:t xml:space="preserve"> </w:t>
      </w:r>
      <w:r w:rsidR="001A321F" w:rsidRPr="001A321F">
        <w:rPr>
          <w:lang w:val="en-US"/>
        </w:rPr>
        <w:t xml:space="preserve">S16 </w:t>
      </w:r>
      <w:r w:rsidR="001A321F" w:rsidRPr="001A321F">
        <w:rPr>
          <w:i/>
          <w:iCs/>
          <w:lang w:val="en-US"/>
        </w:rPr>
        <w:t>CEA</w:t>
      </w:r>
      <w:r w:rsidR="001A321F" w:rsidRPr="002D0EA6">
        <w:rPr>
          <w:i/>
          <w:iCs/>
          <w:lang w:val="en-US"/>
        </w:rPr>
        <w:t xml:space="preserve"> </w:t>
      </w:r>
      <w:r w:rsidR="001A321F" w:rsidRPr="002D0EA6">
        <w:rPr>
          <w:lang w:val="en-US"/>
        </w:rPr>
        <w:t xml:space="preserve">deals with this and asks </w:t>
      </w:r>
      <w:r w:rsidR="001A321F" w:rsidRPr="001A321F">
        <w:rPr>
          <w:lang w:val="en-US"/>
        </w:rPr>
        <w:t xml:space="preserve">(1) Can W understand nature of oath/affirmation? </w:t>
      </w:r>
      <w:r w:rsidR="002D0EA6" w:rsidRPr="002D0EA6">
        <w:t xml:space="preserve"> </w:t>
      </w:r>
      <w:r w:rsidR="001A321F" w:rsidRPr="002D0EA6">
        <w:t>(</w:t>
      </w:r>
      <w:r w:rsidR="001A321F" w:rsidRPr="001A321F">
        <w:rPr>
          <w:lang w:val="en-US"/>
        </w:rPr>
        <w:t>If no, can</w:t>
      </w:r>
      <w:r w:rsidR="001A321F" w:rsidRPr="002D0EA6">
        <w:rPr>
          <w:lang w:val="en-US"/>
        </w:rPr>
        <w:t xml:space="preserve"> they</w:t>
      </w:r>
      <w:r w:rsidR="001A321F" w:rsidRPr="001A321F">
        <w:rPr>
          <w:lang w:val="en-US"/>
        </w:rPr>
        <w:t xml:space="preserve"> testify on promise to tell the truth</w:t>
      </w:r>
      <w:r w:rsidR="002D0EA6" w:rsidRPr="002D0EA6">
        <w:rPr>
          <w:lang w:val="en-US"/>
        </w:rPr>
        <w:t xml:space="preserve">?) AND </w:t>
      </w:r>
      <w:r w:rsidR="001A321F" w:rsidRPr="001A321F">
        <w:rPr>
          <w:lang w:val="en-US"/>
        </w:rPr>
        <w:t xml:space="preserve">(2) Can W communicate the evidence?  </w:t>
      </w:r>
      <w:r w:rsidR="002D0EA6" w:rsidRPr="002D0EA6">
        <w:t>(</w:t>
      </w:r>
      <w:r w:rsidR="001A321F" w:rsidRPr="001A321F">
        <w:rPr>
          <w:lang w:val="en-US"/>
        </w:rPr>
        <w:t>Accurately perceive, remember, and communicate</w:t>
      </w:r>
      <w:r w:rsidR="002D0EA6" w:rsidRPr="002D0EA6">
        <w:rPr>
          <w:lang w:val="en-US"/>
        </w:rPr>
        <w:t xml:space="preserve"> the evidence)</w:t>
      </w:r>
      <w:r w:rsidR="002D0EA6" w:rsidRPr="002D0EA6">
        <w:t xml:space="preserve">, </w:t>
      </w:r>
      <w:r w:rsidR="001A321F" w:rsidRPr="001A321F">
        <w:rPr>
          <w:lang w:val="en-US"/>
        </w:rPr>
        <w:t xml:space="preserve">If no to #1 and #2, </w:t>
      </w:r>
      <w:r w:rsidR="002D0EA6" w:rsidRPr="002D0EA6">
        <w:rPr>
          <w:lang w:val="en-US"/>
        </w:rPr>
        <w:t>not able to testify</w:t>
      </w:r>
    </w:p>
    <w:p w14:paraId="759D07F3" w14:textId="4EAAB300" w:rsidR="001A321F" w:rsidRPr="002D0EA6" w:rsidRDefault="001A321F" w:rsidP="006F5212">
      <w:pPr>
        <w:pStyle w:val="ListParagraph"/>
        <w:numPr>
          <w:ilvl w:val="0"/>
          <w:numId w:val="40"/>
        </w:numPr>
      </w:pPr>
      <w:r w:rsidRPr="00932F8C">
        <w:rPr>
          <w:b/>
          <w:bCs/>
          <w:lang w:val="en-US"/>
        </w:rPr>
        <w:t>Challenge must be made at first reasonable opportunity</w:t>
      </w:r>
      <w:r w:rsidR="002D0EA6" w:rsidRPr="002D0EA6">
        <w:rPr>
          <w:lang w:val="en-US"/>
        </w:rPr>
        <w:sym w:font="Wingdings" w:char="F0E0"/>
      </w:r>
      <w:r w:rsidR="002D0EA6" w:rsidRPr="002D0EA6">
        <w:rPr>
          <w:lang w:val="en-US"/>
        </w:rPr>
        <w:t xml:space="preserve"> </w:t>
      </w:r>
      <w:r w:rsidRPr="002D0EA6">
        <w:rPr>
          <w:lang w:val="en-US"/>
        </w:rPr>
        <w:t>Burden of establishing issue on challenger (BOP)</w:t>
      </w:r>
      <w:r w:rsidR="002D0EA6" w:rsidRPr="002D0EA6">
        <w:rPr>
          <w:lang w:val="en-US"/>
        </w:rPr>
        <w:t xml:space="preserve">, </w:t>
      </w:r>
      <w:r w:rsidRPr="002D0EA6">
        <w:rPr>
          <w:lang w:val="en-US"/>
        </w:rPr>
        <w:t>W</w:t>
      </w:r>
      <w:r w:rsidR="002D0EA6" w:rsidRPr="002D0EA6">
        <w:rPr>
          <w:lang w:val="en-US"/>
        </w:rPr>
        <w:t xml:space="preserve">itness is </w:t>
      </w:r>
      <w:r w:rsidRPr="002D0EA6">
        <w:rPr>
          <w:lang w:val="en-US"/>
        </w:rPr>
        <w:t>called, unless evidence of trauma</w:t>
      </w:r>
      <w:r w:rsidR="002D0EA6" w:rsidRPr="002D0EA6">
        <w:rPr>
          <w:lang w:val="en-US"/>
        </w:rPr>
        <w:t xml:space="preserve">, </w:t>
      </w:r>
      <w:r w:rsidRPr="002D0EA6">
        <w:rPr>
          <w:lang w:val="en-US"/>
        </w:rPr>
        <w:t>Can call expert evidence</w:t>
      </w:r>
      <w:r w:rsidR="002D0EA6" w:rsidRPr="002D0EA6">
        <w:rPr>
          <w:lang w:val="en-US"/>
        </w:rPr>
        <w:t xml:space="preserve"> on the capacity of the witness, </w:t>
      </w:r>
      <w:r w:rsidRPr="002D0EA6">
        <w:rPr>
          <w:lang w:val="en-US"/>
        </w:rPr>
        <w:t>TOF present</w:t>
      </w:r>
      <w:r w:rsidR="002D0EA6" w:rsidRPr="002D0EA6">
        <w:rPr>
          <w:lang w:val="en-US"/>
        </w:rPr>
        <w:t xml:space="preserve"> (i.e. in jury trials the jury will be present during this)</w:t>
      </w:r>
    </w:p>
    <w:p w14:paraId="6656B1E9" w14:textId="7924C983" w:rsidR="00CD29D0" w:rsidRDefault="00F25E89" w:rsidP="005026BB">
      <w:pPr>
        <w:pStyle w:val="Heading3"/>
      </w:pPr>
      <w:bookmarkStart w:id="51" w:name="_Toc113985898"/>
      <w:r>
        <w:t>C</w:t>
      </w:r>
      <w:r w:rsidR="005026BB">
        <w:t>ompellability</w:t>
      </w:r>
      <w:bookmarkEnd w:id="51"/>
      <w:r w:rsidR="005026BB">
        <w:t xml:space="preserve"> </w:t>
      </w:r>
    </w:p>
    <w:p w14:paraId="0B7562DF" w14:textId="5B92DAE6" w:rsidR="005026BB" w:rsidRPr="0003335F" w:rsidRDefault="000B3DE6" w:rsidP="000B3DE6">
      <w:pPr>
        <w:rPr>
          <w:b/>
          <w:bCs/>
        </w:rPr>
      </w:pPr>
      <w:r w:rsidRPr="0003335F">
        <w:rPr>
          <w:b/>
          <w:bCs/>
          <w:highlight w:val="yellow"/>
        </w:rPr>
        <w:t>General rule is that all witnesses are compellable, as there is a duty to court and society as a whole</w:t>
      </w:r>
      <w:r w:rsidRPr="0003335F">
        <w:rPr>
          <w:b/>
          <w:bCs/>
        </w:rPr>
        <w:t xml:space="preserve"> </w:t>
      </w:r>
    </w:p>
    <w:p w14:paraId="54AC6C78" w14:textId="77777777" w:rsidR="00A74A36" w:rsidRPr="005418FA" w:rsidRDefault="003335BA" w:rsidP="000B3DE6">
      <w:pPr>
        <w:rPr>
          <w:b/>
          <w:bCs/>
        </w:rPr>
      </w:pPr>
      <w:r w:rsidRPr="005418FA">
        <w:rPr>
          <w:b/>
          <w:bCs/>
        </w:rPr>
        <w:t>Limited exceptions to this</w:t>
      </w:r>
      <w:r w:rsidRPr="005418FA">
        <w:rPr>
          <w:b/>
          <w:bCs/>
        </w:rPr>
        <w:sym w:font="Wingdings" w:char="F0E0"/>
      </w:r>
      <w:r w:rsidRPr="005418FA">
        <w:rPr>
          <w:b/>
          <w:bCs/>
        </w:rPr>
        <w:t xml:space="preserve"> </w:t>
      </w:r>
    </w:p>
    <w:p w14:paraId="085648F5" w14:textId="77777777" w:rsidR="00A74A36" w:rsidRDefault="003335BA" w:rsidP="006F5212">
      <w:pPr>
        <w:pStyle w:val="ListParagraph"/>
        <w:numPr>
          <w:ilvl w:val="0"/>
          <w:numId w:val="40"/>
        </w:numPr>
      </w:pPr>
      <w:r>
        <w:t>the accused (crown cant call AC)</w:t>
      </w:r>
    </w:p>
    <w:p w14:paraId="1B2E40C7" w14:textId="77777777" w:rsidR="00A74A36" w:rsidRDefault="003335BA" w:rsidP="006F5212">
      <w:pPr>
        <w:pStyle w:val="ListParagraph"/>
        <w:numPr>
          <w:ilvl w:val="0"/>
          <w:numId w:val="40"/>
        </w:numPr>
      </w:pPr>
      <w:r>
        <w:t xml:space="preserve"> Ac’s spouse (explicitly for Crown, likely for AC</w:t>
      </w:r>
      <w:r w:rsidR="00822DA1">
        <w:t>, but limited by spousal privilege)</w:t>
      </w:r>
    </w:p>
    <w:p w14:paraId="2BE498AD" w14:textId="5877E0E4" w:rsidR="003335BA" w:rsidRDefault="00A74A36" w:rsidP="006F5212">
      <w:pPr>
        <w:pStyle w:val="ListParagraph"/>
        <w:numPr>
          <w:ilvl w:val="0"/>
          <w:numId w:val="40"/>
        </w:numPr>
      </w:pPr>
      <w:r>
        <w:t xml:space="preserve">complainants (Qs about sexual history have limits specifically, but they can be called </w:t>
      </w:r>
    </w:p>
    <w:p w14:paraId="09FB796D" w14:textId="4509BFCA" w:rsidR="00A74A36" w:rsidRDefault="00A74A36" w:rsidP="006F5212">
      <w:pPr>
        <w:pStyle w:val="ListParagraph"/>
        <w:numPr>
          <w:ilvl w:val="0"/>
          <w:numId w:val="40"/>
        </w:numPr>
      </w:pPr>
      <w:r>
        <w:t xml:space="preserve">Corporate officers </w:t>
      </w:r>
      <w:r w:rsidR="00937878">
        <w:t>(directing mind of Accused corporation)</w:t>
      </w:r>
    </w:p>
    <w:p w14:paraId="220F7569" w14:textId="77F41116" w:rsidR="00937878" w:rsidRDefault="00937878" w:rsidP="006F5212">
      <w:pPr>
        <w:pStyle w:val="ListParagraph"/>
        <w:numPr>
          <w:ilvl w:val="0"/>
          <w:numId w:val="40"/>
        </w:numPr>
      </w:pPr>
      <w:r>
        <w:t>Judges (about a specific case, or what they dealt with in that case)</w:t>
      </w:r>
    </w:p>
    <w:p w14:paraId="6940681C" w14:textId="59FB64A1" w:rsidR="00937878" w:rsidRDefault="00937878" w:rsidP="006F5212">
      <w:pPr>
        <w:pStyle w:val="ListParagraph"/>
        <w:numPr>
          <w:ilvl w:val="0"/>
          <w:numId w:val="40"/>
        </w:numPr>
      </w:pPr>
      <w:r>
        <w:lastRenderedPageBreak/>
        <w:t>Jurors (cant ask about deliberations</w:t>
      </w:r>
      <w:r w:rsidR="00F96A96">
        <w:t xml:space="preserve"> of the jury,</w:t>
      </w:r>
      <w:r>
        <w:t xml:space="preserve"> public interest immunity)</w:t>
      </w:r>
    </w:p>
    <w:p w14:paraId="1C504DA8" w14:textId="748D3D08" w:rsidR="00F96A96" w:rsidRDefault="00F96A96" w:rsidP="006F5212">
      <w:pPr>
        <w:pStyle w:val="ListParagraph"/>
        <w:numPr>
          <w:ilvl w:val="0"/>
          <w:numId w:val="40"/>
        </w:numPr>
      </w:pPr>
      <w:r>
        <w:t>Lawyers on the case (specific, narrow test, off the record)</w:t>
      </w:r>
    </w:p>
    <w:p w14:paraId="696B57FC" w14:textId="0A32B715" w:rsidR="00F96A96" w:rsidRDefault="00F25E89" w:rsidP="00F96A96">
      <w:pPr>
        <w:pStyle w:val="Heading3"/>
      </w:pPr>
      <w:bookmarkStart w:id="52" w:name="_Toc113985899"/>
      <w:r>
        <w:t>O</w:t>
      </w:r>
      <w:r w:rsidR="00F96A96">
        <w:t>ath/affirmation</w:t>
      </w:r>
      <w:bookmarkEnd w:id="52"/>
    </w:p>
    <w:p w14:paraId="7158EF6D" w14:textId="77777777" w:rsidR="007873C8" w:rsidRDefault="00AC0181" w:rsidP="007873C8">
      <w:r w:rsidRPr="007873C8">
        <w:rPr>
          <w:lang w:val="en-US"/>
        </w:rPr>
        <w:t xml:space="preserve">Historically </w:t>
      </w:r>
      <w:r w:rsidRPr="00AC0181">
        <w:rPr>
          <w:cs/>
          <w:lang w:bidi="mr-IN"/>
        </w:rPr>
        <w:t>–</w:t>
      </w:r>
      <w:r w:rsidRPr="007873C8">
        <w:rPr>
          <w:lang w:val="en-US"/>
        </w:rPr>
        <w:t xml:space="preserve"> had to be oath on Bible/God</w:t>
      </w:r>
    </w:p>
    <w:p w14:paraId="335CD0EB" w14:textId="42FC7767" w:rsidR="00AC0181" w:rsidRPr="00AC0181" w:rsidRDefault="00AC0181" w:rsidP="007873C8">
      <w:r w:rsidRPr="007873C8">
        <w:rPr>
          <w:lang w:val="en-US"/>
        </w:rPr>
        <w:t xml:space="preserve">Modern </w:t>
      </w:r>
      <w:r w:rsidRPr="00AC0181">
        <w:rPr>
          <w:cs/>
          <w:lang w:bidi="mr-IN"/>
        </w:rPr>
        <w:t>–</w:t>
      </w:r>
      <w:r w:rsidRPr="007873C8">
        <w:rPr>
          <w:lang w:val="en-US"/>
        </w:rPr>
        <w:t xml:space="preserve"> can swear on the bible, other religious/holy text, or eagle feather, or can affirm (swear to tell the truth without any reference to deity/religion)</w:t>
      </w:r>
      <w:r w:rsidR="007873C8">
        <w:t xml:space="preserve">, all of these are </w:t>
      </w:r>
      <w:r w:rsidRPr="007873C8">
        <w:rPr>
          <w:lang w:val="en-US"/>
        </w:rPr>
        <w:t>Considered the same for the purposes of evidence</w:t>
      </w:r>
    </w:p>
    <w:p w14:paraId="0AC79081" w14:textId="3A16AE33" w:rsidR="00AC0181" w:rsidRDefault="00AC0181" w:rsidP="007873C8">
      <w:pPr>
        <w:rPr>
          <w:lang w:val="en-US"/>
        </w:rPr>
      </w:pPr>
      <w:r w:rsidRPr="007873C8">
        <w:rPr>
          <w:lang w:val="en-US"/>
        </w:rPr>
        <w:t xml:space="preserve">Don’t have to prove W doesn’t believe in deity to affirm (anymore) </w:t>
      </w:r>
      <w:r w:rsidRPr="00AC0181">
        <w:rPr>
          <w:cs/>
          <w:lang w:bidi="mr-IN"/>
        </w:rPr>
        <w:t>–</w:t>
      </w:r>
      <w:r w:rsidRPr="007873C8">
        <w:rPr>
          <w:lang w:val="en-US"/>
        </w:rPr>
        <w:t xml:space="preserve"> s. 14 </w:t>
      </w:r>
      <w:r w:rsidRPr="007873C8">
        <w:rPr>
          <w:i/>
          <w:iCs/>
          <w:lang w:val="en-US"/>
        </w:rPr>
        <w:t>CEA</w:t>
      </w:r>
      <w:r w:rsidRPr="007873C8">
        <w:rPr>
          <w:lang w:val="en-US"/>
        </w:rPr>
        <w:t xml:space="preserve"> re affirmations</w:t>
      </w:r>
    </w:p>
    <w:p w14:paraId="1325A3F6" w14:textId="4574074D" w:rsidR="007873C8" w:rsidRDefault="00F25E89" w:rsidP="00FE61E6">
      <w:pPr>
        <w:pStyle w:val="Heading2"/>
      </w:pPr>
      <w:bookmarkStart w:id="53" w:name="_Toc113985900"/>
      <w:r>
        <w:t>P</w:t>
      </w:r>
      <w:r w:rsidR="00FE61E6">
        <w:t>resentation of witnesses</w:t>
      </w:r>
      <w:bookmarkEnd w:id="53"/>
    </w:p>
    <w:p w14:paraId="33B00496" w14:textId="18A3C0D4" w:rsidR="00FE61E6" w:rsidRPr="00CE08E5" w:rsidRDefault="00161F51" w:rsidP="00FE61E6">
      <w:pPr>
        <w:rPr>
          <w:b/>
          <w:bCs/>
          <w:u w:val="single"/>
        </w:rPr>
      </w:pPr>
      <w:r w:rsidRPr="00CE08E5">
        <w:rPr>
          <w:b/>
          <w:bCs/>
          <w:u w:val="single"/>
        </w:rPr>
        <w:t>General Principles (subject to exceptions)</w:t>
      </w:r>
    </w:p>
    <w:p w14:paraId="5D29563D" w14:textId="32330A37" w:rsidR="00161F51" w:rsidRDefault="00161F51" w:rsidP="006F5212">
      <w:pPr>
        <w:pStyle w:val="ListParagraph"/>
        <w:numPr>
          <w:ilvl w:val="0"/>
          <w:numId w:val="41"/>
        </w:numPr>
      </w:pPr>
      <w:r>
        <w:t xml:space="preserve">Each party gets to choose who they call as witnesses </w:t>
      </w:r>
    </w:p>
    <w:p w14:paraId="6B1BA12A" w14:textId="44F12AC2" w:rsidR="00161F51" w:rsidRDefault="00161F51" w:rsidP="006F5212">
      <w:pPr>
        <w:pStyle w:val="ListParagraph"/>
        <w:numPr>
          <w:ilvl w:val="0"/>
          <w:numId w:val="41"/>
        </w:numPr>
      </w:pPr>
      <w:r>
        <w:t xml:space="preserve">Each party gets to question all witnesses </w:t>
      </w:r>
    </w:p>
    <w:p w14:paraId="7302404C" w14:textId="046B7543" w:rsidR="00161F51" w:rsidRDefault="00161F51" w:rsidP="006F5212">
      <w:pPr>
        <w:pStyle w:val="ListParagraph"/>
        <w:numPr>
          <w:ilvl w:val="0"/>
          <w:numId w:val="41"/>
        </w:numPr>
      </w:pPr>
      <w:r>
        <w:t>Witnesses don’t just give speeches, they answer Qs</w:t>
      </w:r>
    </w:p>
    <w:p w14:paraId="297E38C0" w14:textId="7B922160" w:rsidR="00161F51" w:rsidRDefault="00B035F2" w:rsidP="006F5212">
      <w:pPr>
        <w:pStyle w:val="ListParagraph"/>
        <w:numPr>
          <w:ilvl w:val="0"/>
          <w:numId w:val="41"/>
        </w:numPr>
      </w:pPr>
      <w:r>
        <w:t>Questions must focus on issues in dispute, keep it relevant/admissible</w:t>
      </w:r>
    </w:p>
    <w:p w14:paraId="058D3C0C" w14:textId="183A8CFA" w:rsidR="00B035F2" w:rsidRDefault="00B035F2" w:rsidP="006F5212">
      <w:pPr>
        <w:pStyle w:val="ListParagraph"/>
        <w:numPr>
          <w:ilvl w:val="0"/>
          <w:numId w:val="41"/>
        </w:numPr>
      </w:pPr>
      <w:r>
        <w:t>Parties examine their own witnesses in chief and then cross-x the other side’s witnesses</w:t>
      </w:r>
    </w:p>
    <w:p w14:paraId="193F015A" w14:textId="3E928F31" w:rsidR="00B035F2" w:rsidRPr="00CE08E5" w:rsidRDefault="000E61F1" w:rsidP="00B035F2">
      <w:pPr>
        <w:rPr>
          <w:b/>
          <w:bCs/>
          <w:u w:val="single"/>
        </w:rPr>
      </w:pPr>
      <w:r w:rsidRPr="00CE08E5">
        <w:rPr>
          <w:b/>
          <w:bCs/>
          <w:u w:val="single"/>
        </w:rPr>
        <w:t xml:space="preserve">Purposes of questions </w:t>
      </w:r>
    </w:p>
    <w:p w14:paraId="0CFF0DBA" w14:textId="1DB585FC" w:rsidR="000E61F1" w:rsidRPr="000E61F1" w:rsidRDefault="00685E1B" w:rsidP="006F5212">
      <w:pPr>
        <w:pStyle w:val="ListParagraph"/>
        <w:numPr>
          <w:ilvl w:val="0"/>
          <w:numId w:val="42"/>
        </w:numPr>
      </w:pPr>
      <w:r>
        <w:rPr>
          <w:lang w:val="en-US"/>
        </w:rPr>
        <w:t xml:space="preserve">All </w:t>
      </w:r>
      <w:r w:rsidR="000E61F1" w:rsidRPr="000E61F1">
        <w:rPr>
          <w:lang w:val="en-US"/>
        </w:rPr>
        <w:t>Evidence elicited by questions</w:t>
      </w:r>
    </w:p>
    <w:p w14:paraId="2FBE53C4" w14:textId="5B170BFC" w:rsidR="000E61F1" w:rsidRPr="000E61F1" w:rsidRDefault="00685E1B" w:rsidP="006F5212">
      <w:pPr>
        <w:pStyle w:val="ListParagraph"/>
        <w:numPr>
          <w:ilvl w:val="0"/>
          <w:numId w:val="42"/>
        </w:numPr>
      </w:pPr>
      <w:r>
        <w:rPr>
          <w:lang w:val="en-US"/>
        </w:rPr>
        <w:t xml:space="preserve">Theory behind that </w:t>
      </w:r>
      <w:r w:rsidRPr="000E61F1">
        <w:rPr>
          <w:lang w:val="en-US"/>
        </w:rPr>
        <w:t>Lawyers</w:t>
      </w:r>
      <w:r w:rsidR="000E61F1" w:rsidRPr="000E61F1">
        <w:rPr>
          <w:lang w:val="en-US"/>
        </w:rPr>
        <w:t xml:space="preserve"> are in the best position to know what is relevant/admissible</w:t>
      </w:r>
    </w:p>
    <w:p w14:paraId="33A04CB6" w14:textId="77777777" w:rsidR="000E61F1" w:rsidRPr="000E61F1" w:rsidRDefault="000E61F1" w:rsidP="006F5212">
      <w:pPr>
        <w:pStyle w:val="ListParagraph"/>
        <w:numPr>
          <w:ilvl w:val="0"/>
          <w:numId w:val="42"/>
        </w:numPr>
      </w:pPr>
      <w:r w:rsidRPr="000E61F1">
        <w:rPr>
          <w:lang w:val="en-US"/>
        </w:rPr>
        <w:t xml:space="preserve">Basis of adversarial system </w:t>
      </w:r>
      <w:r w:rsidRPr="000E61F1">
        <w:rPr>
          <w:cs/>
          <w:lang w:bidi="mr-IN"/>
        </w:rPr>
        <w:t>–</w:t>
      </w:r>
      <w:r w:rsidRPr="000E61F1">
        <w:rPr>
          <w:lang w:val="en-US"/>
        </w:rPr>
        <w:t xml:space="preserve"> each side makes its case</w:t>
      </w:r>
    </w:p>
    <w:p w14:paraId="27ABB909" w14:textId="5F4BB6EE" w:rsidR="000E61F1" w:rsidRPr="000E61F1" w:rsidRDefault="000E61F1" w:rsidP="006F5212">
      <w:pPr>
        <w:pStyle w:val="ListParagraph"/>
        <w:numPr>
          <w:ilvl w:val="0"/>
          <w:numId w:val="42"/>
        </w:numPr>
      </w:pPr>
      <w:r w:rsidRPr="000E61F1">
        <w:rPr>
          <w:lang w:val="en-US"/>
        </w:rPr>
        <w:t>Questions themselves are not evidence</w:t>
      </w:r>
      <w:r w:rsidR="00DF0DC3">
        <w:rPr>
          <w:lang w:val="en-US"/>
        </w:rPr>
        <w:t>, unless the witness accepts the truth of the Q</w:t>
      </w:r>
    </w:p>
    <w:p w14:paraId="01E65CB9" w14:textId="77777777" w:rsidR="000E61F1" w:rsidRPr="000E61F1" w:rsidRDefault="000E61F1" w:rsidP="006F5212">
      <w:pPr>
        <w:pStyle w:val="ListParagraph"/>
        <w:numPr>
          <w:ilvl w:val="1"/>
          <w:numId w:val="42"/>
        </w:numPr>
      </w:pPr>
      <w:r w:rsidRPr="000E61F1">
        <w:rPr>
          <w:lang w:val="en-US"/>
        </w:rPr>
        <w:t xml:space="preserve">If witness says denies a suggestion put to him/her in cross-examination the question isn’t any evidence that it happened, </w:t>
      </w:r>
    </w:p>
    <w:p w14:paraId="0ABF6E95" w14:textId="0FFB269C" w:rsidR="00596632" w:rsidRPr="00C96990" w:rsidRDefault="000E61F1" w:rsidP="006F5212">
      <w:pPr>
        <w:pStyle w:val="ListParagraph"/>
        <w:numPr>
          <w:ilvl w:val="1"/>
          <w:numId w:val="42"/>
        </w:numPr>
      </w:pPr>
      <w:r w:rsidRPr="000E61F1">
        <w:rPr>
          <w:lang w:val="en-US"/>
        </w:rPr>
        <w:t>If witness’s answer incorporates part of the question, that does become evidence</w:t>
      </w:r>
    </w:p>
    <w:p w14:paraId="0E1F3FDD" w14:textId="6B158CEA" w:rsidR="00C96990" w:rsidRPr="00CE08E5" w:rsidRDefault="00C96990" w:rsidP="00C96990">
      <w:pPr>
        <w:rPr>
          <w:b/>
          <w:bCs/>
          <w:u w:val="single"/>
        </w:rPr>
      </w:pPr>
      <w:r w:rsidRPr="00CE08E5">
        <w:rPr>
          <w:b/>
          <w:bCs/>
          <w:u w:val="single"/>
        </w:rPr>
        <w:t xml:space="preserve">Phases of testimony </w:t>
      </w:r>
    </w:p>
    <w:p w14:paraId="2EBFAB1C" w14:textId="32FEC12D" w:rsidR="00C96990" w:rsidRPr="00C96990" w:rsidRDefault="00C96990" w:rsidP="006F5212">
      <w:pPr>
        <w:numPr>
          <w:ilvl w:val="0"/>
          <w:numId w:val="43"/>
        </w:numPr>
      </w:pPr>
      <w:r w:rsidRPr="00C96990">
        <w:rPr>
          <w:lang w:val="en-US"/>
        </w:rPr>
        <w:t>1. Examination in chief</w:t>
      </w:r>
      <w:r>
        <w:t xml:space="preserve"> </w:t>
      </w:r>
      <w:r>
        <w:sym w:font="Wingdings" w:char="F0E0"/>
      </w:r>
      <w:r>
        <w:t xml:space="preserve"> </w:t>
      </w:r>
      <w:r w:rsidRPr="00C96990">
        <w:rPr>
          <w:lang w:val="en-US"/>
        </w:rPr>
        <w:t>Open-ended questions, not leading</w:t>
      </w:r>
    </w:p>
    <w:p w14:paraId="3DE91BA2" w14:textId="0BC74EE2" w:rsidR="00C96990" w:rsidRPr="00C96990" w:rsidRDefault="00C96990" w:rsidP="006F5212">
      <w:pPr>
        <w:numPr>
          <w:ilvl w:val="0"/>
          <w:numId w:val="43"/>
        </w:numPr>
      </w:pPr>
      <w:r w:rsidRPr="00C96990">
        <w:rPr>
          <w:lang w:val="en-US"/>
        </w:rPr>
        <w:t>2. Cross-examination</w:t>
      </w:r>
      <w:r>
        <w:t xml:space="preserve"> </w:t>
      </w:r>
      <w:r>
        <w:sym w:font="Wingdings" w:char="F0E0"/>
      </w:r>
      <w:r>
        <w:t xml:space="preserve"> </w:t>
      </w:r>
      <w:r w:rsidRPr="00C96990">
        <w:rPr>
          <w:lang w:val="en-US"/>
        </w:rPr>
        <w:t>Can ask leading questions, suggest things to the witness</w:t>
      </w:r>
    </w:p>
    <w:p w14:paraId="50DE1310" w14:textId="6D7417D9" w:rsidR="00C96990" w:rsidRPr="00C96990" w:rsidRDefault="00C96990" w:rsidP="006F5212">
      <w:pPr>
        <w:numPr>
          <w:ilvl w:val="0"/>
          <w:numId w:val="43"/>
        </w:numPr>
      </w:pPr>
      <w:r w:rsidRPr="00C96990">
        <w:rPr>
          <w:lang w:val="en-US"/>
        </w:rPr>
        <w:t>3. Re-examination</w:t>
      </w:r>
      <w:r>
        <w:t xml:space="preserve"> </w:t>
      </w:r>
      <w:r>
        <w:sym w:font="Wingdings" w:char="F0E0"/>
      </w:r>
      <w:r w:rsidRPr="00C96990">
        <w:rPr>
          <w:lang w:val="en-US"/>
        </w:rPr>
        <w:t>Can clarify things that arose in cross-examination</w:t>
      </w:r>
    </w:p>
    <w:p w14:paraId="3673BAAD" w14:textId="7AF8DF00" w:rsidR="00C96990" w:rsidRDefault="00F25E89" w:rsidP="00752A1B">
      <w:pPr>
        <w:pStyle w:val="Heading2"/>
      </w:pPr>
      <w:bookmarkStart w:id="54" w:name="_Toc113985901"/>
      <w:r>
        <w:t>E</w:t>
      </w:r>
      <w:r w:rsidR="00752A1B">
        <w:t>xamination in chief-phase 1</w:t>
      </w:r>
      <w:bookmarkEnd w:id="54"/>
      <w:r w:rsidR="00752A1B">
        <w:t xml:space="preserve"> </w:t>
      </w:r>
    </w:p>
    <w:p w14:paraId="66B7EA3E" w14:textId="77777777" w:rsidR="008C0847" w:rsidRPr="00605DF8" w:rsidRDefault="008C0847" w:rsidP="008C0847">
      <w:pPr>
        <w:rPr>
          <w:b/>
          <w:bCs/>
        </w:rPr>
      </w:pPr>
      <w:r w:rsidRPr="00605DF8">
        <w:rPr>
          <w:b/>
          <w:bCs/>
        </w:rPr>
        <w:t>No Leadings Qs</w:t>
      </w:r>
    </w:p>
    <w:p w14:paraId="7BED092D" w14:textId="77777777" w:rsidR="00C872A7" w:rsidRPr="00C872A7" w:rsidRDefault="008C0847" w:rsidP="006F5212">
      <w:pPr>
        <w:pStyle w:val="ListParagraph"/>
        <w:numPr>
          <w:ilvl w:val="0"/>
          <w:numId w:val="44"/>
        </w:numPr>
      </w:pPr>
      <w:r w:rsidRPr="008C0847">
        <w:rPr>
          <w:lang w:val="en-US"/>
        </w:rPr>
        <w:t xml:space="preserve">General prohibition against leading questions </w:t>
      </w:r>
      <w:r w:rsidR="00C872A7">
        <w:rPr>
          <w:lang w:val="en-US"/>
        </w:rPr>
        <w:t xml:space="preserve">( Qs that </w:t>
      </w:r>
      <w:r w:rsidRPr="00C872A7">
        <w:rPr>
          <w:lang w:val="en-US"/>
        </w:rPr>
        <w:t>Suggest the answer</w:t>
      </w:r>
      <w:r w:rsidR="00C872A7">
        <w:rPr>
          <w:lang w:val="en-US"/>
        </w:rPr>
        <w:t>)</w:t>
      </w:r>
    </w:p>
    <w:p w14:paraId="1BECC73A" w14:textId="77777777" w:rsidR="00C872A7" w:rsidRPr="00C872A7" w:rsidRDefault="008C0847" w:rsidP="006F5212">
      <w:pPr>
        <w:pStyle w:val="ListParagraph"/>
        <w:numPr>
          <w:ilvl w:val="0"/>
          <w:numId w:val="44"/>
        </w:numPr>
      </w:pPr>
      <w:r w:rsidRPr="00C872A7">
        <w:rPr>
          <w:lang w:val="en-US"/>
        </w:rPr>
        <w:t xml:space="preserve">Not all yes/no questions are leading </w:t>
      </w:r>
      <w:r w:rsidRPr="008C0847">
        <w:rPr>
          <w:cs/>
          <w:lang w:bidi="mr-IN"/>
        </w:rPr>
        <w:t>–</w:t>
      </w:r>
      <w:r w:rsidRPr="00C872A7">
        <w:rPr>
          <w:lang w:val="en-US"/>
        </w:rPr>
        <w:t xml:space="preserve"> the question must presuppose/suggest the answer</w:t>
      </w:r>
    </w:p>
    <w:p w14:paraId="0E2DF7D8" w14:textId="77777777" w:rsidR="00C872A7" w:rsidRPr="00C872A7" w:rsidRDefault="008C0847" w:rsidP="006F5212">
      <w:pPr>
        <w:pStyle w:val="ListParagraph"/>
        <w:numPr>
          <w:ilvl w:val="0"/>
          <w:numId w:val="44"/>
        </w:numPr>
      </w:pPr>
      <w:r w:rsidRPr="00C872A7">
        <w:rPr>
          <w:lang w:val="en-US"/>
        </w:rPr>
        <w:t>If what is presupposes is something the witness already testified to it isn’t leading/prohibited, just directing the witness to a specific time</w:t>
      </w:r>
    </w:p>
    <w:p w14:paraId="234D57C9" w14:textId="4D88A4FA" w:rsidR="008C0847" w:rsidRPr="008C0847" w:rsidRDefault="008C0847" w:rsidP="006F5212">
      <w:pPr>
        <w:pStyle w:val="ListParagraph"/>
        <w:numPr>
          <w:ilvl w:val="0"/>
          <w:numId w:val="44"/>
        </w:numPr>
      </w:pPr>
      <w:r w:rsidRPr="00C872A7">
        <w:rPr>
          <w:lang w:val="en-US"/>
        </w:rPr>
        <w:lastRenderedPageBreak/>
        <w:t>Example from text: “What did the man do after he shot the woman?” would be fine if the witness had just testified that the man shot the woman</w:t>
      </w:r>
    </w:p>
    <w:p w14:paraId="00AF0D9D" w14:textId="77777777" w:rsidR="00831E56" w:rsidRDefault="00605DF8" w:rsidP="00831E56">
      <w:pPr>
        <w:rPr>
          <w:b/>
          <w:bCs/>
        </w:rPr>
      </w:pPr>
      <w:r w:rsidRPr="006C266A">
        <w:rPr>
          <w:b/>
          <w:bCs/>
        </w:rPr>
        <w:t>Why are leading</w:t>
      </w:r>
      <w:r w:rsidR="006C266A" w:rsidRPr="006C266A">
        <w:rPr>
          <w:b/>
          <w:bCs/>
        </w:rPr>
        <w:t xml:space="preserve"> Qs prohibited?</w:t>
      </w:r>
      <w:r w:rsidR="006C266A">
        <w:rPr>
          <w:b/>
          <w:bCs/>
        </w:rPr>
        <w:t xml:space="preserve"> </w:t>
      </w:r>
      <w:r w:rsidR="006C266A" w:rsidRPr="006C266A">
        <w:rPr>
          <w:b/>
          <w:bCs/>
        </w:rPr>
        <w:sym w:font="Wingdings" w:char="F0E0"/>
      </w:r>
      <w:r w:rsidR="006C266A">
        <w:rPr>
          <w:b/>
          <w:bCs/>
        </w:rPr>
        <w:t xml:space="preserve"> </w:t>
      </w:r>
      <w:r w:rsidR="006C266A" w:rsidRPr="006C266A">
        <w:rPr>
          <w:lang w:val="en-US"/>
        </w:rPr>
        <w:t>Risk of harm to truth seeking function</w:t>
      </w:r>
      <w:r w:rsidR="00B4074E">
        <w:rPr>
          <w:lang w:val="en-US"/>
        </w:rPr>
        <w:t xml:space="preserve"> in theory bc the person who is calling that witness</w:t>
      </w:r>
      <w:r w:rsidR="00C32155">
        <w:rPr>
          <w:lang w:val="en-US"/>
        </w:rPr>
        <w:t xml:space="preserve"> is suggesting answers</w:t>
      </w:r>
      <w:r w:rsidR="00A510B4">
        <w:rPr>
          <w:lang w:val="en-US"/>
        </w:rPr>
        <w:t xml:space="preserve"> and witnesses presumptively favor the side calling them</w:t>
      </w:r>
      <w:r w:rsidR="00C32155">
        <w:rPr>
          <w:lang w:val="en-US"/>
        </w:rPr>
        <w:t xml:space="preserve"> </w:t>
      </w:r>
      <w:r w:rsidR="006C266A">
        <w:rPr>
          <w:b/>
          <w:bCs/>
        </w:rPr>
        <w:t xml:space="preserve">, </w:t>
      </w:r>
      <w:r w:rsidR="006C266A" w:rsidRPr="006C266A">
        <w:rPr>
          <w:lang w:val="en-US"/>
        </w:rPr>
        <w:t>But</w:t>
      </w:r>
      <w:r w:rsidR="00C32155">
        <w:rPr>
          <w:lang w:val="en-US"/>
        </w:rPr>
        <w:t xml:space="preserve"> text suggests</w:t>
      </w:r>
      <w:r w:rsidR="006C266A" w:rsidRPr="006C266A">
        <w:rPr>
          <w:lang w:val="en-US"/>
        </w:rPr>
        <w:t xml:space="preserve"> risk may be overblown</w:t>
      </w:r>
      <w:r w:rsidR="00A510B4">
        <w:rPr>
          <w:b/>
          <w:bCs/>
        </w:rPr>
        <w:t xml:space="preserve">, </w:t>
      </w:r>
      <w:r w:rsidR="006C266A" w:rsidRPr="006C266A">
        <w:rPr>
          <w:lang w:val="en-US"/>
        </w:rPr>
        <w:t>Witnesses don’t necessarily favour the side calling them</w:t>
      </w:r>
    </w:p>
    <w:p w14:paraId="76E8818E" w14:textId="77777777" w:rsidR="00831E56" w:rsidRPr="00831E56" w:rsidRDefault="006C266A" w:rsidP="006F5212">
      <w:pPr>
        <w:pStyle w:val="ListParagraph"/>
        <w:numPr>
          <w:ilvl w:val="0"/>
          <w:numId w:val="45"/>
        </w:numPr>
        <w:rPr>
          <w:b/>
          <w:bCs/>
        </w:rPr>
      </w:pPr>
      <w:r w:rsidRPr="00831E56">
        <w:rPr>
          <w:lang w:val="en-US"/>
        </w:rPr>
        <w:t>Not all issues are heavily in dispute</w:t>
      </w:r>
    </w:p>
    <w:p w14:paraId="700603C4" w14:textId="77777777" w:rsidR="00831E56" w:rsidRPr="00831E56" w:rsidRDefault="006C266A" w:rsidP="006F5212">
      <w:pPr>
        <w:pStyle w:val="ListParagraph"/>
        <w:numPr>
          <w:ilvl w:val="0"/>
          <w:numId w:val="45"/>
        </w:numPr>
        <w:rPr>
          <w:b/>
          <w:bCs/>
        </w:rPr>
      </w:pPr>
      <w:r w:rsidRPr="00831E56">
        <w:rPr>
          <w:lang w:val="en-US"/>
        </w:rPr>
        <w:t>Leading questions come in degrees</w:t>
      </w:r>
    </w:p>
    <w:p w14:paraId="16FAFA73" w14:textId="77777777" w:rsidR="00831E56" w:rsidRPr="00831E56" w:rsidRDefault="006C266A" w:rsidP="006F5212">
      <w:pPr>
        <w:pStyle w:val="ListParagraph"/>
        <w:numPr>
          <w:ilvl w:val="0"/>
          <w:numId w:val="45"/>
        </w:numPr>
        <w:rPr>
          <w:b/>
          <w:bCs/>
        </w:rPr>
      </w:pPr>
      <w:r w:rsidRPr="00831E56">
        <w:rPr>
          <w:lang w:val="en-US"/>
        </w:rPr>
        <w:t>Cross-examination could correct any misleading statements</w:t>
      </w:r>
    </w:p>
    <w:p w14:paraId="64C04B31" w14:textId="1ECFBE00" w:rsidR="006C266A" w:rsidRPr="00831E56" w:rsidRDefault="006C266A" w:rsidP="006F5212">
      <w:pPr>
        <w:pStyle w:val="ListParagraph"/>
        <w:numPr>
          <w:ilvl w:val="0"/>
          <w:numId w:val="45"/>
        </w:numPr>
        <w:rPr>
          <w:b/>
          <w:bCs/>
        </w:rPr>
      </w:pPr>
      <w:r w:rsidRPr="00831E56">
        <w:rPr>
          <w:lang w:val="en-US"/>
        </w:rPr>
        <w:t>Disclosure gives full picture of evidence</w:t>
      </w:r>
      <w:r w:rsidR="00831E56">
        <w:rPr>
          <w:lang w:val="en-US"/>
        </w:rPr>
        <w:t xml:space="preserve"> to the accused anyways (in a criminal trial), so if something is missed they can cross-x on it </w:t>
      </w:r>
    </w:p>
    <w:p w14:paraId="22B8CCBC" w14:textId="7DFA3184" w:rsidR="00831E56" w:rsidRDefault="00DD63FF" w:rsidP="00831E56">
      <w:pPr>
        <w:rPr>
          <w:b/>
          <w:bCs/>
        </w:rPr>
      </w:pPr>
      <w:r>
        <w:rPr>
          <w:b/>
          <w:bCs/>
        </w:rPr>
        <w:t>Exceptions to the leading Qs rule:</w:t>
      </w:r>
    </w:p>
    <w:p w14:paraId="52A4A3D5" w14:textId="371F35FB" w:rsidR="00677F27" w:rsidRPr="00677F27" w:rsidRDefault="00677F27" w:rsidP="006F5212">
      <w:pPr>
        <w:pStyle w:val="ListParagraph"/>
        <w:numPr>
          <w:ilvl w:val="0"/>
          <w:numId w:val="46"/>
        </w:numPr>
      </w:pPr>
      <w:r w:rsidRPr="00677F27">
        <w:rPr>
          <w:lang w:val="en-US"/>
        </w:rPr>
        <w:t xml:space="preserve">TJ discretion to relax prohibition when </w:t>
      </w:r>
      <w:r w:rsidR="0067689A" w:rsidRPr="00677F27">
        <w:rPr>
          <w:lang w:val="en-US"/>
        </w:rPr>
        <w:t>necessary,</w:t>
      </w:r>
      <w:r w:rsidRPr="00677F27">
        <w:rPr>
          <w:lang w:val="en-US"/>
        </w:rPr>
        <w:t xml:space="preserve"> in the interests of justice</w:t>
      </w:r>
    </w:p>
    <w:p w14:paraId="112DFCBF" w14:textId="77777777" w:rsidR="00677F27" w:rsidRPr="00677F27" w:rsidRDefault="00677F27" w:rsidP="006F5212">
      <w:pPr>
        <w:pStyle w:val="ListParagraph"/>
        <w:numPr>
          <w:ilvl w:val="0"/>
          <w:numId w:val="46"/>
        </w:numPr>
      </w:pPr>
      <w:r w:rsidRPr="00677F27">
        <w:rPr>
          <w:lang w:val="en-US"/>
        </w:rPr>
        <w:t>Things not in dispute (e.g. introductory topics, date, jurisdiction, interacted with AC on date X)</w:t>
      </w:r>
    </w:p>
    <w:p w14:paraId="2C45E11D" w14:textId="77777777" w:rsidR="00677F27" w:rsidRPr="00677F27" w:rsidRDefault="00677F27" w:rsidP="006F5212">
      <w:pPr>
        <w:pStyle w:val="ListParagraph"/>
        <w:numPr>
          <w:ilvl w:val="0"/>
          <w:numId w:val="46"/>
        </w:numPr>
      </w:pPr>
      <w:r w:rsidRPr="00677F27">
        <w:rPr>
          <w:lang w:val="en-US"/>
        </w:rPr>
        <w:t>Directing to subject matter</w:t>
      </w:r>
    </w:p>
    <w:p w14:paraId="0FD9D215" w14:textId="77777777" w:rsidR="00677F27" w:rsidRPr="00677F27" w:rsidRDefault="00677F27" w:rsidP="006F5212">
      <w:pPr>
        <w:pStyle w:val="ListParagraph"/>
        <w:numPr>
          <w:ilvl w:val="0"/>
          <w:numId w:val="46"/>
        </w:numPr>
      </w:pPr>
      <w:r w:rsidRPr="00677F27">
        <w:rPr>
          <w:lang w:val="en-US"/>
        </w:rPr>
        <w:t>Expert qualifications</w:t>
      </w:r>
    </w:p>
    <w:p w14:paraId="325D1A1D" w14:textId="77777777" w:rsidR="00677F27" w:rsidRPr="00677F27" w:rsidRDefault="00677F27" w:rsidP="006F5212">
      <w:pPr>
        <w:pStyle w:val="ListParagraph"/>
        <w:numPr>
          <w:ilvl w:val="0"/>
          <w:numId w:val="46"/>
        </w:numPr>
      </w:pPr>
      <w:r w:rsidRPr="00677F27">
        <w:rPr>
          <w:lang w:val="en-US"/>
        </w:rPr>
        <w:t>Complex/technical matters</w:t>
      </w:r>
    </w:p>
    <w:p w14:paraId="38BFA400" w14:textId="4C4FCBFC" w:rsidR="00677F27" w:rsidRPr="00677F27" w:rsidRDefault="00677F27" w:rsidP="006F5212">
      <w:pPr>
        <w:pStyle w:val="ListParagraph"/>
        <w:numPr>
          <w:ilvl w:val="0"/>
          <w:numId w:val="46"/>
        </w:numPr>
      </w:pPr>
      <w:r w:rsidRPr="00677F27">
        <w:rPr>
          <w:lang w:val="en-US"/>
        </w:rPr>
        <w:t xml:space="preserve">Contradicting a previous witness </w:t>
      </w:r>
      <w:r w:rsidR="005878CE">
        <w:rPr>
          <w:lang w:val="en-US"/>
        </w:rPr>
        <w:t xml:space="preserve">statement </w:t>
      </w:r>
      <w:r w:rsidRPr="00677F27">
        <w:rPr>
          <w:lang w:val="en-US"/>
        </w:rPr>
        <w:t xml:space="preserve">re whether s/he made an out-of-court statement </w:t>
      </w:r>
      <w:r w:rsidRPr="00677F27">
        <w:rPr>
          <w:cs/>
          <w:lang w:bidi="mr-IN"/>
        </w:rPr>
        <w:t>–</w:t>
      </w:r>
      <w:r w:rsidRPr="00677F27">
        <w:rPr>
          <w:lang w:val="en-US"/>
        </w:rPr>
        <w:t xml:space="preserve"> need precise wording</w:t>
      </w:r>
    </w:p>
    <w:p w14:paraId="2B036932" w14:textId="77777777" w:rsidR="00677F27" w:rsidRPr="00677F27" w:rsidRDefault="00677F27" w:rsidP="006F5212">
      <w:pPr>
        <w:pStyle w:val="ListParagraph"/>
        <w:numPr>
          <w:ilvl w:val="0"/>
          <w:numId w:val="46"/>
        </w:numPr>
      </w:pPr>
      <w:r w:rsidRPr="00677F27">
        <w:rPr>
          <w:lang w:val="en-US"/>
        </w:rPr>
        <w:t>Providing direction and focus to witness</w:t>
      </w:r>
    </w:p>
    <w:p w14:paraId="3CE76ACC" w14:textId="77777777" w:rsidR="00677F27" w:rsidRPr="00677F27" w:rsidRDefault="00677F27" w:rsidP="006F5212">
      <w:pPr>
        <w:pStyle w:val="ListParagraph"/>
        <w:numPr>
          <w:ilvl w:val="0"/>
          <w:numId w:val="46"/>
        </w:numPr>
      </w:pPr>
      <w:r w:rsidRPr="00677F27">
        <w:rPr>
          <w:lang w:val="en-US"/>
        </w:rPr>
        <w:t>Refreshing memory</w:t>
      </w:r>
    </w:p>
    <w:p w14:paraId="024AA38C" w14:textId="22FE0A37" w:rsidR="00DD63FF" w:rsidRPr="00ED7C09" w:rsidRDefault="00677F27" w:rsidP="006F5212">
      <w:pPr>
        <w:pStyle w:val="ListParagraph"/>
        <w:numPr>
          <w:ilvl w:val="0"/>
          <w:numId w:val="46"/>
        </w:numPr>
      </w:pPr>
      <w:r w:rsidRPr="00677F27">
        <w:rPr>
          <w:lang w:val="en-US"/>
        </w:rPr>
        <w:t>Adverse/hostile witness</w:t>
      </w:r>
    </w:p>
    <w:p w14:paraId="06DA9DCD" w14:textId="481E5870" w:rsidR="00ED7C09" w:rsidRPr="00ED7C09" w:rsidRDefault="00ED7C09" w:rsidP="00ED7C09">
      <w:pPr>
        <w:rPr>
          <w:b/>
          <w:bCs/>
        </w:rPr>
      </w:pPr>
      <w:r w:rsidRPr="00ED7C09">
        <w:rPr>
          <w:b/>
          <w:bCs/>
        </w:rPr>
        <w:t>What happens if leading Qs are asked?</w:t>
      </w:r>
    </w:p>
    <w:p w14:paraId="4F3398F4" w14:textId="62367EFD" w:rsidR="00ED7C09" w:rsidRDefault="00ED7C09" w:rsidP="006F5212">
      <w:pPr>
        <w:pStyle w:val="ListParagraph"/>
        <w:numPr>
          <w:ilvl w:val="0"/>
          <w:numId w:val="47"/>
        </w:numPr>
      </w:pPr>
      <w:r>
        <w:t>Answers are NOT prima facie inadmissible!</w:t>
      </w:r>
    </w:p>
    <w:p w14:paraId="5FB290F1" w14:textId="4C5927B4" w:rsidR="00ED7C09" w:rsidRDefault="00ED7C09" w:rsidP="006F5212">
      <w:pPr>
        <w:pStyle w:val="ListParagraph"/>
        <w:numPr>
          <w:ilvl w:val="0"/>
          <w:numId w:val="47"/>
        </w:numPr>
      </w:pPr>
      <w:r>
        <w:t>Just given less (to no) weight</w:t>
      </w:r>
    </w:p>
    <w:p w14:paraId="1354F9A9" w14:textId="62FAD5C1" w:rsidR="00ED7C09" w:rsidRDefault="00ED7C09" w:rsidP="006F5212">
      <w:pPr>
        <w:pStyle w:val="ListParagraph"/>
        <w:numPr>
          <w:ilvl w:val="0"/>
          <w:numId w:val="47"/>
        </w:numPr>
      </w:pPr>
      <w:r>
        <w:t>Depending on the circumstance: i.e. how the leading question was asked, how important the issue was</w:t>
      </w:r>
    </w:p>
    <w:p w14:paraId="4BE747D8" w14:textId="7BD95F7D" w:rsidR="001F55AC" w:rsidRDefault="001F55AC" w:rsidP="001F55AC">
      <w:pPr>
        <w:rPr>
          <w:b/>
          <w:bCs/>
        </w:rPr>
      </w:pPr>
      <w:r w:rsidRPr="001F55AC">
        <w:rPr>
          <w:b/>
          <w:bCs/>
        </w:rPr>
        <w:t>How do you refresh witnesses memories?</w:t>
      </w:r>
      <w:r w:rsidR="00A86FE5">
        <w:rPr>
          <w:b/>
          <w:bCs/>
        </w:rPr>
        <w:t xml:space="preserve"> (three categories/times they can be refreshed)</w:t>
      </w:r>
    </w:p>
    <w:p w14:paraId="631217A0" w14:textId="067BE35D" w:rsidR="00A86FE5" w:rsidRPr="00EE52E6" w:rsidRDefault="00F25E89" w:rsidP="006F5212">
      <w:pPr>
        <w:pStyle w:val="Heading3"/>
        <w:numPr>
          <w:ilvl w:val="0"/>
          <w:numId w:val="51"/>
        </w:numPr>
        <w:rPr>
          <w:highlight w:val="yellow"/>
          <w:lang w:val="en-US"/>
        </w:rPr>
      </w:pPr>
      <w:bookmarkStart w:id="55" w:name="_Toc113985902"/>
      <w:r>
        <w:rPr>
          <w:highlight w:val="yellow"/>
          <w:lang w:val="en-US"/>
        </w:rPr>
        <w:t>R</w:t>
      </w:r>
      <w:r w:rsidR="00A86FE5" w:rsidRPr="00EE52E6">
        <w:rPr>
          <w:highlight w:val="yellow"/>
          <w:lang w:val="en-US"/>
        </w:rPr>
        <w:t>efreshing memory before trial</w:t>
      </w:r>
      <w:bookmarkEnd w:id="55"/>
    </w:p>
    <w:p w14:paraId="229F2519" w14:textId="0400C3C3" w:rsidR="00EE52E6" w:rsidRPr="00EE52E6" w:rsidRDefault="00A97731" w:rsidP="006F5212">
      <w:pPr>
        <w:pStyle w:val="ListParagraph"/>
        <w:numPr>
          <w:ilvl w:val="0"/>
          <w:numId w:val="48"/>
        </w:numPr>
      </w:pPr>
      <w:r>
        <w:rPr>
          <w:lang w:val="en-US"/>
        </w:rPr>
        <w:t xml:space="preserve">Recommended/allowed to </w:t>
      </w:r>
      <w:r w:rsidR="00EE52E6" w:rsidRPr="00EE52E6">
        <w:rPr>
          <w:lang w:val="en-US"/>
        </w:rPr>
        <w:t xml:space="preserve">Review police statements/preliminary inquiry transcripts/etc prior to trial </w:t>
      </w:r>
      <w:r w:rsidR="00EE52E6" w:rsidRPr="00EE52E6">
        <w:rPr>
          <w:cs/>
          <w:lang w:bidi="mr-IN"/>
        </w:rPr>
        <w:t>–</w:t>
      </w:r>
      <w:r w:rsidR="00EE52E6" w:rsidRPr="00EE52E6">
        <w:rPr>
          <w:lang w:val="en-US"/>
        </w:rPr>
        <w:t xml:space="preserve"> </w:t>
      </w:r>
    </w:p>
    <w:p w14:paraId="4E5EFE75" w14:textId="77777777" w:rsidR="00EE52E6" w:rsidRPr="00EE52E6" w:rsidRDefault="00EE52E6" w:rsidP="006F5212">
      <w:pPr>
        <w:pStyle w:val="ListParagraph"/>
        <w:numPr>
          <w:ilvl w:val="0"/>
          <w:numId w:val="48"/>
        </w:numPr>
      </w:pPr>
      <w:r w:rsidRPr="00EE52E6">
        <w:rPr>
          <w:lang w:val="en-US"/>
        </w:rPr>
        <w:t>Perfectly proper to have witness read any statements they’ve given before trial</w:t>
      </w:r>
    </w:p>
    <w:p w14:paraId="2D54A832" w14:textId="77777777" w:rsidR="00EE52E6" w:rsidRPr="00EE52E6" w:rsidRDefault="00EE52E6" w:rsidP="006F5212">
      <w:pPr>
        <w:pStyle w:val="ListParagraph"/>
        <w:numPr>
          <w:ilvl w:val="0"/>
          <w:numId w:val="48"/>
        </w:numPr>
      </w:pPr>
      <w:r w:rsidRPr="00EE52E6">
        <w:rPr>
          <w:lang w:val="en-US"/>
        </w:rPr>
        <w:t>Any risk remedied by cross-examination with full discosure and ethical obligations to not</w:t>
      </w:r>
    </w:p>
    <w:p w14:paraId="23C549E7" w14:textId="77777777" w:rsidR="00EE52E6" w:rsidRPr="00EE52E6" w:rsidRDefault="00EE52E6" w:rsidP="006F5212">
      <w:pPr>
        <w:pStyle w:val="ListParagraph"/>
        <w:numPr>
          <w:ilvl w:val="0"/>
          <w:numId w:val="48"/>
        </w:numPr>
      </w:pPr>
      <w:r w:rsidRPr="00EE52E6">
        <w:rPr>
          <w:lang w:val="en-US"/>
        </w:rPr>
        <w:t>Negligent witness prep to not at least offer to the witness to review their statements</w:t>
      </w:r>
    </w:p>
    <w:p w14:paraId="62B0DE2F" w14:textId="77777777" w:rsidR="00EE52E6" w:rsidRPr="00EE52E6" w:rsidRDefault="00EE52E6" w:rsidP="006F5212">
      <w:pPr>
        <w:pStyle w:val="ListParagraph"/>
        <w:numPr>
          <w:ilvl w:val="0"/>
          <w:numId w:val="48"/>
        </w:numPr>
      </w:pPr>
      <w:r w:rsidRPr="00EE52E6">
        <w:rPr>
          <w:lang w:val="en-US"/>
        </w:rPr>
        <w:t>Witness testifies to their current memory</w:t>
      </w:r>
    </w:p>
    <w:p w14:paraId="7A2F3BE1" w14:textId="3B377860" w:rsidR="00A86FE5" w:rsidRPr="001839D7" w:rsidRDefault="00EE52E6" w:rsidP="006F5212">
      <w:pPr>
        <w:pStyle w:val="ListParagraph"/>
        <w:numPr>
          <w:ilvl w:val="0"/>
          <w:numId w:val="48"/>
        </w:numPr>
      </w:pPr>
      <w:r w:rsidRPr="00EE52E6">
        <w:rPr>
          <w:lang w:val="en-US"/>
        </w:rPr>
        <w:t>Out of court statement (used to refresh memory before court) not admissible into evidence</w:t>
      </w:r>
      <w:r w:rsidR="00BA5FA2">
        <w:rPr>
          <w:lang w:val="en-US"/>
        </w:rPr>
        <w:t xml:space="preserve"> unless some</w:t>
      </w:r>
      <w:r w:rsidR="001839D7">
        <w:rPr>
          <w:lang w:val="en-US"/>
        </w:rPr>
        <w:t xml:space="preserve"> </w:t>
      </w:r>
      <w:r w:rsidR="00BA5FA2">
        <w:rPr>
          <w:lang w:val="en-US"/>
        </w:rPr>
        <w:t xml:space="preserve">other hearsay exception is met </w:t>
      </w:r>
    </w:p>
    <w:p w14:paraId="5A11BFE2" w14:textId="3C3A0E3B" w:rsidR="001839D7" w:rsidRPr="001839D7" w:rsidRDefault="001839D7" w:rsidP="001839D7">
      <w:pPr>
        <w:rPr>
          <w:b/>
          <w:bCs/>
        </w:rPr>
      </w:pPr>
      <w:r w:rsidRPr="001839D7">
        <w:rPr>
          <w:b/>
          <w:bCs/>
        </w:rPr>
        <w:t>SAFEGUARD TO PRETRIAL REFRESHING</w:t>
      </w:r>
    </w:p>
    <w:p w14:paraId="1CC85BEE" w14:textId="77777777" w:rsidR="001839D7" w:rsidRPr="001839D7" w:rsidRDefault="001839D7" w:rsidP="006F5212">
      <w:pPr>
        <w:pStyle w:val="ListParagraph"/>
        <w:numPr>
          <w:ilvl w:val="0"/>
          <w:numId w:val="48"/>
        </w:numPr>
      </w:pPr>
      <w:r w:rsidRPr="001839D7">
        <w:rPr>
          <w:lang w:val="en-US"/>
        </w:rPr>
        <w:t>Counsel’s duties to not assist in misleading the court (no suborning perjury)</w:t>
      </w:r>
    </w:p>
    <w:p w14:paraId="4D7B7D6C" w14:textId="77777777" w:rsidR="001839D7" w:rsidRPr="001839D7" w:rsidRDefault="001839D7" w:rsidP="006F5212">
      <w:pPr>
        <w:pStyle w:val="ListParagraph"/>
        <w:numPr>
          <w:ilvl w:val="0"/>
          <w:numId w:val="48"/>
        </w:numPr>
      </w:pPr>
      <w:r w:rsidRPr="001839D7">
        <w:rPr>
          <w:lang w:val="en-US"/>
        </w:rPr>
        <w:lastRenderedPageBreak/>
        <w:t>Cross-examination by opposing counsel, which can include questions about pre-trial prep</w:t>
      </w:r>
    </w:p>
    <w:p w14:paraId="15876869" w14:textId="77777777" w:rsidR="001839D7" w:rsidRPr="001839D7" w:rsidRDefault="001839D7" w:rsidP="006F5212">
      <w:pPr>
        <w:pStyle w:val="ListParagraph"/>
        <w:numPr>
          <w:ilvl w:val="0"/>
          <w:numId w:val="48"/>
        </w:numPr>
      </w:pPr>
      <w:r w:rsidRPr="001839D7">
        <w:rPr>
          <w:lang w:val="en-US"/>
        </w:rPr>
        <w:t>Disclosure of materials to cross-examiner</w:t>
      </w:r>
    </w:p>
    <w:p w14:paraId="06BD4543" w14:textId="77777777" w:rsidR="001839D7" w:rsidRPr="001839D7" w:rsidRDefault="001839D7" w:rsidP="006F5212">
      <w:pPr>
        <w:pStyle w:val="ListParagraph"/>
        <w:numPr>
          <w:ilvl w:val="0"/>
          <w:numId w:val="48"/>
        </w:numPr>
      </w:pPr>
      <w:r w:rsidRPr="001839D7">
        <w:rPr>
          <w:lang w:val="en-US"/>
        </w:rPr>
        <w:t xml:space="preserve">Clear for crown witnesses </w:t>
      </w:r>
      <w:r w:rsidRPr="001839D7">
        <w:rPr>
          <w:cs/>
          <w:lang w:bidi="mr-IN"/>
        </w:rPr>
        <w:t>–</w:t>
      </w:r>
      <w:r w:rsidRPr="001839D7">
        <w:rPr>
          <w:lang w:val="en-US"/>
        </w:rPr>
        <w:t xml:space="preserve"> must disclose trial prep materials</w:t>
      </w:r>
    </w:p>
    <w:p w14:paraId="2616C8E6" w14:textId="77777777" w:rsidR="001839D7" w:rsidRPr="001839D7" w:rsidRDefault="001839D7" w:rsidP="006F5212">
      <w:pPr>
        <w:pStyle w:val="ListParagraph"/>
        <w:numPr>
          <w:ilvl w:val="0"/>
          <w:numId w:val="48"/>
        </w:numPr>
      </w:pPr>
      <w:r w:rsidRPr="001839D7">
        <w:rPr>
          <w:lang w:val="en-US"/>
        </w:rPr>
        <w:t xml:space="preserve">Less clear for defence witnesses </w:t>
      </w:r>
      <w:r w:rsidRPr="001839D7">
        <w:rPr>
          <w:cs/>
          <w:lang w:bidi="mr-IN"/>
        </w:rPr>
        <w:t>–</w:t>
      </w:r>
      <w:r w:rsidRPr="001839D7">
        <w:rPr>
          <w:lang w:val="en-US"/>
        </w:rPr>
        <w:t xml:space="preserve"> no general rule of disclosure</w:t>
      </w:r>
    </w:p>
    <w:p w14:paraId="42E94C89" w14:textId="1C17C0D6" w:rsidR="001839D7" w:rsidRPr="009801F0" w:rsidRDefault="001839D7" w:rsidP="006F5212">
      <w:pPr>
        <w:pStyle w:val="ListParagraph"/>
        <w:numPr>
          <w:ilvl w:val="0"/>
          <w:numId w:val="48"/>
        </w:numPr>
      </w:pPr>
      <w:r w:rsidRPr="001839D7">
        <w:rPr>
          <w:lang w:val="en-US"/>
        </w:rPr>
        <w:t xml:space="preserve">No hypnosis </w:t>
      </w:r>
      <w:r w:rsidRPr="001839D7">
        <w:rPr>
          <w:cs/>
          <w:lang w:bidi="mr-IN"/>
        </w:rPr>
        <w:t>–</w:t>
      </w:r>
      <w:r w:rsidRPr="001839D7">
        <w:rPr>
          <w:lang w:val="en-US"/>
        </w:rPr>
        <w:t xml:space="preserve"> can make testimony inadmissible</w:t>
      </w:r>
      <w:r w:rsidR="00CF64BB">
        <w:rPr>
          <w:lang w:val="en-US"/>
        </w:rPr>
        <w:t>, bc it tampers with their memory</w:t>
      </w:r>
    </w:p>
    <w:p w14:paraId="564DA19D" w14:textId="77777777" w:rsidR="009801F0" w:rsidRPr="00A86FE5" w:rsidRDefault="009801F0" w:rsidP="009801F0">
      <w:pPr>
        <w:pStyle w:val="ListParagraph"/>
      </w:pPr>
    </w:p>
    <w:p w14:paraId="086C0DA9" w14:textId="54D4D6DD" w:rsidR="009801F0" w:rsidRPr="00A8025E" w:rsidRDefault="00F25E89" w:rsidP="006F5212">
      <w:pPr>
        <w:pStyle w:val="Heading3"/>
        <w:numPr>
          <w:ilvl w:val="0"/>
          <w:numId w:val="51"/>
        </w:numPr>
        <w:rPr>
          <w:highlight w:val="yellow"/>
          <w:lang w:val="en-US"/>
        </w:rPr>
      </w:pPr>
      <w:bookmarkStart w:id="56" w:name="_Toc113985903"/>
      <w:r>
        <w:rPr>
          <w:highlight w:val="yellow"/>
          <w:lang w:val="en-US"/>
        </w:rPr>
        <w:t>R</w:t>
      </w:r>
      <w:r w:rsidR="00A86FE5" w:rsidRPr="00A8025E">
        <w:rPr>
          <w:highlight w:val="yellow"/>
          <w:lang w:val="en-US"/>
        </w:rPr>
        <w:t>efreshing memory during trial</w:t>
      </w:r>
      <w:bookmarkEnd w:id="56"/>
    </w:p>
    <w:p w14:paraId="4CF8FA01" w14:textId="460EAE9C" w:rsidR="009801F0" w:rsidRPr="009801F0" w:rsidRDefault="00A8025E" w:rsidP="006F5212">
      <w:pPr>
        <w:pStyle w:val="ListParagraph"/>
        <w:numPr>
          <w:ilvl w:val="0"/>
          <w:numId w:val="49"/>
        </w:numPr>
      </w:pPr>
      <w:r>
        <w:rPr>
          <w:lang w:val="en-US"/>
        </w:rPr>
        <w:t xml:space="preserve">Try asking </w:t>
      </w:r>
      <w:r w:rsidR="009801F0" w:rsidRPr="009801F0">
        <w:rPr>
          <w:lang w:val="en-US"/>
        </w:rPr>
        <w:t>question in a different way to try to get to missing piece</w:t>
      </w:r>
    </w:p>
    <w:p w14:paraId="069BCC70" w14:textId="77777777" w:rsidR="009801F0" w:rsidRPr="009801F0" w:rsidRDefault="009801F0" w:rsidP="006F5212">
      <w:pPr>
        <w:pStyle w:val="ListParagraph"/>
        <w:numPr>
          <w:ilvl w:val="0"/>
          <w:numId w:val="49"/>
        </w:numPr>
      </w:pPr>
      <w:r w:rsidRPr="009801F0">
        <w:rPr>
          <w:lang w:val="en-US"/>
        </w:rPr>
        <w:t>Refer witness to materials/information to jog memory</w:t>
      </w:r>
    </w:p>
    <w:p w14:paraId="21FE9086" w14:textId="77777777" w:rsidR="009801F0" w:rsidRPr="009801F0" w:rsidRDefault="009801F0" w:rsidP="006F5212">
      <w:pPr>
        <w:pStyle w:val="ListParagraph"/>
        <w:numPr>
          <w:ilvl w:val="1"/>
          <w:numId w:val="49"/>
        </w:numPr>
      </w:pPr>
      <w:r w:rsidRPr="009801F0">
        <w:rPr>
          <w:lang w:val="en-US"/>
        </w:rPr>
        <w:t>E.g. ask W to review statement given to police</w:t>
      </w:r>
    </w:p>
    <w:p w14:paraId="3DFB221F" w14:textId="77777777" w:rsidR="009801F0" w:rsidRPr="009801F0" w:rsidRDefault="009801F0" w:rsidP="006F5212">
      <w:pPr>
        <w:pStyle w:val="ListParagraph"/>
        <w:numPr>
          <w:ilvl w:val="1"/>
          <w:numId w:val="49"/>
        </w:numPr>
      </w:pPr>
      <w:r w:rsidRPr="009801F0">
        <w:rPr>
          <w:lang w:val="en-US"/>
        </w:rPr>
        <w:t>Can use almost any writing, material, or information that would be reasonably capable of reviving the memory</w:t>
      </w:r>
    </w:p>
    <w:p w14:paraId="6658D700" w14:textId="77777777" w:rsidR="009801F0" w:rsidRPr="009801F0" w:rsidRDefault="009801F0" w:rsidP="006F5212">
      <w:pPr>
        <w:pStyle w:val="ListParagraph"/>
        <w:numPr>
          <w:ilvl w:val="2"/>
          <w:numId w:val="49"/>
        </w:numPr>
      </w:pPr>
      <w:r w:rsidRPr="009801F0">
        <w:rPr>
          <w:lang w:val="en-US"/>
        </w:rPr>
        <w:t>Can’t use things that wouldn’t refresh memory or with undue risk of prejudice</w:t>
      </w:r>
    </w:p>
    <w:p w14:paraId="793D0FBC" w14:textId="77777777" w:rsidR="009801F0" w:rsidRPr="009801F0" w:rsidRDefault="009801F0" w:rsidP="006F5212">
      <w:pPr>
        <w:pStyle w:val="ListParagraph"/>
        <w:numPr>
          <w:ilvl w:val="3"/>
          <w:numId w:val="49"/>
        </w:numPr>
        <w:rPr>
          <w:highlight w:val="yellow"/>
        </w:rPr>
      </w:pPr>
      <w:r w:rsidRPr="009801F0">
        <w:rPr>
          <w:i/>
          <w:iCs/>
          <w:highlight w:val="yellow"/>
          <w:lang w:val="en-US"/>
        </w:rPr>
        <w:t>Shergill</w:t>
      </w:r>
      <w:r w:rsidRPr="009801F0">
        <w:rPr>
          <w:highlight w:val="yellow"/>
          <w:lang w:val="en-US"/>
        </w:rPr>
        <w:t xml:space="preserve"> </w:t>
      </w:r>
      <w:r w:rsidRPr="009801F0">
        <w:rPr>
          <w:highlight w:val="yellow"/>
          <w:cs/>
          <w:lang w:val="en-US" w:bidi="mr-IN"/>
        </w:rPr>
        <w:t>–</w:t>
      </w:r>
      <w:r w:rsidRPr="009801F0">
        <w:rPr>
          <w:highlight w:val="yellow"/>
          <w:lang w:val="en-US"/>
        </w:rPr>
        <w:t xml:space="preserve"> W can’t use police notes summarizing interview, not verbatim and based on interpreter’s relay not direct communication</w:t>
      </w:r>
    </w:p>
    <w:p w14:paraId="36919F5A" w14:textId="77777777" w:rsidR="009801F0" w:rsidRPr="009801F0" w:rsidRDefault="009801F0" w:rsidP="006F5212">
      <w:pPr>
        <w:pStyle w:val="ListParagraph"/>
        <w:numPr>
          <w:ilvl w:val="4"/>
          <w:numId w:val="49"/>
        </w:numPr>
      </w:pPr>
      <w:r w:rsidRPr="009801F0">
        <w:rPr>
          <w:lang w:val="en-US"/>
        </w:rPr>
        <w:t>Also had prelim transcript to use instead</w:t>
      </w:r>
    </w:p>
    <w:p w14:paraId="0B9B0382" w14:textId="77777777" w:rsidR="009801F0" w:rsidRPr="009801F0" w:rsidRDefault="009801F0" w:rsidP="006F5212">
      <w:pPr>
        <w:pStyle w:val="ListParagraph"/>
        <w:numPr>
          <w:ilvl w:val="2"/>
          <w:numId w:val="49"/>
        </w:numPr>
      </w:pPr>
      <w:r w:rsidRPr="009801F0">
        <w:rPr>
          <w:lang w:val="en-US"/>
        </w:rPr>
        <w:t>To then testify based on current memory being revived</w:t>
      </w:r>
    </w:p>
    <w:p w14:paraId="54E25476" w14:textId="77777777" w:rsidR="009801F0" w:rsidRPr="009801F0" w:rsidRDefault="009801F0" w:rsidP="006F5212">
      <w:pPr>
        <w:pStyle w:val="ListParagraph"/>
        <w:numPr>
          <w:ilvl w:val="2"/>
          <w:numId w:val="49"/>
        </w:numPr>
      </w:pPr>
      <w:r w:rsidRPr="009801F0">
        <w:rPr>
          <w:lang w:val="en-US"/>
        </w:rPr>
        <w:t xml:space="preserve">Thing used to refresh memory is </w:t>
      </w:r>
      <w:r w:rsidRPr="009801F0">
        <w:rPr>
          <w:u w:val="single"/>
          <w:lang w:val="en-US"/>
        </w:rPr>
        <w:t>not</w:t>
      </w:r>
      <w:r w:rsidRPr="009801F0">
        <w:rPr>
          <w:lang w:val="en-US"/>
        </w:rPr>
        <w:t xml:space="preserve"> evidence itself</w:t>
      </w:r>
    </w:p>
    <w:p w14:paraId="09CF2297" w14:textId="6EC3811C" w:rsidR="009801F0" w:rsidRPr="00034345" w:rsidRDefault="009801F0" w:rsidP="006F5212">
      <w:pPr>
        <w:pStyle w:val="ListParagraph"/>
        <w:numPr>
          <w:ilvl w:val="2"/>
          <w:numId w:val="49"/>
        </w:numPr>
      </w:pPr>
      <w:r w:rsidRPr="009801F0">
        <w:rPr>
          <w:lang w:val="en-US"/>
        </w:rPr>
        <w:t>Difference between past recollection refreshed and past recollection recorded</w:t>
      </w:r>
    </w:p>
    <w:p w14:paraId="2F31ED0C" w14:textId="77777777" w:rsidR="00E8076F" w:rsidRDefault="00034345" w:rsidP="006F5212">
      <w:pPr>
        <w:numPr>
          <w:ilvl w:val="0"/>
          <w:numId w:val="49"/>
        </w:numPr>
        <w:spacing w:line="240" w:lineRule="auto"/>
      </w:pPr>
      <w:r w:rsidRPr="00034345">
        <w:rPr>
          <w:lang w:val="en-US"/>
        </w:rPr>
        <w:t xml:space="preserve">Exhaust current memory </w:t>
      </w:r>
      <w:r w:rsidRPr="00034345">
        <w:rPr>
          <w:cs/>
          <w:lang w:bidi="mr-IN"/>
        </w:rPr>
        <w:t>–</w:t>
      </w:r>
      <w:r w:rsidRPr="00034345">
        <w:rPr>
          <w:lang w:val="en-US"/>
        </w:rPr>
        <w:t xml:space="preserve"> unless wastes time/useless</w:t>
      </w:r>
      <w:r w:rsidR="00E8076F">
        <w:rPr>
          <w:lang w:val="en-US"/>
        </w:rPr>
        <w:t xml:space="preserve"> (i.e. if they say they don’t remember anything, then don’t keep pestering them)</w:t>
      </w:r>
    </w:p>
    <w:p w14:paraId="0A202B72" w14:textId="77777777" w:rsidR="00F23CC2" w:rsidRDefault="00034345" w:rsidP="006F5212">
      <w:pPr>
        <w:numPr>
          <w:ilvl w:val="0"/>
          <w:numId w:val="49"/>
        </w:numPr>
        <w:spacing w:line="240" w:lineRule="auto"/>
      </w:pPr>
      <w:r w:rsidRPr="00034345">
        <w:rPr>
          <w:lang w:val="en-US"/>
        </w:rPr>
        <w:t>Determine whether reviewing the item may help revive the memory</w:t>
      </w:r>
      <w:r w:rsidR="00F23CC2">
        <w:t xml:space="preserve">, </w:t>
      </w:r>
      <w:r w:rsidRPr="00034345">
        <w:rPr>
          <w:lang w:val="en-US"/>
        </w:rPr>
        <w:t>i.e. lay a foundation to use the record to refresh the memory</w:t>
      </w:r>
      <w:r w:rsidR="00F23CC2">
        <w:rPr>
          <w:lang w:val="en-US"/>
        </w:rPr>
        <w:t xml:space="preserve"> </w:t>
      </w:r>
    </w:p>
    <w:p w14:paraId="6B8DCCF4" w14:textId="40C1F84C" w:rsidR="00034345" w:rsidRPr="00C575BA" w:rsidRDefault="00034345" w:rsidP="006F5212">
      <w:pPr>
        <w:numPr>
          <w:ilvl w:val="0"/>
          <w:numId w:val="49"/>
        </w:numPr>
        <w:spacing w:line="240" w:lineRule="auto"/>
      </w:pPr>
      <w:r w:rsidRPr="00034345">
        <w:rPr>
          <w:lang w:val="en-US"/>
        </w:rPr>
        <w:t>Ask court for leave to refresh the memory</w:t>
      </w:r>
      <w:r w:rsidR="000C25E1">
        <w:sym w:font="Wingdings" w:char="F0E0"/>
      </w:r>
      <w:r w:rsidR="000C25E1">
        <w:t xml:space="preserve"> </w:t>
      </w:r>
      <w:r w:rsidRPr="00034345">
        <w:rPr>
          <w:lang w:val="en-US"/>
        </w:rPr>
        <w:t>Exclude jury if necessary for arguments</w:t>
      </w:r>
      <w:r w:rsidR="000C25E1">
        <w:t xml:space="preserve">, </w:t>
      </w:r>
      <w:r w:rsidRPr="00034345">
        <w:rPr>
          <w:lang w:val="en-US"/>
        </w:rPr>
        <w:t>TJ can refuse if prejudice &gt; probative value</w:t>
      </w:r>
      <w:r w:rsidR="000C25E1">
        <w:t xml:space="preserve">, </w:t>
      </w:r>
      <w:r w:rsidRPr="00034345">
        <w:rPr>
          <w:lang w:val="en-US"/>
        </w:rPr>
        <w:t>If granted recall jury and explain that attempt to refresh will occur</w:t>
      </w:r>
      <w:r w:rsidR="000C25E1">
        <w:t xml:space="preserve">, </w:t>
      </w:r>
      <w:r w:rsidRPr="00034345">
        <w:rPr>
          <w:lang w:val="en-US"/>
        </w:rPr>
        <w:t>Have W read document silently (or be excused to listen, etc.)</w:t>
      </w:r>
      <w:r w:rsidR="000C25E1">
        <w:t xml:space="preserve">, </w:t>
      </w:r>
      <w:r w:rsidRPr="00034345">
        <w:rPr>
          <w:lang w:val="en-US"/>
        </w:rPr>
        <w:t>Ask if memory has been revive</w:t>
      </w:r>
      <w:r w:rsidR="000C25E1">
        <w:rPr>
          <w:lang w:val="en-US"/>
        </w:rPr>
        <w:t xml:space="preserve">d, </w:t>
      </w:r>
      <w:r w:rsidRPr="00034345">
        <w:rPr>
          <w:lang w:val="en-US"/>
        </w:rPr>
        <w:t>If yes, continue to question</w:t>
      </w:r>
    </w:p>
    <w:p w14:paraId="6C5F5D17" w14:textId="494AF9EA" w:rsidR="00C575BA" w:rsidRPr="00E424B4" w:rsidRDefault="00C575BA" w:rsidP="006F5212">
      <w:pPr>
        <w:numPr>
          <w:ilvl w:val="0"/>
          <w:numId w:val="49"/>
        </w:numPr>
        <w:spacing w:line="240" w:lineRule="auto"/>
      </w:pPr>
      <w:r>
        <w:rPr>
          <w:lang w:val="en-US"/>
        </w:rPr>
        <w:t>If the witness is feigning memory loss, then this whole process will be futile, but you have to still do it bc it is the proper procedures and you cant just impeach your witness, you end up going to hostile witness procedure</w:t>
      </w:r>
    </w:p>
    <w:p w14:paraId="57075D4F" w14:textId="726AFDF5" w:rsidR="00A86FE5" w:rsidRPr="00DF3EEE" w:rsidRDefault="00E424B4" w:rsidP="006F5212">
      <w:pPr>
        <w:numPr>
          <w:ilvl w:val="0"/>
          <w:numId w:val="49"/>
        </w:numPr>
        <w:spacing w:line="240" w:lineRule="auto"/>
      </w:pPr>
      <w:r>
        <w:rPr>
          <w:lang w:val="en-US"/>
        </w:rPr>
        <w:t xml:space="preserve">Generally the material used to refresh must be disclosed, for Crown witnesses typically already a part of the disclosure, doesn’t usually become an actual exhibit, not evidence itself </w:t>
      </w:r>
    </w:p>
    <w:p w14:paraId="3EA2EDEB" w14:textId="334D2B34" w:rsidR="00A86FE5" w:rsidRPr="005F2910" w:rsidRDefault="00F25E89" w:rsidP="006F5212">
      <w:pPr>
        <w:pStyle w:val="Heading3"/>
        <w:numPr>
          <w:ilvl w:val="0"/>
          <w:numId w:val="51"/>
        </w:numPr>
        <w:rPr>
          <w:highlight w:val="yellow"/>
          <w:lang w:val="en-US"/>
        </w:rPr>
      </w:pPr>
      <w:bookmarkStart w:id="57" w:name="_Toc113985904"/>
      <w:r>
        <w:rPr>
          <w:highlight w:val="yellow"/>
          <w:lang w:val="en-US"/>
        </w:rPr>
        <w:t>M</w:t>
      </w:r>
      <w:r w:rsidR="00A86FE5" w:rsidRPr="005F2910">
        <w:rPr>
          <w:highlight w:val="yellow"/>
          <w:lang w:val="en-US"/>
        </w:rPr>
        <w:t xml:space="preserve">emory exhausted </w:t>
      </w:r>
      <w:r w:rsidR="00A86FE5" w:rsidRPr="005F2910">
        <w:rPr>
          <w:highlight w:val="yellow"/>
          <w:cs/>
          <w:lang w:bidi="mr-IN"/>
        </w:rPr>
        <w:t>–</w:t>
      </w:r>
      <w:r w:rsidR="00A86FE5" w:rsidRPr="005F2910">
        <w:rPr>
          <w:highlight w:val="yellow"/>
          <w:lang w:val="en-US"/>
        </w:rPr>
        <w:t xml:space="preserve"> getting their prior statements admitted</w:t>
      </w:r>
      <w:bookmarkEnd w:id="57"/>
      <w:r w:rsidR="00A86FE5" w:rsidRPr="005F2910">
        <w:rPr>
          <w:highlight w:val="yellow"/>
          <w:lang w:val="en-US"/>
        </w:rPr>
        <w:t xml:space="preserve"> </w:t>
      </w:r>
    </w:p>
    <w:p w14:paraId="3DEFC6EA" w14:textId="486E5564" w:rsidR="00294D75" w:rsidRPr="00294D75" w:rsidRDefault="002612D6" w:rsidP="006F5212">
      <w:pPr>
        <w:pStyle w:val="ListParagraph"/>
        <w:numPr>
          <w:ilvl w:val="0"/>
          <w:numId w:val="50"/>
        </w:numPr>
      </w:pPr>
      <w:r>
        <w:rPr>
          <w:lang w:val="en-US"/>
        </w:rPr>
        <w:t xml:space="preserve">Witness says their </w:t>
      </w:r>
      <w:r w:rsidR="00294D75" w:rsidRPr="00294D75">
        <w:rPr>
          <w:lang w:val="en-US"/>
        </w:rPr>
        <w:t>Memory is NOT refreshed</w:t>
      </w:r>
      <w:r>
        <w:rPr>
          <w:lang w:val="en-US"/>
        </w:rPr>
        <w:t>, we move to past recollection recorded which is…</w:t>
      </w:r>
    </w:p>
    <w:p w14:paraId="32AEE450" w14:textId="001AC236" w:rsidR="00294D75" w:rsidRPr="00294D75" w:rsidRDefault="002612D6" w:rsidP="006F5212">
      <w:pPr>
        <w:pStyle w:val="ListParagraph"/>
        <w:numPr>
          <w:ilvl w:val="0"/>
          <w:numId w:val="50"/>
        </w:numPr>
      </w:pPr>
      <w:r>
        <w:rPr>
          <w:lang w:val="en-US"/>
        </w:rPr>
        <w:t xml:space="preserve">A </w:t>
      </w:r>
      <w:r w:rsidR="00294D75" w:rsidRPr="00294D75">
        <w:rPr>
          <w:lang w:val="en-US"/>
        </w:rPr>
        <w:t xml:space="preserve">Hearsay exception </w:t>
      </w:r>
      <w:r w:rsidR="00294D75" w:rsidRPr="00294D75">
        <w:rPr>
          <w:cs/>
          <w:lang w:val="en-US" w:bidi="mr-IN"/>
        </w:rPr>
        <w:t>–</w:t>
      </w:r>
      <w:r w:rsidR="00294D75" w:rsidRPr="00294D75">
        <w:rPr>
          <w:lang w:val="en-US"/>
        </w:rPr>
        <w:t xml:space="preserve"> out of court statement admitted for POTOC without contemporaneous cross-examination</w:t>
      </w:r>
    </w:p>
    <w:p w14:paraId="7A799AB7" w14:textId="77777777" w:rsidR="00294D75" w:rsidRPr="00294D75" w:rsidRDefault="00294D75" w:rsidP="006F5212">
      <w:pPr>
        <w:pStyle w:val="ListParagraph"/>
        <w:numPr>
          <w:ilvl w:val="0"/>
          <w:numId w:val="50"/>
        </w:numPr>
      </w:pPr>
      <w:r w:rsidRPr="00294D75">
        <w:rPr>
          <w:lang w:val="en-US"/>
        </w:rPr>
        <w:t xml:space="preserve">Necessary/reliable </w:t>
      </w:r>
      <w:r w:rsidRPr="00294D75">
        <w:rPr>
          <w:cs/>
          <w:lang w:val="en-US" w:bidi="mr-IN"/>
        </w:rPr>
        <w:t>–</w:t>
      </w:r>
      <w:r w:rsidRPr="00294D75">
        <w:rPr>
          <w:lang w:val="en-US"/>
        </w:rPr>
        <w:t xml:space="preserve"> principled exception</w:t>
      </w:r>
    </w:p>
    <w:p w14:paraId="26314D87" w14:textId="77777777" w:rsidR="00294D75" w:rsidRPr="00294D75" w:rsidRDefault="00294D75" w:rsidP="006F5212">
      <w:pPr>
        <w:pStyle w:val="ListParagraph"/>
        <w:numPr>
          <w:ilvl w:val="0"/>
          <w:numId w:val="50"/>
        </w:numPr>
      </w:pPr>
      <w:r w:rsidRPr="00294D75">
        <w:rPr>
          <w:lang w:val="en-US"/>
        </w:rPr>
        <w:t>Hearsay rules can be relaxed (not abandoned) for defence</w:t>
      </w:r>
    </w:p>
    <w:p w14:paraId="67D8C3AD" w14:textId="200D3C44" w:rsidR="00294D75" w:rsidRPr="008426A1" w:rsidRDefault="00294D75" w:rsidP="006F5212">
      <w:pPr>
        <w:pStyle w:val="ListParagraph"/>
        <w:numPr>
          <w:ilvl w:val="0"/>
          <w:numId w:val="50"/>
        </w:numPr>
      </w:pPr>
      <w:r w:rsidRPr="00294D75">
        <w:rPr>
          <w:lang w:val="en-US"/>
        </w:rPr>
        <w:lastRenderedPageBreak/>
        <w:t xml:space="preserve">Traditional rule </w:t>
      </w:r>
      <w:r w:rsidRPr="00294D75">
        <w:rPr>
          <w:cs/>
          <w:lang w:val="en-US" w:bidi="mr-IN"/>
        </w:rPr>
        <w:t>–</w:t>
      </w:r>
      <w:r w:rsidRPr="00294D75">
        <w:rPr>
          <w:lang w:val="en-US"/>
        </w:rPr>
        <w:t xml:space="preserve"> admissible if </w:t>
      </w:r>
      <w:r w:rsidRPr="00173801">
        <w:rPr>
          <w:lang w:val="en-US"/>
        </w:rPr>
        <w:t>Recorded in reliable way</w:t>
      </w:r>
      <w:r w:rsidR="00173801">
        <w:rPr>
          <w:lang w:val="en-US"/>
        </w:rPr>
        <w:t xml:space="preserve">, </w:t>
      </w:r>
      <w:r w:rsidRPr="00173801">
        <w:rPr>
          <w:lang w:val="en-US"/>
        </w:rPr>
        <w:t>Recorded when sufficiently fresh/vivid to be probably accurate</w:t>
      </w:r>
      <w:r w:rsidR="00173801">
        <w:rPr>
          <w:lang w:val="en-US"/>
        </w:rPr>
        <w:t xml:space="preserve">, </w:t>
      </w:r>
      <w:r w:rsidRPr="00173801">
        <w:rPr>
          <w:lang w:val="en-US"/>
        </w:rPr>
        <w:t>Witness testifies that the record accurately represented his/her knowledge/recollection at the time it was made</w:t>
      </w:r>
      <w:r w:rsidR="00173801">
        <w:rPr>
          <w:lang w:val="en-US"/>
        </w:rPr>
        <w:t xml:space="preserve">, </w:t>
      </w:r>
      <w:r w:rsidRPr="00173801">
        <w:rPr>
          <w:lang w:val="en-US"/>
        </w:rPr>
        <w:t xml:space="preserve">Original record used, if available </w:t>
      </w:r>
      <w:r w:rsidRPr="00173801">
        <w:rPr>
          <w:cs/>
          <w:lang w:val="en-US" w:bidi="mr-IN"/>
        </w:rPr>
        <w:t>–</w:t>
      </w:r>
      <w:r w:rsidRPr="00173801">
        <w:rPr>
          <w:lang w:val="en-US"/>
        </w:rPr>
        <w:t xml:space="preserve"> basically subset of reliable recording</w:t>
      </w:r>
      <w:r w:rsidR="00173801">
        <w:rPr>
          <w:lang w:val="en-US"/>
        </w:rPr>
        <w:t xml:space="preserve">, </w:t>
      </w:r>
      <w:r w:rsidRPr="00173801">
        <w:rPr>
          <w:lang w:val="en-US"/>
        </w:rPr>
        <w:t>Usually also requires witness to not have a current memory of that fact</w:t>
      </w:r>
      <w:r w:rsidR="008426A1">
        <w:rPr>
          <w:lang w:val="en-US"/>
        </w:rPr>
        <w:t xml:space="preserve"> that they made that statement</w:t>
      </w:r>
      <w:r w:rsidR="00173801">
        <w:rPr>
          <w:lang w:val="en-US"/>
        </w:rPr>
        <w:t xml:space="preserve">, </w:t>
      </w:r>
      <w:r w:rsidRPr="00173801">
        <w:rPr>
          <w:lang w:val="en-US"/>
        </w:rPr>
        <w:t>Evidence is otherwise admissible</w:t>
      </w:r>
      <w:r w:rsidR="008426A1">
        <w:rPr>
          <w:lang w:val="en-US"/>
        </w:rPr>
        <w:t xml:space="preserve"> (no other rule banning what the evidence would be)</w:t>
      </w:r>
    </w:p>
    <w:p w14:paraId="4310B1BF" w14:textId="3E3154CF" w:rsidR="008426A1" w:rsidRPr="008426A1" w:rsidRDefault="008426A1" w:rsidP="006F5212">
      <w:pPr>
        <w:pStyle w:val="ListParagraph"/>
        <w:numPr>
          <w:ilvl w:val="0"/>
          <w:numId w:val="50"/>
        </w:numPr>
      </w:pPr>
      <w:r>
        <w:rPr>
          <w:lang w:val="en-US"/>
        </w:rPr>
        <w:t xml:space="preserve">Memory exhaustion does not mean they remember nothing, memory must be exhausted re the fact being proven by the statement, that specific portion of the record, so they may remember 90% but you need that extra 10% to prove your point </w:t>
      </w:r>
    </w:p>
    <w:p w14:paraId="4611B736" w14:textId="207981B0" w:rsidR="008426A1" w:rsidRPr="0008097B" w:rsidRDefault="008426A1" w:rsidP="008426A1">
      <w:pPr>
        <w:ind w:left="360"/>
        <w:rPr>
          <w:b/>
          <w:bCs/>
        </w:rPr>
      </w:pPr>
      <w:r w:rsidRPr="0008097B">
        <w:rPr>
          <w:b/>
          <w:bCs/>
        </w:rPr>
        <w:t>Reliable Recording?</w:t>
      </w:r>
    </w:p>
    <w:p w14:paraId="4DD1F5B4" w14:textId="77777777" w:rsidR="0008097B" w:rsidRDefault="00393FDF" w:rsidP="006F5212">
      <w:pPr>
        <w:numPr>
          <w:ilvl w:val="0"/>
          <w:numId w:val="52"/>
        </w:numPr>
        <w:spacing w:line="240" w:lineRule="auto"/>
      </w:pPr>
      <w:r w:rsidRPr="00393FDF">
        <w:rPr>
          <w:lang w:val="en-US"/>
        </w:rPr>
        <w:t>Must prove the statement is an accurate reflection of the memory</w:t>
      </w:r>
    </w:p>
    <w:p w14:paraId="55C590B2" w14:textId="77777777" w:rsidR="0008097B" w:rsidRDefault="00393FDF" w:rsidP="006F5212">
      <w:pPr>
        <w:numPr>
          <w:ilvl w:val="0"/>
          <w:numId w:val="52"/>
        </w:numPr>
        <w:spacing w:line="240" w:lineRule="auto"/>
      </w:pPr>
      <w:r w:rsidRPr="00393FDF">
        <w:rPr>
          <w:lang w:val="en-US"/>
        </w:rPr>
        <w:t xml:space="preserve">Must be concrete record </w:t>
      </w:r>
      <w:r w:rsidRPr="00393FDF">
        <w:rPr>
          <w:cs/>
          <w:lang w:bidi="mr-IN"/>
        </w:rPr>
        <w:t>–</w:t>
      </w:r>
      <w:r w:rsidRPr="00393FDF">
        <w:rPr>
          <w:lang w:val="en-US"/>
        </w:rPr>
        <w:t xml:space="preserve"> written, recorded, etc. </w:t>
      </w:r>
      <w:r w:rsidR="0008097B">
        <w:sym w:font="Wingdings" w:char="F0E0"/>
      </w:r>
      <w:r w:rsidRPr="00393FDF">
        <w:rPr>
          <w:lang w:val="en-US"/>
        </w:rPr>
        <w:t>Not just oral testimony of another W saying heard first W</w:t>
      </w:r>
    </w:p>
    <w:p w14:paraId="13C909E2" w14:textId="6CAD7745" w:rsidR="00393FDF" w:rsidRPr="00393FDF" w:rsidRDefault="00393FDF" w:rsidP="006F5212">
      <w:pPr>
        <w:numPr>
          <w:ilvl w:val="0"/>
          <w:numId w:val="52"/>
        </w:numPr>
        <w:spacing w:line="240" w:lineRule="auto"/>
      </w:pPr>
      <w:r w:rsidRPr="00393FDF">
        <w:rPr>
          <w:lang w:val="en-US"/>
        </w:rPr>
        <w:t>Record verified by witness when fresh</w:t>
      </w:r>
    </w:p>
    <w:p w14:paraId="228CD561" w14:textId="77777777" w:rsidR="00393FDF" w:rsidRPr="00393FDF" w:rsidRDefault="00393FDF" w:rsidP="006F5212">
      <w:pPr>
        <w:numPr>
          <w:ilvl w:val="1"/>
          <w:numId w:val="52"/>
        </w:numPr>
        <w:spacing w:line="240" w:lineRule="auto"/>
      </w:pPr>
      <w:r w:rsidRPr="00393FDF">
        <w:rPr>
          <w:lang w:val="en-US"/>
        </w:rPr>
        <w:t>E.g. oral statement to police written in police notes might not be sufficient if W didn’t see notes and confirm accurate</w:t>
      </w:r>
    </w:p>
    <w:p w14:paraId="7070FEB9" w14:textId="6C1821F0" w:rsidR="00393FDF" w:rsidRPr="00EF4309" w:rsidRDefault="00393FDF" w:rsidP="006F5212">
      <w:pPr>
        <w:numPr>
          <w:ilvl w:val="1"/>
          <w:numId w:val="52"/>
        </w:numPr>
        <w:spacing w:line="240" w:lineRule="auto"/>
      </w:pPr>
      <w:r w:rsidRPr="00393FDF">
        <w:rPr>
          <w:lang w:val="en-US"/>
        </w:rPr>
        <w:t>But might not be necessary if all people involved in making the record testify (more likely just to use principled exception to hearsay)</w:t>
      </w:r>
    </w:p>
    <w:p w14:paraId="7D6BB793" w14:textId="77777777" w:rsidR="00F743F9" w:rsidRDefault="00EF4309" w:rsidP="00F743F9">
      <w:pPr>
        <w:rPr>
          <w:b/>
          <w:bCs/>
        </w:rPr>
      </w:pPr>
      <w:r w:rsidRPr="00EF4309">
        <w:rPr>
          <w:b/>
          <w:bCs/>
          <w:lang w:val="en-US"/>
        </w:rPr>
        <w:t>Made when memory is fresh</w:t>
      </w:r>
      <w:r w:rsidRPr="00EF4309">
        <w:rPr>
          <w:b/>
          <w:bCs/>
          <w:lang w:val="en-US"/>
        </w:rPr>
        <w:sym w:font="Wingdings" w:char="F0E0"/>
      </w:r>
      <w:r w:rsidRPr="00EF4309">
        <w:rPr>
          <w:b/>
          <w:bCs/>
          <w:lang w:val="en-US"/>
        </w:rPr>
        <w:t xml:space="preserve"> Contemporaneity/timeliness requirement</w:t>
      </w:r>
    </w:p>
    <w:p w14:paraId="4E597BA9" w14:textId="18D31EE0" w:rsidR="00F743F9" w:rsidRPr="00F743F9" w:rsidRDefault="00EF4309" w:rsidP="006F5212">
      <w:pPr>
        <w:pStyle w:val="ListParagraph"/>
        <w:numPr>
          <w:ilvl w:val="0"/>
          <w:numId w:val="53"/>
        </w:numPr>
        <w:rPr>
          <w:b/>
          <w:bCs/>
        </w:rPr>
      </w:pPr>
      <w:r w:rsidRPr="00F743F9">
        <w:rPr>
          <w:lang w:val="en-US"/>
        </w:rPr>
        <w:t xml:space="preserve">But must remember the purpose of the requirement </w:t>
      </w:r>
      <w:r w:rsidRPr="00F743F9">
        <w:rPr>
          <w:cs/>
          <w:lang w:val="en-US" w:bidi="mr-IN"/>
        </w:rPr>
        <w:t>–</w:t>
      </w:r>
      <w:r w:rsidRPr="00F743F9">
        <w:rPr>
          <w:lang w:val="en-US"/>
        </w:rPr>
        <w:t xml:space="preserve"> not strict contemporaneity </w:t>
      </w:r>
      <w:r w:rsidR="00F743F9">
        <w:rPr>
          <w:lang w:val="en-US"/>
        </w:rPr>
        <w:t xml:space="preserve">(i.e. the same day) </w:t>
      </w:r>
      <w:r w:rsidRPr="00F743F9">
        <w:rPr>
          <w:lang w:val="en-US"/>
        </w:rPr>
        <w:t xml:space="preserve">but close enough to event to ensure accuracy </w:t>
      </w:r>
      <w:r w:rsidRPr="00F743F9">
        <w:rPr>
          <w:cs/>
          <w:lang w:val="en-US" w:bidi="mr-IN"/>
        </w:rPr>
        <w:t>–</w:t>
      </w:r>
      <w:r w:rsidRPr="00F743F9">
        <w:rPr>
          <w:lang w:val="en-US"/>
        </w:rPr>
        <w:t xml:space="preserve"> Q is whether events fresh in W’s mind</w:t>
      </w:r>
    </w:p>
    <w:p w14:paraId="3BE4390E" w14:textId="77777777" w:rsidR="00F743F9" w:rsidRPr="00F743F9" w:rsidRDefault="00EF4309" w:rsidP="006F5212">
      <w:pPr>
        <w:pStyle w:val="ListParagraph"/>
        <w:numPr>
          <w:ilvl w:val="0"/>
          <w:numId w:val="53"/>
        </w:numPr>
        <w:rPr>
          <w:b/>
          <w:bCs/>
        </w:rPr>
      </w:pPr>
      <w:r w:rsidRPr="00F743F9">
        <w:rPr>
          <w:lang w:val="en-US"/>
        </w:rPr>
        <w:t>Length of time that is too long depends on facts</w:t>
      </w:r>
    </w:p>
    <w:p w14:paraId="3C2478DD" w14:textId="77777777" w:rsidR="00F743F9" w:rsidRPr="00F743F9" w:rsidRDefault="00EF4309" w:rsidP="006F5212">
      <w:pPr>
        <w:pStyle w:val="ListParagraph"/>
        <w:numPr>
          <w:ilvl w:val="0"/>
          <w:numId w:val="53"/>
        </w:numPr>
        <w:rPr>
          <w:b/>
          <w:bCs/>
        </w:rPr>
      </w:pPr>
      <w:r w:rsidRPr="00F743F9">
        <w:rPr>
          <w:lang w:val="en-US"/>
        </w:rPr>
        <w:t xml:space="preserve">Routine/exceptional event, intervening events, mental capacity, drugs/alcohol, etc. </w:t>
      </w:r>
    </w:p>
    <w:p w14:paraId="39FFD8F1" w14:textId="2A0C55F6" w:rsidR="00EF4309" w:rsidRPr="006C5904" w:rsidRDefault="00EF4309" w:rsidP="006F5212">
      <w:pPr>
        <w:pStyle w:val="ListParagraph"/>
        <w:numPr>
          <w:ilvl w:val="0"/>
          <w:numId w:val="53"/>
        </w:numPr>
        <w:rPr>
          <w:b/>
          <w:bCs/>
        </w:rPr>
      </w:pPr>
      <w:r w:rsidRPr="00F743F9">
        <w:rPr>
          <w:lang w:val="en-US"/>
        </w:rPr>
        <w:t>Objective test</w:t>
      </w:r>
    </w:p>
    <w:p w14:paraId="364A8434" w14:textId="1029CBE4" w:rsidR="006C5904" w:rsidRDefault="006C5904" w:rsidP="006C5904">
      <w:r>
        <w:rPr>
          <w:b/>
          <w:bCs/>
        </w:rPr>
        <w:t>W states that it was accurate at the time</w:t>
      </w:r>
      <w:r w:rsidRPr="006C5904">
        <w:sym w:font="Wingdings" w:char="F0E0"/>
      </w:r>
      <w:r w:rsidRPr="006C5904">
        <w:t xml:space="preserve"> they must testify that the record accurately represents his/her knowledge/recollection when it was made, this is strictly applied </w:t>
      </w:r>
    </w:p>
    <w:p w14:paraId="2E7FAF23" w14:textId="38A2A934" w:rsidR="00835C0C" w:rsidRDefault="00835C0C" w:rsidP="006C5904">
      <w:r w:rsidRPr="00835C0C">
        <w:rPr>
          <w:b/>
          <w:bCs/>
          <w:u w:val="single"/>
        </w:rPr>
        <w:t>The evidence must be admissible generally</w:t>
      </w:r>
      <w:r>
        <w:sym w:font="Wingdings" w:char="F0E0"/>
      </w:r>
      <w:r>
        <w:t xml:space="preserve"> cant use this rule to backdoor inadmissible evidence </w:t>
      </w:r>
    </w:p>
    <w:p w14:paraId="5341F8DF" w14:textId="019BF544" w:rsidR="00831D1E" w:rsidRDefault="00831D1E" w:rsidP="006C5904">
      <w:r w:rsidRPr="00831D1E">
        <w:rPr>
          <w:b/>
          <w:bCs/>
        </w:rPr>
        <w:t>Then, put the record into evidence</w:t>
      </w:r>
      <w:r>
        <w:sym w:font="Wingdings" w:char="F0E0"/>
      </w:r>
      <w:r>
        <w:t xml:space="preserve"> generally you would have the record read into evidence by the W, this is preferable, with counsel assisting if uncooperative</w:t>
      </w:r>
      <w:r w:rsidR="008F2085">
        <w:t>, some cases say if it is read in then shouldn’t be an exhibit, some say contrary or up to TJ</w:t>
      </w:r>
      <w:r w:rsidR="00837647">
        <w:t xml:space="preserve">, just go with the flow </w:t>
      </w:r>
    </w:p>
    <w:p w14:paraId="571CE51A" w14:textId="43A8CE51" w:rsidR="00837647" w:rsidRPr="00A257CF" w:rsidRDefault="00F25E89" w:rsidP="00F25E89">
      <w:pPr>
        <w:pStyle w:val="Heading3"/>
      </w:pPr>
      <w:bookmarkStart w:id="58" w:name="_Toc113985905"/>
      <w:r>
        <w:rPr>
          <w:highlight w:val="yellow"/>
        </w:rPr>
        <w:t>U</w:t>
      </w:r>
      <w:r w:rsidR="00837647" w:rsidRPr="00312D68">
        <w:rPr>
          <w:highlight w:val="yellow"/>
        </w:rPr>
        <w:t>nconstitutionally obtained materials</w:t>
      </w:r>
      <w:bookmarkEnd w:id="58"/>
      <w:r w:rsidR="00837647" w:rsidRPr="00A257CF">
        <w:t xml:space="preserve"> </w:t>
      </w:r>
    </w:p>
    <w:p w14:paraId="6BE28E93" w14:textId="7B9E9B56" w:rsidR="00A257CF" w:rsidRPr="00A257CF" w:rsidRDefault="00A257CF" w:rsidP="006F5212">
      <w:pPr>
        <w:pStyle w:val="ListParagraph"/>
        <w:numPr>
          <w:ilvl w:val="0"/>
          <w:numId w:val="54"/>
        </w:numPr>
      </w:pPr>
      <w:r w:rsidRPr="00A257CF">
        <w:rPr>
          <w:i/>
          <w:iCs/>
          <w:lang w:val="en-US"/>
        </w:rPr>
        <w:t>R v Fliss</w:t>
      </w:r>
      <w:r w:rsidRPr="00A257CF">
        <w:rPr>
          <w:lang w:val="en-US"/>
        </w:rPr>
        <w:t xml:space="preserve"> </w:t>
      </w:r>
      <w:r w:rsidRPr="00A257CF">
        <w:rPr>
          <w:cs/>
          <w:lang w:bidi="mr-IN"/>
        </w:rPr>
        <w:t>–</w:t>
      </w:r>
      <w:r w:rsidRPr="00A257CF">
        <w:rPr>
          <w:lang w:val="en-US"/>
        </w:rPr>
        <w:t xml:space="preserve"> wiretap between U</w:t>
      </w:r>
      <w:r w:rsidR="00C6206F">
        <w:rPr>
          <w:lang w:val="en-US"/>
        </w:rPr>
        <w:t>ndercover officer (UC)</w:t>
      </w:r>
      <w:r w:rsidRPr="00A257CF">
        <w:rPr>
          <w:lang w:val="en-US"/>
        </w:rPr>
        <w:t xml:space="preserve"> and AC violated s. 8, intercept was inadmissible</w:t>
      </w:r>
    </w:p>
    <w:p w14:paraId="6D849D87" w14:textId="77777777" w:rsidR="00A257CF" w:rsidRPr="00A257CF" w:rsidRDefault="00A257CF" w:rsidP="006F5212">
      <w:pPr>
        <w:pStyle w:val="ListParagraph"/>
        <w:numPr>
          <w:ilvl w:val="1"/>
          <w:numId w:val="54"/>
        </w:numPr>
      </w:pPr>
      <w:r w:rsidRPr="00A257CF">
        <w:rPr>
          <w:lang w:val="en-US"/>
        </w:rPr>
        <w:t>But UC has independent recollection of conversation, so could testify about the conversation despite the wire being excluded</w:t>
      </w:r>
    </w:p>
    <w:p w14:paraId="139C3543" w14:textId="77777777" w:rsidR="00A257CF" w:rsidRPr="00A257CF" w:rsidRDefault="00A257CF" w:rsidP="006F5212">
      <w:pPr>
        <w:pStyle w:val="ListParagraph"/>
        <w:numPr>
          <w:ilvl w:val="1"/>
          <w:numId w:val="54"/>
        </w:numPr>
      </w:pPr>
      <w:r w:rsidRPr="00A257CF">
        <w:rPr>
          <w:lang w:val="en-US"/>
        </w:rPr>
        <w:t>UC also allowed to read wiretap transcript to refresh his memory</w:t>
      </w:r>
    </w:p>
    <w:p w14:paraId="6AB4107F" w14:textId="77777777" w:rsidR="00A257CF" w:rsidRPr="00A257CF" w:rsidRDefault="00A257CF" w:rsidP="006F5212">
      <w:pPr>
        <w:pStyle w:val="ListParagraph"/>
        <w:numPr>
          <w:ilvl w:val="1"/>
          <w:numId w:val="54"/>
        </w:numPr>
      </w:pPr>
      <w:r w:rsidRPr="00A257CF">
        <w:rPr>
          <w:lang w:val="en-US"/>
        </w:rPr>
        <w:t>Seems kind of shady...</w:t>
      </w:r>
    </w:p>
    <w:p w14:paraId="764418E3" w14:textId="7950514C" w:rsidR="008F2085" w:rsidRPr="009362B9" w:rsidRDefault="00A257CF" w:rsidP="006F5212">
      <w:pPr>
        <w:pStyle w:val="ListParagraph"/>
        <w:numPr>
          <w:ilvl w:val="0"/>
          <w:numId w:val="54"/>
        </w:numPr>
      </w:pPr>
      <w:r w:rsidRPr="00A257CF">
        <w:rPr>
          <w:lang w:val="en-US"/>
        </w:rPr>
        <w:t>TJ likely wrong excluding wiretap in the first place, so appellate level less concerned about its use</w:t>
      </w:r>
    </w:p>
    <w:p w14:paraId="194BC341" w14:textId="1775EA9D" w:rsidR="009362B9" w:rsidRDefault="00F25E89" w:rsidP="009362B9">
      <w:pPr>
        <w:pStyle w:val="Heading3"/>
      </w:pPr>
      <w:bookmarkStart w:id="59" w:name="_Toc113985906"/>
      <w:r>
        <w:lastRenderedPageBreak/>
        <w:t>U</w:t>
      </w:r>
      <w:r w:rsidR="009362B9">
        <w:t>nfavourable witnesses</w:t>
      </w:r>
      <w:bookmarkEnd w:id="59"/>
    </w:p>
    <w:p w14:paraId="767FE0C9" w14:textId="6C5FFED6" w:rsidR="00510800" w:rsidRPr="00510800" w:rsidRDefault="00510800" w:rsidP="006F5212">
      <w:pPr>
        <w:pStyle w:val="ListParagraph"/>
        <w:numPr>
          <w:ilvl w:val="0"/>
          <w:numId w:val="55"/>
        </w:numPr>
      </w:pPr>
      <w:r w:rsidRPr="00510800">
        <w:rPr>
          <w:lang w:val="en-US"/>
        </w:rPr>
        <w:t>Witnesses might not testify as expected</w:t>
      </w:r>
      <w:r>
        <w:rPr>
          <w:lang w:val="en-US"/>
        </w:rPr>
        <w:t xml:space="preserve">, </w:t>
      </w:r>
      <w:r w:rsidRPr="00510800">
        <w:rPr>
          <w:lang w:val="en-US"/>
        </w:rPr>
        <w:t>Not help as expected, or even might hurt</w:t>
      </w:r>
      <w:r>
        <w:rPr>
          <w:lang w:val="en-US"/>
        </w:rPr>
        <w:t xml:space="preserve"> your case</w:t>
      </w:r>
    </w:p>
    <w:p w14:paraId="22DF763C" w14:textId="6EE87322" w:rsidR="00510800" w:rsidRPr="00DE5B77" w:rsidRDefault="00510800" w:rsidP="006F5212">
      <w:pPr>
        <w:pStyle w:val="ListParagraph"/>
        <w:numPr>
          <w:ilvl w:val="0"/>
          <w:numId w:val="55"/>
        </w:numPr>
        <w:rPr>
          <w:b/>
          <w:bCs/>
          <w:highlight w:val="yellow"/>
          <w:u w:val="single"/>
        </w:rPr>
      </w:pPr>
      <w:r w:rsidRPr="00DE5B77">
        <w:rPr>
          <w:b/>
          <w:bCs/>
          <w:highlight w:val="yellow"/>
          <w:u w:val="single"/>
          <w:lang w:val="en-US"/>
        </w:rPr>
        <w:t xml:space="preserve">Can’t automatically impeach your own witness </w:t>
      </w:r>
      <w:r w:rsidRPr="00DE5B77">
        <w:rPr>
          <w:b/>
          <w:bCs/>
          <w:highlight w:val="yellow"/>
          <w:u w:val="single"/>
          <w:cs/>
          <w:lang w:bidi="mr-IN"/>
        </w:rPr>
        <w:t>–</w:t>
      </w:r>
      <w:r w:rsidRPr="00DE5B77">
        <w:rPr>
          <w:b/>
          <w:bCs/>
          <w:highlight w:val="yellow"/>
          <w:u w:val="single"/>
          <w:lang w:val="en-US"/>
        </w:rPr>
        <w:t xml:space="preserve"> generally can’t</w:t>
      </w:r>
      <w:r w:rsidR="00F62D08" w:rsidRPr="00DE5B77">
        <w:rPr>
          <w:b/>
          <w:bCs/>
          <w:highlight w:val="yellow"/>
          <w:u w:val="single"/>
          <w:lang w:val="en-US"/>
        </w:rPr>
        <w:t xml:space="preserve"> to your own witness</w:t>
      </w:r>
      <w:r w:rsidRPr="00DE5B77">
        <w:rPr>
          <w:b/>
          <w:bCs/>
          <w:highlight w:val="yellow"/>
          <w:u w:val="single"/>
          <w:lang w:val="en-US"/>
        </w:rPr>
        <w:t xml:space="preserve">: </w:t>
      </w:r>
    </w:p>
    <w:p w14:paraId="71C78EF8" w14:textId="77777777" w:rsidR="00510800" w:rsidRPr="00510800" w:rsidRDefault="00510800" w:rsidP="006F5212">
      <w:pPr>
        <w:pStyle w:val="ListParagraph"/>
        <w:numPr>
          <w:ilvl w:val="1"/>
          <w:numId w:val="55"/>
        </w:numPr>
      </w:pPr>
      <w:r w:rsidRPr="00510800">
        <w:rPr>
          <w:lang w:val="en-US"/>
        </w:rPr>
        <w:t>Cross-examine W</w:t>
      </w:r>
    </w:p>
    <w:p w14:paraId="0FC4C29F" w14:textId="223459A9" w:rsidR="00510800" w:rsidRPr="00510800" w:rsidRDefault="00510800" w:rsidP="006F5212">
      <w:pPr>
        <w:pStyle w:val="ListParagraph"/>
        <w:numPr>
          <w:ilvl w:val="1"/>
          <w:numId w:val="55"/>
        </w:numPr>
      </w:pPr>
      <w:r w:rsidRPr="00510800">
        <w:rPr>
          <w:lang w:val="en-US"/>
        </w:rPr>
        <w:t>Call other Ws to testify W shouldn’t be believed</w:t>
      </w:r>
    </w:p>
    <w:p w14:paraId="0A6B116D" w14:textId="77777777" w:rsidR="00510800" w:rsidRPr="00510800" w:rsidRDefault="00510800" w:rsidP="006F5212">
      <w:pPr>
        <w:pStyle w:val="ListParagraph"/>
        <w:numPr>
          <w:ilvl w:val="1"/>
          <w:numId w:val="55"/>
        </w:numPr>
      </w:pPr>
      <w:r w:rsidRPr="00510800">
        <w:rPr>
          <w:lang w:val="en-US"/>
        </w:rPr>
        <w:t>Questioning W re prior discreditable conduct</w:t>
      </w:r>
    </w:p>
    <w:p w14:paraId="488836E6" w14:textId="77777777" w:rsidR="00510800" w:rsidRPr="00510800" w:rsidRDefault="00510800" w:rsidP="006F5212">
      <w:pPr>
        <w:pStyle w:val="ListParagraph"/>
        <w:numPr>
          <w:ilvl w:val="1"/>
          <w:numId w:val="55"/>
        </w:numPr>
      </w:pPr>
      <w:r w:rsidRPr="00510800">
        <w:rPr>
          <w:lang w:val="en-US"/>
        </w:rPr>
        <w:t xml:space="preserve">Questioning/proving W’s prior convictions </w:t>
      </w:r>
    </w:p>
    <w:p w14:paraId="2CAEE727" w14:textId="44FE8059" w:rsidR="00510800" w:rsidRPr="00510800" w:rsidRDefault="00510800" w:rsidP="006F5212">
      <w:pPr>
        <w:pStyle w:val="ListParagraph"/>
        <w:numPr>
          <w:ilvl w:val="1"/>
          <w:numId w:val="55"/>
        </w:numPr>
      </w:pPr>
      <w:r w:rsidRPr="00510800">
        <w:rPr>
          <w:lang w:val="en-US"/>
        </w:rPr>
        <w:t>Questioning to show bias/calling evidence of bias</w:t>
      </w:r>
      <w:r>
        <w:rPr>
          <w:lang w:val="en-US"/>
        </w:rPr>
        <w:t xml:space="preserve"> of your own witness</w:t>
      </w:r>
    </w:p>
    <w:p w14:paraId="4CE69597" w14:textId="701B4CA7" w:rsidR="00510800" w:rsidRPr="00510800" w:rsidRDefault="00510800" w:rsidP="006F5212">
      <w:pPr>
        <w:pStyle w:val="ListParagraph"/>
        <w:numPr>
          <w:ilvl w:val="1"/>
          <w:numId w:val="55"/>
        </w:numPr>
      </w:pPr>
      <w:r w:rsidRPr="00510800">
        <w:rPr>
          <w:lang w:val="en-US"/>
        </w:rPr>
        <w:t>Cross-examining on prior inconsistent statements/proving if denied</w:t>
      </w:r>
      <w:r>
        <w:rPr>
          <w:lang w:val="en-US"/>
        </w:rPr>
        <w:t xml:space="preserve"> of your own witness </w:t>
      </w:r>
    </w:p>
    <w:p w14:paraId="02135A46" w14:textId="4A3DAA54" w:rsidR="00510800" w:rsidRPr="00510800" w:rsidRDefault="00510800" w:rsidP="006F5212">
      <w:pPr>
        <w:pStyle w:val="ListParagraph"/>
        <w:numPr>
          <w:ilvl w:val="0"/>
          <w:numId w:val="55"/>
        </w:numPr>
      </w:pPr>
      <w:r w:rsidRPr="00510800">
        <w:rPr>
          <w:lang w:val="en-US"/>
        </w:rPr>
        <w:t xml:space="preserve">Why? </w:t>
      </w:r>
      <w:r w:rsidR="00F62D08" w:rsidRPr="00F62D08">
        <w:rPr>
          <w:lang w:val="en-US"/>
        </w:rPr>
        <w:sym w:font="Wingdings" w:char="F0E0"/>
      </w:r>
      <w:r w:rsidR="00F62D08">
        <w:rPr>
          <w:lang w:val="en-US"/>
        </w:rPr>
        <w:t xml:space="preserve"> historically the reasoning was that you were </w:t>
      </w:r>
      <w:r w:rsidRPr="00F62D08">
        <w:rPr>
          <w:lang w:val="en-US"/>
        </w:rPr>
        <w:t xml:space="preserve">Vouching for your Ws </w:t>
      </w:r>
      <w:r w:rsidRPr="00510800">
        <w:rPr>
          <w:cs/>
          <w:lang w:bidi="mr-IN"/>
        </w:rPr>
        <w:t>–</w:t>
      </w:r>
      <w:r w:rsidRPr="00F62D08">
        <w:rPr>
          <w:lang w:val="en-US"/>
        </w:rPr>
        <w:t xml:space="preserve"> but not really you get the Ws you find</w:t>
      </w:r>
    </w:p>
    <w:p w14:paraId="79BD5830" w14:textId="7A15BBBF" w:rsidR="009362B9" w:rsidRPr="001F2DA0" w:rsidRDefault="00510800" w:rsidP="006F5212">
      <w:pPr>
        <w:pStyle w:val="ListParagraph"/>
        <w:numPr>
          <w:ilvl w:val="1"/>
          <w:numId w:val="55"/>
        </w:numPr>
      </w:pPr>
      <w:r w:rsidRPr="00510800">
        <w:rPr>
          <w:lang w:val="en-US"/>
        </w:rPr>
        <w:t xml:space="preserve">Improper pressure on W to give misleading but favourable evidence </w:t>
      </w:r>
      <w:r w:rsidRPr="00510800">
        <w:rPr>
          <w:cs/>
          <w:lang w:bidi="mr-IN"/>
        </w:rPr>
        <w:t>–</w:t>
      </w:r>
      <w:r w:rsidRPr="00510800">
        <w:rPr>
          <w:lang w:val="en-US"/>
        </w:rPr>
        <w:t xml:space="preserve"> but not really b/c of other safeguards (cross-ex, ethical duties, etc)</w:t>
      </w:r>
      <w:r w:rsidR="001F2DA0">
        <w:rPr>
          <w:lang w:val="en-US"/>
        </w:rPr>
        <w:t xml:space="preserve">, not much of an issue now but this is why it is like this historically </w:t>
      </w:r>
    </w:p>
    <w:p w14:paraId="2ED08261" w14:textId="30853D17" w:rsidR="001F2DA0" w:rsidRPr="00E36106" w:rsidRDefault="001F2DA0" w:rsidP="001F2DA0">
      <w:pPr>
        <w:rPr>
          <w:b/>
          <w:bCs/>
        </w:rPr>
      </w:pPr>
      <w:r w:rsidRPr="00DE5B77">
        <w:rPr>
          <w:b/>
          <w:bCs/>
          <w:highlight w:val="yellow"/>
        </w:rPr>
        <w:t>Non impeachment</w:t>
      </w:r>
      <w:r w:rsidRPr="00E36106">
        <w:rPr>
          <w:b/>
          <w:bCs/>
        </w:rPr>
        <w:t xml:space="preserve"> </w:t>
      </w:r>
    </w:p>
    <w:p w14:paraId="04EDA570" w14:textId="2D2B2863" w:rsidR="00E36106" w:rsidRPr="00E36106" w:rsidRDefault="00E36106" w:rsidP="006F5212">
      <w:pPr>
        <w:pStyle w:val="ListParagraph"/>
        <w:numPr>
          <w:ilvl w:val="0"/>
          <w:numId w:val="56"/>
        </w:numPr>
      </w:pPr>
      <w:r w:rsidRPr="00E36106">
        <w:rPr>
          <w:lang w:val="en-US"/>
        </w:rPr>
        <w:t>Asking your W about his/her criminal record generally ok</w:t>
      </w:r>
      <w:r>
        <w:rPr>
          <w:lang w:val="en-US"/>
        </w:rPr>
        <w:t xml:space="preserve">, just being honest and open </w:t>
      </w:r>
      <w:r w:rsidR="00D8214E">
        <w:rPr>
          <w:lang w:val="en-US"/>
        </w:rPr>
        <w:t>(</w:t>
      </w:r>
      <w:r w:rsidRPr="00D8214E">
        <w:rPr>
          <w:lang w:val="en-US"/>
        </w:rPr>
        <w:t>Not trying to impeach, but blunt Qs from opponent</w:t>
      </w:r>
      <w:r w:rsidR="00D8214E">
        <w:rPr>
          <w:lang w:val="en-US"/>
        </w:rPr>
        <w:t>)</w:t>
      </w:r>
    </w:p>
    <w:p w14:paraId="2BF07050" w14:textId="77777777" w:rsidR="00E36106" w:rsidRPr="00E36106" w:rsidRDefault="00E36106" w:rsidP="006F5212">
      <w:pPr>
        <w:pStyle w:val="ListParagraph"/>
        <w:numPr>
          <w:ilvl w:val="0"/>
          <w:numId w:val="56"/>
        </w:numPr>
      </w:pPr>
      <w:r w:rsidRPr="00E36106">
        <w:rPr>
          <w:lang w:val="en-US"/>
        </w:rPr>
        <w:t>But could be prohibited if trying to use to impeach without following proper procedure</w:t>
      </w:r>
    </w:p>
    <w:p w14:paraId="42117080" w14:textId="77777777" w:rsidR="00E36106" w:rsidRPr="00E36106" w:rsidRDefault="00E36106" w:rsidP="006F5212">
      <w:pPr>
        <w:pStyle w:val="ListParagraph"/>
        <w:numPr>
          <w:ilvl w:val="0"/>
          <w:numId w:val="56"/>
        </w:numPr>
      </w:pPr>
      <w:r w:rsidRPr="00E36106">
        <w:rPr>
          <w:lang w:val="en-US"/>
        </w:rPr>
        <w:t>Can’t ask about rehabilitation/underlying facts etc until credibility is actually challenged by other side (can’t rehabilitate your yet untarnished W)</w:t>
      </w:r>
    </w:p>
    <w:p w14:paraId="034B55F1" w14:textId="2F39F2A6" w:rsidR="00E36106" w:rsidRPr="00E36106" w:rsidRDefault="00E36106" w:rsidP="006F5212">
      <w:pPr>
        <w:pStyle w:val="ListParagraph"/>
        <w:numPr>
          <w:ilvl w:val="0"/>
          <w:numId w:val="56"/>
        </w:numPr>
      </w:pPr>
      <w:r w:rsidRPr="00E36106">
        <w:rPr>
          <w:lang w:val="en-US"/>
        </w:rPr>
        <w:t>Asking to explain prior inconsistent statements</w:t>
      </w:r>
      <w:r w:rsidR="00D8214E">
        <w:rPr>
          <w:lang w:val="en-US"/>
        </w:rPr>
        <w:t xml:space="preserve"> (</w:t>
      </w:r>
      <w:r w:rsidRPr="00D8214E">
        <w:rPr>
          <w:lang w:val="en-US"/>
        </w:rPr>
        <w:t>Not to impeach, but to blunt attack</w:t>
      </w:r>
      <w:r w:rsidR="00D8214E">
        <w:rPr>
          <w:lang w:val="en-US"/>
        </w:rPr>
        <w:t>, avoid qs from cross x)</w:t>
      </w:r>
    </w:p>
    <w:p w14:paraId="7C2CA97B" w14:textId="77777777" w:rsidR="00E36106" w:rsidRPr="00E36106" w:rsidRDefault="00E36106" w:rsidP="006F5212">
      <w:pPr>
        <w:pStyle w:val="ListParagraph"/>
        <w:numPr>
          <w:ilvl w:val="0"/>
          <w:numId w:val="56"/>
        </w:numPr>
      </w:pPr>
      <w:r w:rsidRPr="00E36106">
        <w:rPr>
          <w:lang w:val="en-US"/>
        </w:rPr>
        <w:t xml:space="preserve">Can call contradictory witnesses </w:t>
      </w:r>
      <w:r w:rsidRPr="00E36106">
        <w:rPr>
          <w:cs/>
          <w:lang w:bidi="mr-IN"/>
        </w:rPr>
        <w:t>–</w:t>
      </w:r>
      <w:r w:rsidRPr="00E36106">
        <w:rPr>
          <w:lang w:val="en-US"/>
        </w:rPr>
        <w:t xml:space="preserve"> indirectly undermines </w:t>
      </w:r>
    </w:p>
    <w:p w14:paraId="2F396EEA" w14:textId="30376FE5" w:rsidR="00E36106" w:rsidRPr="00E36106" w:rsidRDefault="00E36106" w:rsidP="006F5212">
      <w:pPr>
        <w:pStyle w:val="ListParagraph"/>
        <w:numPr>
          <w:ilvl w:val="0"/>
          <w:numId w:val="56"/>
        </w:numPr>
      </w:pPr>
      <w:r w:rsidRPr="00E36106">
        <w:rPr>
          <w:lang w:val="en-US"/>
        </w:rPr>
        <w:t>Can argue that TOF should disbelieve</w:t>
      </w:r>
      <w:r w:rsidR="004A67F6">
        <w:rPr>
          <w:lang w:val="en-US"/>
        </w:rPr>
        <w:t xml:space="preserve"> </w:t>
      </w:r>
      <w:r w:rsidR="00DE5B77">
        <w:rPr>
          <w:lang w:val="en-US"/>
        </w:rPr>
        <w:t>certain</w:t>
      </w:r>
      <w:r w:rsidR="004A67F6">
        <w:rPr>
          <w:lang w:val="en-US"/>
        </w:rPr>
        <w:t xml:space="preserve"> parts of your W’s evidence</w:t>
      </w:r>
      <w:r w:rsidR="004A67F6" w:rsidRPr="004A67F6">
        <w:rPr>
          <w:lang w:val="en-US"/>
        </w:rPr>
        <w:sym w:font="Wingdings" w:char="F0E0"/>
      </w:r>
      <w:r w:rsidR="004A67F6">
        <w:rPr>
          <w:lang w:val="en-US"/>
        </w:rPr>
        <w:t xml:space="preserve"> B</w:t>
      </w:r>
      <w:r w:rsidRPr="004A67F6">
        <w:rPr>
          <w:lang w:val="en-US"/>
        </w:rPr>
        <w:t>ut can’t argue to believe opposite without evidence of opposite</w:t>
      </w:r>
    </w:p>
    <w:p w14:paraId="387405D3" w14:textId="73CC045E" w:rsidR="00835C0C" w:rsidRPr="00AB4EFA" w:rsidRDefault="004133B5" w:rsidP="004A67F6">
      <w:pPr>
        <w:rPr>
          <w:b/>
          <w:bCs/>
          <w:color w:val="E32D91" w:themeColor="accent1"/>
          <w:u w:val="single"/>
        </w:rPr>
      </w:pPr>
      <w:r w:rsidRPr="00AB4EFA">
        <w:rPr>
          <w:b/>
          <w:bCs/>
          <w:color w:val="E32D91" w:themeColor="accent1"/>
          <w:highlight w:val="yellow"/>
          <w:u w:val="single"/>
        </w:rPr>
        <w:t>Impeachment exceptions</w:t>
      </w:r>
      <w:r w:rsidRPr="00AB4EFA">
        <w:rPr>
          <w:b/>
          <w:bCs/>
          <w:color w:val="E32D91" w:themeColor="accent1"/>
          <w:u w:val="single"/>
        </w:rPr>
        <w:t xml:space="preserve"> </w:t>
      </w:r>
    </w:p>
    <w:p w14:paraId="61E9F2A4" w14:textId="168EBF06" w:rsidR="00A32C8F" w:rsidRPr="001E4D27" w:rsidRDefault="00A32C8F" w:rsidP="006F5212">
      <w:pPr>
        <w:pStyle w:val="ListParagraph"/>
        <w:numPr>
          <w:ilvl w:val="0"/>
          <w:numId w:val="57"/>
        </w:numPr>
      </w:pPr>
      <w:r w:rsidRPr="00A32C8F">
        <w:rPr>
          <w:lang w:val="en-US"/>
        </w:rPr>
        <w:t xml:space="preserve">Common law </w:t>
      </w:r>
      <w:r w:rsidRPr="00A32C8F">
        <w:rPr>
          <w:cs/>
          <w:lang w:bidi="mr-IN"/>
        </w:rPr>
        <w:t>–</w:t>
      </w:r>
      <w:r w:rsidRPr="00A32C8F">
        <w:rPr>
          <w:lang w:val="en-US"/>
        </w:rPr>
        <w:t xml:space="preserve"> hostile witness</w:t>
      </w:r>
    </w:p>
    <w:p w14:paraId="09C0626D" w14:textId="77777777" w:rsidR="001E4D27" w:rsidRPr="001E4D27" w:rsidRDefault="001E4D27" w:rsidP="006F5212">
      <w:pPr>
        <w:pStyle w:val="ListParagraph"/>
        <w:numPr>
          <w:ilvl w:val="1"/>
          <w:numId w:val="57"/>
        </w:numPr>
      </w:pPr>
      <w:r w:rsidRPr="001E4D27">
        <w:rPr>
          <w:lang w:val="en-US"/>
        </w:rPr>
        <w:t>Must show W is hostile</w:t>
      </w:r>
    </w:p>
    <w:p w14:paraId="348C9FB4" w14:textId="77777777" w:rsidR="001E4D27" w:rsidRPr="00AB4EFA" w:rsidRDefault="001E4D27" w:rsidP="006F5212">
      <w:pPr>
        <w:pStyle w:val="ListParagraph"/>
        <w:numPr>
          <w:ilvl w:val="1"/>
          <w:numId w:val="57"/>
        </w:numPr>
        <w:rPr>
          <w:highlight w:val="yellow"/>
        </w:rPr>
      </w:pPr>
      <w:r w:rsidRPr="00AB4EFA">
        <w:rPr>
          <w:i/>
          <w:iCs/>
          <w:highlight w:val="yellow"/>
          <w:lang w:val="en-US"/>
        </w:rPr>
        <w:t>R v Coffin</w:t>
      </w:r>
      <w:r w:rsidRPr="00AB4EFA">
        <w:rPr>
          <w:highlight w:val="yellow"/>
          <w:lang w:val="en-US"/>
        </w:rPr>
        <w:t xml:space="preserve"> (aka </w:t>
      </w:r>
      <w:r w:rsidRPr="00AB4EFA">
        <w:rPr>
          <w:i/>
          <w:iCs/>
          <w:highlight w:val="yellow"/>
          <w:lang w:val="en-US"/>
        </w:rPr>
        <w:t xml:space="preserve">Coffin </w:t>
      </w:r>
      <w:r w:rsidRPr="00AB4EFA">
        <w:rPr>
          <w:highlight w:val="yellow"/>
          <w:lang w:val="en-US"/>
        </w:rPr>
        <w:t xml:space="preserve">procedure) </w:t>
      </w:r>
      <w:r w:rsidRPr="00AB4EFA">
        <w:rPr>
          <w:highlight w:val="yellow"/>
          <w:cs/>
          <w:lang w:bidi="mr-IN"/>
        </w:rPr>
        <w:t>–</w:t>
      </w:r>
      <w:r w:rsidRPr="00AB4EFA">
        <w:rPr>
          <w:highlight w:val="yellow"/>
          <w:lang w:val="en-US"/>
        </w:rPr>
        <w:t xml:space="preserve"> hostile means W does not give evidence fairly and with a desire to tell the truth because of a hostile animus towards the calling party</w:t>
      </w:r>
    </w:p>
    <w:p w14:paraId="749229D8" w14:textId="7CB643BC" w:rsidR="001E4D27" w:rsidRPr="001E4D27" w:rsidRDefault="001E4D27" w:rsidP="006F5212">
      <w:pPr>
        <w:pStyle w:val="ListParagraph"/>
        <w:numPr>
          <w:ilvl w:val="1"/>
          <w:numId w:val="57"/>
        </w:numPr>
      </w:pPr>
      <w:r w:rsidRPr="001E4D27">
        <w:rPr>
          <w:lang w:val="en-US"/>
        </w:rPr>
        <w:t xml:space="preserve">Not just </w:t>
      </w:r>
      <w:r w:rsidR="00AB4EFA" w:rsidRPr="001E4D27">
        <w:rPr>
          <w:lang w:val="en-US"/>
        </w:rPr>
        <w:t>unfavorable</w:t>
      </w:r>
      <w:r w:rsidRPr="001E4D27">
        <w:rPr>
          <w:lang w:val="en-US"/>
        </w:rPr>
        <w:t xml:space="preserve"> evidenc</w:t>
      </w:r>
      <w:r>
        <w:rPr>
          <w:lang w:val="en-US"/>
        </w:rPr>
        <w:t xml:space="preserve">e, </w:t>
      </w:r>
      <w:r w:rsidRPr="001E4D27">
        <w:rPr>
          <w:lang w:val="en-US"/>
        </w:rPr>
        <w:t>Not just lying b/c of different interests</w:t>
      </w:r>
      <w:r>
        <w:rPr>
          <w:lang w:val="en-US"/>
        </w:rPr>
        <w:t xml:space="preserve">, </w:t>
      </w:r>
      <w:r w:rsidRPr="001E4D27">
        <w:rPr>
          <w:lang w:val="en-US"/>
        </w:rPr>
        <w:t>Must prove actual hostile animus towards the party</w:t>
      </w:r>
      <w:r>
        <w:rPr>
          <w:lang w:val="en-US"/>
        </w:rPr>
        <w:t xml:space="preserve"> </w:t>
      </w:r>
      <w:r w:rsidR="00D540DF">
        <w:rPr>
          <w:lang w:val="en-US"/>
        </w:rPr>
        <w:t>(HIGH THRESHOLD)</w:t>
      </w:r>
    </w:p>
    <w:p w14:paraId="7D430113" w14:textId="7AA26605" w:rsidR="00A32C8F" w:rsidRPr="00A32C8F" w:rsidRDefault="001E4D27" w:rsidP="006F5212">
      <w:pPr>
        <w:pStyle w:val="ListParagraph"/>
        <w:numPr>
          <w:ilvl w:val="1"/>
          <w:numId w:val="57"/>
        </w:numPr>
      </w:pPr>
      <w:r w:rsidRPr="001E4D27">
        <w:rPr>
          <w:lang w:val="en-US"/>
        </w:rPr>
        <w:t>Factors</w:t>
      </w:r>
      <w:r w:rsidRPr="001E4D27">
        <w:rPr>
          <w:lang w:val="en-US"/>
        </w:rPr>
        <w:sym w:font="Wingdings" w:char="F0E0"/>
      </w:r>
      <w:r>
        <w:rPr>
          <w:lang w:val="en-US"/>
        </w:rPr>
        <w:t xml:space="preserve"> </w:t>
      </w:r>
      <w:r w:rsidRPr="001E4D27">
        <w:rPr>
          <w:lang w:val="en-US"/>
        </w:rPr>
        <w:t>Demeanour/attitude, Substance of evidence</w:t>
      </w:r>
      <w:r>
        <w:rPr>
          <w:lang w:val="en-US"/>
        </w:rPr>
        <w:t xml:space="preserve">, </w:t>
      </w:r>
      <w:r w:rsidRPr="001E4D27">
        <w:rPr>
          <w:lang w:val="en-US"/>
        </w:rPr>
        <w:t>Motive for animosity/favouritism</w:t>
      </w:r>
      <w:r>
        <w:rPr>
          <w:lang w:val="en-US"/>
        </w:rPr>
        <w:t xml:space="preserve">, </w:t>
      </w:r>
      <w:r w:rsidRPr="001E4D27">
        <w:rPr>
          <w:lang w:val="en-US"/>
        </w:rPr>
        <w:t>Prior inconsistent statement</w:t>
      </w:r>
      <w:r>
        <w:rPr>
          <w:lang w:val="en-US"/>
        </w:rPr>
        <w:t xml:space="preserve">, </w:t>
      </w:r>
      <w:r w:rsidRPr="001E4D27">
        <w:rPr>
          <w:lang w:val="en-US"/>
        </w:rPr>
        <w:t>Circumstances where it was made, explanation for recanting, failure to disclose recantation</w:t>
      </w:r>
    </w:p>
    <w:p w14:paraId="5571D098" w14:textId="4D27DC84" w:rsidR="00A32C8F" w:rsidRPr="00A32C8F" w:rsidRDefault="00A32C8F" w:rsidP="006F5212">
      <w:pPr>
        <w:pStyle w:val="ListParagraph"/>
        <w:numPr>
          <w:ilvl w:val="0"/>
          <w:numId w:val="57"/>
        </w:numPr>
      </w:pPr>
      <w:r w:rsidRPr="00A32C8F">
        <w:rPr>
          <w:lang w:val="en-US"/>
        </w:rPr>
        <w:t xml:space="preserve">S. 9 </w:t>
      </w:r>
      <w:r w:rsidRPr="00A32C8F">
        <w:rPr>
          <w:i/>
          <w:iCs/>
          <w:lang w:val="en-US"/>
        </w:rPr>
        <w:t>CEA</w:t>
      </w:r>
      <w:r w:rsidR="002B2692" w:rsidRPr="002B2692">
        <w:rPr>
          <w:i/>
          <w:iCs/>
          <w:lang w:val="en-US"/>
        </w:rPr>
        <w:sym w:font="Wingdings" w:char="F0E0"/>
      </w:r>
      <w:r w:rsidR="002B2692">
        <w:rPr>
          <w:i/>
          <w:iCs/>
          <w:lang w:val="en-US"/>
        </w:rPr>
        <w:t xml:space="preserve"> </w:t>
      </w:r>
      <w:r w:rsidRPr="002B2692">
        <w:rPr>
          <w:lang w:val="en-US"/>
        </w:rPr>
        <w:t>Cross-examine</w:t>
      </w:r>
      <w:r w:rsidR="002B2692">
        <w:rPr>
          <w:lang w:val="en-US"/>
        </w:rPr>
        <w:t xml:space="preserve">, </w:t>
      </w:r>
      <w:r w:rsidRPr="002B2692">
        <w:rPr>
          <w:lang w:val="en-US"/>
        </w:rPr>
        <w:t>Prove prior inconsistent statement</w:t>
      </w:r>
    </w:p>
    <w:p w14:paraId="0A5C36E8" w14:textId="77777777" w:rsidR="00A32C8F" w:rsidRPr="00A32C8F" w:rsidRDefault="00A32C8F" w:rsidP="006F5212">
      <w:pPr>
        <w:pStyle w:val="ListParagraph"/>
        <w:numPr>
          <w:ilvl w:val="0"/>
          <w:numId w:val="57"/>
        </w:numPr>
      </w:pPr>
      <w:r w:rsidRPr="00A32C8F">
        <w:rPr>
          <w:lang w:val="en-US"/>
        </w:rPr>
        <w:t>Preliminary Issues</w:t>
      </w:r>
    </w:p>
    <w:p w14:paraId="0EB31409" w14:textId="77777777" w:rsidR="00A32C8F" w:rsidRPr="00A32C8F" w:rsidRDefault="00A32C8F" w:rsidP="006F5212">
      <w:pPr>
        <w:pStyle w:val="ListParagraph"/>
        <w:numPr>
          <w:ilvl w:val="1"/>
          <w:numId w:val="57"/>
        </w:numPr>
      </w:pPr>
      <w:r w:rsidRPr="00A32C8F">
        <w:rPr>
          <w:lang w:val="en-US"/>
        </w:rPr>
        <w:t xml:space="preserve">Need for leave of the court </w:t>
      </w:r>
      <w:r w:rsidRPr="00A32C8F">
        <w:rPr>
          <w:cs/>
          <w:lang w:bidi="mr-IN"/>
        </w:rPr>
        <w:t>–</w:t>
      </w:r>
      <w:r w:rsidRPr="00A32C8F">
        <w:rPr>
          <w:lang w:val="en-US"/>
        </w:rPr>
        <w:t xml:space="preserve"> expressly required</w:t>
      </w:r>
    </w:p>
    <w:p w14:paraId="07146820" w14:textId="55EA6779" w:rsidR="00A32C8F" w:rsidRPr="00A32C8F" w:rsidRDefault="00A32C8F" w:rsidP="006F5212">
      <w:pPr>
        <w:pStyle w:val="ListParagraph"/>
        <w:numPr>
          <w:ilvl w:val="1"/>
          <w:numId w:val="57"/>
        </w:numPr>
      </w:pPr>
      <w:r w:rsidRPr="00A32C8F">
        <w:rPr>
          <w:lang w:val="en-US"/>
        </w:rPr>
        <w:t xml:space="preserve">Need to attempt to refresh </w:t>
      </w:r>
      <w:r w:rsidRPr="00A32C8F">
        <w:rPr>
          <w:cs/>
          <w:lang w:bidi="mr-IN"/>
        </w:rPr>
        <w:t>–</w:t>
      </w:r>
      <w:r w:rsidRPr="00A32C8F">
        <w:rPr>
          <w:lang w:val="en-US"/>
        </w:rPr>
        <w:t xml:space="preserve"> if forgetfulness is viable</w:t>
      </w:r>
      <w:r w:rsidR="002B2692">
        <w:rPr>
          <w:lang w:val="en-US"/>
        </w:rPr>
        <w:t xml:space="preserve"> you have to go through that process first </w:t>
      </w:r>
    </w:p>
    <w:p w14:paraId="74D0766B" w14:textId="411D27DA" w:rsidR="00A32C8F" w:rsidRDefault="00A32C8F" w:rsidP="006F5212">
      <w:pPr>
        <w:pStyle w:val="ListParagraph"/>
        <w:numPr>
          <w:ilvl w:val="1"/>
          <w:numId w:val="57"/>
        </w:numPr>
      </w:pPr>
      <w:r w:rsidRPr="00A32C8F">
        <w:rPr>
          <w:lang w:val="en-US"/>
        </w:rPr>
        <w:t>Might remember, might prove past recollection recorded</w:t>
      </w:r>
      <w:r w:rsidR="001E4D27">
        <w:rPr>
          <w:lang w:val="en-US"/>
        </w:rPr>
        <w:t xml:space="preserve">, </w:t>
      </w:r>
      <w:r w:rsidRPr="001E4D27">
        <w:rPr>
          <w:lang w:val="en-US"/>
        </w:rPr>
        <w:t>Either way would obviate need to attack</w:t>
      </w:r>
    </w:p>
    <w:p w14:paraId="7AD529E7" w14:textId="4FE75000" w:rsidR="004133B5" w:rsidRDefault="00F25E89" w:rsidP="003509D8">
      <w:pPr>
        <w:pStyle w:val="Heading3"/>
      </w:pPr>
      <w:bookmarkStart w:id="60" w:name="_Toc113985907"/>
      <w:r>
        <w:lastRenderedPageBreak/>
        <w:t>SC</w:t>
      </w:r>
      <w:r w:rsidR="000E206A">
        <w:t>OPE OF CROSS X FOR HOSTILE WITNESS</w:t>
      </w:r>
      <w:bookmarkEnd w:id="60"/>
    </w:p>
    <w:p w14:paraId="45E76A9D" w14:textId="77777777" w:rsidR="007314B2" w:rsidRPr="00DA0FE5" w:rsidRDefault="007314B2" w:rsidP="007314B2">
      <w:pPr>
        <w:pStyle w:val="ListParagraph"/>
        <w:numPr>
          <w:ilvl w:val="0"/>
          <w:numId w:val="97"/>
        </w:numPr>
        <w:rPr>
          <w:b/>
          <w:bCs/>
          <w:highlight w:val="yellow"/>
        </w:rPr>
      </w:pPr>
      <w:r w:rsidRPr="00DA0FE5">
        <w:rPr>
          <w:b/>
          <w:bCs/>
          <w:highlight w:val="yellow"/>
          <w:lang w:val="en-US"/>
        </w:rPr>
        <w:t>Once proven hostile party can cross-ex W “at large”</w:t>
      </w:r>
    </w:p>
    <w:p w14:paraId="59F1ED83" w14:textId="77777777" w:rsidR="007314B2" w:rsidRPr="007314B2" w:rsidRDefault="007314B2" w:rsidP="00D462C0">
      <w:pPr>
        <w:pStyle w:val="ListParagraph"/>
        <w:numPr>
          <w:ilvl w:val="1"/>
          <w:numId w:val="97"/>
        </w:numPr>
      </w:pPr>
      <w:r w:rsidRPr="007314B2">
        <w:rPr>
          <w:lang w:val="en-US"/>
        </w:rPr>
        <w:t>Any facts relevant to issues in the case to impeach credibility</w:t>
      </w:r>
    </w:p>
    <w:p w14:paraId="3131AAAF" w14:textId="77777777" w:rsidR="007314B2" w:rsidRPr="007314B2" w:rsidRDefault="007314B2" w:rsidP="00D462C0">
      <w:pPr>
        <w:pStyle w:val="ListParagraph"/>
        <w:numPr>
          <w:ilvl w:val="1"/>
          <w:numId w:val="97"/>
        </w:numPr>
      </w:pPr>
      <w:r w:rsidRPr="007314B2">
        <w:rPr>
          <w:lang w:val="en-US"/>
        </w:rPr>
        <w:t>Prior inconsistent statements, content of statements, circumstances around its making</w:t>
      </w:r>
    </w:p>
    <w:p w14:paraId="596DCB39" w14:textId="78CD7F80" w:rsidR="007314B2" w:rsidRPr="007314B2" w:rsidRDefault="007314B2" w:rsidP="007314B2">
      <w:pPr>
        <w:pStyle w:val="ListParagraph"/>
        <w:numPr>
          <w:ilvl w:val="0"/>
          <w:numId w:val="97"/>
        </w:numPr>
      </w:pPr>
      <w:r w:rsidRPr="007314B2">
        <w:rPr>
          <w:lang w:val="en-US"/>
        </w:rPr>
        <w:t>Can cross to get helpful evidence (not just against credibility)</w:t>
      </w:r>
      <w:r w:rsidR="004E3FF0">
        <w:rPr>
          <w:lang w:val="en-US"/>
        </w:rPr>
        <w:t>, ALL EVIDENCE YOU WANT GO GET IN GENERAL</w:t>
      </w:r>
    </w:p>
    <w:p w14:paraId="485A8B28" w14:textId="67530FCB" w:rsidR="00EF4309" w:rsidRPr="00DA0FE5" w:rsidRDefault="007314B2" w:rsidP="0084338D">
      <w:pPr>
        <w:pStyle w:val="ListParagraph"/>
        <w:numPr>
          <w:ilvl w:val="0"/>
          <w:numId w:val="97"/>
        </w:numPr>
        <w:rPr>
          <w:b/>
          <w:bCs/>
        </w:rPr>
      </w:pPr>
      <w:r w:rsidRPr="00DA0FE5">
        <w:rPr>
          <w:b/>
          <w:bCs/>
          <w:lang w:val="en-US"/>
        </w:rPr>
        <w:t xml:space="preserve">NOT prior bad conduct (criminal convictions, etc) or reputation for untruthfulness </w:t>
      </w:r>
      <w:r w:rsidRPr="00DA0FE5">
        <w:rPr>
          <w:b/>
          <w:bCs/>
          <w:cs/>
          <w:lang w:bidi="mr-IN"/>
        </w:rPr>
        <w:t>–</w:t>
      </w:r>
      <w:r w:rsidRPr="00DA0FE5">
        <w:rPr>
          <w:b/>
          <w:bCs/>
          <w:lang w:val="en-US"/>
        </w:rPr>
        <w:t xml:space="preserve"> so still narrower than general cross of opposite party</w:t>
      </w:r>
    </w:p>
    <w:p w14:paraId="7891BCB4" w14:textId="0D64C49F" w:rsidR="0084338D" w:rsidRDefault="00F25E89" w:rsidP="0084338D">
      <w:pPr>
        <w:pStyle w:val="Heading3"/>
      </w:pPr>
      <w:bookmarkStart w:id="61" w:name="_Toc113985908"/>
      <w:r>
        <w:t>T</w:t>
      </w:r>
      <w:r w:rsidR="0084338D">
        <w:t>est for hositility</w:t>
      </w:r>
      <w:bookmarkEnd w:id="61"/>
      <w:r w:rsidR="0084338D">
        <w:t xml:space="preserve"> </w:t>
      </w:r>
    </w:p>
    <w:p w14:paraId="65000186" w14:textId="7254050D" w:rsidR="0084338D" w:rsidRDefault="0084338D" w:rsidP="0084338D">
      <w:r>
        <w:t xml:space="preserve">Use the CEA and not the common law test, the CL test is more stringent and difficult,and doesn’t really add anything </w:t>
      </w:r>
    </w:p>
    <w:p w14:paraId="1C52A5CE" w14:textId="12018616" w:rsidR="0084338D" w:rsidRDefault="0084338D" w:rsidP="0084338D">
      <w:r>
        <w:t>CEA TEST</w:t>
      </w:r>
    </w:p>
    <w:p w14:paraId="4563F68C" w14:textId="77777777" w:rsidR="0084338D" w:rsidRPr="0084338D" w:rsidRDefault="0084338D" w:rsidP="00284722">
      <w:pPr>
        <w:pStyle w:val="ListParagraph"/>
        <w:numPr>
          <w:ilvl w:val="0"/>
          <w:numId w:val="98"/>
        </w:numPr>
      </w:pPr>
      <w:r w:rsidRPr="0084338D">
        <w:rPr>
          <w:lang w:val="en-US"/>
        </w:rPr>
        <w:t>Historically if hostile W denied making prior inconsistent statement couldn’t do anything to prove it</w:t>
      </w:r>
    </w:p>
    <w:p w14:paraId="26F62C2E" w14:textId="77777777" w:rsidR="0084338D" w:rsidRPr="0084338D" w:rsidRDefault="0084338D" w:rsidP="00284722">
      <w:pPr>
        <w:pStyle w:val="ListParagraph"/>
        <w:numPr>
          <w:ilvl w:val="1"/>
          <w:numId w:val="98"/>
        </w:numPr>
      </w:pPr>
      <w:r w:rsidRPr="0084338D">
        <w:rPr>
          <w:lang w:val="en-US"/>
        </w:rPr>
        <w:t>Purpose of s. 9(1) to allow proof of denied statement</w:t>
      </w:r>
    </w:p>
    <w:p w14:paraId="7F31CF74" w14:textId="1EED763E" w:rsidR="0084338D" w:rsidRPr="000453C1" w:rsidRDefault="0084338D" w:rsidP="00284722">
      <w:pPr>
        <w:pStyle w:val="ListParagraph"/>
        <w:numPr>
          <w:ilvl w:val="0"/>
          <w:numId w:val="98"/>
        </w:numPr>
        <w:rPr>
          <w:b/>
          <w:bCs/>
          <w:highlight w:val="yellow"/>
        </w:rPr>
      </w:pPr>
      <w:r w:rsidRPr="000453C1">
        <w:rPr>
          <w:b/>
          <w:bCs/>
          <w:highlight w:val="yellow"/>
          <w:lang w:val="en-US"/>
        </w:rPr>
        <w:t>Test</w:t>
      </w:r>
      <w:r w:rsidR="000300DF" w:rsidRPr="000453C1">
        <w:rPr>
          <w:b/>
          <w:bCs/>
          <w:highlight w:val="yellow"/>
          <w:lang w:val="en-US"/>
        </w:rPr>
        <w:t xml:space="preserve"> </w:t>
      </w:r>
      <w:r w:rsidR="000300DF" w:rsidRPr="000453C1">
        <w:rPr>
          <w:b/>
          <w:bCs/>
          <w:highlight w:val="yellow"/>
          <w:lang w:val="en-US"/>
        </w:rPr>
        <w:sym w:font="Wingdings" w:char="F0E0"/>
      </w:r>
      <w:r w:rsidR="000300DF" w:rsidRPr="000453C1">
        <w:rPr>
          <w:b/>
          <w:bCs/>
          <w:highlight w:val="yellow"/>
          <w:lang w:val="en-US"/>
        </w:rPr>
        <w:t xml:space="preserve"> </w:t>
      </w:r>
      <w:r w:rsidRPr="000453C1">
        <w:rPr>
          <w:b/>
          <w:bCs/>
          <w:highlight w:val="yellow"/>
          <w:lang w:val="en-US"/>
        </w:rPr>
        <w:t>If W proves adverse</w:t>
      </w:r>
      <w:r w:rsidR="001926C2" w:rsidRPr="000453C1">
        <w:rPr>
          <w:b/>
          <w:bCs/>
          <w:highlight w:val="yellow"/>
          <w:lang w:val="en-US"/>
        </w:rPr>
        <w:t xml:space="preserve">, </w:t>
      </w:r>
      <w:r w:rsidRPr="000453C1">
        <w:rPr>
          <w:b/>
          <w:bCs/>
          <w:highlight w:val="yellow"/>
          <w:lang w:val="en-US"/>
        </w:rPr>
        <w:t>Adverse initially meant hostile</w:t>
      </w:r>
      <w:r w:rsidR="001926C2" w:rsidRPr="000453C1">
        <w:rPr>
          <w:b/>
          <w:bCs/>
          <w:highlight w:val="yellow"/>
          <w:lang w:val="en-US"/>
        </w:rPr>
        <w:t xml:space="preserve"> (like common law test)</w:t>
      </w:r>
      <w:r w:rsidRPr="000453C1">
        <w:rPr>
          <w:b/>
          <w:bCs/>
          <w:highlight w:val="yellow"/>
          <w:lang w:val="en-US"/>
        </w:rPr>
        <w:t>, but relaxed to now mean unfavourable in that testimony advances position opposite to calling party</w:t>
      </w:r>
    </w:p>
    <w:p w14:paraId="34F086BC" w14:textId="77777777" w:rsidR="0084338D" w:rsidRPr="000453C1" w:rsidRDefault="0084338D" w:rsidP="00284722">
      <w:pPr>
        <w:pStyle w:val="ListParagraph"/>
        <w:numPr>
          <w:ilvl w:val="1"/>
          <w:numId w:val="98"/>
        </w:numPr>
        <w:rPr>
          <w:b/>
          <w:bCs/>
          <w:highlight w:val="yellow"/>
        </w:rPr>
      </w:pPr>
      <w:r w:rsidRPr="000453C1">
        <w:rPr>
          <w:b/>
          <w:bCs/>
          <w:highlight w:val="yellow"/>
          <w:lang w:val="en-US"/>
        </w:rPr>
        <w:t>Similar factors as hostile</w:t>
      </w:r>
    </w:p>
    <w:p w14:paraId="0A6D9BDD" w14:textId="77777777" w:rsidR="0084338D" w:rsidRPr="000453C1" w:rsidRDefault="0084338D" w:rsidP="00284722">
      <w:pPr>
        <w:pStyle w:val="ListParagraph"/>
        <w:numPr>
          <w:ilvl w:val="1"/>
          <w:numId w:val="98"/>
        </w:numPr>
        <w:rPr>
          <w:b/>
          <w:bCs/>
          <w:highlight w:val="yellow"/>
        </w:rPr>
      </w:pPr>
      <w:r w:rsidRPr="000453C1">
        <w:rPr>
          <w:b/>
          <w:bCs/>
          <w:highlight w:val="yellow"/>
          <w:lang w:val="en-US"/>
        </w:rPr>
        <w:t>Can contradict OR with leave of court prove prior inconsistent statement</w:t>
      </w:r>
    </w:p>
    <w:p w14:paraId="2A011E4A" w14:textId="77777777" w:rsidR="0084338D" w:rsidRPr="000453C1" w:rsidRDefault="0084338D" w:rsidP="00284722">
      <w:pPr>
        <w:pStyle w:val="ListParagraph"/>
        <w:numPr>
          <w:ilvl w:val="1"/>
          <w:numId w:val="98"/>
        </w:numPr>
        <w:rPr>
          <w:b/>
          <w:bCs/>
          <w:highlight w:val="yellow"/>
        </w:rPr>
      </w:pPr>
      <w:r w:rsidRPr="000453C1">
        <w:rPr>
          <w:b/>
          <w:bCs/>
          <w:highlight w:val="yellow"/>
          <w:lang w:val="en-US"/>
        </w:rPr>
        <w:t>But must first ask W whether s/he made the statement before calling independent proof</w:t>
      </w:r>
    </w:p>
    <w:p w14:paraId="07F3CEC8" w14:textId="77777777" w:rsidR="0084338D" w:rsidRPr="0084338D" w:rsidRDefault="0084338D" w:rsidP="00284722">
      <w:pPr>
        <w:pStyle w:val="ListParagraph"/>
        <w:numPr>
          <w:ilvl w:val="0"/>
          <w:numId w:val="98"/>
        </w:numPr>
      </w:pPr>
      <w:r w:rsidRPr="0084338D">
        <w:rPr>
          <w:lang w:val="en-US"/>
        </w:rPr>
        <w:t>Still can’t impeach with general bad character evidence</w:t>
      </w:r>
    </w:p>
    <w:p w14:paraId="2F509697" w14:textId="77777777" w:rsidR="0084338D" w:rsidRPr="0084338D" w:rsidRDefault="0084338D" w:rsidP="00284722">
      <w:pPr>
        <w:pStyle w:val="ListParagraph"/>
        <w:numPr>
          <w:ilvl w:val="0"/>
          <w:numId w:val="98"/>
        </w:numPr>
      </w:pPr>
      <w:r w:rsidRPr="0084338D">
        <w:rPr>
          <w:lang w:val="en-US"/>
        </w:rPr>
        <w:t xml:space="preserve">Can contradict with other evidence </w:t>
      </w:r>
      <w:r w:rsidRPr="0084338D">
        <w:rPr>
          <w:cs/>
          <w:lang w:bidi="mr-IN"/>
        </w:rPr>
        <w:t>–</w:t>
      </w:r>
      <w:r w:rsidRPr="0084338D">
        <w:rPr>
          <w:lang w:val="en-US"/>
        </w:rPr>
        <w:t xml:space="preserve"> doesn’t make test higher than common law which allowed calling contradictory evidence</w:t>
      </w:r>
    </w:p>
    <w:p w14:paraId="41ADE0B8" w14:textId="77777777" w:rsidR="0084338D" w:rsidRPr="0084338D" w:rsidRDefault="0084338D" w:rsidP="00284722">
      <w:pPr>
        <w:pStyle w:val="ListParagraph"/>
        <w:numPr>
          <w:ilvl w:val="1"/>
          <w:numId w:val="98"/>
        </w:numPr>
      </w:pPr>
      <w:r w:rsidRPr="0084338D">
        <w:rPr>
          <w:lang w:val="en-US"/>
        </w:rPr>
        <w:t>Don’t have to be adverse first</w:t>
      </w:r>
    </w:p>
    <w:p w14:paraId="178082CB" w14:textId="0808E6E8" w:rsidR="00EF4309" w:rsidRDefault="00F25E89" w:rsidP="00346224">
      <w:pPr>
        <w:pStyle w:val="Heading3"/>
      </w:pPr>
      <w:bookmarkStart w:id="62" w:name="_Toc113985909"/>
      <w:r>
        <w:t>C</w:t>
      </w:r>
      <w:r w:rsidR="00346224">
        <w:t>ross xing an adverse witness</w:t>
      </w:r>
      <w:bookmarkEnd w:id="62"/>
    </w:p>
    <w:p w14:paraId="77231939" w14:textId="77777777" w:rsidR="006D3882" w:rsidRPr="00296E7B" w:rsidRDefault="006D3882" w:rsidP="00284722">
      <w:pPr>
        <w:pStyle w:val="ListParagraph"/>
        <w:numPr>
          <w:ilvl w:val="0"/>
          <w:numId w:val="99"/>
        </w:numPr>
        <w:rPr>
          <w:b/>
          <w:bCs/>
          <w:color w:val="E32D91" w:themeColor="accent1"/>
        </w:rPr>
      </w:pPr>
      <w:r w:rsidRPr="00296E7B">
        <w:rPr>
          <w:b/>
          <w:bCs/>
          <w:color w:val="E32D91" w:themeColor="accent1"/>
        </w:rPr>
        <w:t xml:space="preserve"> </w:t>
      </w:r>
      <w:r w:rsidRPr="00296E7B">
        <w:rPr>
          <w:b/>
          <w:bCs/>
          <w:color w:val="E32D91" w:themeColor="accent1"/>
          <w:lang w:val="en-US"/>
        </w:rPr>
        <w:t>S9.1 allows proof of prior inconsistent statement</w:t>
      </w:r>
    </w:p>
    <w:p w14:paraId="188B90F7" w14:textId="77777777" w:rsidR="006D3882" w:rsidRPr="00296E7B" w:rsidRDefault="006D3882" w:rsidP="00284722">
      <w:pPr>
        <w:pStyle w:val="ListParagraph"/>
        <w:numPr>
          <w:ilvl w:val="1"/>
          <w:numId w:val="99"/>
        </w:numPr>
        <w:rPr>
          <w:b/>
          <w:bCs/>
          <w:color w:val="E32D91" w:themeColor="accent1"/>
        </w:rPr>
      </w:pPr>
      <w:r w:rsidRPr="00296E7B">
        <w:rPr>
          <w:b/>
          <w:bCs/>
          <w:color w:val="E32D91" w:themeColor="accent1"/>
          <w:lang w:val="en-US"/>
        </w:rPr>
        <w:t>But doesn’t say anything about right to full cross-ex</w:t>
      </w:r>
    </w:p>
    <w:p w14:paraId="3D450928" w14:textId="77777777" w:rsidR="006D3882" w:rsidRPr="00296E7B" w:rsidRDefault="006D3882" w:rsidP="00284722">
      <w:pPr>
        <w:pStyle w:val="ListParagraph"/>
        <w:numPr>
          <w:ilvl w:val="1"/>
          <w:numId w:val="99"/>
        </w:numPr>
        <w:rPr>
          <w:b/>
          <w:bCs/>
          <w:color w:val="E32D91" w:themeColor="accent1"/>
        </w:rPr>
      </w:pPr>
      <w:r w:rsidRPr="00296E7B">
        <w:rPr>
          <w:b/>
          <w:bCs/>
          <w:color w:val="E32D91" w:themeColor="accent1"/>
          <w:lang w:val="en-US"/>
        </w:rPr>
        <w:t xml:space="preserve">Courts disagree but general trend is to allow full cross-ex </w:t>
      </w:r>
      <w:r w:rsidRPr="00296E7B">
        <w:rPr>
          <w:b/>
          <w:bCs/>
          <w:color w:val="E32D91" w:themeColor="accent1"/>
          <w:cs/>
          <w:lang w:bidi="mr-IN"/>
        </w:rPr>
        <w:t>–</w:t>
      </w:r>
      <w:r w:rsidRPr="00296E7B">
        <w:rPr>
          <w:b/>
          <w:bCs/>
          <w:color w:val="E32D91" w:themeColor="accent1"/>
          <w:lang w:val="en-US"/>
        </w:rPr>
        <w:t xml:space="preserve"> real debate is about scope (again disagree)</w:t>
      </w:r>
    </w:p>
    <w:p w14:paraId="1C7D0A91" w14:textId="77777777" w:rsidR="006D3882" w:rsidRPr="006D3882" w:rsidRDefault="006D3882" w:rsidP="00284722">
      <w:pPr>
        <w:pStyle w:val="ListParagraph"/>
        <w:numPr>
          <w:ilvl w:val="0"/>
          <w:numId w:val="99"/>
        </w:numPr>
      </w:pPr>
      <w:r w:rsidRPr="006D3882">
        <w:rPr>
          <w:lang w:val="en-US"/>
        </w:rPr>
        <w:t>Scope of cross best considered against harms to avoid</w:t>
      </w:r>
    </w:p>
    <w:p w14:paraId="040B17A6" w14:textId="77777777" w:rsidR="006D3882" w:rsidRPr="006D3882" w:rsidRDefault="006D3882" w:rsidP="00284722">
      <w:pPr>
        <w:pStyle w:val="ListParagraph"/>
        <w:numPr>
          <w:ilvl w:val="1"/>
          <w:numId w:val="99"/>
        </w:numPr>
      </w:pPr>
      <w:r w:rsidRPr="006D3882">
        <w:rPr>
          <w:lang w:val="en-US"/>
        </w:rPr>
        <w:t xml:space="preserve">Minimal risk of perjury to avoid impeachment </w:t>
      </w:r>
      <w:r w:rsidRPr="006D3882">
        <w:rPr>
          <w:cs/>
          <w:lang w:bidi="mr-IN"/>
        </w:rPr>
        <w:t>–</w:t>
      </w:r>
      <w:r w:rsidRPr="006D3882">
        <w:rPr>
          <w:lang w:val="en-US"/>
        </w:rPr>
        <w:t xml:space="preserve"> general rep/bad character not allowed anyways</w:t>
      </w:r>
    </w:p>
    <w:p w14:paraId="3896ECE8" w14:textId="77777777" w:rsidR="006D3882" w:rsidRPr="006D3882" w:rsidRDefault="006D3882" w:rsidP="00284722">
      <w:pPr>
        <w:pStyle w:val="ListParagraph"/>
        <w:numPr>
          <w:ilvl w:val="1"/>
          <w:numId w:val="99"/>
        </w:numPr>
      </w:pPr>
      <w:r w:rsidRPr="006D3882">
        <w:rPr>
          <w:lang w:val="en-US"/>
        </w:rPr>
        <w:t xml:space="preserve">Minimal risk of automatic capitulation to calling party </w:t>
      </w:r>
      <w:r w:rsidRPr="006D3882">
        <w:rPr>
          <w:cs/>
          <w:lang w:bidi="mr-IN"/>
        </w:rPr>
        <w:t>–</w:t>
      </w:r>
      <w:r w:rsidRPr="006D3882">
        <w:rPr>
          <w:lang w:val="en-US"/>
        </w:rPr>
        <w:t xml:space="preserve"> already shown will be adverse/contrary in position</w:t>
      </w:r>
    </w:p>
    <w:p w14:paraId="110B6390" w14:textId="77777777" w:rsidR="006D3882" w:rsidRPr="006D3882" w:rsidRDefault="006D3882" w:rsidP="00284722">
      <w:pPr>
        <w:pStyle w:val="ListParagraph"/>
        <w:numPr>
          <w:ilvl w:val="1"/>
          <w:numId w:val="99"/>
        </w:numPr>
      </w:pPr>
      <w:r w:rsidRPr="006D3882">
        <w:rPr>
          <w:lang w:val="en-US"/>
        </w:rPr>
        <w:t xml:space="preserve">Harm of not allowing cross </w:t>
      </w:r>
      <w:r w:rsidRPr="006D3882">
        <w:rPr>
          <w:cs/>
          <w:lang w:bidi="mr-IN"/>
        </w:rPr>
        <w:t>–</w:t>
      </w:r>
      <w:r w:rsidRPr="006D3882">
        <w:rPr>
          <w:lang w:val="en-US"/>
        </w:rPr>
        <w:t xml:space="preserve"> W’s testimony won’t be tested, opposing party unlikely to cross</w:t>
      </w:r>
    </w:p>
    <w:p w14:paraId="7CF758A3" w14:textId="77777777" w:rsidR="006D3882" w:rsidRPr="006D3882" w:rsidRDefault="006D3882" w:rsidP="00284722">
      <w:pPr>
        <w:pStyle w:val="ListParagraph"/>
        <w:numPr>
          <w:ilvl w:val="0"/>
          <w:numId w:val="99"/>
        </w:numPr>
      </w:pPr>
      <w:r w:rsidRPr="006D3882">
        <w:rPr>
          <w:lang w:val="en-US"/>
        </w:rPr>
        <w:t>Right could come from stretching interpretation of s. 9(1) or bringing in the common law</w:t>
      </w:r>
    </w:p>
    <w:p w14:paraId="07B925D6" w14:textId="233E641D" w:rsidR="00346224" w:rsidRPr="00DB06B1" w:rsidRDefault="00D53988" w:rsidP="0066760D">
      <w:pPr>
        <w:rPr>
          <w:b/>
          <w:bCs/>
        </w:rPr>
      </w:pPr>
      <w:r w:rsidRPr="00DB06B1">
        <w:rPr>
          <w:b/>
          <w:bCs/>
          <w:highlight w:val="yellow"/>
        </w:rPr>
        <w:t>S. 9</w:t>
      </w:r>
      <w:r w:rsidR="00C0156B" w:rsidRPr="00DB06B1">
        <w:rPr>
          <w:b/>
          <w:bCs/>
          <w:highlight w:val="yellow"/>
        </w:rPr>
        <w:t>(1) Procedure</w:t>
      </w:r>
    </w:p>
    <w:p w14:paraId="44E7E26D" w14:textId="0E43C034" w:rsidR="00C0156B" w:rsidRPr="00C0156B" w:rsidRDefault="00C0156B" w:rsidP="00284722">
      <w:pPr>
        <w:pStyle w:val="ListParagraph"/>
        <w:numPr>
          <w:ilvl w:val="0"/>
          <w:numId w:val="100"/>
        </w:numPr>
      </w:pPr>
      <w:r w:rsidRPr="00C0156B">
        <w:rPr>
          <w:lang w:val="en-US"/>
        </w:rPr>
        <w:t xml:space="preserve">Voir dire w/o jury to call evidence/argue </w:t>
      </w:r>
      <w:r w:rsidR="00123F46">
        <w:rPr>
          <w:lang w:val="en-US"/>
        </w:rPr>
        <w:t xml:space="preserve">that the witness is adverse </w:t>
      </w:r>
    </w:p>
    <w:p w14:paraId="0EE63A01" w14:textId="77777777" w:rsidR="00C0156B" w:rsidRPr="00C0156B" w:rsidRDefault="00C0156B" w:rsidP="00284722">
      <w:pPr>
        <w:pStyle w:val="ListParagraph"/>
        <w:numPr>
          <w:ilvl w:val="0"/>
          <w:numId w:val="100"/>
        </w:numPr>
      </w:pPr>
      <w:r w:rsidRPr="00C0156B">
        <w:rPr>
          <w:lang w:val="en-US"/>
        </w:rPr>
        <w:t>Ask about/prove prior inconsistent statement</w:t>
      </w:r>
    </w:p>
    <w:p w14:paraId="314BFA00" w14:textId="77777777" w:rsidR="00C0156B" w:rsidRPr="00C0156B" w:rsidRDefault="00C0156B" w:rsidP="00284722">
      <w:pPr>
        <w:pStyle w:val="ListParagraph"/>
        <w:numPr>
          <w:ilvl w:val="0"/>
          <w:numId w:val="100"/>
        </w:numPr>
      </w:pPr>
      <w:r w:rsidRPr="00C0156B">
        <w:rPr>
          <w:lang w:val="en-US"/>
        </w:rPr>
        <w:t>If W admits, then no need to call other evidence to prove</w:t>
      </w:r>
    </w:p>
    <w:p w14:paraId="4AC2B056" w14:textId="77777777" w:rsidR="00C0156B" w:rsidRPr="00C0156B" w:rsidRDefault="00C0156B" w:rsidP="00284722">
      <w:pPr>
        <w:pStyle w:val="ListParagraph"/>
        <w:numPr>
          <w:ilvl w:val="0"/>
          <w:numId w:val="100"/>
        </w:numPr>
      </w:pPr>
      <w:r w:rsidRPr="00C0156B">
        <w:rPr>
          <w:lang w:val="en-US"/>
        </w:rPr>
        <w:lastRenderedPageBreak/>
        <w:t>But calling party can’t cross-ex W on voir dire</w:t>
      </w:r>
    </w:p>
    <w:p w14:paraId="29F3A105" w14:textId="77777777" w:rsidR="00C0156B" w:rsidRPr="00C0156B" w:rsidRDefault="00C0156B" w:rsidP="00284722">
      <w:pPr>
        <w:pStyle w:val="ListParagraph"/>
        <w:numPr>
          <w:ilvl w:val="0"/>
          <w:numId w:val="100"/>
        </w:numPr>
      </w:pPr>
      <w:r w:rsidRPr="00C0156B">
        <w:rPr>
          <w:lang w:val="en-US"/>
        </w:rPr>
        <w:t>If W proved adverse, bring jury back and prove prior inconsistent statement and may also get to cross-ex</w:t>
      </w:r>
    </w:p>
    <w:p w14:paraId="02A0DCE5" w14:textId="0033484B" w:rsidR="00A20DE4" w:rsidRDefault="00F25E89" w:rsidP="00EE68DD">
      <w:pPr>
        <w:pStyle w:val="Heading3"/>
      </w:pPr>
      <w:bookmarkStart w:id="63" w:name="_Toc113985910"/>
      <w:r>
        <w:t>C</w:t>
      </w:r>
      <w:r w:rsidR="00634E87">
        <w:t>ross x of prior inconsistent act, cea 10-11 , 9(2)and cl</w:t>
      </w:r>
      <w:bookmarkEnd w:id="63"/>
      <w:r w:rsidR="00634E87">
        <w:t xml:space="preserve"> </w:t>
      </w:r>
    </w:p>
    <w:p w14:paraId="13A9DB45" w14:textId="77777777" w:rsidR="00C67ED0" w:rsidRPr="00C67ED0" w:rsidRDefault="00C67ED0" w:rsidP="00284722">
      <w:pPr>
        <w:pStyle w:val="ListParagraph"/>
        <w:numPr>
          <w:ilvl w:val="0"/>
          <w:numId w:val="106"/>
        </w:numPr>
      </w:pPr>
      <w:r w:rsidRPr="00C67ED0">
        <w:rPr>
          <w:lang w:val="en-US"/>
        </w:rPr>
        <w:t xml:space="preserve">Generally permissible </w:t>
      </w:r>
      <w:r w:rsidRPr="00C67ED0">
        <w:rPr>
          <w:cs/>
          <w:lang w:bidi="mr-IN"/>
        </w:rPr>
        <w:t>–</w:t>
      </w:r>
      <w:r w:rsidRPr="00C67ED0">
        <w:rPr>
          <w:lang w:val="en-US"/>
        </w:rPr>
        <w:t xml:space="preserve"> two exceptions</w:t>
      </w:r>
    </w:p>
    <w:p w14:paraId="764D9BDD" w14:textId="77777777" w:rsidR="00C67ED0" w:rsidRPr="00C67ED0" w:rsidRDefault="00C67ED0" w:rsidP="00284722">
      <w:pPr>
        <w:pStyle w:val="ListParagraph"/>
        <w:numPr>
          <w:ilvl w:val="1"/>
          <w:numId w:val="106"/>
        </w:numPr>
      </w:pPr>
      <w:r w:rsidRPr="00C67ED0">
        <w:rPr>
          <w:lang w:val="en-US"/>
        </w:rPr>
        <w:t>Prior inconsistent statement falls under collateral fact rule</w:t>
      </w:r>
    </w:p>
    <w:p w14:paraId="1A615729" w14:textId="77777777" w:rsidR="00C67ED0" w:rsidRPr="00C67ED0" w:rsidRDefault="00C67ED0" w:rsidP="00284722">
      <w:pPr>
        <w:pStyle w:val="ListParagraph"/>
        <w:numPr>
          <w:ilvl w:val="1"/>
          <w:numId w:val="106"/>
        </w:numPr>
      </w:pPr>
      <w:r w:rsidRPr="00C67ED0">
        <w:rPr>
          <w:lang w:val="en-US"/>
        </w:rPr>
        <w:t>Must first confront W with the prior inconsistent statement to allow them to deny it or explain the inconsistency</w:t>
      </w:r>
    </w:p>
    <w:p w14:paraId="23598CB3" w14:textId="77777777" w:rsidR="00C67ED0" w:rsidRPr="00C67ED0" w:rsidRDefault="00C67ED0" w:rsidP="00284722">
      <w:pPr>
        <w:pStyle w:val="ListParagraph"/>
        <w:numPr>
          <w:ilvl w:val="0"/>
          <w:numId w:val="106"/>
        </w:numPr>
      </w:pPr>
      <w:r w:rsidRPr="00C67ED0">
        <w:rPr>
          <w:lang w:val="en-US"/>
        </w:rPr>
        <w:t xml:space="preserve">Common law, ss. 10, 11 </w:t>
      </w:r>
      <w:r w:rsidRPr="00C67ED0">
        <w:rPr>
          <w:i/>
          <w:iCs/>
          <w:lang w:val="en-US"/>
        </w:rPr>
        <w:t>CEA</w:t>
      </w:r>
    </w:p>
    <w:p w14:paraId="730D30BA" w14:textId="392869AB" w:rsidR="00C67ED0" w:rsidRPr="00C67ED0" w:rsidRDefault="00C67ED0" w:rsidP="00284722">
      <w:pPr>
        <w:pStyle w:val="ListParagraph"/>
        <w:numPr>
          <w:ilvl w:val="0"/>
          <w:numId w:val="106"/>
        </w:numPr>
      </w:pPr>
      <w:r w:rsidRPr="00C67ED0">
        <w:rPr>
          <w:lang w:val="en-US"/>
        </w:rPr>
        <w:t xml:space="preserve">Common law </w:t>
      </w:r>
      <w:r w:rsidRPr="00C67ED0">
        <w:rPr>
          <w:cs/>
          <w:lang w:bidi="mr-IN"/>
        </w:rPr>
        <w:t>–</w:t>
      </w:r>
      <w:r w:rsidRPr="00C67ED0">
        <w:rPr>
          <w:lang w:val="en-US"/>
        </w:rPr>
        <w:t xml:space="preserve"> can cross i</w:t>
      </w:r>
      <w:r w:rsidR="00D10989">
        <w:rPr>
          <w:lang w:val="en-US"/>
        </w:rPr>
        <w:t>f</w:t>
      </w:r>
      <w:r w:rsidR="00D10989" w:rsidRPr="00D10989">
        <w:rPr>
          <w:lang w:val="en-US"/>
        </w:rPr>
        <w:sym w:font="Wingdings" w:char="F0E0"/>
      </w:r>
      <w:r w:rsidR="00D10989">
        <w:rPr>
          <w:lang w:val="en-US"/>
        </w:rPr>
        <w:t xml:space="preserve"> </w:t>
      </w:r>
      <w:r w:rsidRPr="00D10989">
        <w:rPr>
          <w:lang w:val="en-US"/>
        </w:rPr>
        <w:t>Confronted W with statement in cross</w:t>
      </w:r>
      <w:r w:rsidR="00D10989">
        <w:rPr>
          <w:lang w:val="en-US"/>
        </w:rPr>
        <w:t xml:space="preserve">, </w:t>
      </w:r>
      <w:r w:rsidRPr="00D10989">
        <w:rPr>
          <w:lang w:val="en-US"/>
        </w:rPr>
        <w:t>Statement not collateral</w:t>
      </w:r>
      <w:r w:rsidR="00D10989">
        <w:rPr>
          <w:lang w:val="en-US"/>
        </w:rPr>
        <w:t xml:space="preserve">, </w:t>
      </w:r>
      <w:r w:rsidRPr="00D10989">
        <w:rPr>
          <w:lang w:val="en-US"/>
        </w:rPr>
        <w:t>Applied to any statement oral or written</w:t>
      </w:r>
      <w:r w:rsidR="00D10989">
        <w:rPr>
          <w:lang w:val="en-US"/>
        </w:rPr>
        <w:t xml:space="preserve"> (</w:t>
      </w:r>
      <w:r w:rsidRPr="00D10989">
        <w:rPr>
          <w:i/>
          <w:iCs/>
          <w:lang w:val="en-US"/>
        </w:rPr>
        <w:t>Queen Caroline’s Case</w:t>
      </w:r>
      <w:r w:rsidRPr="00D10989">
        <w:rPr>
          <w:lang w:val="en-US"/>
        </w:rPr>
        <w:t xml:space="preserve"> Changed to require in writing, shown to W, and put into evidence</w:t>
      </w:r>
      <w:r w:rsidR="00D10989">
        <w:rPr>
          <w:lang w:val="en-US"/>
        </w:rPr>
        <w:t>)</w:t>
      </w:r>
    </w:p>
    <w:p w14:paraId="0B0C9ED6" w14:textId="005857BE" w:rsidR="00D10989" w:rsidRPr="00CB2716" w:rsidRDefault="00D10989" w:rsidP="00284722">
      <w:pPr>
        <w:pStyle w:val="ListParagraph"/>
        <w:numPr>
          <w:ilvl w:val="0"/>
          <w:numId w:val="106"/>
        </w:numPr>
        <w:rPr>
          <w:b/>
          <w:bCs/>
          <w:highlight w:val="yellow"/>
        </w:rPr>
      </w:pPr>
      <w:r w:rsidRPr="00CB2716">
        <w:rPr>
          <w:b/>
          <w:bCs/>
          <w:highlight w:val="yellow"/>
        </w:rPr>
        <w:t xml:space="preserve">S. 10 – Cross examine on prior statement if: </w:t>
      </w:r>
    </w:p>
    <w:p w14:paraId="7E362C43" w14:textId="77777777" w:rsidR="00D10989" w:rsidRPr="00CB2716" w:rsidRDefault="00D10989" w:rsidP="00284722">
      <w:pPr>
        <w:pStyle w:val="ListParagraph"/>
        <w:numPr>
          <w:ilvl w:val="1"/>
          <w:numId w:val="106"/>
        </w:numPr>
        <w:rPr>
          <w:b/>
          <w:bCs/>
          <w:highlight w:val="yellow"/>
        </w:rPr>
      </w:pPr>
      <w:r w:rsidRPr="00CB2716">
        <w:rPr>
          <w:b/>
          <w:bCs/>
          <w:highlight w:val="yellow"/>
        </w:rPr>
        <w:t xml:space="preserve">made in/reduced to writing or recorded on audio/video/otherwise; </w:t>
      </w:r>
    </w:p>
    <w:p w14:paraId="7F4D1334" w14:textId="77777777" w:rsidR="00D10989" w:rsidRPr="00CB2716" w:rsidRDefault="00D10989" w:rsidP="00284722">
      <w:pPr>
        <w:pStyle w:val="ListParagraph"/>
        <w:numPr>
          <w:ilvl w:val="1"/>
          <w:numId w:val="106"/>
        </w:numPr>
        <w:rPr>
          <w:b/>
          <w:bCs/>
          <w:highlight w:val="yellow"/>
        </w:rPr>
      </w:pPr>
      <w:r w:rsidRPr="00CB2716">
        <w:rPr>
          <w:b/>
          <w:bCs/>
          <w:highlight w:val="yellow"/>
        </w:rPr>
        <w:t>Relative to subject-matter of case – collateral fact rule</w:t>
      </w:r>
    </w:p>
    <w:p w14:paraId="4AE69E50" w14:textId="77777777" w:rsidR="00D10989" w:rsidRPr="00CB2716" w:rsidRDefault="00D10989" w:rsidP="00284722">
      <w:pPr>
        <w:pStyle w:val="ListParagraph"/>
        <w:numPr>
          <w:ilvl w:val="1"/>
          <w:numId w:val="106"/>
        </w:numPr>
        <w:rPr>
          <w:b/>
          <w:bCs/>
          <w:highlight w:val="yellow"/>
        </w:rPr>
      </w:pPr>
      <w:r w:rsidRPr="00CB2716">
        <w:rPr>
          <w:b/>
          <w:bCs/>
          <w:highlight w:val="yellow"/>
        </w:rPr>
        <w:t>Without showing statement to W</w:t>
      </w:r>
    </w:p>
    <w:p w14:paraId="0C54369C" w14:textId="77777777" w:rsidR="00D10989" w:rsidRPr="00CB2716" w:rsidRDefault="00D10989" w:rsidP="00284722">
      <w:pPr>
        <w:pStyle w:val="ListParagraph"/>
        <w:numPr>
          <w:ilvl w:val="1"/>
          <w:numId w:val="106"/>
        </w:numPr>
        <w:rPr>
          <w:b/>
          <w:bCs/>
          <w:highlight w:val="yellow"/>
        </w:rPr>
      </w:pPr>
      <w:r w:rsidRPr="00CB2716">
        <w:rPr>
          <w:b/>
          <w:bCs/>
          <w:highlight w:val="yellow"/>
        </w:rPr>
        <w:t>BUT must draw witness’s attention to contradicting parts before proving contradiction</w:t>
      </w:r>
    </w:p>
    <w:p w14:paraId="15BFC675" w14:textId="77777777" w:rsidR="00D10989" w:rsidRPr="00D10989" w:rsidRDefault="00D10989" w:rsidP="00284722">
      <w:pPr>
        <w:pStyle w:val="ListParagraph"/>
        <w:numPr>
          <w:ilvl w:val="0"/>
          <w:numId w:val="106"/>
        </w:numPr>
      </w:pPr>
      <w:r w:rsidRPr="00D10989">
        <w:t>S. 11 – Can prove statement if W doesn’t admit</w:t>
      </w:r>
    </w:p>
    <w:p w14:paraId="792D2A6D" w14:textId="77777777" w:rsidR="00D10989" w:rsidRPr="00D10989" w:rsidRDefault="00D10989" w:rsidP="00284722">
      <w:pPr>
        <w:pStyle w:val="ListParagraph"/>
        <w:numPr>
          <w:ilvl w:val="1"/>
          <w:numId w:val="106"/>
        </w:numPr>
      </w:pPr>
      <w:r w:rsidRPr="00D10989">
        <w:t>Must be proven inconsistent before proof of statement itself</w:t>
      </w:r>
    </w:p>
    <w:p w14:paraId="54C19314" w14:textId="77777777" w:rsidR="00D10989" w:rsidRPr="00D10989" w:rsidRDefault="00D10989" w:rsidP="00284722">
      <w:pPr>
        <w:pStyle w:val="ListParagraph"/>
        <w:numPr>
          <w:ilvl w:val="0"/>
          <w:numId w:val="106"/>
        </w:numPr>
      </w:pPr>
      <w:r w:rsidRPr="00D10989">
        <w:t>Both effectively require notice to the W of the inconsistent statement</w:t>
      </w:r>
    </w:p>
    <w:p w14:paraId="21344D4B" w14:textId="77777777" w:rsidR="00D10989" w:rsidRPr="00D10989" w:rsidRDefault="00D10989" w:rsidP="00284722">
      <w:pPr>
        <w:pStyle w:val="ListParagraph"/>
        <w:numPr>
          <w:ilvl w:val="1"/>
          <w:numId w:val="106"/>
        </w:numPr>
      </w:pPr>
      <w:r w:rsidRPr="00D10989">
        <w:t>But TJ has discretion to allow proof anyways – fairness/explanation</w:t>
      </w:r>
    </w:p>
    <w:p w14:paraId="393A13D9" w14:textId="44C172E8" w:rsidR="00BA06D5" w:rsidRPr="00BA06D5" w:rsidRDefault="00BA06D5" w:rsidP="00284722">
      <w:pPr>
        <w:pStyle w:val="ListParagraph"/>
        <w:numPr>
          <w:ilvl w:val="0"/>
          <w:numId w:val="106"/>
        </w:numPr>
      </w:pPr>
      <w:r w:rsidRPr="00BA06D5">
        <w:rPr>
          <w:lang w:val="en-US"/>
        </w:rPr>
        <w:t xml:space="preserve">Don’t need to prove </w:t>
      </w:r>
      <w:r>
        <w:rPr>
          <w:lang w:val="en-US"/>
        </w:rPr>
        <w:t>inconsistency</w:t>
      </w:r>
      <w:r w:rsidRPr="00BA06D5">
        <w:rPr>
          <w:lang w:val="en-US"/>
        </w:rPr>
        <w:t xml:space="preserve"> to cross-ex</w:t>
      </w:r>
    </w:p>
    <w:p w14:paraId="041835B7" w14:textId="77777777" w:rsidR="00BA06D5" w:rsidRPr="00BA06D5" w:rsidRDefault="00BA06D5" w:rsidP="00284722">
      <w:pPr>
        <w:pStyle w:val="ListParagraph"/>
        <w:numPr>
          <w:ilvl w:val="1"/>
          <w:numId w:val="106"/>
        </w:numPr>
      </w:pPr>
      <w:r w:rsidRPr="00BA06D5">
        <w:rPr>
          <w:lang w:val="en-US"/>
        </w:rPr>
        <w:t>Different than for own Ws</w:t>
      </w:r>
    </w:p>
    <w:p w14:paraId="2FD164B4" w14:textId="77777777" w:rsidR="00BA06D5" w:rsidRPr="00BA06D5" w:rsidRDefault="00BA06D5" w:rsidP="00284722">
      <w:pPr>
        <w:pStyle w:val="ListParagraph"/>
        <w:numPr>
          <w:ilvl w:val="1"/>
          <w:numId w:val="106"/>
        </w:numPr>
      </w:pPr>
      <w:r w:rsidRPr="00BA06D5">
        <w:rPr>
          <w:lang w:val="en-US"/>
        </w:rPr>
        <w:t>But still has to be admissible evidence</w:t>
      </w:r>
    </w:p>
    <w:p w14:paraId="0F112236" w14:textId="77777777" w:rsidR="00BA06D5" w:rsidRPr="00BA06D5" w:rsidRDefault="00BA06D5" w:rsidP="00284722">
      <w:pPr>
        <w:pStyle w:val="ListParagraph"/>
        <w:numPr>
          <w:ilvl w:val="0"/>
          <w:numId w:val="106"/>
        </w:numPr>
      </w:pPr>
      <w:r w:rsidRPr="00BA06D5">
        <w:rPr>
          <w:lang w:val="en-US"/>
        </w:rPr>
        <w:t>Don’t have to show statement to W before cross-ex</w:t>
      </w:r>
    </w:p>
    <w:p w14:paraId="1F5A3CC6" w14:textId="0B8F78D1" w:rsidR="00BA06D5" w:rsidRPr="00BA06D5" w:rsidRDefault="00BA06D5" w:rsidP="00284722">
      <w:pPr>
        <w:pStyle w:val="ListParagraph"/>
        <w:numPr>
          <w:ilvl w:val="1"/>
          <w:numId w:val="106"/>
        </w:numPr>
      </w:pPr>
      <w:r w:rsidRPr="00BA06D5">
        <w:rPr>
          <w:lang w:val="en-US"/>
        </w:rPr>
        <w:t>If W denies statement – must show</w:t>
      </w:r>
      <w:r>
        <w:rPr>
          <w:lang w:val="en-US"/>
        </w:rPr>
        <w:t xml:space="preserve"> before prove it in a different way</w:t>
      </w:r>
    </w:p>
    <w:p w14:paraId="63DA3286" w14:textId="77777777" w:rsidR="00BA06D5" w:rsidRPr="00BA06D5" w:rsidRDefault="00BA06D5" w:rsidP="00284722">
      <w:pPr>
        <w:pStyle w:val="ListParagraph"/>
        <w:numPr>
          <w:ilvl w:val="1"/>
          <w:numId w:val="106"/>
        </w:numPr>
      </w:pPr>
      <w:r w:rsidRPr="00BA06D5">
        <w:rPr>
          <w:lang w:val="en-US"/>
        </w:rPr>
        <w:t>TJ can require showing statement to W for fairness</w:t>
      </w:r>
    </w:p>
    <w:p w14:paraId="44D11A2B" w14:textId="77777777" w:rsidR="00BA06D5" w:rsidRPr="00BA06D5" w:rsidRDefault="00BA06D5" w:rsidP="00284722">
      <w:pPr>
        <w:pStyle w:val="ListParagraph"/>
        <w:numPr>
          <w:ilvl w:val="0"/>
          <w:numId w:val="106"/>
        </w:numPr>
      </w:pPr>
      <w:r w:rsidRPr="00BA06D5">
        <w:rPr>
          <w:lang w:val="en-US"/>
        </w:rPr>
        <w:t>W gets chance to explain inconsistency</w:t>
      </w:r>
    </w:p>
    <w:p w14:paraId="20A9A12B" w14:textId="02D12251" w:rsidR="00C67ED0" w:rsidRPr="007024ED" w:rsidRDefault="00AA5BAA" w:rsidP="00284722">
      <w:pPr>
        <w:pStyle w:val="ListParagraph"/>
        <w:numPr>
          <w:ilvl w:val="0"/>
          <w:numId w:val="106"/>
        </w:numPr>
        <w:rPr>
          <w:b/>
          <w:bCs/>
          <w:highlight w:val="yellow"/>
        </w:rPr>
      </w:pPr>
      <w:r w:rsidRPr="007024ED">
        <w:rPr>
          <w:b/>
          <w:bCs/>
          <w:highlight w:val="yellow"/>
        </w:rPr>
        <w:t xml:space="preserve">Use of prior inconsistent statements </w:t>
      </w:r>
    </w:p>
    <w:p w14:paraId="35E0ADC8" w14:textId="77777777" w:rsidR="00AA5BAA" w:rsidRPr="007024ED" w:rsidRDefault="00AA5BAA" w:rsidP="00284722">
      <w:pPr>
        <w:pStyle w:val="ListParagraph"/>
        <w:numPr>
          <w:ilvl w:val="1"/>
          <w:numId w:val="106"/>
        </w:numPr>
        <w:rPr>
          <w:b/>
          <w:bCs/>
          <w:highlight w:val="yellow"/>
        </w:rPr>
      </w:pPr>
      <w:r w:rsidRPr="007024ED">
        <w:rPr>
          <w:b/>
          <w:bCs/>
          <w:highlight w:val="yellow"/>
          <w:lang w:val="en-US"/>
        </w:rPr>
        <w:t>Not admissible for POTOC</w:t>
      </w:r>
    </w:p>
    <w:p w14:paraId="0777A1D5" w14:textId="77777777" w:rsidR="00AA5BAA" w:rsidRPr="007024ED" w:rsidRDefault="00AA5BAA" w:rsidP="00284722">
      <w:pPr>
        <w:pStyle w:val="ListParagraph"/>
        <w:numPr>
          <w:ilvl w:val="1"/>
          <w:numId w:val="106"/>
        </w:numPr>
        <w:rPr>
          <w:b/>
          <w:bCs/>
          <w:highlight w:val="yellow"/>
        </w:rPr>
      </w:pPr>
      <w:r w:rsidRPr="007024ED">
        <w:rPr>
          <w:b/>
          <w:bCs/>
          <w:highlight w:val="yellow"/>
          <w:lang w:val="en-US"/>
        </w:rPr>
        <w:t>Unless adopted as true by W</w:t>
      </w:r>
    </w:p>
    <w:p w14:paraId="1388297F" w14:textId="77777777" w:rsidR="00AA5BAA" w:rsidRPr="007024ED" w:rsidRDefault="00AA5BAA" w:rsidP="00284722">
      <w:pPr>
        <w:pStyle w:val="ListParagraph"/>
        <w:numPr>
          <w:ilvl w:val="1"/>
          <w:numId w:val="106"/>
        </w:numPr>
        <w:rPr>
          <w:b/>
          <w:bCs/>
          <w:highlight w:val="yellow"/>
        </w:rPr>
      </w:pPr>
      <w:r w:rsidRPr="007024ED">
        <w:rPr>
          <w:b/>
          <w:bCs/>
          <w:highlight w:val="yellow"/>
          <w:lang w:val="en-US"/>
        </w:rPr>
        <w:t>Or proven as exception to hearsay</w:t>
      </w:r>
    </w:p>
    <w:p w14:paraId="32902C44" w14:textId="64F81E79" w:rsidR="00D10989" w:rsidRPr="007024ED" w:rsidRDefault="00AA5BAA" w:rsidP="00284722">
      <w:pPr>
        <w:pStyle w:val="ListParagraph"/>
        <w:numPr>
          <w:ilvl w:val="1"/>
          <w:numId w:val="106"/>
        </w:numPr>
        <w:rPr>
          <w:b/>
          <w:bCs/>
          <w:highlight w:val="yellow"/>
        </w:rPr>
      </w:pPr>
      <w:r w:rsidRPr="007024ED">
        <w:rPr>
          <w:b/>
          <w:bCs/>
          <w:highlight w:val="yellow"/>
          <w:lang w:val="en-US"/>
        </w:rPr>
        <w:t>Must instruct jury only to assess credibility</w:t>
      </w:r>
    </w:p>
    <w:p w14:paraId="7BE4B423" w14:textId="18BC15E6" w:rsidR="00A20DE4" w:rsidRPr="00A20DE4" w:rsidRDefault="00A20DE4" w:rsidP="00284722">
      <w:pPr>
        <w:pStyle w:val="ListParagraph"/>
        <w:numPr>
          <w:ilvl w:val="0"/>
          <w:numId w:val="100"/>
        </w:numPr>
      </w:pPr>
      <w:r w:rsidRPr="00A20DE4">
        <w:rPr>
          <w:lang w:val="en-US"/>
        </w:rPr>
        <w:t>Historically didn’t consider prior inconsistent statement in deciding adversity under s. 9(1)</w:t>
      </w:r>
    </w:p>
    <w:p w14:paraId="0FDFA88A" w14:textId="77777777" w:rsidR="00A20DE4" w:rsidRPr="00A20DE4" w:rsidRDefault="00A20DE4" w:rsidP="00284722">
      <w:pPr>
        <w:pStyle w:val="ListParagraph"/>
        <w:numPr>
          <w:ilvl w:val="1"/>
          <w:numId w:val="100"/>
        </w:numPr>
      </w:pPr>
      <w:r w:rsidRPr="00A20DE4">
        <w:rPr>
          <w:i/>
          <w:iCs/>
          <w:lang w:val="en-US"/>
        </w:rPr>
        <w:t>Wawanesa</w:t>
      </w:r>
      <w:r w:rsidRPr="00A20DE4">
        <w:rPr>
          <w:lang w:val="en-US"/>
        </w:rPr>
        <w:t xml:space="preserve"> changed to allow consideration</w:t>
      </w:r>
    </w:p>
    <w:p w14:paraId="1251797F" w14:textId="77777777" w:rsidR="00A20DE4" w:rsidRPr="00A20DE4" w:rsidRDefault="00A20DE4" w:rsidP="00284722">
      <w:pPr>
        <w:pStyle w:val="ListParagraph"/>
        <w:numPr>
          <w:ilvl w:val="0"/>
          <w:numId w:val="100"/>
        </w:numPr>
      </w:pPr>
      <w:r w:rsidRPr="00A20DE4">
        <w:rPr>
          <w:lang w:val="en-US"/>
        </w:rPr>
        <w:t>Parliament also attempted to clear this up with s. 9(2)</w:t>
      </w:r>
    </w:p>
    <w:p w14:paraId="5AAEBBED" w14:textId="77777777" w:rsidR="00A20DE4" w:rsidRPr="00A20DE4" w:rsidRDefault="00A20DE4" w:rsidP="00284722">
      <w:pPr>
        <w:pStyle w:val="ListParagraph"/>
        <w:numPr>
          <w:ilvl w:val="1"/>
          <w:numId w:val="100"/>
        </w:numPr>
      </w:pPr>
      <w:r w:rsidRPr="00A20DE4">
        <w:rPr>
          <w:lang w:val="en-US"/>
        </w:rPr>
        <w:t>Allowing cross-ex on prior inconsistent statement before proof of adversity, and that the court can consider that cross-ex in determining adversity</w:t>
      </w:r>
    </w:p>
    <w:p w14:paraId="2D89335F" w14:textId="77777777" w:rsidR="0053715B" w:rsidRPr="0053715B" w:rsidRDefault="00A20DE4" w:rsidP="00284722">
      <w:pPr>
        <w:pStyle w:val="ListParagraph"/>
        <w:numPr>
          <w:ilvl w:val="0"/>
          <w:numId w:val="100"/>
        </w:numPr>
      </w:pPr>
      <w:r w:rsidRPr="00A20DE4">
        <w:rPr>
          <w:lang w:val="en-US"/>
        </w:rPr>
        <w:t>Allows two-stage process for adversity</w:t>
      </w:r>
    </w:p>
    <w:p w14:paraId="04590A89" w14:textId="77777777" w:rsidR="0053715B" w:rsidRPr="0053715B" w:rsidRDefault="00A20DE4" w:rsidP="00284722">
      <w:pPr>
        <w:pStyle w:val="ListParagraph"/>
        <w:numPr>
          <w:ilvl w:val="1"/>
          <w:numId w:val="100"/>
        </w:numPr>
      </w:pPr>
      <w:r w:rsidRPr="0053715B">
        <w:rPr>
          <w:lang w:val="en-US"/>
        </w:rPr>
        <w:t xml:space="preserve">1 </w:t>
      </w:r>
      <w:r w:rsidRPr="0053715B">
        <w:rPr>
          <w:cs/>
          <w:lang w:val="en-US" w:bidi="mr-IN"/>
        </w:rPr>
        <w:t>–</w:t>
      </w:r>
      <w:r w:rsidRPr="0053715B">
        <w:rPr>
          <w:lang w:val="en-US"/>
        </w:rPr>
        <w:t xml:space="preserve"> cross-ex on prior inconsistent statement under s. 9(2</w:t>
      </w:r>
      <w:r w:rsidR="0053715B" w:rsidRPr="0053715B">
        <w:rPr>
          <w:lang w:val="en-US"/>
        </w:rPr>
        <w:t>)</w:t>
      </w:r>
    </w:p>
    <w:p w14:paraId="74FBA548" w14:textId="1B3CBE30" w:rsidR="00A20DE4" w:rsidRPr="00A20DE4" w:rsidRDefault="00A20DE4" w:rsidP="00284722">
      <w:pPr>
        <w:pStyle w:val="ListParagraph"/>
        <w:numPr>
          <w:ilvl w:val="1"/>
          <w:numId w:val="100"/>
        </w:numPr>
      </w:pPr>
      <w:r w:rsidRPr="0053715B">
        <w:rPr>
          <w:lang w:val="en-US"/>
        </w:rPr>
        <w:t xml:space="preserve">2 </w:t>
      </w:r>
      <w:r w:rsidRPr="0053715B">
        <w:rPr>
          <w:cs/>
          <w:lang w:val="en-US" w:bidi="mr-IN"/>
        </w:rPr>
        <w:t>–</w:t>
      </w:r>
      <w:r w:rsidRPr="0053715B">
        <w:rPr>
          <w:lang w:val="en-US"/>
        </w:rPr>
        <w:t xml:space="preserve"> using evidence obtained in 1, attempt to prove adversity</w:t>
      </w:r>
    </w:p>
    <w:p w14:paraId="5CDA06CA" w14:textId="4BC19BA3" w:rsidR="003654CA" w:rsidRPr="005844EC" w:rsidRDefault="00A20DE4" w:rsidP="00284722">
      <w:pPr>
        <w:pStyle w:val="ListParagraph"/>
        <w:numPr>
          <w:ilvl w:val="0"/>
          <w:numId w:val="100"/>
        </w:numPr>
      </w:pPr>
      <w:r w:rsidRPr="00A20DE4">
        <w:rPr>
          <w:lang w:val="en-US"/>
        </w:rPr>
        <w:t>But can skip use of s. 9(2) if not required on the facts</w:t>
      </w:r>
    </w:p>
    <w:p w14:paraId="0550370E" w14:textId="617FEA3F" w:rsidR="005844EC" w:rsidRPr="005844EC" w:rsidRDefault="005844EC" w:rsidP="00284722">
      <w:pPr>
        <w:pStyle w:val="ListParagraph"/>
        <w:numPr>
          <w:ilvl w:val="0"/>
          <w:numId w:val="100"/>
        </w:numPr>
      </w:pPr>
      <w:r w:rsidRPr="005844EC">
        <w:rPr>
          <w:lang w:val="en-US"/>
        </w:rPr>
        <w:t>Interpreted to mean that if party shows W made a prior inconsistent statement, party can cross-ex W on it, in front of the jury, without proving</w:t>
      </w:r>
      <w:r w:rsidR="00EE68DD">
        <w:rPr>
          <w:lang w:val="en-US"/>
        </w:rPr>
        <w:t xml:space="preserve"> either that they are</w:t>
      </w:r>
      <w:r w:rsidRPr="005844EC">
        <w:rPr>
          <w:lang w:val="en-US"/>
        </w:rPr>
        <w:t xml:space="preserve"> adverse (9(1)) or hostile (common law)</w:t>
      </w:r>
    </w:p>
    <w:p w14:paraId="715CC191" w14:textId="4CB2300B" w:rsidR="005844EC" w:rsidRPr="005844EC" w:rsidRDefault="005844EC" w:rsidP="00284722">
      <w:pPr>
        <w:pStyle w:val="ListParagraph"/>
        <w:numPr>
          <w:ilvl w:val="0"/>
          <w:numId w:val="100"/>
        </w:numPr>
      </w:pPr>
      <w:r w:rsidRPr="005844EC">
        <w:rPr>
          <w:lang w:val="en-US"/>
        </w:rPr>
        <w:t xml:space="preserve">Narrow cross </w:t>
      </w:r>
      <w:r w:rsidRPr="005844EC">
        <w:rPr>
          <w:cs/>
          <w:lang w:bidi="mr-IN"/>
        </w:rPr>
        <w:t>–</w:t>
      </w:r>
      <w:r w:rsidRPr="005844EC">
        <w:rPr>
          <w:lang w:val="en-US"/>
        </w:rPr>
        <w:t xml:space="preserve"> limited to prior inconsistent statement inconsistencies with trial testimony</w:t>
      </w:r>
    </w:p>
    <w:p w14:paraId="0E7ABB55" w14:textId="588707C2" w:rsidR="005844EC" w:rsidRPr="00DD7240" w:rsidRDefault="005844EC" w:rsidP="00284722">
      <w:pPr>
        <w:pStyle w:val="ListParagraph"/>
        <w:numPr>
          <w:ilvl w:val="0"/>
          <w:numId w:val="100"/>
        </w:numPr>
      </w:pPr>
      <w:r w:rsidRPr="005844EC">
        <w:rPr>
          <w:lang w:val="en-US"/>
        </w:rPr>
        <w:lastRenderedPageBreak/>
        <w:t>Also assumes party can prove prior inconsistent statement if W denies making it</w:t>
      </w:r>
    </w:p>
    <w:p w14:paraId="4F418A32" w14:textId="0C0F91D1" w:rsidR="00DD7240" w:rsidRPr="004C6A13" w:rsidRDefault="00DD7240" w:rsidP="00284722">
      <w:pPr>
        <w:pStyle w:val="ListParagraph"/>
        <w:numPr>
          <w:ilvl w:val="0"/>
          <w:numId w:val="100"/>
        </w:numPr>
        <w:rPr>
          <w:b/>
          <w:bCs/>
        </w:rPr>
      </w:pPr>
      <w:r w:rsidRPr="004C6A13">
        <w:rPr>
          <w:b/>
          <w:bCs/>
          <w:lang w:val="en-US"/>
        </w:rPr>
        <w:t>Limits to 9(2)</w:t>
      </w:r>
    </w:p>
    <w:p w14:paraId="6534093D" w14:textId="77777777" w:rsidR="00EE68DD" w:rsidRPr="00EE68DD" w:rsidRDefault="00EE68DD" w:rsidP="00284722">
      <w:pPr>
        <w:pStyle w:val="ListParagraph"/>
        <w:numPr>
          <w:ilvl w:val="1"/>
          <w:numId w:val="100"/>
        </w:numPr>
      </w:pPr>
      <w:r w:rsidRPr="00EE68DD">
        <w:rPr>
          <w:lang w:val="en-US"/>
        </w:rPr>
        <w:t>Only statements made in writing or reduced to writing, recorded on audio tape or video tape or otherwise (i.e. NOT oral statements)</w:t>
      </w:r>
    </w:p>
    <w:p w14:paraId="185345D9" w14:textId="77777777" w:rsidR="00EE68DD" w:rsidRPr="00EE68DD" w:rsidRDefault="00EE68DD" w:rsidP="00284722">
      <w:pPr>
        <w:pStyle w:val="ListParagraph"/>
        <w:numPr>
          <w:ilvl w:val="1"/>
          <w:numId w:val="100"/>
        </w:numPr>
      </w:pPr>
      <w:r w:rsidRPr="00EE68DD">
        <w:rPr>
          <w:lang w:val="en-US"/>
        </w:rPr>
        <w:t xml:space="preserve">In/reduced to writing </w:t>
      </w:r>
      <w:r w:rsidRPr="00EE68DD">
        <w:rPr>
          <w:cs/>
          <w:lang w:bidi="mr-IN"/>
        </w:rPr>
        <w:t>–</w:t>
      </w:r>
      <w:r w:rsidRPr="00EE68DD">
        <w:rPr>
          <w:lang w:val="en-US"/>
        </w:rPr>
        <w:t xml:space="preserve"> includes transcripts, verbatim notes but not not-verbatim notes</w:t>
      </w:r>
    </w:p>
    <w:p w14:paraId="4DAB63C2" w14:textId="77777777" w:rsidR="00EE68DD" w:rsidRPr="00EE68DD" w:rsidRDefault="00EE68DD" w:rsidP="00284722">
      <w:pPr>
        <w:pStyle w:val="ListParagraph"/>
        <w:numPr>
          <w:ilvl w:val="1"/>
          <w:numId w:val="100"/>
        </w:numPr>
      </w:pPr>
      <w:r w:rsidRPr="00EE68DD">
        <w:rPr>
          <w:lang w:val="en-US"/>
        </w:rPr>
        <w:t>Party seeking to cross must prove statement is inconsistent</w:t>
      </w:r>
    </w:p>
    <w:p w14:paraId="431EDFB8" w14:textId="77777777" w:rsidR="00EE68DD" w:rsidRPr="00EE68DD" w:rsidRDefault="00EE68DD" w:rsidP="00284722">
      <w:pPr>
        <w:pStyle w:val="ListParagraph"/>
        <w:numPr>
          <w:ilvl w:val="1"/>
          <w:numId w:val="100"/>
        </w:numPr>
      </w:pPr>
      <w:r w:rsidRPr="00EE68DD">
        <w:rPr>
          <w:lang w:val="en-US"/>
        </w:rPr>
        <w:t>Inability to recall facts is inconsistent with prior statement where could recall facts</w:t>
      </w:r>
    </w:p>
    <w:p w14:paraId="27A1CF40" w14:textId="15EA6AEA" w:rsidR="005844EC" w:rsidRPr="004C6A13" w:rsidRDefault="00472A37" w:rsidP="00284722">
      <w:pPr>
        <w:pStyle w:val="ListParagraph"/>
        <w:numPr>
          <w:ilvl w:val="0"/>
          <w:numId w:val="100"/>
        </w:numPr>
        <w:rPr>
          <w:b/>
          <w:bCs/>
        </w:rPr>
      </w:pPr>
      <w:r w:rsidRPr="004C6A13">
        <w:rPr>
          <w:b/>
          <w:bCs/>
        </w:rPr>
        <w:t xml:space="preserve">Procedure for 9(2) (Comes from </w:t>
      </w:r>
      <w:r w:rsidRPr="004C6A13">
        <w:rPr>
          <w:b/>
          <w:bCs/>
          <w:i/>
          <w:iCs/>
        </w:rPr>
        <w:t>Milgaard</w:t>
      </w:r>
      <w:r w:rsidRPr="004C6A13">
        <w:rPr>
          <w:b/>
          <w:bCs/>
        </w:rPr>
        <w:t>)</w:t>
      </w:r>
    </w:p>
    <w:p w14:paraId="1A9C3C03" w14:textId="5AFE0D5C" w:rsidR="00472A37" w:rsidRPr="00472A37" w:rsidRDefault="00472A37" w:rsidP="00284722">
      <w:pPr>
        <w:pStyle w:val="ListParagraph"/>
        <w:numPr>
          <w:ilvl w:val="1"/>
          <w:numId w:val="100"/>
        </w:numPr>
      </w:pPr>
      <w:r>
        <w:rPr>
          <w:lang w:val="en-US"/>
        </w:rPr>
        <w:t xml:space="preserve">First: </w:t>
      </w:r>
      <w:r w:rsidRPr="00472A37">
        <w:rPr>
          <w:lang w:val="en-US"/>
        </w:rPr>
        <w:t xml:space="preserve">Advise court of 9(2) application </w:t>
      </w:r>
      <w:r w:rsidRPr="00472A37">
        <w:rPr>
          <w:cs/>
          <w:lang w:bidi="mr-IN"/>
        </w:rPr>
        <w:t>–</w:t>
      </w:r>
      <w:r w:rsidRPr="00472A37">
        <w:rPr>
          <w:lang w:val="en-US"/>
        </w:rPr>
        <w:t xml:space="preserve"> exclude jury for voir dire</w:t>
      </w:r>
    </w:p>
    <w:p w14:paraId="76B70A9D" w14:textId="77777777" w:rsidR="00472A37" w:rsidRPr="00472A37" w:rsidRDefault="00472A37" w:rsidP="00284722">
      <w:pPr>
        <w:pStyle w:val="ListParagraph"/>
        <w:numPr>
          <w:ilvl w:val="1"/>
          <w:numId w:val="100"/>
        </w:numPr>
      </w:pPr>
      <w:r w:rsidRPr="00472A37">
        <w:rPr>
          <w:lang w:val="en-US"/>
        </w:rPr>
        <w:t>Advise judge of particulars, produce alleged statement</w:t>
      </w:r>
    </w:p>
    <w:p w14:paraId="671F2CD5" w14:textId="17DBCE6A" w:rsidR="00472A37" w:rsidRPr="00472A37" w:rsidRDefault="00472A37" w:rsidP="00284722">
      <w:pPr>
        <w:pStyle w:val="ListParagraph"/>
        <w:numPr>
          <w:ilvl w:val="1"/>
          <w:numId w:val="100"/>
        </w:numPr>
      </w:pPr>
      <w:r w:rsidRPr="00472A37">
        <w:rPr>
          <w:lang w:val="en-US"/>
        </w:rPr>
        <w:t>TJ reads/views statement to determine if inconsistent</w:t>
      </w:r>
    </w:p>
    <w:p w14:paraId="3207D4B3" w14:textId="77777777" w:rsidR="00472A37" w:rsidRPr="00472A37" w:rsidRDefault="00472A37" w:rsidP="00284722">
      <w:pPr>
        <w:pStyle w:val="ListParagraph"/>
        <w:numPr>
          <w:ilvl w:val="1"/>
          <w:numId w:val="100"/>
        </w:numPr>
      </w:pPr>
      <w:r w:rsidRPr="00472A37">
        <w:rPr>
          <w:lang w:val="en-US"/>
        </w:rPr>
        <w:t>If inconsistent counsel must prove the statement</w:t>
      </w:r>
    </w:p>
    <w:p w14:paraId="7177B163" w14:textId="77777777" w:rsidR="00472A37" w:rsidRPr="00472A37" w:rsidRDefault="00472A37" w:rsidP="00284722">
      <w:pPr>
        <w:pStyle w:val="ListParagraph"/>
        <w:numPr>
          <w:ilvl w:val="1"/>
          <w:numId w:val="100"/>
        </w:numPr>
      </w:pPr>
      <w:r w:rsidRPr="00472A37">
        <w:rPr>
          <w:lang w:val="en-US"/>
        </w:rPr>
        <w:t xml:space="preserve">Produce it to W </w:t>
      </w:r>
      <w:r w:rsidRPr="00472A37">
        <w:rPr>
          <w:cs/>
          <w:lang w:bidi="mr-IN"/>
        </w:rPr>
        <w:t>–</w:t>
      </w:r>
      <w:r w:rsidRPr="00472A37">
        <w:rPr>
          <w:lang w:val="en-US"/>
        </w:rPr>
        <w:t xml:space="preserve"> if W admits, it’s proven</w:t>
      </w:r>
    </w:p>
    <w:p w14:paraId="17DD256B" w14:textId="77777777" w:rsidR="00472A37" w:rsidRPr="00472A37" w:rsidRDefault="00472A37" w:rsidP="00284722">
      <w:pPr>
        <w:pStyle w:val="ListParagraph"/>
        <w:numPr>
          <w:ilvl w:val="1"/>
          <w:numId w:val="100"/>
        </w:numPr>
      </w:pPr>
      <w:r w:rsidRPr="00472A37">
        <w:rPr>
          <w:lang w:val="en-US"/>
        </w:rPr>
        <w:t xml:space="preserve">If W doesn’t admit </w:t>
      </w:r>
      <w:r w:rsidRPr="00472A37">
        <w:rPr>
          <w:cs/>
          <w:lang w:bidi="mr-IN"/>
        </w:rPr>
        <w:t>–</w:t>
      </w:r>
      <w:r w:rsidRPr="00472A37">
        <w:rPr>
          <w:lang w:val="en-US"/>
        </w:rPr>
        <w:t xml:space="preserve"> must prove with other evidence</w:t>
      </w:r>
    </w:p>
    <w:p w14:paraId="19F1367E" w14:textId="77777777" w:rsidR="00472A37" w:rsidRPr="00472A37" w:rsidRDefault="00472A37" w:rsidP="00284722">
      <w:pPr>
        <w:pStyle w:val="ListParagraph"/>
        <w:numPr>
          <w:ilvl w:val="1"/>
          <w:numId w:val="100"/>
        </w:numPr>
      </w:pPr>
      <w:r w:rsidRPr="00472A37">
        <w:rPr>
          <w:lang w:val="en-US"/>
        </w:rPr>
        <w:t>Opposing party gets to cross-examine and call own Ws</w:t>
      </w:r>
    </w:p>
    <w:p w14:paraId="55C4313A" w14:textId="77777777" w:rsidR="00472A37" w:rsidRPr="00472A37" w:rsidRDefault="00472A37" w:rsidP="00284722">
      <w:pPr>
        <w:pStyle w:val="ListParagraph"/>
        <w:numPr>
          <w:ilvl w:val="1"/>
          <w:numId w:val="100"/>
        </w:numPr>
      </w:pPr>
      <w:r w:rsidRPr="00472A37">
        <w:rPr>
          <w:lang w:val="en-US"/>
        </w:rPr>
        <w:t xml:space="preserve">Submissions in voir dire </w:t>
      </w:r>
    </w:p>
    <w:p w14:paraId="62A15369" w14:textId="77777777" w:rsidR="00472A37" w:rsidRPr="00472A37" w:rsidRDefault="00472A37" w:rsidP="00284722">
      <w:pPr>
        <w:pStyle w:val="ListParagraph"/>
        <w:numPr>
          <w:ilvl w:val="1"/>
          <w:numId w:val="100"/>
        </w:numPr>
      </w:pPr>
      <w:r w:rsidRPr="00472A37">
        <w:rPr>
          <w:lang w:val="en-US"/>
        </w:rPr>
        <w:t xml:space="preserve">If proven </w:t>
      </w:r>
      <w:r w:rsidRPr="00472A37">
        <w:rPr>
          <w:cs/>
          <w:lang w:bidi="mr-IN"/>
        </w:rPr>
        <w:t>–</w:t>
      </w:r>
      <w:r w:rsidRPr="00472A37">
        <w:rPr>
          <w:lang w:val="en-US"/>
        </w:rPr>
        <w:t xml:space="preserve"> cross-examine on prior inconsistent statement in front of jury</w:t>
      </w:r>
    </w:p>
    <w:p w14:paraId="521EE00D" w14:textId="0F527C80" w:rsidR="005844EC" w:rsidRPr="004C6A13" w:rsidRDefault="00CB00C1" w:rsidP="00CB00C1">
      <w:pPr>
        <w:rPr>
          <w:b/>
          <w:bCs/>
        </w:rPr>
      </w:pPr>
      <w:r w:rsidRPr="004C6A13">
        <w:rPr>
          <w:b/>
          <w:bCs/>
        </w:rPr>
        <w:t>Trial judge discretion</w:t>
      </w:r>
    </w:p>
    <w:p w14:paraId="6208B733" w14:textId="77777777" w:rsidR="00CB00C1" w:rsidRPr="00CB00C1" w:rsidRDefault="00CB00C1" w:rsidP="00284722">
      <w:pPr>
        <w:pStyle w:val="ListParagraph"/>
        <w:numPr>
          <w:ilvl w:val="0"/>
          <w:numId w:val="101"/>
        </w:numPr>
      </w:pPr>
      <w:r w:rsidRPr="00CB00C1">
        <w:rPr>
          <w:lang w:val="en-US"/>
        </w:rPr>
        <w:t>TJ has discretion to refuse applications under s. 9(1)/9(2)</w:t>
      </w:r>
    </w:p>
    <w:p w14:paraId="03691D1C" w14:textId="77777777" w:rsidR="00CB00C1" w:rsidRPr="00CB00C1" w:rsidRDefault="00CB00C1" w:rsidP="00284722">
      <w:pPr>
        <w:pStyle w:val="ListParagraph"/>
        <w:numPr>
          <w:ilvl w:val="0"/>
          <w:numId w:val="101"/>
        </w:numPr>
      </w:pPr>
      <w:r w:rsidRPr="00CB00C1">
        <w:rPr>
          <w:lang w:val="en-US"/>
        </w:rPr>
        <w:t>Factors</w:t>
      </w:r>
    </w:p>
    <w:p w14:paraId="728E7F21" w14:textId="77777777" w:rsidR="00CB00C1" w:rsidRPr="00CB00C1" w:rsidRDefault="00CB00C1" w:rsidP="00284722">
      <w:pPr>
        <w:pStyle w:val="ListParagraph"/>
        <w:numPr>
          <w:ilvl w:val="1"/>
          <w:numId w:val="101"/>
        </w:numPr>
      </w:pPr>
      <w:r w:rsidRPr="00CB00C1">
        <w:rPr>
          <w:lang w:val="en-US"/>
        </w:rPr>
        <w:t>Voluntariness, threats, inducements, police trickery</w:t>
      </w:r>
    </w:p>
    <w:p w14:paraId="5FB00B86" w14:textId="77777777" w:rsidR="00CB00C1" w:rsidRPr="00CB00C1" w:rsidRDefault="00CB00C1" w:rsidP="00284722">
      <w:pPr>
        <w:pStyle w:val="ListParagraph"/>
        <w:numPr>
          <w:ilvl w:val="1"/>
          <w:numId w:val="101"/>
        </w:numPr>
      </w:pPr>
      <w:r w:rsidRPr="00CB00C1">
        <w:rPr>
          <w:lang w:val="en-US"/>
        </w:rPr>
        <w:t>Interests of justice / trial fairness</w:t>
      </w:r>
    </w:p>
    <w:p w14:paraId="7FB6FB4D" w14:textId="77777777" w:rsidR="00CB00C1" w:rsidRPr="00CB00C1" w:rsidRDefault="00CB00C1" w:rsidP="00284722">
      <w:pPr>
        <w:pStyle w:val="ListParagraph"/>
        <w:numPr>
          <w:ilvl w:val="1"/>
          <w:numId w:val="101"/>
        </w:numPr>
      </w:pPr>
      <w:r w:rsidRPr="00CB00C1">
        <w:rPr>
          <w:lang w:val="en-US"/>
        </w:rPr>
        <w:t>Reliability</w:t>
      </w:r>
    </w:p>
    <w:p w14:paraId="29D3C132" w14:textId="77777777" w:rsidR="00CB00C1" w:rsidRPr="00CB00C1" w:rsidRDefault="00CB00C1" w:rsidP="00284722">
      <w:pPr>
        <w:pStyle w:val="ListParagraph"/>
        <w:numPr>
          <w:ilvl w:val="1"/>
          <w:numId w:val="101"/>
        </w:numPr>
      </w:pPr>
      <w:r w:rsidRPr="00CB00C1">
        <w:rPr>
          <w:lang w:val="en-US"/>
        </w:rPr>
        <w:t xml:space="preserve">Calling party knows in advance that W will recant </w:t>
      </w:r>
      <w:r w:rsidRPr="00CB00C1">
        <w:rPr>
          <w:cs/>
          <w:lang w:bidi="mr-IN"/>
        </w:rPr>
        <w:t>–</w:t>
      </w:r>
      <w:r w:rsidRPr="00CB00C1">
        <w:rPr>
          <w:lang w:val="en-US"/>
        </w:rPr>
        <w:t xml:space="preserve"> usually rejected because can’t know for sure what W will do</w:t>
      </w:r>
    </w:p>
    <w:p w14:paraId="3BA75755" w14:textId="77777777" w:rsidR="00CB00C1" w:rsidRPr="00CB00C1" w:rsidRDefault="00CB00C1" w:rsidP="00284722">
      <w:pPr>
        <w:pStyle w:val="ListParagraph"/>
        <w:numPr>
          <w:ilvl w:val="0"/>
          <w:numId w:val="101"/>
        </w:numPr>
      </w:pPr>
      <w:r w:rsidRPr="00CB00C1">
        <w:rPr>
          <w:lang w:val="en-US"/>
        </w:rPr>
        <w:t>Effectively weighing probative vs prejudicial</w:t>
      </w:r>
    </w:p>
    <w:p w14:paraId="6A7F0461" w14:textId="6813D5DA" w:rsidR="00CB00C1" w:rsidRPr="00AC66EB" w:rsidRDefault="008C6875" w:rsidP="008C6875">
      <w:pPr>
        <w:rPr>
          <w:b/>
          <w:bCs/>
        </w:rPr>
      </w:pPr>
      <w:r w:rsidRPr="00AC66EB">
        <w:rPr>
          <w:b/>
          <w:bCs/>
        </w:rPr>
        <w:t>Use of proven P</w:t>
      </w:r>
      <w:r w:rsidR="00B54A12" w:rsidRPr="00AC66EB">
        <w:rPr>
          <w:b/>
          <w:bCs/>
        </w:rPr>
        <w:t xml:space="preserve">roven prior inconsistent statement? </w:t>
      </w:r>
    </w:p>
    <w:p w14:paraId="7D1CDCC4" w14:textId="77777777" w:rsidR="008C6875" w:rsidRPr="008C6875" w:rsidRDefault="008C6875" w:rsidP="00284722">
      <w:pPr>
        <w:pStyle w:val="ListParagraph"/>
        <w:numPr>
          <w:ilvl w:val="0"/>
          <w:numId w:val="102"/>
        </w:numPr>
      </w:pPr>
      <w:r w:rsidRPr="008C6875">
        <w:rPr>
          <w:lang w:val="en-US"/>
        </w:rPr>
        <w:t>If W accepts prior as true, then it can be used for POTOC</w:t>
      </w:r>
    </w:p>
    <w:p w14:paraId="574E57EB" w14:textId="77777777" w:rsidR="008C6875" w:rsidRPr="008C6875" w:rsidRDefault="008C6875" w:rsidP="00284722">
      <w:pPr>
        <w:pStyle w:val="ListParagraph"/>
        <w:numPr>
          <w:ilvl w:val="0"/>
          <w:numId w:val="102"/>
        </w:numPr>
      </w:pPr>
      <w:r w:rsidRPr="008C6875">
        <w:rPr>
          <w:lang w:val="en-US"/>
        </w:rPr>
        <w:t>POTOC can go either way depending on proof of hearsay exception</w:t>
      </w:r>
    </w:p>
    <w:p w14:paraId="738FB101" w14:textId="7E971F92" w:rsidR="008C6875" w:rsidRPr="008C6875" w:rsidRDefault="008C6875" w:rsidP="00284722">
      <w:pPr>
        <w:pStyle w:val="ListParagraph"/>
        <w:numPr>
          <w:ilvl w:val="0"/>
          <w:numId w:val="102"/>
        </w:numPr>
      </w:pPr>
      <w:r w:rsidRPr="008C6875">
        <w:rPr>
          <w:lang w:val="en-US"/>
        </w:rPr>
        <w:t>Not for POTOC if W denies and not in under hearsay exception</w:t>
      </w:r>
      <w:r w:rsidR="00B54A12">
        <w:rPr>
          <w:lang w:val="en-US"/>
        </w:rPr>
        <w:t xml:space="preserve">, can just use it as a factor in assessing the witnesses credibility </w:t>
      </w:r>
    </w:p>
    <w:p w14:paraId="4C9807E7" w14:textId="6BC9F2CB" w:rsidR="00CB00C1" w:rsidRPr="005C2A2E" w:rsidRDefault="00A3407D" w:rsidP="00A3407D">
      <w:pPr>
        <w:rPr>
          <w:b/>
          <w:bCs/>
        </w:rPr>
      </w:pPr>
      <w:r w:rsidRPr="005C2A2E">
        <w:rPr>
          <w:b/>
          <w:bCs/>
        </w:rPr>
        <w:t>S 9 and Hearsay?</w:t>
      </w:r>
    </w:p>
    <w:p w14:paraId="3D745666" w14:textId="0B0CF9AB" w:rsidR="00A3407D" w:rsidRDefault="00A3407D" w:rsidP="00284722">
      <w:pPr>
        <w:pStyle w:val="ListParagraph"/>
        <w:numPr>
          <w:ilvl w:val="0"/>
          <w:numId w:val="103"/>
        </w:numPr>
      </w:pPr>
      <w:r>
        <w:t xml:space="preserve">Do not necessarily have to exhaust s. 9 to get to necessity for hearsay, fact specific </w:t>
      </w:r>
    </w:p>
    <w:p w14:paraId="0BD2BF62" w14:textId="3C3F8A62" w:rsidR="00EA40BE" w:rsidRPr="005844EC" w:rsidRDefault="00F25E89" w:rsidP="00EA40BE">
      <w:pPr>
        <w:pStyle w:val="Heading2"/>
      </w:pPr>
      <w:bookmarkStart w:id="64" w:name="_Toc113985911"/>
      <w:r>
        <w:t>C</w:t>
      </w:r>
      <w:r w:rsidR="00EA40BE">
        <w:t>ross examination</w:t>
      </w:r>
      <w:bookmarkEnd w:id="64"/>
      <w:r w:rsidR="00EA40BE">
        <w:t xml:space="preserve"> </w:t>
      </w:r>
    </w:p>
    <w:p w14:paraId="545FB865" w14:textId="77777777" w:rsidR="00EA40BE" w:rsidRPr="00EA40BE" w:rsidRDefault="00EA40BE" w:rsidP="00284722">
      <w:pPr>
        <w:pStyle w:val="ListParagraph"/>
        <w:numPr>
          <w:ilvl w:val="0"/>
          <w:numId w:val="103"/>
        </w:numPr>
      </w:pPr>
      <w:r w:rsidRPr="00EA40BE">
        <w:rPr>
          <w:lang w:val="en-US"/>
        </w:rPr>
        <w:t>Fundamentally important to adversarial system</w:t>
      </w:r>
    </w:p>
    <w:p w14:paraId="7731E6E3" w14:textId="3ADC1FE2" w:rsidR="00EA40BE" w:rsidRPr="00EA40BE" w:rsidRDefault="00EA40BE" w:rsidP="00284722">
      <w:pPr>
        <w:pStyle w:val="ListParagraph"/>
        <w:numPr>
          <w:ilvl w:val="1"/>
          <w:numId w:val="103"/>
        </w:numPr>
      </w:pPr>
      <w:r>
        <w:rPr>
          <w:lang w:val="en-US"/>
        </w:rPr>
        <w:t xml:space="preserve">Meant to </w:t>
      </w:r>
      <w:r w:rsidRPr="00EA40BE">
        <w:rPr>
          <w:lang w:val="en-US"/>
        </w:rPr>
        <w:t>Test/challenge W/s reliability/credibility</w:t>
      </w:r>
    </w:p>
    <w:p w14:paraId="50737765" w14:textId="40A277C9" w:rsidR="00EA40BE" w:rsidRPr="00EA40BE" w:rsidRDefault="00EA40BE" w:rsidP="00284722">
      <w:pPr>
        <w:pStyle w:val="ListParagraph"/>
        <w:numPr>
          <w:ilvl w:val="1"/>
          <w:numId w:val="103"/>
        </w:numPr>
      </w:pPr>
      <w:r w:rsidRPr="00EA40BE">
        <w:rPr>
          <w:lang w:val="en-US"/>
        </w:rPr>
        <w:t>Elicit favourable evidence</w:t>
      </w:r>
      <w:r>
        <w:rPr>
          <w:lang w:val="en-US"/>
        </w:rPr>
        <w:t xml:space="preserve"> to the other side </w:t>
      </w:r>
    </w:p>
    <w:p w14:paraId="78B82AF0" w14:textId="77777777" w:rsidR="00EA40BE" w:rsidRPr="00EA40BE" w:rsidRDefault="00EA40BE" w:rsidP="00284722">
      <w:pPr>
        <w:pStyle w:val="ListParagraph"/>
        <w:numPr>
          <w:ilvl w:val="0"/>
          <w:numId w:val="103"/>
        </w:numPr>
      </w:pPr>
      <w:r w:rsidRPr="00EA40BE">
        <w:rPr>
          <w:lang w:val="en-US"/>
        </w:rPr>
        <w:t xml:space="preserve">Generally can ask leading questions </w:t>
      </w:r>
      <w:r w:rsidRPr="00EA40BE">
        <w:rPr>
          <w:cs/>
          <w:lang w:bidi="mr-IN"/>
        </w:rPr>
        <w:t>–</w:t>
      </w:r>
      <w:r w:rsidRPr="00EA40BE">
        <w:rPr>
          <w:lang w:val="en-US"/>
        </w:rPr>
        <w:t xml:space="preserve"> suggest answers</w:t>
      </w:r>
    </w:p>
    <w:p w14:paraId="4C5443CE" w14:textId="4B660ED2" w:rsidR="00EA40BE" w:rsidRPr="00EA40BE" w:rsidRDefault="00EA40BE" w:rsidP="00284722">
      <w:pPr>
        <w:pStyle w:val="ListParagraph"/>
        <w:numPr>
          <w:ilvl w:val="0"/>
          <w:numId w:val="103"/>
        </w:numPr>
      </w:pPr>
      <w:r w:rsidRPr="00EA40BE">
        <w:rPr>
          <w:lang w:val="en-US"/>
        </w:rPr>
        <w:t xml:space="preserve">Can cross on anything relevant </w:t>
      </w:r>
      <w:r w:rsidRPr="00EA40BE">
        <w:rPr>
          <w:cs/>
          <w:lang w:bidi="mr-IN"/>
        </w:rPr>
        <w:t>–</w:t>
      </w:r>
      <w:r w:rsidRPr="00EA40BE">
        <w:rPr>
          <w:lang w:val="en-US"/>
        </w:rPr>
        <w:t xml:space="preserve"> not limited to </w:t>
      </w:r>
      <w:r w:rsidR="00AA317E">
        <w:rPr>
          <w:lang w:val="en-US"/>
        </w:rPr>
        <w:t xml:space="preserve">responding to evidence in chief </w:t>
      </w:r>
    </w:p>
    <w:p w14:paraId="57BA112C" w14:textId="77777777" w:rsidR="00EA40BE" w:rsidRPr="00EA40BE" w:rsidRDefault="00EA40BE" w:rsidP="00284722">
      <w:pPr>
        <w:pStyle w:val="ListParagraph"/>
        <w:numPr>
          <w:ilvl w:val="1"/>
          <w:numId w:val="103"/>
        </w:numPr>
      </w:pPr>
      <w:r w:rsidRPr="00EA40BE">
        <w:rPr>
          <w:lang w:val="en-US"/>
        </w:rPr>
        <w:t xml:space="preserve">Must be admissible evidence </w:t>
      </w:r>
      <w:r w:rsidRPr="00EA40BE">
        <w:rPr>
          <w:cs/>
          <w:lang w:bidi="mr-IN"/>
        </w:rPr>
        <w:t>–</w:t>
      </w:r>
      <w:r w:rsidRPr="00EA40BE">
        <w:rPr>
          <w:lang w:val="en-US"/>
        </w:rPr>
        <w:t xml:space="preserve"> can’t get inadmissible in via cross</w:t>
      </w:r>
    </w:p>
    <w:p w14:paraId="1831AEF0" w14:textId="77777777" w:rsidR="00EA40BE" w:rsidRPr="00EA40BE" w:rsidRDefault="00EA40BE" w:rsidP="00284722">
      <w:pPr>
        <w:pStyle w:val="ListParagraph"/>
        <w:numPr>
          <w:ilvl w:val="1"/>
          <w:numId w:val="103"/>
        </w:numPr>
      </w:pPr>
      <w:r w:rsidRPr="00EA40BE">
        <w:rPr>
          <w:lang w:val="en-US"/>
        </w:rPr>
        <w:lastRenderedPageBreak/>
        <w:t xml:space="preserve">Balancing probative vs prejudicial </w:t>
      </w:r>
    </w:p>
    <w:p w14:paraId="4510DA85" w14:textId="77777777" w:rsidR="00EA40BE" w:rsidRPr="00EA40BE" w:rsidRDefault="00EA40BE" w:rsidP="00284722">
      <w:pPr>
        <w:pStyle w:val="ListParagraph"/>
        <w:numPr>
          <w:ilvl w:val="1"/>
          <w:numId w:val="103"/>
        </w:numPr>
      </w:pPr>
      <w:r w:rsidRPr="00EA40BE">
        <w:rPr>
          <w:lang w:val="en-US"/>
        </w:rPr>
        <w:t xml:space="preserve">Relaxed proof of relevance </w:t>
      </w:r>
      <w:r w:rsidRPr="00EA40BE">
        <w:rPr>
          <w:cs/>
          <w:lang w:bidi="mr-IN"/>
        </w:rPr>
        <w:t>–</w:t>
      </w:r>
      <w:r w:rsidRPr="00EA40BE">
        <w:rPr>
          <w:lang w:val="en-US"/>
        </w:rPr>
        <w:t xml:space="preserve"> may only show relevance further along</w:t>
      </w:r>
    </w:p>
    <w:p w14:paraId="329BF609" w14:textId="77777777" w:rsidR="00EA40BE" w:rsidRPr="00EA40BE" w:rsidRDefault="00EA40BE" w:rsidP="00284722">
      <w:pPr>
        <w:pStyle w:val="ListParagraph"/>
        <w:numPr>
          <w:ilvl w:val="1"/>
          <w:numId w:val="103"/>
        </w:numPr>
      </w:pPr>
      <w:r w:rsidRPr="00EA40BE">
        <w:rPr>
          <w:lang w:val="en-US"/>
        </w:rPr>
        <w:t xml:space="preserve">TJ can limit abusive, harassing, etc. cross-ex </w:t>
      </w:r>
      <w:r w:rsidRPr="00EA40BE">
        <w:rPr>
          <w:cs/>
          <w:lang w:bidi="mr-IN"/>
        </w:rPr>
        <w:t>–</w:t>
      </w:r>
      <w:r w:rsidRPr="00EA40BE">
        <w:rPr>
          <w:lang w:val="en-US"/>
        </w:rPr>
        <w:t xml:space="preserve"> irrelevant or probative &lt; prejudicial</w:t>
      </w:r>
    </w:p>
    <w:p w14:paraId="243A8951" w14:textId="77777777" w:rsidR="00EA40BE" w:rsidRPr="00EA40BE" w:rsidRDefault="00EA40BE" w:rsidP="00284722">
      <w:pPr>
        <w:pStyle w:val="ListParagraph"/>
        <w:numPr>
          <w:ilvl w:val="1"/>
          <w:numId w:val="103"/>
        </w:numPr>
      </w:pPr>
      <w:r w:rsidRPr="00EA40BE">
        <w:rPr>
          <w:lang w:val="en-US"/>
        </w:rPr>
        <w:t>Depends on circumstances of what is at issue, prior testimony of that W</w:t>
      </w:r>
    </w:p>
    <w:p w14:paraId="133D9DA0" w14:textId="40D58524" w:rsidR="008714A7" w:rsidRPr="008714A7" w:rsidRDefault="00EA40BE" w:rsidP="00284722">
      <w:pPr>
        <w:pStyle w:val="ListParagraph"/>
        <w:numPr>
          <w:ilvl w:val="0"/>
          <w:numId w:val="103"/>
        </w:numPr>
      </w:pPr>
      <w:r w:rsidRPr="00EA40BE">
        <w:rPr>
          <w:lang w:val="en-US"/>
        </w:rPr>
        <w:t>Can’t demand “yes” or “no”</w:t>
      </w:r>
      <w:r w:rsidR="008714A7">
        <w:rPr>
          <w:lang w:val="en-US"/>
        </w:rPr>
        <w:t xml:space="preserve"> answer, sometimes witnesses need to be able to explain things more than a simple yes or no</w:t>
      </w:r>
    </w:p>
    <w:p w14:paraId="5D7C9F6B" w14:textId="3E6363F7" w:rsidR="005844EC" w:rsidRPr="008714A7" w:rsidRDefault="008714A7" w:rsidP="00284722">
      <w:pPr>
        <w:pStyle w:val="ListParagraph"/>
        <w:numPr>
          <w:ilvl w:val="0"/>
          <w:numId w:val="103"/>
        </w:numPr>
        <w:rPr>
          <w:b/>
          <w:bCs/>
        </w:rPr>
      </w:pPr>
      <w:r w:rsidRPr="008714A7">
        <w:rPr>
          <w:b/>
          <w:bCs/>
        </w:rPr>
        <w:t>Good Faith basis</w:t>
      </w:r>
    </w:p>
    <w:p w14:paraId="47732DD4" w14:textId="77777777" w:rsidR="008714A7" w:rsidRPr="008714A7" w:rsidRDefault="008714A7" w:rsidP="00284722">
      <w:pPr>
        <w:pStyle w:val="ListParagraph"/>
        <w:numPr>
          <w:ilvl w:val="1"/>
          <w:numId w:val="103"/>
        </w:numPr>
      </w:pPr>
      <w:r w:rsidRPr="008714A7">
        <w:rPr>
          <w:lang w:val="en-US"/>
        </w:rPr>
        <w:t xml:space="preserve">Counsel doesn’t have to be able to prove suggestion put in cross </w:t>
      </w:r>
      <w:r w:rsidRPr="008714A7">
        <w:rPr>
          <w:cs/>
          <w:lang w:bidi="mr-IN"/>
        </w:rPr>
        <w:t>–</w:t>
      </w:r>
      <w:r w:rsidRPr="008714A7">
        <w:rPr>
          <w:lang w:val="en-US"/>
        </w:rPr>
        <w:t xml:space="preserve"> but must have good faith basis to believe it’s true</w:t>
      </w:r>
    </w:p>
    <w:p w14:paraId="28B20558" w14:textId="42C79CC7" w:rsidR="008714A7" w:rsidRPr="008714A7" w:rsidRDefault="008714A7" w:rsidP="00284722">
      <w:pPr>
        <w:pStyle w:val="ListParagraph"/>
        <w:numPr>
          <w:ilvl w:val="1"/>
          <w:numId w:val="103"/>
        </w:numPr>
      </w:pPr>
      <w:r w:rsidRPr="008714A7">
        <w:rPr>
          <w:lang w:val="en-US"/>
        </w:rPr>
        <w:t xml:space="preserve">Remember </w:t>
      </w:r>
      <w:r w:rsidRPr="008714A7">
        <w:rPr>
          <w:cs/>
          <w:lang w:bidi="mr-IN"/>
        </w:rPr>
        <w:t>–</w:t>
      </w:r>
      <w:r w:rsidRPr="008714A7">
        <w:rPr>
          <w:lang w:val="en-US"/>
        </w:rPr>
        <w:t xml:space="preserve"> question itself is not evidence unless adopted</w:t>
      </w:r>
      <w:r w:rsidR="004B281C">
        <w:rPr>
          <w:lang w:val="en-US"/>
        </w:rPr>
        <w:t xml:space="preserve"> by the witness, i.e. the witness repeats is </w:t>
      </w:r>
    </w:p>
    <w:p w14:paraId="5083C6F3" w14:textId="77777777" w:rsidR="008714A7" w:rsidRPr="008714A7" w:rsidRDefault="008714A7" w:rsidP="00284722">
      <w:pPr>
        <w:pStyle w:val="ListParagraph"/>
        <w:numPr>
          <w:ilvl w:val="1"/>
          <w:numId w:val="103"/>
        </w:numPr>
        <w:rPr>
          <w:b/>
          <w:bCs/>
        </w:rPr>
      </w:pPr>
      <w:r w:rsidRPr="008714A7">
        <w:rPr>
          <w:b/>
          <w:bCs/>
          <w:i/>
          <w:iCs/>
          <w:lang w:val="en-US"/>
        </w:rPr>
        <w:t>R v Lyttle</w:t>
      </w:r>
      <w:r w:rsidRPr="008714A7">
        <w:rPr>
          <w:b/>
          <w:bCs/>
          <w:lang w:val="en-US"/>
        </w:rPr>
        <w:t xml:space="preserve"> </w:t>
      </w:r>
      <w:r w:rsidRPr="008714A7">
        <w:rPr>
          <w:b/>
          <w:bCs/>
          <w:cs/>
          <w:lang w:bidi="mr-IN"/>
        </w:rPr>
        <w:t>–</w:t>
      </w:r>
      <w:r w:rsidRPr="008714A7">
        <w:rPr>
          <w:b/>
          <w:bCs/>
          <w:lang w:val="en-US"/>
        </w:rPr>
        <w:t xml:space="preserve"> counsel can ask Q in cross if good faith basis</w:t>
      </w:r>
    </w:p>
    <w:p w14:paraId="6A744B24" w14:textId="7ED65E59" w:rsidR="008714A7" w:rsidRPr="008714A7" w:rsidRDefault="008714A7" w:rsidP="00284722">
      <w:pPr>
        <w:pStyle w:val="ListParagraph"/>
        <w:numPr>
          <w:ilvl w:val="1"/>
          <w:numId w:val="103"/>
        </w:numPr>
      </w:pPr>
      <w:r w:rsidRPr="008714A7">
        <w:rPr>
          <w:lang w:val="en-US"/>
        </w:rPr>
        <w:t>Reason to believe it is true, w/o</w:t>
      </w:r>
      <w:r w:rsidR="004B281C">
        <w:rPr>
          <w:lang w:val="en-US"/>
        </w:rPr>
        <w:t xml:space="preserve"> </w:t>
      </w:r>
      <w:r w:rsidRPr="008714A7">
        <w:rPr>
          <w:lang w:val="en-US"/>
        </w:rPr>
        <w:t>being able to prove it with other evidence</w:t>
      </w:r>
    </w:p>
    <w:p w14:paraId="0A738F61" w14:textId="77777777" w:rsidR="008714A7" w:rsidRPr="008714A7" w:rsidRDefault="008714A7" w:rsidP="00284722">
      <w:pPr>
        <w:pStyle w:val="ListParagraph"/>
        <w:numPr>
          <w:ilvl w:val="1"/>
          <w:numId w:val="103"/>
        </w:numPr>
      </w:pPr>
      <w:r w:rsidRPr="008714A7">
        <w:rPr>
          <w:lang w:val="en-US"/>
        </w:rPr>
        <w:t xml:space="preserve">Can’t put to W what you believe to be false </w:t>
      </w:r>
    </w:p>
    <w:p w14:paraId="0E5033EA" w14:textId="77777777" w:rsidR="008714A7" w:rsidRPr="008714A7" w:rsidRDefault="008714A7" w:rsidP="00284722">
      <w:pPr>
        <w:pStyle w:val="ListParagraph"/>
        <w:numPr>
          <w:ilvl w:val="1"/>
          <w:numId w:val="103"/>
        </w:numPr>
      </w:pPr>
      <w:r w:rsidRPr="008714A7">
        <w:rPr>
          <w:lang w:val="en-US"/>
        </w:rPr>
        <w:t xml:space="preserve">can be testing W’s evidence on a point already given that you believe to be false, but can’t suggest </w:t>
      </w:r>
      <w:r w:rsidRPr="008714A7">
        <w:rPr>
          <w:b/>
          <w:bCs/>
          <w:lang w:val="en-US"/>
        </w:rPr>
        <w:t>new</w:t>
      </w:r>
      <w:r w:rsidRPr="008714A7">
        <w:rPr>
          <w:lang w:val="en-US"/>
        </w:rPr>
        <w:t xml:space="preserve"> false things</w:t>
      </w:r>
    </w:p>
    <w:p w14:paraId="35E449E9" w14:textId="77777777" w:rsidR="008714A7" w:rsidRPr="008714A7" w:rsidRDefault="008714A7" w:rsidP="00284722">
      <w:pPr>
        <w:pStyle w:val="ListParagraph"/>
        <w:numPr>
          <w:ilvl w:val="1"/>
          <w:numId w:val="103"/>
        </w:numPr>
      </w:pPr>
      <w:r w:rsidRPr="008714A7">
        <w:rPr>
          <w:lang w:val="en-US"/>
        </w:rPr>
        <w:t xml:space="preserve">Officer of the court </w:t>
      </w:r>
      <w:r w:rsidRPr="008714A7">
        <w:rPr>
          <w:cs/>
          <w:lang w:bidi="mr-IN"/>
        </w:rPr>
        <w:t>–</w:t>
      </w:r>
      <w:r w:rsidRPr="008714A7">
        <w:rPr>
          <w:lang w:val="en-US"/>
        </w:rPr>
        <w:t xml:space="preserve"> not to call false evidence/calculated to mislead</w:t>
      </w:r>
    </w:p>
    <w:p w14:paraId="11F44870" w14:textId="77777777" w:rsidR="008714A7" w:rsidRPr="008714A7" w:rsidRDefault="008714A7" w:rsidP="00284722">
      <w:pPr>
        <w:pStyle w:val="ListParagraph"/>
        <w:numPr>
          <w:ilvl w:val="1"/>
          <w:numId w:val="103"/>
        </w:numPr>
      </w:pPr>
      <w:r w:rsidRPr="008714A7">
        <w:rPr>
          <w:lang w:val="en-US"/>
        </w:rPr>
        <w:t xml:space="preserve">Factors </w:t>
      </w:r>
      <w:r w:rsidRPr="008714A7">
        <w:rPr>
          <w:cs/>
          <w:lang w:bidi="mr-IN"/>
        </w:rPr>
        <w:t>–</w:t>
      </w:r>
      <w:r w:rsidRPr="008714A7">
        <w:rPr>
          <w:lang w:val="en-US"/>
        </w:rPr>
        <w:t xml:space="preserve"> nature of Qs, potential impact, if other evidence shows likely foundation exists/lacking, potential for prejudice, limiting instruction</w:t>
      </w:r>
    </w:p>
    <w:p w14:paraId="638BAD87" w14:textId="77777777" w:rsidR="008714A7" w:rsidRPr="008714A7" w:rsidRDefault="008714A7" w:rsidP="00284722">
      <w:pPr>
        <w:pStyle w:val="ListParagraph"/>
        <w:numPr>
          <w:ilvl w:val="1"/>
          <w:numId w:val="103"/>
        </w:numPr>
      </w:pPr>
      <w:r w:rsidRPr="008714A7">
        <w:rPr>
          <w:lang w:val="en-US"/>
        </w:rPr>
        <w:t>Counsel knowing W will deny doesn’t mean not good faith basis</w:t>
      </w:r>
    </w:p>
    <w:p w14:paraId="05FEDC5E" w14:textId="632BC510" w:rsidR="008714A7" w:rsidRDefault="00774969" w:rsidP="00284722">
      <w:pPr>
        <w:pStyle w:val="ListParagraph"/>
        <w:numPr>
          <w:ilvl w:val="0"/>
          <w:numId w:val="103"/>
        </w:numPr>
      </w:pPr>
      <w:r>
        <w:t xml:space="preserve">Denied Questions </w:t>
      </w:r>
    </w:p>
    <w:p w14:paraId="2133DD8B" w14:textId="405911F3" w:rsidR="00774969" w:rsidRDefault="00774969" w:rsidP="00284722">
      <w:pPr>
        <w:pStyle w:val="ListParagraph"/>
        <w:numPr>
          <w:ilvl w:val="1"/>
          <w:numId w:val="103"/>
        </w:numPr>
      </w:pPr>
      <w:r>
        <w:t xml:space="preserve">Questions are NOT evidence, if questions are denied and substance of Q is not proven in another way, jury should be instructed that there is no evidence of that point and Q is not evidence </w:t>
      </w:r>
    </w:p>
    <w:p w14:paraId="34128041" w14:textId="34E3FAA0" w:rsidR="00A61AF1" w:rsidRDefault="00F25E89" w:rsidP="00A61AF1">
      <w:pPr>
        <w:pStyle w:val="Heading3"/>
      </w:pPr>
      <w:bookmarkStart w:id="65" w:name="_Toc113985912"/>
      <w:r>
        <w:t>I</w:t>
      </w:r>
      <w:r w:rsidR="00A61AF1">
        <w:t>mpermissible cross x</w:t>
      </w:r>
      <w:bookmarkEnd w:id="65"/>
    </w:p>
    <w:p w14:paraId="64281FD4" w14:textId="03E8B6D2" w:rsidR="00A61AF1" w:rsidRPr="00A61AF1" w:rsidRDefault="00A61AF1" w:rsidP="00284722">
      <w:pPr>
        <w:pStyle w:val="ListParagraph"/>
        <w:numPr>
          <w:ilvl w:val="0"/>
          <w:numId w:val="104"/>
        </w:numPr>
      </w:pPr>
      <w:r w:rsidRPr="00A61AF1">
        <w:rPr>
          <w:lang w:val="en-US"/>
        </w:rPr>
        <w:t>Can’t have W1 testify about credibility of W2</w:t>
      </w:r>
      <w:r w:rsidR="00684864">
        <w:rPr>
          <w:lang w:val="en-US"/>
        </w:rPr>
        <w:t xml:space="preserve"> (or any different witness)</w:t>
      </w:r>
      <w:r w:rsidRPr="00A61AF1">
        <w:rPr>
          <w:lang w:val="en-US"/>
        </w:rPr>
        <w:t xml:space="preserve"> </w:t>
      </w:r>
      <w:r w:rsidRPr="00A61AF1">
        <w:rPr>
          <w:cs/>
          <w:lang w:bidi="mr-IN"/>
        </w:rPr>
        <w:t>–</w:t>
      </w:r>
      <w:r w:rsidRPr="00A61AF1">
        <w:rPr>
          <w:lang w:val="en-US"/>
        </w:rPr>
        <w:t xml:space="preserve"> irrelevant </w:t>
      </w:r>
    </w:p>
    <w:p w14:paraId="7259ECA4" w14:textId="77777777" w:rsidR="00A61AF1" w:rsidRPr="00A61AF1" w:rsidRDefault="00A61AF1" w:rsidP="00284722">
      <w:pPr>
        <w:pStyle w:val="ListParagraph"/>
        <w:numPr>
          <w:ilvl w:val="0"/>
          <w:numId w:val="104"/>
        </w:numPr>
      </w:pPr>
      <w:r w:rsidRPr="00A61AF1">
        <w:rPr>
          <w:lang w:val="en-US"/>
        </w:rPr>
        <w:t xml:space="preserve">Can’t cross W about whether their evidence was accepted or rejected in another, unrelated matter </w:t>
      </w:r>
      <w:r w:rsidRPr="00A61AF1">
        <w:rPr>
          <w:cs/>
          <w:lang w:bidi="mr-IN"/>
        </w:rPr>
        <w:t>–</w:t>
      </w:r>
      <w:r w:rsidRPr="00A61AF1">
        <w:rPr>
          <w:lang w:val="en-US"/>
        </w:rPr>
        <w:t xml:space="preserve"> irrelevant </w:t>
      </w:r>
    </w:p>
    <w:p w14:paraId="7ED84D9B" w14:textId="77777777" w:rsidR="00A61AF1" w:rsidRPr="00A61AF1" w:rsidRDefault="00A61AF1" w:rsidP="00284722">
      <w:pPr>
        <w:pStyle w:val="ListParagraph"/>
        <w:numPr>
          <w:ilvl w:val="1"/>
          <w:numId w:val="104"/>
        </w:numPr>
      </w:pPr>
      <w:r w:rsidRPr="00A61AF1">
        <w:rPr>
          <w:lang w:val="en-US"/>
        </w:rPr>
        <w:t>Except perjury/giving contradictory evidence convictions</w:t>
      </w:r>
    </w:p>
    <w:p w14:paraId="4B26213A" w14:textId="77777777" w:rsidR="00A61AF1" w:rsidRPr="00A61AF1" w:rsidRDefault="00A61AF1" w:rsidP="00284722">
      <w:pPr>
        <w:pStyle w:val="ListParagraph"/>
        <w:numPr>
          <w:ilvl w:val="1"/>
          <w:numId w:val="104"/>
        </w:numPr>
      </w:pPr>
      <w:r w:rsidRPr="00A61AF1">
        <w:rPr>
          <w:lang w:val="en-US"/>
        </w:rPr>
        <w:t>OR if W puts his/her evidence being accepted by other courts into issue</w:t>
      </w:r>
    </w:p>
    <w:p w14:paraId="10D599E5" w14:textId="3FD274F4" w:rsidR="00A61AF1" w:rsidRPr="00A61AF1" w:rsidRDefault="000F6C14" w:rsidP="00284722">
      <w:pPr>
        <w:pStyle w:val="ListParagraph"/>
        <w:numPr>
          <w:ilvl w:val="0"/>
          <w:numId w:val="104"/>
        </w:numPr>
      </w:pPr>
      <w:r>
        <w:rPr>
          <w:lang w:val="en-US"/>
        </w:rPr>
        <w:t xml:space="preserve">ITS PROVEN, that they </w:t>
      </w:r>
      <w:r w:rsidR="00A61AF1" w:rsidRPr="00A61AF1">
        <w:rPr>
          <w:lang w:val="en-US"/>
        </w:rPr>
        <w:t>Falsely accused other people</w:t>
      </w:r>
    </w:p>
    <w:p w14:paraId="6D7DA847" w14:textId="77777777" w:rsidR="00A61AF1" w:rsidRPr="00A61AF1" w:rsidRDefault="00A61AF1" w:rsidP="00284722">
      <w:pPr>
        <w:pStyle w:val="ListParagraph"/>
        <w:numPr>
          <w:ilvl w:val="1"/>
          <w:numId w:val="104"/>
        </w:numPr>
      </w:pPr>
      <w:r w:rsidRPr="00A61AF1">
        <w:rPr>
          <w:lang w:val="en-US"/>
        </w:rPr>
        <w:t>Must be able to prove not just acquittal of other person but PROVEN falsity</w:t>
      </w:r>
    </w:p>
    <w:p w14:paraId="08AD8D94" w14:textId="77777777" w:rsidR="00A61AF1" w:rsidRPr="00A61AF1" w:rsidRDefault="00A61AF1" w:rsidP="00284722">
      <w:pPr>
        <w:pStyle w:val="ListParagraph"/>
        <w:numPr>
          <w:ilvl w:val="0"/>
          <w:numId w:val="104"/>
        </w:numPr>
      </w:pPr>
      <w:r w:rsidRPr="00A61AF1">
        <w:rPr>
          <w:lang w:val="en-US"/>
        </w:rPr>
        <w:t>Can’t cross defence W on knowledge of s. 13 (right against self-incrimination / having compelled testimony used against you)</w:t>
      </w:r>
    </w:p>
    <w:p w14:paraId="66E4093C" w14:textId="27051944" w:rsidR="00A61AF1" w:rsidRPr="000F6C14" w:rsidRDefault="00A61AF1" w:rsidP="00284722">
      <w:pPr>
        <w:pStyle w:val="ListParagraph"/>
        <w:numPr>
          <w:ilvl w:val="0"/>
          <w:numId w:val="104"/>
        </w:numPr>
      </w:pPr>
      <w:r w:rsidRPr="00A61AF1">
        <w:rPr>
          <w:lang w:val="en-US"/>
        </w:rPr>
        <w:t xml:space="preserve">“rape shield” legislation </w:t>
      </w:r>
      <w:r w:rsidRPr="00A61AF1">
        <w:rPr>
          <w:cs/>
          <w:lang w:bidi="mr-IN"/>
        </w:rPr>
        <w:t>–</w:t>
      </w:r>
      <w:r w:rsidRPr="00A61AF1">
        <w:rPr>
          <w:lang w:val="en-US"/>
        </w:rPr>
        <w:t xml:space="preserve"> s. 276</w:t>
      </w:r>
      <w:r w:rsidR="000F6C14">
        <w:rPr>
          <w:lang w:val="en-US"/>
        </w:rPr>
        <w:t xml:space="preserve"> in relation to prior sexual conduct </w:t>
      </w:r>
    </w:p>
    <w:p w14:paraId="09A70D6A" w14:textId="47A4725F" w:rsidR="000F6C14" w:rsidRDefault="00F25E89" w:rsidP="000F6C14">
      <w:pPr>
        <w:pStyle w:val="Heading3"/>
      </w:pPr>
      <w:bookmarkStart w:id="66" w:name="_Toc113985913"/>
      <w:r>
        <w:t>P</w:t>
      </w:r>
      <w:r w:rsidR="000F6C14">
        <w:t xml:space="preserve">ermissible cross x </w:t>
      </w:r>
      <w:r w:rsidR="00DC6B8A">
        <w:t>for witnesses</w:t>
      </w:r>
      <w:bookmarkEnd w:id="66"/>
    </w:p>
    <w:p w14:paraId="4AC18F46" w14:textId="77777777" w:rsidR="000F6C14" w:rsidRPr="000F6C14" w:rsidRDefault="000F6C14" w:rsidP="00284722">
      <w:pPr>
        <w:pStyle w:val="ListParagraph"/>
        <w:numPr>
          <w:ilvl w:val="0"/>
          <w:numId w:val="105"/>
        </w:numPr>
      </w:pPr>
      <w:r w:rsidRPr="000F6C14">
        <w:rPr>
          <w:lang w:val="en-US"/>
        </w:rPr>
        <w:t>Challenging ability to observe, recall, or narrate events</w:t>
      </w:r>
    </w:p>
    <w:p w14:paraId="7EA256DA" w14:textId="77777777" w:rsidR="000F6C14" w:rsidRPr="000F6C14" w:rsidRDefault="000F6C14" w:rsidP="00284722">
      <w:pPr>
        <w:pStyle w:val="ListParagraph"/>
        <w:numPr>
          <w:ilvl w:val="1"/>
          <w:numId w:val="105"/>
        </w:numPr>
      </w:pPr>
      <w:r w:rsidRPr="000F6C14">
        <w:rPr>
          <w:lang w:val="en-US"/>
        </w:rPr>
        <w:t xml:space="preserve">Eyesight, intoxication, distraction, lighting, distance, etc. </w:t>
      </w:r>
    </w:p>
    <w:p w14:paraId="34EAF503" w14:textId="77777777" w:rsidR="000F6C14" w:rsidRPr="000F6C14" w:rsidRDefault="000F6C14" w:rsidP="00284722">
      <w:pPr>
        <w:pStyle w:val="ListParagraph"/>
        <w:numPr>
          <w:ilvl w:val="0"/>
          <w:numId w:val="105"/>
        </w:numPr>
      </w:pPr>
      <w:r w:rsidRPr="000F6C14">
        <w:rPr>
          <w:lang w:val="en-US"/>
        </w:rPr>
        <w:t>Prior inconsistent statement</w:t>
      </w:r>
    </w:p>
    <w:p w14:paraId="4A6151FC" w14:textId="77777777" w:rsidR="00DC6B8A" w:rsidRPr="00DC6B8A" w:rsidRDefault="000F6C14" w:rsidP="00284722">
      <w:pPr>
        <w:pStyle w:val="ListParagraph"/>
        <w:numPr>
          <w:ilvl w:val="0"/>
          <w:numId w:val="105"/>
        </w:numPr>
      </w:pPr>
      <w:r w:rsidRPr="000F6C14">
        <w:rPr>
          <w:lang w:val="en-US"/>
        </w:rPr>
        <w:t>Prior disreputable conduct to show W is a person who shouldn’t be believed (e.g. prior criminal convictions)</w:t>
      </w:r>
    </w:p>
    <w:p w14:paraId="06EC7DF7" w14:textId="343AAF3C" w:rsidR="000F6C14" w:rsidRPr="00DC6B8A" w:rsidRDefault="000F6C14" w:rsidP="00284722">
      <w:pPr>
        <w:pStyle w:val="ListParagraph"/>
        <w:numPr>
          <w:ilvl w:val="0"/>
          <w:numId w:val="105"/>
        </w:numPr>
      </w:pPr>
      <w:r w:rsidRPr="00DC6B8A">
        <w:rPr>
          <w:lang w:val="en-US"/>
        </w:rPr>
        <w:t>Bias or prejudice skewing W’s objectivity, personal interest</w:t>
      </w:r>
    </w:p>
    <w:p w14:paraId="7C3DFAA3" w14:textId="6D8A26EE" w:rsidR="00DC6B8A" w:rsidRPr="00DC6B8A" w:rsidRDefault="00DC6B8A" w:rsidP="00284722">
      <w:pPr>
        <w:pStyle w:val="ListParagraph"/>
        <w:numPr>
          <w:ilvl w:val="0"/>
          <w:numId w:val="105"/>
        </w:numPr>
      </w:pPr>
      <w:r w:rsidRPr="00DC6B8A">
        <w:rPr>
          <w:lang w:val="en-US"/>
        </w:rPr>
        <w:t>Bad character – credibility, less likely to tell the truth</w:t>
      </w:r>
      <w:r>
        <w:rPr>
          <w:lang w:val="en-US"/>
        </w:rPr>
        <w:t xml:space="preserve">, allowed for witnesses and not the accused </w:t>
      </w:r>
    </w:p>
    <w:p w14:paraId="70C53FF0" w14:textId="77777777" w:rsidR="00DC6B8A" w:rsidRPr="00DC6B8A" w:rsidRDefault="00DC6B8A" w:rsidP="00284722">
      <w:pPr>
        <w:pStyle w:val="ListParagraph"/>
        <w:numPr>
          <w:ilvl w:val="0"/>
          <w:numId w:val="105"/>
        </w:numPr>
      </w:pPr>
      <w:r w:rsidRPr="00DC6B8A">
        <w:rPr>
          <w:lang w:val="en-US"/>
        </w:rPr>
        <w:lastRenderedPageBreak/>
        <w:t xml:space="preserve">Prior convictions – </w:t>
      </w:r>
      <w:r w:rsidRPr="00DC6B8A">
        <w:rPr>
          <w:i/>
          <w:iCs/>
          <w:lang w:val="en-US"/>
        </w:rPr>
        <w:t>CEA</w:t>
      </w:r>
      <w:r w:rsidRPr="00DC6B8A">
        <w:rPr>
          <w:lang w:val="en-US"/>
        </w:rPr>
        <w:t xml:space="preserve"> s 12</w:t>
      </w:r>
    </w:p>
    <w:p w14:paraId="5A32DCC9" w14:textId="77777777" w:rsidR="00DC6B8A" w:rsidRPr="00DC6B8A" w:rsidRDefault="00DC6B8A" w:rsidP="00284722">
      <w:pPr>
        <w:pStyle w:val="ListParagraph"/>
        <w:numPr>
          <w:ilvl w:val="0"/>
          <w:numId w:val="105"/>
        </w:numPr>
      </w:pPr>
      <w:r w:rsidRPr="00DC6B8A">
        <w:rPr>
          <w:lang w:val="en-US"/>
        </w:rPr>
        <w:t>Different rules for AC and other Ws</w:t>
      </w:r>
    </w:p>
    <w:p w14:paraId="6C4CFBEF" w14:textId="77777777" w:rsidR="00DC6B8A" w:rsidRPr="00DC6B8A" w:rsidRDefault="00DC6B8A" w:rsidP="00284722">
      <w:pPr>
        <w:pStyle w:val="ListParagraph"/>
        <w:numPr>
          <w:ilvl w:val="0"/>
          <w:numId w:val="105"/>
        </w:numPr>
      </w:pPr>
      <w:r w:rsidRPr="00DC6B8A">
        <w:rPr>
          <w:lang w:val="en-US"/>
        </w:rPr>
        <w:t>Partiality/bias</w:t>
      </w:r>
    </w:p>
    <w:p w14:paraId="03B7BBCD" w14:textId="326DEC7C" w:rsidR="00DC6B8A" w:rsidRDefault="00F25E89" w:rsidP="0017079B">
      <w:pPr>
        <w:pStyle w:val="Heading3"/>
      </w:pPr>
      <w:bookmarkStart w:id="67" w:name="_Toc113985914"/>
      <w:r>
        <w:t>C</w:t>
      </w:r>
      <w:r w:rsidR="0017079B">
        <w:t>onfrontation principle</w:t>
      </w:r>
      <w:bookmarkEnd w:id="67"/>
      <w:r w:rsidR="0017079B">
        <w:t xml:space="preserve"> </w:t>
      </w:r>
    </w:p>
    <w:p w14:paraId="32C72047" w14:textId="7B9093F7" w:rsidR="00BC0321" w:rsidRPr="006219BA" w:rsidRDefault="00BC0321" w:rsidP="00284722">
      <w:pPr>
        <w:pStyle w:val="ListParagraph"/>
        <w:numPr>
          <w:ilvl w:val="0"/>
          <w:numId w:val="107"/>
        </w:numPr>
        <w:rPr>
          <w:b/>
          <w:bCs/>
          <w:highlight w:val="yellow"/>
        </w:rPr>
      </w:pPr>
      <w:r w:rsidRPr="006219BA">
        <w:rPr>
          <w:b/>
          <w:bCs/>
          <w:highlight w:val="yellow"/>
          <w:lang w:val="en-US"/>
        </w:rPr>
        <w:t>Challenging credibility w/o cross</w:t>
      </w:r>
      <w:r w:rsidR="00405CF7" w:rsidRPr="006219BA">
        <w:rPr>
          <w:b/>
          <w:bCs/>
          <w:highlight w:val="yellow"/>
          <w:lang w:val="en-US"/>
        </w:rPr>
        <w:t xml:space="preserve">, basically you need to </w:t>
      </w:r>
      <w:r w:rsidR="003A6B92" w:rsidRPr="006219BA">
        <w:rPr>
          <w:b/>
          <w:bCs/>
          <w:highlight w:val="yellow"/>
          <w:lang w:val="en-US"/>
        </w:rPr>
        <w:t>put that to the witness first to deny things or explain things before you attack their credibility</w:t>
      </w:r>
    </w:p>
    <w:p w14:paraId="1C2E1C70" w14:textId="77777777" w:rsidR="00BC0321" w:rsidRPr="00BC0321" w:rsidRDefault="00BC0321" w:rsidP="00284722">
      <w:pPr>
        <w:pStyle w:val="ListParagraph"/>
        <w:numPr>
          <w:ilvl w:val="0"/>
          <w:numId w:val="107"/>
        </w:numPr>
      </w:pPr>
      <w:r w:rsidRPr="00BC0321">
        <w:rPr>
          <w:i/>
          <w:iCs/>
          <w:lang w:val="en-US"/>
        </w:rPr>
        <w:t>Browne v Dunn</w:t>
      </w:r>
    </w:p>
    <w:p w14:paraId="3005BA99" w14:textId="77777777" w:rsidR="00BC0321" w:rsidRPr="00BC0321" w:rsidRDefault="00BC0321" w:rsidP="00284722">
      <w:pPr>
        <w:pStyle w:val="ListParagraph"/>
        <w:numPr>
          <w:ilvl w:val="1"/>
          <w:numId w:val="107"/>
        </w:numPr>
      </w:pPr>
      <w:r w:rsidRPr="00BC0321">
        <w:rPr>
          <w:lang w:val="en-US"/>
        </w:rPr>
        <w:t>Important/peripheral</w:t>
      </w:r>
    </w:p>
    <w:p w14:paraId="66D4451D" w14:textId="77777777" w:rsidR="00BC0321" w:rsidRPr="00BC0321" w:rsidRDefault="00BC0321" w:rsidP="00284722">
      <w:pPr>
        <w:pStyle w:val="ListParagraph"/>
        <w:numPr>
          <w:ilvl w:val="1"/>
          <w:numId w:val="107"/>
        </w:numPr>
      </w:pPr>
      <w:r w:rsidRPr="00BC0321">
        <w:rPr>
          <w:lang w:val="en-US"/>
        </w:rPr>
        <w:t>Obvious credibility attack</w:t>
      </w:r>
    </w:p>
    <w:p w14:paraId="786C58F3" w14:textId="77777777" w:rsidR="00BC0321" w:rsidRPr="00BC0321" w:rsidRDefault="00BC0321" w:rsidP="00284722">
      <w:pPr>
        <w:pStyle w:val="ListParagraph"/>
        <w:numPr>
          <w:ilvl w:val="1"/>
          <w:numId w:val="107"/>
        </w:numPr>
      </w:pPr>
      <w:r w:rsidRPr="00BC0321">
        <w:rPr>
          <w:lang w:val="en-US"/>
        </w:rPr>
        <w:t>Breach remedies</w:t>
      </w:r>
    </w:p>
    <w:p w14:paraId="6F9D664C" w14:textId="77777777" w:rsidR="00BC0321" w:rsidRPr="00BC0321" w:rsidRDefault="00BC0321" w:rsidP="00284722">
      <w:pPr>
        <w:pStyle w:val="ListParagraph"/>
        <w:numPr>
          <w:ilvl w:val="1"/>
          <w:numId w:val="107"/>
        </w:numPr>
      </w:pPr>
      <w:r w:rsidRPr="00BC0321">
        <w:rPr>
          <w:lang w:val="en-US"/>
        </w:rPr>
        <w:t>Precludes calling other Ws</w:t>
      </w:r>
    </w:p>
    <w:p w14:paraId="046A73EA" w14:textId="77777777" w:rsidR="00BC0321" w:rsidRPr="00BC0321" w:rsidRDefault="00BC0321" w:rsidP="00284722">
      <w:pPr>
        <w:pStyle w:val="ListParagraph"/>
        <w:numPr>
          <w:ilvl w:val="1"/>
          <w:numId w:val="107"/>
        </w:numPr>
      </w:pPr>
      <w:r w:rsidRPr="00BC0321">
        <w:rPr>
          <w:lang w:val="en-US"/>
        </w:rPr>
        <w:t>Limiting closing submissions/argument</w:t>
      </w:r>
    </w:p>
    <w:p w14:paraId="02ED86B1" w14:textId="77777777" w:rsidR="00BC0321" w:rsidRPr="00BC0321" w:rsidRDefault="00BC0321" w:rsidP="00284722">
      <w:pPr>
        <w:pStyle w:val="ListParagraph"/>
        <w:numPr>
          <w:ilvl w:val="1"/>
          <w:numId w:val="107"/>
        </w:numPr>
      </w:pPr>
      <w:r w:rsidRPr="00BC0321">
        <w:rPr>
          <w:lang w:val="en-US"/>
        </w:rPr>
        <w:t>Recalling W</w:t>
      </w:r>
    </w:p>
    <w:p w14:paraId="6D54EDFE" w14:textId="77777777" w:rsidR="00BC0321" w:rsidRPr="00BC0321" w:rsidRDefault="00BC0321" w:rsidP="00284722">
      <w:pPr>
        <w:pStyle w:val="ListParagraph"/>
        <w:numPr>
          <w:ilvl w:val="1"/>
          <w:numId w:val="107"/>
        </w:numPr>
      </w:pPr>
      <w:r w:rsidRPr="00BC0321">
        <w:rPr>
          <w:lang w:val="en-US"/>
        </w:rPr>
        <w:t>Giving more/less weight to evidence</w:t>
      </w:r>
    </w:p>
    <w:p w14:paraId="6E3B243B" w14:textId="560BAECC" w:rsidR="00BC0321" w:rsidRPr="00590560" w:rsidRDefault="00BC0321" w:rsidP="00284722">
      <w:pPr>
        <w:pStyle w:val="ListParagraph"/>
        <w:numPr>
          <w:ilvl w:val="0"/>
          <w:numId w:val="107"/>
        </w:numPr>
      </w:pPr>
      <w:r w:rsidRPr="00BC0321">
        <w:rPr>
          <w:lang w:val="en-US"/>
        </w:rPr>
        <w:t>Purpose is fairness to the W</w:t>
      </w:r>
    </w:p>
    <w:p w14:paraId="193DABC4" w14:textId="7292227B" w:rsidR="00BC0321" w:rsidRPr="00BC0321" w:rsidRDefault="00F25E89" w:rsidP="00590560">
      <w:pPr>
        <w:pStyle w:val="Heading3"/>
      </w:pPr>
      <w:bookmarkStart w:id="68" w:name="_Toc113985915"/>
      <w:r>
        <w:t>C</w:t>
      </w:r>
      <w:r w:rsidR="00590560">
        <w:t>rown cross-x of accused</w:t>
      </w:r>
      <w:bookmarkEnd w:id="68"/>
      <w:r w:rsidR="00590560">
        <w:t xml:space="preserve"> </w:t>
      </w:r>
    </w:p>
    <w:p w14:paraId="620CEB21" w14:textId="77777777" w:rsidR="003A6B92" w:rsidRPr="003A6B92" w:rsidRDefault="003A6B92" w:rsidP="00284722">
      <w:pPr>
        <w:pStyle w:val="ListParagraph"/>
        <w:numPr>
          <w:ilvl w:val="0"/>
          <w:numId w:val="107"/>
        </w:numPr>
      </w:pPr>
      <w:r w:rsidRPr="003A6B92">
        <w:rPr>
          <w:lang w:val="en-US"/>
        </w:rPr>
        <w:t>AC’s constitutional rights and Crown’s special role</w:t>
      </w:r>
    </w:p>
    <w:p w14:paraId="24A546C7" w14:textId="77777777" w:rsidR="003A6B92" w:rsidRPr="003A6B92" w:rsidRDefault="003A6B92" w:rsidP="00284722">
      <w:pPr>
        <w:pStyle w:val="ListParagraph"/>
        <w:numPr>
          <w:ilvl w:val="0"/>
          <w:numId w:val="107"/>
        </w:numPr>
      </w:pPr>
      <w:r w:rsidRPr="003A6B92">
        <w:rPr>
          <w:lang w:val="en-US"/>
        </w:rPr>
        <w:t>Can still cross-examine thoroughly/challenge AC’s credibility</w:t>
      </w:r>
    </w:p>
    <w:p w14:paraId="73990872" w14:textId="6CBBB11F" w:rsidR="003A6B92" w:rsidRPr="003A6B92" w:rsidRDefault="003A6B92" w:rsidP="00284722">
      <w:pPr>
        <w:pStyle w:val="ListParagraph"/>
        <w:numPr>
          <w:ilvl w:val="1"/>
          <w:numId w:val="107"/>
        </w:numPr>
      </w:pPr>
      <w:r w:rsidRPr="003A6B92">
        <w:rPr>
          <w:lang w:val="en-US"/>
        </w:rPr>
        <w:t>Abusive cross can be abuse of</w:t>
      </w:r>
      <w:r w:rsidR="00590560">
        <w:rPr>
          <w:lang w:val="en-US"/>
        </w:rPr>
        <w:t xml:space="preserve"> </w:t>
      </w:r>
      <w:r w:rsidRPr="003A6B92">
        <w:rPr>
          <w:lang w:val="en-US"/>
        </w:rPr>
        <w:t>process</w:t>
      </w:r>
    </w:p>
    <w:p w14:paraId="50E5FA8B" w14:textId="77777777" w:rsidR="003A6B92" w:rsidRPr="003A6B92" w:rsidRDefault="003A6B92" w:rsidP="00284722">
      <w:pPr>
        <w:pStyle w:val="ListParagraph"/>
        <w:numPr>
          <w:ilvl w:val="0"/>
          <w:numId w:val="107"/>
        </w:numPr>
      </w:pPr>
      <w:r w:rsidRPr="003A6B92">
        <w:rPr>
          <w:lang w:val="en-US"/>
        </w:rPr>
        <w:t xml:space="preserve">Can’t ask </w:t>
      </w:r>
    </w:p>
    <w:p w14:paraId="21C98D86" w14:textId="77777777" w:rsidR="003A6B92" w:rsidRPr="003A6B92" w:rsidRDefault="003A6B92" w:rsidP="00284722">
      <w:pPr>
        <w:pStyle w:val="ListParagraph"/>
        <w:numPr>
          <w:ilvl w:val="1"/>
          <w:numId w:val="107"/>
        </w:numPr>
      </w:pPr>
      <w:r w:rsidRPr="003A6B92">
        <w:rPr>
          <w:lang w:val="en-US"/>
        </w:rPr>
        <w:t xml:space="preserve">why crown Ws would lie (or re other Ws credibility) </w:t>
      </w:r>
    </w:p>
    <w:p w14:paraId="4C471E27" w14:textId="77777777" w:rsidR="003A6B92" w:rsidRPr="003A6B92" w:rsidRDefault="003A6B92" w:rsidP="00284722">
      <w:pPr>
        <w:pStyle w:val="ListParagraph"/>
        <w:numPr>
          <w:ilvl w:val="1"/>
          <w:numId w:val="107"/>
        </w:numPr>
      </w:pPr>
      <w:r w:rsidRPr="003A6B92">
        <w:rPr>
          <w:lang w:val="en-US"/>
        </w:rPr>
        <w:t xml:space="preserve">About disclosure, tailoring evidence to fit disclosure, etc. </w:t>
      </w:r>
    </w:p>
    <w:p w14:paraId="5F5C9B27" w14:textId="77777777" w:rsidR="003A6B92" w:rsidRPr="003A6B92" w:rsidRDefault="003A6B92" w:rsidP="00284722">
      <w:pPr>
        <w:pStyle w:val="ListParagraph"/>
        <w:numPr>
          <w:ilvl w:val="1"/>
          <w:numId w:val="107"/>
        </w:numPr>
      </w:pPr>
      <w:r w:rsidRPr="003A6B92">
        <w:rPr>
          <w:lang w:val="en-US"/>
        </w:rPr>
        <w:t>Right to silence</w:t>
      </w:r>
    </w:p>
    <w:p w14:paraId="7EB910F7" w14:textId="3C8B3233" w:rsidR="003A6B92" w:rsidRPr="003A6B92" w:rsidRDefault="003A6B92" w:rsidP="00284722">
      <w:pPr>
        <w:pStyle w:val="ListParagraph"/>
        <w:numPr>
          <w:ilvl w:val="1"/>
          <w:numId w:val="107"/>
        </w:numPr>
      </w:pPr>
      <w:r w:rsidRPr="003A6B92">
        <w:rPr>
          <w:lang w:val="en-US"/>
        </w:rPr>
        <w:t>Trial tactics/decisions</w:t>
      </w:r>
      <w:r w:rsidR="00562985">
        <w:rPr>
          <w:lang w:val="en-US"/>
        </w:rPr>
        <w:t xml:space="preserve"> they’ve made</w:t>
      </w:r>
    </w:p>
    <w:p w14:paraId="1CCCBFDB" w14:textId="382F1E6D" w:rsidR="003A6B92" w:rsidRPr="00562985" w:rsidRDefault="003A6B92" w:rsidP="00284722">
      <w:pPr>
        <w:pStyle w:val="ListParagraph"/>
        <w:numPr>
          <w:ilvl w:val="0"/>
          <w:numId w:val="107"/>
        </w:numPr>
      </w:pPr>
      <w:r w:rsidRPr="003A6B92">
        <w:rPr>
          <w:lang w:val="en-US"/>
        </w:rPr>
        <w:t>Exceptions – where AC’s evidence makes it relevant/opens the door</w:t>
      </w:r>
      <w:r w:rsidR="00562985">
        <w:rPr>
          <w:lang w:val="en-US"/>
        </w:rPr>
        <w:t xml:space="preserve">/puts that in issue first </w:t>
      </w:r>
    </w:p>
    <w:p w14:paraId="02AF0F12" w14:textId="36FEBE67" w:rsidR="003A6B92" w:rsidRDefault="00F25E89" w:rsidP="00562985">
      <w:pPr>
        <w:pStyle w:val="Heading3"/>
      </w:pPr>
      <w:bookmarkStart w:id="69" w:name="_Toc113985916"/>
      <w:r>
        <w:t>AC</w:t>
      </w:r>
      <w:r w:rsidR="00562985">
        <w:t xml:space="preserve"> cross of co-ac</w:t>
      </w:r>
      <w:bookmarkEnd w:id="69"/>
      <w:r w:rsidR="00562985">
        <w:t xml:space="preserve"> </w:t>
      </w:r>
    </w:p>
    <w:p w14:paraId="3354B644" w14:textId="77777777" w:rsidR="00820A4A" w:rsidRPr="00820A4A" w:rsidRDefault="00562985" w:rsidP="00284722">
      <w:pPr>
        <w:pStyle w:val="ListParagraph"/>
        <w:numPr>
          <w:ilvl w:val="0"/>
          <w:numId w:val="108"/>
        </w:numPr>
      </w:pPr>
      <w:r w:rsidRPr="00562985">
        <w:rPr>
          <w:lang w:val="en-US"/>
        </w:rPr>
        <w:t>Disposition or propensity to commit this crime</w:t>
      </w:r>
    </w:p>
    <w:p w14:paraId="43B1B71D" w14:textId="00756949" w:rsidR="00562985" w:rsidRPr="00562985" w:rsidRDefault="00562985" w:rsidP="00284722">
      <w:pPr>
        <w:pStyle w:val="ListParagraph"/>
        <w:numPr>
          <w:ilvl w:val="0"/>
          <w:numId w:val="108"/>
        </w:numPr>
      </w:pPr>
      <w:r w:rsidRPr="00820A4A">
        <w:rPr>
          <w:lang w:val="en-US"/>
        </w:rPr>
        <w:t>Facts underlying prior convictions</w:t>
      </w:r>
    </w:p>
    <w:p w14:paraId="13CAB086" w14:textId="77777777" w:rsidR="00562985" w:rsidRPr="00562985" w:rsidRDefault="00562985" w:rsidP="00284722">
      <w:pPr>
        <w:pStyle w:val="ListParagraph"/>
        <w:numPr>
          <w:ilvl w:val="0"/>
          <w:numId w:val="108"/>
        </w:numPr>
      </w:pPr>
      <w:r w:rsidRPr="00562985">
        <w:rPr>
          <w:lang w:val="en-US"/>
        </w:rPr>
        <w:t>Prior bad acts – to challenge credibility</w:t>
      </w:r>
    </w:p>
    <w:p w14:paraId="61E2C81D" w14:textId="77777777" w:rsidR="00562985" w:rsidRPr="00562985" w:rsidRDefault="00562985" w:rsidP="00284722">
      <w:pPr>
        <w:pStyle w:val="ListParagraph"/>
        <w:numPr>
          <w:ilvl w:val="0"/>
          <w:numId w:val="108"/>
        </w:numPr>
      </w:pPr>
      <w:r w:rsidRPr="00562985">
        <w:rPr>
          <w:lang w:val="en-US"/>
        </w:rPr>
        <w:t>Disposition for violence re duress</w:t>
      </w:r>
    </w:p>
    <w:p w14:paraId="5423ECA8" w14:textId="77777777" w:rsidR="00562985" w:rsidRPr="00562985" w:rsidRDefault="00562985" w:rsidP="00284722">
      <w:pPr>
        <w:pStyle w:val="ListParagraph"/>
        <w:numPr>
          <w:ilvl w:val="0"/>
          <w:numId w:val="108"/>
        </w:numPr>
      </w:pPr>
      <w:r w:rsidRPr="00562985">
        <w:rPr>
          <w:lang w:val="en-US"/>
        </w:rPr>
        <w:t>Statement to person in authority w/o proving voluntariness, only to assess credibility, not for POTOC</w:t>
      </w:r>
    </w:p>
    <w:p w14:paraId="6876DE62" w14:textId="5D34D87F" w:rsidR="00562985" w:rsidRDefault="00F25E89" w:rsidP="00432B7D">
      <w:pPr>
        <w:pStyle w:val="Heading2"/>
      </w:pPr>
      <w:bookmarkStart w:id="70" w:name="_Toc113985917"/>
      <w:r>
        <w:t>Re</w:t>
      </w:r>
      <w:r w:rsidR="00432B7D">
        <w:t>-examination, reply, case-splitting, re-opening, crown witnesses</w:t>
      </w:r>
      <w:bookmarkEnd w:id="70"/>
    </w:p>
    <w:p w14:paraId="1B7451A5" w14:textId="30F56C4F" w:rsidR="00432B7D" w:rsidRDefault="00F25E89" w:rsidP="00914970">
      <w:pPr>
        <w:pStyle w:val="Heading3"/>
      </w:pPr>
      <w:bookmarkStart w:id="71" w:name="_Toc113985918"/>
      <w:r>
        <w:t>Re</w:t>
      </w:r>
      <w:r w:rsidR="00914970">
        <w:t>-examination</w:t>
      </w:r>
      <w:bookmarkEnd w:id="71"/>
      <w:r w:rsidR="00914970">
        <w:t xml:space="preserve"> </w:t>
      </w:r>
    </w:p>
    <w:p w14:paraId="2099E5C8" w14:textId="77777777" w:rsidR="00914970" w:rsidRPr="001E7123" w:rsidRDefault="00914970" w:rsidP="00284722">
      <w:pPr>
        <w:pStyle w:val="ListParagraph"/>
        <w:numPr>
          <w:ilvl w:val="0"/>
          <w:numId w:val="109"/>
        </w:numPr>
        <w:rPr>
          <w:b/>
          <w:bCs/>
        </w:rPr>
      </w:pPr>
      <w:r w:rsidRPr="001E7123">
        <w:rPr>
          <w:b/>
          <w:bCs/>
          <w:lang w:val="en-US"/>
        </w:rPr>
        <w:t>Only clarifying/expanding issues arising from cross</w:t>
      </w:r>
    </w:p>
    <w:p w14:paraId="4B10F39C" w14:textId="77777777" w:rsidR="00914970" w:rsidRPr="00914970" w:rsidRDefault="00914970" w:rsidP="00284722">
      <w:pPr>
        <w:pStyle w:val="ListParagraph"/>
        <w:numPr>
          <w:ilvl w:val="1"/>
          <w:numId w:val="109"/>
        </w:numPr>
      </w:pPr>
      <w:r w:rsidRPr="00914970">
        <w:rPr>
          <w:lang w:val="en-US"/>
        </w:rPr>
        <w:t>Not getting new/missed facts out</w:t>
      </w:r>
    </w:p>
    <w:p w14:paraId="645E8C39" w14:textId="77777777" w:rsidR="00914970" w:rsidRPr="00914970" w:rsidRDefault="00914970" w:rsidP="00284722">
      <w:pPr>
        <w:pStyle w:val="ListParagraph"/>
        <w:numPr>
          <w:ilvl w:val="1"/>
          <w:numId w:val="109"/>
        </w:numPr>
      </w:pPr>
      <w:r w:rsidRPr="00914970">
        <w:rPr>
          <w:lang w:val="en-US"/>
        </w:rPr>
        <w:t xml:space="preserve">Explain terms, context, inconsistencies, etc. </w:t>
      </w:r>
    </w:p>
    <w:p w14:paraId="1A365DC5" w14:textId="77777777" w:rsidR="00914970" w:rsidRPr="001E7123" w:rsidRDefault="00914970" w:rsidP="00284722">
      <w:pPr>
        <w:pStyle w:val="ListParagraph"/>
        <w:numPr>
          <w:ilvl w:val="0"/>
          <w:numId w:val="109"/>
        </w:numPr>
        <w:rPr>
          <w:b/>
          <w:bCs/>
        </w:rPr>
      </w:pPr>
      <w:r w:rsidRPr="001E7123">
        <w:rPr>
          <w:b/>
          <w:bCs/>
          <w:lang w:val="en-US"/>
        </w:rPr>
        <w:lastRenderedPageBreak/>
        <w:t xml:space="preserve">Same rules as chief </w:t>
      </w:r>
    </w:p>
    <w:p w14:paraId="32B81A18" w14:textId="77777777" w:rsidR="00914970" w:rsidRPr="00914970" w:rsidRDefault="00914970" w:rsidP="00284722">
      <w:pPr>
        <w:pStyle w:val="ListParagraph"/>
        <w:numPr>
          <w:ilvl w:val="1"/>
          <w:numId w:val="109"/>
        </w:numPr>
      </w:pPr>
      <w:r w:rsidRPr="00914970">
        <w:rPr>
          <w:lang w:val="en-US"/>
        </w:rPr>
        <w:t>no leading questions (unless 9(2) etc)</w:t>
      </w:r>
    </w:p>
    <w:p w14:paraId="5BCDE827" w14:textId="77777777" w:rsidR="00914970" w:rsidRPr="00914970" w:rsidRDefault="00914970" w:rsidP="00284722">
      <w:pPr>
        <w:pStyle w:val="ListParagraph"/>
        <w:numPr>
          <w:ilvl w:val="1"/>
          <w:numId w:val="109"/>
        </w:numPr>
      </w:pPr>
      <w:r w:rsidRPr="00914970">
        <w:rPr>
          <w:lang w:val="en-US"/>
        </w:rPr>
        <w:t>Only admissible evidence</w:t>
      </w:r>
    </w:p>
    <w:p w14:paraId="358BD6FA" w14:textId="50E1103D" w:rsidR="00914970" w:rsidRDefault="00F25E89" w:rsidP="002E4CC6">
      <w:pPr>
        <w:pStyle w:val="Heading3"/>
      </w:pPr>
      <w:bookmarkStart w:id="72" w:name="_Toc113985919"/>
      <w:r>
        <w:t>R</w:t>
      </w:r>
      <w:r w:rsidR="002E4CC6">
        <w:t>eply and case splitting</w:t>
      </w:r>
      <w:bookmarkEnd w:id="72"/>
      <w:r w:rsidR="002E4CC6">
        <w:t xml:space="preserve"> </w:t>
      </w:r>
    </w:p>
    <w:p w14:paraId="394022E5" w14:textId="77777777" w:rsidR="002E4CC6" w:rsidRPr="004433A8" w:rsidRDefault="002E4CC6" w:rsidP="00284722">
      <w:pPr>
        <w:pStyle w:val="ListParagraph"/>
        <w:numPr>
          <w:ilvl w:val="0"/>
          <w:numId w:val="110"/>
        </w:numPr>
        <w:rPr>
          <w:b/>
          <w:bCs/>
        </w:rPr>
      </w:pPr>
      <w:r w:rsidRPr="004433A8">
        <w:rPr>
          <w:b/>
          <w:bCs/>
          <w:lang w:val="en-US"/>
        </w:rPr>
        <w:t>General rule – crown must call all of its evidence first, at once</w:t>
      </w:r>
    </w:p>
    <w:p w14:paraId="6C876E1A" w14:textId="77777777" w:rsidR="002E4CC6" w:rsidRPr="002E4CC6" w:rsidRDefault="002E4CC6" w:rsidP="00284722">
      <w:pPr>
        <w:pStyle w:val="ListParagraph"/>
        <w:numPr>
          <w:ilvl w:val="1"/>
          <w:numId w:val="110"/>
        </w:numPr>
      </w:pPr>
      <w:r w:rsidRPr="002E4CC6">
        <w:rPr>
          <w:lang w:val="en-US"/>
        </w:rPr>
        <w:t>Prevents surprise</w:t>
      </w:r>
    </w:p>
    <w:p w14:paraId="2297BD27" w14:textId="77777777" w:rsidR="002E4CC6" w:rsidRPr="002E4CC6" w:rsidRDefault="002E4CC6" w:rsidP="00284722">
      <w:pPr>
        <w:pStyle w:val="ListParagraph"/>
        <w:numPr>
          <w:ilvl w:val="1"/>
          <w:numId w:val="110"/>
        </w:numPr>
      </w:pPr>
      <w:r w:rsidRPr="002E4CC6">
        <w:rPr>
          <w:lang w:val="en-US"/>
        </w:rPr>
        <w:t>Avoids confusion/inefficiency</w:t>
      </w:r>
    </w:p>
    <w:p w14:paraId="3240559D" w14:textId="77777777" w:rsidR="002E4CC6" w:rsidRPr="002E4CC6" w:rsidRDefault="002E4CC6" w:rsidP="00284722">
      <w:pPr>
        <w:pStyle w:val="ListParagraph"/>
        <w:numPr>
          <w:ilvl w:val="1"/>
          <w:numId w:val="110"/>
        </w:numPr>
      </w:pPr>
      <w:r w:rsidRPr="002E4CC6">
        <w:rPr>
          <w:lang w:val="en-US"/>
        </w:rPr>
        <w:t>Prevents undue focus on reply/rebuttal evidence portion</w:t>
      </w:r>
    </w:p>
    <w:p w14:paraId="692136B5" w14:textId="77777777" w:rsidR="002E4CC6" w:rsidRPr="004433A8" w:rsidRDefault="002E4CC6" w:rsidP="00284722">
      <w:pPr>
        <w:pStyle w:val="ListParagraph"/>
        <w:numPr>
          <w:ilvl w:val="0"/>
          <w:numId w:val="110"/>
        </w:numPr>
        <w:rPr>
          <w:b/>
          <w:bCs/>
        </w:rPr>
      </w:pPr>
      <w:r w:rsidRPr="004433A8">
        <w:rPr>
          <w:b/>
          <w:bCs/>
          <w:lang w:val="en-US"/>
        </w:rPr>
        <w:t>Exception – reply/rebuttal evidence</w:t>
      </w:r>
    </w:p>
    <w:p w14:paraId="3A3CB351" w14:textId="77777777" w:rsidR="002E4CC6" w:rsidRPr="002E4CC6" w:rsidRDefault="002E4CC6" w:rsidP="00284722">
      <w:pPr>
        <w:pStyle w:val="ListParagraph"/>
        <w:numPr>
          <w:ilvl w:val="1"/>
          <w:numId w:val="110"/>
        </w:numPr>
      </w:pPr>
      <w:r w:rsidRPr="002E4CC6">
        <w:rPr>
          <w:lang w:val="en-US"/>
        </w:rPr>
        <w:t>Evidence only relevant as a result of defence evidence</w:t>
      </w:r>
    </w:p>
    <w:p w14:paraId="45B8040A" w14:textId="42A15AC9" w:rsidR="002E4CC6" w:rsidRPr="002E4CC6" w:rsidRDefault="002E4CC6" w:rsidP="00284722">
      <w:pPr>
        <w:pStyle w:val="ListParagraph"/>
        <w:numPr>
          <w:ilvl w:val="1"/>
          <w:numId w:val="110"/>
        </w:numPr>
      </w:pPr>
      <w:r w:rsidRPr="002E4CC6">
        <w:rPr>
          <w:lang w:val="en-US"/>
        </w:rPr>
        <w:t>E.g. disproving defences arising from defence evidence only, rebuttal experts, disproving alibi, character in issue, N</w:t>
      </w:r>
      <w:r w:rsidR="00AC6AF6">
        <w:rPr>
          <w:lang w:val="en-US"/>
        </w:rPr>
        <w:t xml:space="preserve">ot </w:t>
      </w:r>
      <w:r w:rsidRPr="002E4CC6">
        <w:rPr>
          <w:lang w:val="en-US"/>
        </w:rPr>
        <w:t>C</w:t>
      </w:r>
      <w:r w:rsidR="00AC6AF6">
        <w:rPr>
          <w:lang w:val="en-US"/>
        </w:rPr>
        <w:t xml:space="preserve">riminally </w:t>
      </w:r>
      <w:r w:rsidRPr="002E4CC6">
        <w:rPr>
          <w:lang w:val="en-US"/>
        </w:rPr>
        <w:t>R</w:t>
      </w:r>
      <w:r w:rsidR="00AC6AF6">
        <w:rPr>
          <w:lang w:val="en-US"/>
        </w:rPr>
        <w:t xml:space="preserve">esponsible due to </w:t>
      </w:r>
      <w:r w:rsidRPr="002E4CC6">
        <w:rPr>
          <w:lang w:val="en-US"/>
        </w:rPr>
        <w:t>MD, prior inconsistent statements</w:t>
      </w:r>
    </w:p>
    <w:p w14:paraId="3F7FD6C3" w14:textId="77777777" w:rsidR="002E4CC6" w:rsidRPr="002E4CC6" w:rsidRDefault="002E4CC6" w:rsidP="00284722">
      <w:pPr>
        <w:pStyle w:val="ListParagraph"/>
        <w:numPr>
          <w:ilvl w:val="0"/>
          <w:numId w:val="110"/>
        </w:numPr>
      </w:pPr>
      <w:r w:rsidRPr="002E4CC6">
        <w:rPr>
          <w:lang w:val="en-US"/>
        </w:rPr>
        <w:t>Surreply – more defence evidence as reply to Crown</w:t>
      </w:r>
    </w:p>
    <w:p w14:paraId="7247335E" w14:textId="4F0A2A42" w:rsidR="002E4CC6" w:rsidRDefault="00F25E89" w:rsidP="00D97A5C">
      <w:pPr>
        <w:pStyle w:val="Heading3"/>
      </w:pPr>
      <w:bookmarkStart w:id="73" w:name="_Toc113985920"/>
      <w:r>
        <w:t>R</w:t>
      </w:r>
      <w:r w:rsidR="00D97A5C">
        <w:t>e-opening crown’s case</w:t>
      </w:r>
      <w:bookmarkEnd w:id="73"/>
    </w:p>
    <w:p w14:paraId="77EF5EFF" w14:textId="2534B6F3" w:rsidR="00D97A5C" w:rsidRPr="006D01B8" w:rsidRDefault="00D97A5C" w:rsidP="00284722">
      <w:pPr>
        <w:pStyle w:val="ListParagraph"/>
        <w:numPr>
          <w:ilvl w:val="0"/>
          <w:numId w:val="111"/>
        </w:numPr>
        <w:rPr>
          <w:b/>
          <w:bCs/>
        </w:rPr>
      </w:pPr>
      <w:r w:rsidRPr="006D01B8">
        <w:rPr>
          <w:b/>
          <w:bCs/>
          <w:lang w:val="en-US"/>
        </w:rPr>
        <w:t>Crown’s case closed, but they need to call something else, they need to apply to re-open to call new evidence that was clearly relevant to the Crown’s case</w:t>
      </w:r>
    </w:p>
    <w:p w14:paraId="351C422A" w14:textId="3482E161" w:rsidR="00D97A5C" w:rsidRPr="00D97A5C" w:rsidRDefault="00D97A5C" w:rsidP="00284722">
      <w:pPr>
        <w:pStyle w:val="ListParagraph"/>
        <w:numPr>
          <w:ilvl w:val="0"/>
          <w:numId w:val="111"/>
        </w:numPr>
      </w:pPr>
      <w:r w:rsidRPr="00D97A5C">
        <w:rPr>
          <w:lang w:val="en-US"/>
        </w:rPr>
        <w:t>If Crown’s case not closed – TJ considerable discretion to allow</w:t>
      </w:r>
      <w:r w:rsidR="006D01B8">
        <w:rPr>
          <w:lang w:val="en-US"/>
        </w:rPr>
        <w:t xml:space="preserve"> more evidence</w:t>
      </w:r>
    </w:p>
    <w:p w14:paraId="182323E5" w14:textId="7087D86F" w:rsidR="00D97A5C" w:rsidRPr="00D97A5C" w:rsidRDefault="00D97A5C" w:rsidP="00284722">
      <w:pPr>
        <w:pStyle w:val="ListParagraph"/>
        <w:numPr>
          <w:ilvl w:val="0"/>
          <w:numId w:val="111"/>
        </w:numPr>
      </w:pPr>
      <w:r w:rsidRPr="00D97A5C">
        <w:rPr>
          <w:lang w:val="en-US"/>
        </w:rPr>
        <w:t>Crown’s case closed, defence not elected</w:t>
      </w:r>
      <w:r w:rsidR="00800145">
        <w:rPr>
          <w:lang w:val="en-US"/>
        </w:rPr>
        <w:t xml:space="preserve"> as whether they will or won’t call evidence</w:t>
      </w:r>
      <w:r w:rsidRPr="00D97A5C">
        <w:rPr>
          <w:lang w:val="en-US"/>
        </w:rPr>
        <w:t xml:space="preserve"> – TJ some discretion, Crown must show not unfair to AC</w:t>
      </w:r>
    </w:p>
    <w:p w14:paraId="1724CB7B" w14:textId="77777777" w:rsidR="00D97A5C" w:rsidRPr="00D97A5C" w:rsidRDefault="00D97A5C" w:rsidP="00284722">
      <w:pPr>
        <w:pStyle w:val="ListParagraph"/>
        <w:numPr>
          <w:ilvl w:val="0"/>
          <w:numId w:val="111"/>
        </w:numPr>
      </w:pPr>
      <w:r w:rsidRPr="00D97A5C">
        <w:rPr>
          <w:lang w:val="en-US"/>
        </w:rPr>
        <w:t>Crown’s case closed, defence elected – very narrow once defence elects whether to call evidence or not</w:t>
      </w:r>
    </w:p>
    <w:p w14:paraId="799EE581" w14:textId="77777777" w:rsidR="00D97A5C" w:rsidRPr="00D97A5C" w:rsidRDefault="00D97A5C" w:rsidP="00284722">
      <w:pPr>
        <w:pStyle w:val="ListParagraph"/>
        <w:numPr>
          <w:ilvl w:val="0"/>
          <w:numId w:val="111"/>
        </w:numPr>
      </w:pPr>
      <w:r w:rsidRPr="00D97A5C">
        <w:rPr>
          <w:lang w:val="en-US"/>
        </w:rPr>
        <w:t>Main examples</w:t>
      </w:r>
    </w:p>
    <w:p w14:paraId="5FD76C10" w14:textId="77777777" w:rsidR="00D97A5C" w:rsidRPr="00D97A5C" w:rsidRDefault="00D97A5C" w:rsidP="00284722">
      <w:pPr>
        <w:pStyle w:val="ListParagraph"/>
        <w:numPr>
          <w:ilvl w:val="1"/>
          <w:numId w:val="111"/>
        </w:numPr>
      </w:pPr>
      <w:r w:rsidRPr="00D97A5C">
        <w:rPr>
          <w:lang w:val="en-US"/>
        </w:rPr>
        <w:t>Conduct of defence (in)directly contributed to Crown’s failure to lead evidence on point in chief</w:t>
      </w:r>
    </w:p>
    <w:p w14:paraId="665998B9" w14:textId="77777777" w:rsidR="00D97A5C" w:rsidRPr="00D97A5C" w:rsidRDefault="00D97A5C" w:rsidP="00284722">
      <w:pPr>
        <w:pStyle w:val="ListParagraph"/>
        <w:numPr>
          <w:ilvl w:val="1"/>
          <w:numId w:val="111"/>
        </w:numPr>
      </w:pPr>
      <w:r w:rsidRPr="00D97A5C">
        <w:rPr>
          <w:lang w:val="en-US"/>
        </w:rPr>
        <w:t>Crown’s omission/mistake on non-controversial matter – formal/technical</w:t>
      </w:r>
    </w:p>
    <w:p w14:paraId="7DA45707" w14:textId="45CB3F01" w:rsidR="00D97A5C" w:rsidRDefault="001F51F0" w:rsidP="002D10D3">
      <w:pPr>
        <w:pStyle w:val="Heading3"/>
      </w:pPr>
      <w:bookmarkStart w:id="74" w:name="_Toc113985921"/>
      <w:r>
        <w:t>Re</w:t>
      </w:r>
      <w:r w:rsidR="002D10D3">
        <w:t>-opening defence case</w:t>
      </w:r>
      <w:bookmarkEnd w:id="74"/>
    </w:p>
    <w:p w14:paraId="5906DE4B" w14:textId="77777777" w:rsidR="002D10D3" w:rsidRPr="00D46F77" w:rsidRDefault="002D10D3" w:rsidP="00284722">
      <w:pPr>
        <w:pStyle w:val="ListParagraph"/>
        <w:numPr>
          <w:ilvl w:val="0"/>
          <w:numId w:val="112"/>
        </w:numPr>
        <w:rPr>
          <w:b/>
          <w:bCs/>
          <w:highlight w:val="yellow"/>
        </w:rPr>
      </w:pPr>
      <w:r w:rsidRPr="00D46F77">
        <w:rPr>
          <w:b/>
          <w:bCs/>
          <w:highlight w:val="yellow"/>
          <w:lang w:val="en-US"/>
        </w:rPr>
        <w:t>TJ discretion to allow defence to re-open any time before sentence</w:t>
      </w:r>
    </w:p>
    <w:p w14:paraId="778AD476" w14:textId="77777777" w:rsidR="002D10D3" w:rsidRPr="002D10D3" w:rsidRDefault="002D10D3" w:rsidP="00284722">
      <w:pPr>
        <w:pStyle w:val="ListParagraph"/>
        <w:numPr>
          <w:ilvl w:val="0"/>
          <w:numId w:val="112"/>
        </w:numPr>
      </w:pPr>
      <w:r w:rsidRPr="002D10D3">
        <w:rPr>
          <w:lang w:val="en-US"/>
        </w:rPr>
        <w:t>Evidence must be relevant to issues in dispute</w:t>
      </w:r>
    </w:p>
    <w:p w14:paraId="2405ABF4" w14:textId="77777777" w:rsidR="002D10D3" w:rsidRPr="002D10D3" w:rsidRDefault="002D10D3" w:rsidP="00284722">
      <w:pPr>
        <w:pStyle w:val="ListParagraph"/>
        <w:numPr>
          <w:ilvl w:val="0"/>
          <w:numId w:val="112"/>
        </w:numPr>
      </w:pPr>
      <w:r w:rsidRPr="002D10D3">
        <w:rPr>
          <w:lang w:val="en-US"/>
        </w:rPr>
        <w:t>Pre-conviction</w:t>
      </w:r>
    </w:p>
    <w:p w14:paraId="08A27780" w14:textId="4F9BB276" w:rsidR="002D10D3" w:rsidRPr="002D10D3" w:rsidRDefault="002D10D3" w:rsidP="00284722">
      <w:pPr>
        <w:pStyle w:val="ListParagraph"/>
        <w:numPr>
          <w:ilvl w:val="1"/>
          <w:numId w:val="112"/>
        </w:numPr>
      </w:pPr>
      <w:r w:rsidRPr="002D10D3">
        <w:rPr>
          <w:lang w:val="en-US"/>
        </w:rPr>
        <w:t xml:space="preserve">Probative value? </w:t>
      </w:r>
      <w:r w:rsidR="008D2B7C">
        <w:rPr>
          <w:lang w:val="en-US"/>
        </w:rPr>
        <w:t>Why didn’t you give this evidence before?</w:t>
      </w:r>
    </w:p>
    <w:p w14:paraId="5BCF2464" w14:textId="77777777" w:rsidR="002D10D3" w:rsidRPr="002D10D3" w:rsidRDefault="002D10D3" w:rsidP="00284722">
      <w:pPr>
        <w:pStyle w:val="ListParagraph"/>
        <w:numPr>
          <w:ilvl w:val="1"/>
          <w:numId w:val="112"/>
        </w:numPr>
      </w:pPr>
      <w:r w:rsidRPr="002D10D3">
        <w:rPr>
          <w:lang w:val="en-US"/>
        </w:rPr>
        <w:t xml:space="preserve">Why not led before? </w:t>
      </w:r>
    </w:p>
    <w:p w14:paraId="34B407B1" w14:textId="77777777" w:rsidR="002D10D3" w:rsidRPr="002D10D3" w:rsidRDefault="002D10D3" w:rsidP="00284722">
      <w:pPr>
        <w:pStyle w:val="ListParagraph"/>
        <w:numPr>
          <w:ilvl w:val="1"/>
          <w:numId w:val="112"/>
        </w:numPr>
      </w:pPr>
      <w:r w:rsidRPr="002D10D3">
        <w:rPr>
          <w:lang w:val="en-US"/>
        </w:rPr>
        <w:t xml:space="preserve">Prejudice to Crown/co-AC? </w:t>
      </w:r>
    </w:p>
    <w:p w14:paraId="7997D256" w14:textId="77777777" w:rsidR="002D10D3" w:rsidRPr="002D10D3" w:rsidRDefault="002D10D3" w:rsidP="00284722">
      <w:pPr>
        <w:pStyle w:val="ListParagraph"/>
        <w:numPr>
          <w:ilvl w:val="1"/>
          <w:numId w:val="112"/>
        </w:numPr>
      </w:pPr>
      <w:r w:rsidRPr="002D10D3">
        <w:rPr>
          <w:lang w:val="en-US"/>
        </w:rPr>
        <w:t xml:space="preserve">Orderly/expeditious conduct of trial? </w:t>
      </w:r>
    </w:p>
    <w:p w14:paraId="506D208E" w14:textId="77777777" w:rsidR="002D10D3" w:rsidRPr="002D10D3" w:rsidRDefault="002D10D3" w:rsidP="00284722">
      <w:pPr>
        <w:pStyle w:val="ListParagraph"/>
        <w:numPr>
          <w:ilvl w:val="0"/>
          <w:numId w:val="112"/>
        </w:numPr>
      </w:pPr>
      <w:r w:rsidRPr="002D10D3">
        <w:rPr>
          <w:lang w:val="en-US"/>
        </w:rPr>
        <w:t>Post-Conviction</w:t>
      </w:r>
    </w:p>
    <w:p w14:paraId="0586D669" w14:textId="77777777" w:rsidR="002D10D3" w:rsidRPr="002D10D3" w:rsidRDefault="002D10D3" w:rsidP="00284722">
      <w:pPr>
        <w:pStyle w:val="ListParagraph"/>
        <w:numPr>
          <w:ilvl w:val="1"/>
          <w:numId w:val="112"/>
        </w:numPr>
      </w:pPr>
      <w:r w:rsidRPr="002D10D3">
        <w:rPr>
          <w:i/>
          <w:iCs/>
          <w:lang w:val="en-US"/>
        </w:rPr>
        <w:t xml:space="preserve">Palmer </w:t>
      </w:r>
      <w:r w:rsidRPr="002D10D3">
        <w:rPr>
          <w:lang w:val="en-US"/>
        </w:rPr>
        <w:t>test</w:t>
      </w:r>
    </w:p>
    <w:p w14:paraId="20DC200F" w14:textId="77777777" w:rsidR="002D10D3" w:rsidRPr="002D10D3" w:rsidRDefault="002D10D3" w:rsidP="00D46F77">
      <w:pPr>
        <w:pStyle w:val="ListParagraph"/>
        <w:numPr>
          <w:ilvl w:val="2"/>
          <w:numId w:val="112"/>
        </w:numPr>
      </w:pPr>
      <w:r w:rsidRPr="002D10D3">
        <w:rPr>
          <w:lang w:val="en-US"/>
        </w:rPr>
        <w:t>Due diligence? (tactics??)</w:t>
      </w:r>
    </w:p>
    <w:p w14:paraId="37C6B5D8" w14:textId="77777777" w:rsidR="002D10D3" w:rsidRPr="002D10D3" w:rsidRDefault="002D10D3" w:rsidP="00D46F77">
      <w:pPr>
        <w:pStyle w:val="ListParagraph"/>
        <w:numPr>
          <w:ilvl w:val="2"/>
          <w:numId w:val="112"/>
        </w:numPr>
      </w:pPr>
      <w:r w:rsidRPr="002D10D3">
        <w:rPr>
          <w:lang w:val="en-US"/>
        </w:rPr>
        <w:t>Relevant – bears upon decisive or potentially decisive issue</w:t>
      </w:r>
    </w:p>
    <w:p w14:paraId="5D3AE381" w14:textId="77777777" w:rsidR="002D10D3" w:rsidRPr="002D10D3" w:rsidRDefault="002D10D3" w:rsidP="00D46F77">
      <w:pPr>
        <w:pStyle w:val="ListParagraph"/>
        <w:numPr>
          <w:ilvl w:val="2"/>
          <w:numId w:val="112"/>
        </w:numPr>
      </w:pPr>
      <w:r w:rsidRPr="002D10D3">
        <w:rPr>
          <w:lang w:val="en-US"/>
        </w:rPr>
        <w:t>Credible – reasonably capable of belief</w:t>
      </w:r>
    </w:p>
    <w:p w14:paraId="3D358AB7" w14:textId="0DBBCED8" w:rsidR="002D10D3" w:rsidRPr="007219CC" w:rsidRDefault="002D10D3" w:rsidP="00D46F77">
      <w:pPr>
        <w:pStyle w:val="ListParagraph"/>
        <w:numPr>
          <w:ilvl w:val="2"/>
          <w:numId w:val="112"/>
        </w:numPr>
      </w:pPr>
      <w:r w:rsidRPr="002D10D3">
        <w:rPr>
          <w:lang w:val="en-US"/>
        </w:rPr>
        <w:t>Could reasonably be expected to affect result</w:t>
      </w:r>
    </w:p>
    <w:p w14:paraId="78FAFAC0" w14:textId="39F5FBC4" w:rsidR="007219CC" w:rsidRDefault="001F51F0" w:rsidP="007219CC">
      <w:pPr>
        <w:pStyle w:val="Heading3"/>
      </w:pPr>
      <w:bookmarkStart w:id="75" w:name="_Toc113985922"/>
      <w:r>
        <w:t>C</w:t>
      </w:r>
      <w:r w:rsidR="007219CC">
        <w:t>rown witnesses</w:t>
      </w:r>
      <w:bookmarkEnd w:id="75"/>
      <w:r w:rsidR="007219CC">
        <w:t xml:space="preserve"> </w:t>
      </w:r>
    </w:p>
    <w:p w14:paraId="75796EC5" w14:textId="77777777" w:rsidR="007219CC" w:rsidRPr="007219CC" w:rsidRDefault="007219CC" w:rsidP="00284722">
      <w:pPr>
        <w:pStyle w:val="ListParagraph"/>
        <w:numPr>
          <w:ilvl w:val="0"/>
          <w:numId w:val="113"/>
        </w:numPr>
      </w:pPr>
      <w:r w:rsidRPr="007219CC">
        <w:rPr>
          <w:lang w:val="en-US"/>
        </w:rPr>
        <w:lastRenderedPageBreak/>
        <w:t>Crown has discretion to choose witnesses</w:t>
      </w:r>
    </w:p>
    <w:p w14:paraId="4E9B6D15" w14:textId="3331F0DB" w:rsidR="007219CC" w:rsidRPr="007219CC" w:rsidRDefault="007219CC" w:rsidP="00284722">
      <w:pPr>
        <w:pStyle w:val="ListParagraph"/>
        <w:numPr>
          <w:ilvl w:val="0"/>
          <w:numId w:val="113"/>
        </w:numPr>
      </w:pPr>
      <w:r w:rsidRPr="007219CC">
        <w:rPr>
          <w:lang w:val="en-US"/>
        </w:rPr>
        <w:t>Unless proof of oblique/improper motive Crown can’t be ordered to call a witness, even just for cross</w:t>
      </w:r>
      <w:r w:rsidR="004B3FE8">
        <w:rPr>
          <w:lang w:val="en-US"/>
        </w:rPr>
        <w:t xml:space="preserve">, includes the complainant </w:t>
      </w:r>
    </w:p>
    <w:p w14:paraId="7C0D5FCD" w14:textId="68CE8307" w:rsidR="0017079B" w:rsidRPr="0017079B" w:rsidRDefault="007219CC" w:rsidP="00284722">
      <w:pPr>
        <w:pStyle w:val="ListParagraph"/>
        <w:numPr>
          <w:ilvl w:val="0"/>
          <w:numId w:val="113"/>
        </w:numPr>
      </w:pPr>
      <w:r w:rsidRPr="007219CC">
        <w:rPr>
          <w:lang w:val="en-US"/>
        </w:rPr>
        <w:t>No adverse inference – specific, narrow exceptions</w:t>
      </w:r>
    </w:p>
    <w:p w14:paraId="44A7B270" w14:textId="2093F0ED" w:rsidR="001F55AC" w:rsidRDefault="001F51F0" w:rsidP="00F765AD">
      <w:pPr>
        <w:pStyle w:val="Heading1"/>
      </w:pPr>
      <w:bookmarkStart w:id="76" w:name="_Toc113985923"/>
      <w:r>
        <w:t>C</w:t>
      </w:r>
      <w:r w:rsidR="00F96983">
        <w:t>redibility</w:t>
      </w:r>
      <w:bookmarkEnd w:id="76"/>
      <w:r w:rsidR="00F96983">
        <w:t xml:space="preserve"> </w:t>
      </w:r>
    </w:p>
    <w:p w14:paraId="3D384193" w14:textId="70F3F916" w:rsidR="006B09F8" w:rsidRDefault="00DF5689" w:rsidP="006B09F8">
      <w:r>
        <w:t xml:space="preserve">Howery’s notes: </w:t>
      </w:r>
      <w:r w:rsidR="00F20062">
        <w:t xml:space="preserve">You can be truthful but </w:t>
      </w:r>
      <w:r w:rsidR="00542796">
        <w:t>if you answer Qs in a strange manner you can still be found not credible</w:t>
      </w:r>
      <w:r w:rsidR="001F7206">
        <w:t xml:space="preserve">, howery gives the example of the policy officer who just straight up wouldn’t answer questions and they had to cross-x him for 6 days </w:t>
      </w:r>
    </w:p>
    <w:p w14:paraId="5AA7B401" w14:textId="046C92EF" w:rsidR="001F7206" w:rsidRDefault="001F51F0" w:rsidP="00F765AD">
      <w:pPr>
        <w:pStyle w:val="Heading2"/>
      </w:pPr>
      <w:bookmarkStart w:id="77" w:name="_Toc113985924"/>
      <w:r>
        <w:t>W</w:t>
      </w:r>
      <w:r w:rsidR="00F96983">
        <w:t>hat is credibility</w:t>
      </w:r>
      <w:bookmarkEnd w:id="77"/>
      <w:r w:rsidR="00F96983">
        <w:t xml:space="preserve"> </w:t>
      </w:r>
    </w:p>
    <w:p w14:paraId="5AFA3B62" w14:textId="09B0E2F8" w:rsidR="00F765AD" w:rsidRPr="008B1D2C" w:rsidRDefault="0081046D" w:rsidP="006B09F8">
      <w:pPr>
        <w:rPr>
          <w:b/>
          <w:bCs/>
        </w:rPr>
      </w:pPr>
      <w:r w:rsidRPr="008B1D2C">
        <w:rPr>
          <w:b/>
          <w:bCs/>
        </w:rPr>
        <w:t>What is credibility?</w:t>
      </w:r>
    </w:p>
    <w:p w14:paraId="62000C79" w14:textId="72E50FF4" w:rsidR="0081046D" w:rsidRDefault="0081046D" w:rsidP="0081046D">
      <w:pPr>
        <w:pStyle w:val="ListParagraph"/>
        <w:numPr>
          <w:ilvl w:val="0"/>
          <w:numId w:val="58"/>
        </w:numPr>
      </w:pPr>
      <w:r>
        <w:t>Do they have a motive to lie?</w:t>
      </w:r>
    </w:p>
    <w:p w14:paraId="58A1F72E" w14:textId="5F371C77" w:rsidR="0081046D" w:rsidRDefault="0081046D" w:rsidP="0081046D">
      <w:pPr>
        <w:pStyle w:val="ListParagraph"/>
        <w:numPr>
          <w:ilvl w:val="0"/>
          <w:numId w:val="58"/>
        </w:numPr>
      </w:pPr>
      <w:r>
        <w:t>Unexplained inconsistencies?</w:t>
      </w:r>
    </w:p>
    <w:p w14:paraId="604BF897" w14:textId="7B4864E9" w:rsidR="0081046D" w:rsidRPr="008B1D2C" w:rsidRDefault="0081046D" w:rsidP="0081046D">
      <w:pPr>
        <w:rPr>
          <w:b/>
          <w:bCs/>
          <w:color w:val="000000" w:themeColor="text1"/>
        </w:rPr>
      </w:pPr>
      <w:r w:rsidRPr="008B1D2C">
        <w:rPr>
          <w:b/>
          <w:bCs/>
          <w:color w:val="000000" w:themeColor="text1"/>
        </w:rPr>
        <w:t>Factual accuracy of W’s evidence</w:t>
      </w:r>
      <w:r w:rsidR="008B1D2C" w:rsidRPr="008B1D2C">
        <w:rPr>
          <w:b/>
          <w:bCs/>
          <w:color w:val="000000" w:themeColor="text1"/>
        </w:rPr>
        <w:sym w:font="Wingdings" w:char="F0E0"/>
      </w:r>
      <w:r w:rsidR="008B1D2C" w:rsidRPr="008B1D2C">
        <w:rPr>
          <w:b/>
          <w:bCs/>
          <w:color w:val="000000" w:themeColor="text1"/>
        </w:rPr>
        <w:t xml:space="preserve"> ability to accurately recall, opportunities of knowledge, powers of observation </w:t>
      </w:r>
    </w:p>
    <w:p w14:paraId="2450BCD0" w14:textId="693D2F87" w:rsidR="0081046D" w:rsidRPr="00593896" w:rsidRDefault="00F966C0" w:rsidP="00F966C0">
      <w:pPr>
        <w:rPr>
          <w:b/>
          <w:bCs/>
        </w:rPr>
      </w:pPr>
      <w:r w:rsidRPr="00593896">
        <w:rPr>
          <w:b/>
          <w:bCs/>
        </w:rPr>
        <w:t xml:space="preserve">Methods of assessing credibility </w:t>
      </w:r>
    </w:p>
    <w:p w14:paraId="6B553032" w14:textId="0DC04E55" w:rsidR="00F966C0" w:rsidRDefault="00F966C0" w:rsidP="00EA1E33">
      <w:pPr>
        <w:pStyle w:val="ListParagraph"/>
        <w:numPr>
          <w:ilvl w:val="0"/>
          <w:numId w:val="59"/>
        </w:numPr>
      </w:pPr>
      <w:r>
        <w:t>No expert ev allowed re: cred</w:t>
      </w:r>
    </w:p>
    <w:p w14:paraId="2589BFD6" w14:textId="1469E7C2" w:rsidR="00F966C0" w:rsidRDefault="00F966C0" w:rsidP="00EA1E33">
      <w:pPr>
        <w:pStyle w:val="ListParagraph"/>
        <w:numPr>
          <w:ilvl w:val="0"/>
          <w:numId w:val="59"/>
        </w:numPr>
      </w:pPr>
      <w:r>
        <w:t>R v S(RD): more of an art than a science (Credibility)</w:t>
      </w:r>
    </w:p>
    <w:p w14:paraId="3DECB97F" w14:textId="726D806B" w:rsidR="00F966C0" w:rsidRDefault="00F966C0" w:rsidP="00EA1E33">
      <w:pPr>
        <w:pStyle w:val="ListParagraph"/>
        <w:numPr>
          <w:ilvl w:val="0"/>
          <w:numId w:val="59"/>
        </w:numPr>
      </w:pPr>
      <w:r>
        <w:t xml:space="preserve">Use life experience </w:t>
      </w:r>
    </w:p>
    <w:p w14:paraId="6DE46FE5" w14:textId="456C6146" w:rsidR="00F966C0" w:rsidRDefault="00F966C0" w:rsidP="00EA1E33">
      <w:pPr>
        <w:pStyle w:val="ListParagraph"/>
        <w:numPr>
          <w:ilvl w:val="0"/>
          <w:numId w:val="59"/>
        </w:numPr>
      </w:pPr>
      <w:r>
        <w:t>Assess cohesion, plausibility, external factors, cross-x, etc</w:t>
      </w:r>
    </w:p>
    <w:p w14:paraId="69DC9491" w14:textId="13F0CF4A" w:rsidR="00F966C0" w:rsidRDefault="00F966C0" w:rsidP="00EA1E33">
      <w:pPr>
        <w:pStyle w:val="ListParagraph"/>
        <w:numPr>
          <w:ilvl w:val="0"/>
          <w:numId w:val="59"/>
        </w:numPr>
      </w:pPr>
      <w:r>
        <w:t>May believe all, some , or none of anything witness says (not all or nothing)</w:t>
      </w:r>
    </w:p>
    <w:p w14:paraId="184D1257" w14:textId="74865462" w:rsidR="00D977CF" w:rsidRPr="00593896" w:rsidRDefault="00D977CF" w:rsidP="00D977CF">
      <w:pPr>
        <w:rPr>
          <w:b/>
          <w:bCs/>
        </w:rPr>
      </w:pPr>
      <w:r w:rsidRPr="00593896">
        <w:rPr>
          <w:b/>
          <w:bCs/>
        </w:rPr>
        <w:t xml:space="preserve">Common framework of instruction to the jury re: credibility </w:t>
      </w:r>
    </w:p>
    <w:p w14:paraId="60601CB9" w14:textId="07CB3722" w:rsidR="00D977CF" w:rsidRDefault="00D977CF" w:rsidP="00EA1E33">
      <w:pPr>
        <w:pStyle w:val="ListParagraph"/>
        <w:numPr>
          <w:ilvl w:val="0"/>
          <w:numId w:val="60"/>
        </w:numPr>
      </w:pPr>
      <w:r>
        <w:t>Reason to tell the truth or to lie?</w:t>
      </w:r>
    </w:p>
    <w:p w14:paraId="1A0ED00C" w14:textId="6EFFF5C7" w:rsidR="00D977CF" w:rsidRDefault="00D977CF" w:rsidP="00EA1E33">
      <w:pPr>
        <w:pStyle w:val="ListParagraph"/>
        <w:numPr>
          <w:ilvl w:val="0"/>
          <w:numId w:val="60"/>
        </w:numPr>
      </w:pPr>
      <w:r>
        <w:t>Reason ev is or is not reliable?</w:t>
      </w:r>
    </w:p>
    <w:p w14:paraId="6C84BFC9" w14:textId="05FC6302" w:rsidR="00D977CF" w:rsidRDefault="00D977CF" w:rsidP="00EA1E33">
      <w:pPr>
        <w:pStyle w:val="ListParagraph"/>
        <w:numPr>
          <w:ilvl w:val="0"/>
          <w:numId w:val="60"/>
        </w:numPr>
      </w:pPr>
      <w:r>
        <w:t>Interest in the outcome? Reason to favour one side vs the other?</w:t>
      </w:r>
    </w:p>
    <w:p w14:paraId="3E6F018B" w14:textId="36850D7B" w:rsidR="00D977CF" w:rsidRDefault="00D977CF" w:rsidP="00EA1E33">
      <w:pPr>
        <w:pStyle w:val="ListParagraph"/>
        <w:numPr>
          <w:ilvl w:val="0"/>
          <w:numId w:val="60"/>
        </w:numPr>
      </w:pPr>
      <w:r>
        <w:t>Seem to have a good memory? Issues in remembering genuine or excuse?</w:t>
      </w:r>
    </w:p>
    <w:p w14:paraId="2345DB1D" w14:textId="090A0883" w:rsidR="00D977CF" w:rsidRDefault="00D977CF" w:rsidP="00EA1E33">
      <w:pPr>
        <w:pStyle w:val="ListParagraph"/>
        <w:numPr>
          <w:ilvl w:val="0"/>
          <w:numId w:val="60"/>
        </w:numPr>
      </w:pPr>
      <w:r>
        <w:t>Evidence reasonable/consistent or not? Inconsistencies on unimportant points?</w:t>
      </w:r>
    </w:p>
    <w:p w14:paraId="60F53CB0" w14:textId="494252B6" w:rsidR="00D977CF" w:rsidRPr="00593896" w:rsidRDefault="00D977CF" w:rsidP="00D977CF">
      <w:pPr>
        <w:rPr>
          <w:b/>
          <w:bCs/>
        </w:rPr>
      </w:pPr>
      <w:r w:rsidRPr="00593896">
        <w:rPr>
          <w:b/>
          <w:bCs/>
        </w:rPr>
        <w:t xml:space="preserve">Demeanour </w:t>
      </w:r>
    </w:p>
    <w:p w14:paraId="3F7DCFDB" w14:textId="77777777" w:rsidR="002E1E92" w:rsidRPr="002E1E92" w:rsidRDefault="002E1E92" w:rsidP="00EA1E33">
      <w:pPr>
        <w:pStyle w:val="ListParagraph"/>
        <w:numPr>
          <w:ilvl w:val="0"/>
          <w:numId w:val="61"/>
        </w:numPr>
      </w:pPr>
      <w:r w:rsidRPr="002E1E92">
        <w:rPr>
          <w:lang w:val="en-US"/>
        </w:rPr>
        <w:t>Great emphasis in historic common law</w:t>
      </w:r>
    </w:p>
    <w:p w14:paraId="589BD2EF" w14:textId="77777777" w:rsidR="002E1E92" w:rsidRPr="002E1E92" w:rsidRDefault="002E1E92" w:rsidP="00EA1E33">
      <w:pPr>
        <w:pStyle w:val="ListParagraph"/>
        <w:numPr>
          <w:ilvl w:val="0"/>
          <w:numId w:val="61"/>
        </w:numPr>
      </w:pPr>
      <w:r w:rsidRPr="002E1E92">
        <w:rPr>
          <w:lang w:val="en-US"/>
        </w:rPr>
        <w:t xml:space="preserve">Partial explanation for rule against hearsay </w:t>
      </w:r>
      <w:r w:rsidRPr="002E1E92">
        <w:rPr>
          <w:cs/>
          <w:lang w:bidi="mr-IN"/>
        </w:rPr>
        <w:t>–</w:t>
      </w:r>
      <w:r w:rsidRPr="002E1E92">
        <w:rPr>
          <w:lang w:val="en-US"/>
        </w:rPr>
        <w:t xml:space="preserve"> TOF can’t observe speaker</w:t>
      </w:r>
    </w:p>
    <w:p w14:paraId="6CF7F483" w14:textId="77777777" w:rsidR="002E1E92" w:rsidRPr="002E1E92" w:rsidRDefault="002E1E92" w:rsidP="00EA1E33">
      <w:pPr>
        <w:pStyle w:val="ListParagraph"/>
        <w:numPr>
          <w:ilvl w:val="0"/>
          <w:numId w:val="61"/>
        </w:numPr>
      </w:pPr>
      <w:r w:rsidRPr="002E1E92">
        <w:rPr>
          <w:lang w:val="en-US"/>
        </w:rPr>
        <w:t xml:space="preserve">Part of reasoning by SCC re when Court could order W to remove the Niqab </w:t>
      </w:r>
      <w:r w:rsidRPr="002E1E92">
        <w:rPr>
          <w:cs/>
          <w:lang w:bidi="mr-IN"/>
        </w:rPr>
        <w:t>–</w:t>
      </w:r>
      <w:r w:rsidRPr="002E1E92">
        <w:rPr>
          <w:lang w:val="en-US"/>
        </w:rPr>
        <w:t xml:space="preserve"> importance of seeing W’s face to assess their evidence</w:t>
      </w:r>
    </w:p>
    <w:p w14:paraId="7F6C2FAF" w14:textId="77777777" w:rsidR="002E1E92" w:rsidRPr="002E1E92" w:rsidRDefault="002E1E92" w:rsidP="00EA1E33">
      <w:pPr>
        <w:pStyle w:val="ListParagraph"/>
        <w:numPr>
          <w:ilvl w:val="0"/>
          <w:numId w:val="61"/>
        </w:numPr>
      </w:pPr>
      <w:r w:rsidRPr="002E1E92">
        <w:rPr>
          <w:lang w:val="en-US"/>
        </w:rPr>
        <w:t>But increasingly criticized based on studies showing observation does not assist in assessing credibility</w:t>
      </w:r>
    </w:p>
    <w:p w14:paraId="746E5491" w14:textId="77777777" w:rsidR="002E1E92" w:rsidRPr="002E1E92" w:rsidRDefault="002E1E92" w:rsidP="00EA1E33">
      <w:pPr>
        <w:pStyle w:val="ListParagraph"/>
        <w:numPr>
          <w:ilvl w:val="0"/>
          <w:numId w:val="61"/>
        </w:numPr>
      </w:pPr>
      <w:r w:rsidRPr="002E1E92">
        <w:rPr>
          <w:lang w:val="en-US"/>
        </w:rPr>
        <w:t xml:space="preserve">Issues of cultural bias </w:t>
      </w:r>
      <w:r w:rsidRPr="002E1E92">
        <w:rPr>
          <w:cs/>
          <w:lang w:bidi="mr-IN"/>
        </w:rPr>
        <w:t>–</w:t>
      </w:r>
      <w:r w:rsidRPr="002E1E92">
        <w:rPr>
          <w:lang w:val="en-US"/>
        </w:rPr>
        <w:t xml:space="preserve"> e.g. failure to make eye contact in R v E(T)</w:t>
      </w:r>
    </w:p>
    <w:p w14:paraId="47AF3297" w14:textId="77777777" w:rsidR="002E1E92" w:rsidRPr="002E1E92" w:rsidRDefault="002E1E92" w:rsidP="00EA1E33">
      <w:pPr>
        <w:pStyle w:val="ListParagraph"/>
        <w:numPr>
          <w:ilvl w:val="0"/>
          <w:numId w:val="61"/>
        </w:numPr>
      </w:pPr>
      <w:r w:rsidRPr="002E1E92">
        <w:rPr>
          <w:lang w:val="en-US"/>
        </w:rPr>
        <w:t xml:space="preserve">Issue of honest but mistaken W </w:t>
      </w:r>
      <w:r w:rsidRPr="002E1E92">
        <w:rPr>
          <w:cs/>
          <w:lang w:bidi="mr-IN"/>
        </w:rPr>
        <w:t>–</w:t>
      </w:r>
      <w:r w:rsidRPr="002E1E92">
        <w:rPr>
          <w:lang w:val="en-US"/>
        </w:rPr>
        <w:t xml:space="preserve"> can give false credibility when issue is reliability</w:t>
      </w:r>
    </w:p>
    <w:p w14:paraId="2734A4B2" w14:textId="77777777" w:rsidR="002E1E92" w:rsidRPr="002E1E92" w:rsidRDefault="002E1E92" w:rsidP="00EA1E33">
      <w:pPr>
        <w:pStyle w:val="ListParagraph"/>
        <w:numPr>
          <w:ilvl w:val="0"/>
          <w:numId w:val="61"/>
        </w:numPr>
      </w:pPr>
      <w:r w:rsidRPr="002E1E92">
        <w:rPr>
          <w:lang w:val="en-US"/>
        </w:rPr>
        <w:t xml:space="preserve">Modern </w:t>
      </w:r>
      <w:r w:rsidRPr="002E1E92">
        <w:rPr>
          <w:cs/>
          <w:lang w:bidi="mr-IN"/>
        </w:rPr>
        <w:t>–</w:t>
      </w:r>
      <w:r w:rsidRPr="002E1E92">
        <w:rPr>
          <w:lang w:val="en-US"/>
        </w:rPr>
        <w:t xml:space="preserve"> dangerous to give too much weight to demeanour evidence, just one factor </w:t>
      </w:r>
    </w:p>
    <w:p w14:paraId="2325CB55" w14:textId="6E817221" w:rsidR="008C7238" w:rsidRPr="00F05E72" w:rsidRDefault="003925D3" w:rsidP="002E1E92">
      <w:pPr>
        <w:rPr>
          <w:b/>
          <w:bCs/>
        </w:rPr>
      </w:pPr>
      <w:r w:rsidRPr="00F05E72">
        <w:rPr>
          <w:b/>
          <w:bCs/>
        </w:rPr>
        <w:lastRenderedPageBreak/>
        <w:t>Stereotypes</w:t>
      </w:r>
    </w:p>
    <w:p w14:paraId="2E62CAB6" w14:textId="77777777" w:rsidR="003925D3" w:rsidRPr="003925D3" w:rsidRDefault="003925D3" w:rsidP="00EA1E33">
      <w:pPr>
        <w:numPr>
          <w:ilvl w:val="0"/>
          <w:numId w:val="62"/>
        </w:numPr>
        <w:tabs>
          <w:tab w:val="num" w:pos="720"/>
        </w:tabs>
      </w:pPr>
      <w:r w:rsidRPr="003925D3">
        <w:rPr>
          <w:lang w:val="en-US"/>
        </w:rPr>
        <w:t>“common sense” can be racist, sexist, etc.</w:t>
      </w:r>
    </w:p>
    <w:p w14:paraId="1B8F6012" w14:textId="77777777" w:rsidR="003925D3" w:rsidRDefault="003925D3" w:rsidP="00EA1E33">
      <w:pPr>
        <w:numPr>
          <w:ilvl w:val="1"/>
          <w:numId w:val="62"/>
        </w:numPr>
      </w:pPr>
      <w:r w:rsidRPr="003925D3">
        <w:rPr>
          <w:lang w:val="en-US"/>
        </w:rPr>
        <w:t>E.g. How a victim of domestic violence should act</w:t>
      </w:r>
    </w:p>
    <w:p w14:paraId="7D53AE35" w14:textId="1E9A2BCF" w:rsidR="003925D3" w:rsidRPr="003925D3" w:rsidRDefault="003925D3" w:rsidP="00EA1E33">
      <w:pPr>
        <w:numPr>
          <w:ilvl w:val="1"/>
          <w:numId w:val="62"/>
        </w:numPr>
      </w:pPr>
      <w:r w:rsidRPr="003925D3">
        <w:rPr>
          <w:lang w:val="en-US"/>
        </w:rPr>
        <w:t>E.g. lack of eye contact means not credible/evasive vs. cultural</w:t>
      </w:r>
    </w:p>
    <w:p w14:paraId="0E4F2A75" w14:textId="1E626F0A" w:rsidR="003925D3" w:rsidRPr="009C3B37" w:rsidRDefault="003925D3" w:rsidP="00EA1E33">
      <w:pPr>
        <w:numPr>
          <w:ilvl w:val="1"/>
          <w:numId w:val="62"/>
        </w:numPr>
      </w:pPr>
      <w:r w:rsidRPr="003925D3">
        <w:rPr>
          <w:lang w:val="en-US"/>
        </w:rPr>
        <w:t xml:space="preserve">E.g. R v Wilson </w:t>
      </w:r>
      <w:r w:rsidRPr="003925D3">
        <w:rPr>
          <w:cs/>
          <w:lang w:bidi="mr-IN"/>
        </w:rPr>
        <w:t>–</w:t>
      </w:r>
      <w:r w:rsidRPr="003925D3">
        <w:rPr>
          <w:lang w:val="en-US"/>
        </w:rPr>
        <w:t xml:space="preserve"> AC knew there was child porn on a computer because AC was gay</w:t>
      </w:r>
      <w:r>
        <w:rPr>
          <w:lang w:val="en-US"/>
        </w:rPr>
        <w:t xml:space="preserve"> (example of how historically stereotypes have been very problematic</w:t>
      </w:r>
      <w:r w:rsidR="009C3B37">
        <w:rPr>
          <w:lang w:val="en-US"/>
        </w:rPr>
        <w:t>)</w:t>
      </w:r>
    </w:p>
    <w:p w14:paraId="414A91B9" w14:textId="3B0F0602" w:rsidR="003925D3" w:rsidRPr="00A12C7A" w:rsidRDefault="009C3B37" w:rsidP="009C3B37">
      <w:pPr>
        <w:rPr>
          <w:b/>
          <w:bCs/>
        </w:rPr>
      </w:pPr>
      <w:r w:rsidRPr="00A12C7A">
        <w:rPr>
          <w:b/>
          <w:bCs/>
          <w:lang w:val="en-US"/>
        </w:rPr>
        <w:t xml:space="preserve">Women and children </w:t>
      </w:r>
    </w:p>
    <w:p w14:paraId="46BE9B89" w14:textId="77777777" w:rsidR="008A4739" w:rsidRDefault="009C3B37" w:rsidP="00EA1E33">
      <w:pPr>
        <w:numPr>
          <w:ilvl w:val="0"/>
          <w:numId w:val="63"/>
        </w:numPr>
        <w:tabs>
          <w:tab w:val="num" w:pos="720"/>
        </w:tabs>
      </w:pPr>
      <w:r w:rsidRPr="009C3B37">
        <w:rPr>
          <w:lang w:val="en-US"/>
        </w:rPr>
        <w:t>Historically common law encouraged TOF to treat evidence of women and children with suspicion</w:t>
      </w:r>
    </w:p>
    <w:p w14:paraId="22C20FFB" w14:textId="77777777" w:rsidR="008A4739" w:rsidRDefault="009C3B37" w:rsidP="00EA1E33">
      <w:pPr>
        <w:numPr>
          <w:ilvl w:val="0"/>
          <w:numId w:val="63"/>
        </w:numPr>
        <w:tabs>
          <w:tab w:val="num" w:pos="720"/>
        </w:tabs>
      </w:pPr>
      <w:r w:rsidRPr="009C3B37">
        <w:rPr>
          <w:lang w:val="en-US"/>
        </w:rPr>
        <w:t xml:space="preserve">Rape myths </w:t>
      </w:r>
      <w:r w:rsidRPr="009C3B37">
        <w:rPr>
          <w:cs/>
          <w:lang w:bidi="mr-IN"/>
        </w:rPr>
        <w:t>–</w:t>
      </w:r>
      <w:r w:rsidRPr="009C3B37">
        <w:rPr>
          <w:lang w:val="en-US"/>
        </w:rPr>
        <w:t xml:space="preserve"> more later</w:t>
      </w:r>
    </w:p>
    <w:p w14:paraId="34EA78D8" w14:textId="77777777" w:rsidR="008A4739" w:rsidRDefault="009C3B37" w:rsidP="00EA1E33">
      <w:pPr>
        <w:numPr>
          <w:ilvl w:val="1"/>
          <w:numId w:val="63"/>
        </w:numPr>
      </w:pPr>
      <w:r w:rsidRPr="009C3B37">
        <w:rPr>
          <w:lang w:val="en-US"/>
        </w:rPr>
        <w:t>Even consensual sexual conduct with spouse referred to as “prior sexual misconduct” to be used against a sex assault complainant</w:t>
      </w:r>
      <w:r w:rsidR="00847E38" w:rsidRPr="008A4739">
        <w:rPr>
          <w:lang w:val="en-US"/>
        </w:rPr>
        <w:t>, used as late as the 80s, used to say that the complainant was consenting and probably deserved it/</w:t>
      </w:r>
      <w:r w:rsidR="008A4739" w:rsidRPr="008A4739">
        <w:rPr>
          <w:lang w:val="en-US"/>
        </w:rPr>
        <w:t>etc</w:t>
      </w:r>
    </w:p>
    <w:p w14:paraId="00D932C7" w14:textId="77777777" w:rsidR="008A4739" w:rsidRDefault="009C3B37" w:rsidP="00EA1E33">
      <w:pPr>
        <w:numPr>
          <w:ilvl w:val="0"/>
          <w:numId w:val="63"/>
        </w:numPr>
      </w:pPr>
      <w:r w:rsidRPr="009C3B37">
        <w:rPr>
          <w:lang w:val="en-US"/>
        </w:rPr>
        <w:t>Corroboration requirements for all sexual assaults (removed)</w:t>
      </w:r>
      <w:r w:rsidR="008A4739" w:rsidRPr="008A4739">
        <w:rPr>
          <w:lang w:val="en-US"/>
        </w:rPr>
        <w:t xml:space="preserve"> (i.e. other witnesses, but this creates issues because most SAs don’t have witnesses to see them as they happen in private places)</w:t>
      </w:r>
    </w:p>
    <w:p w14:paraId="35A4586D" w14:textId="52524C9C" w:rsidR="009C3B37" w:rsidRPr="008A4739" w:rsidRDefault="009C3B37" w:rsidP="00EA1E33">
      <w:pPr>
        <w:numPr>
          <w:ilvl w:val="0"/>
          <w:numId w:val="63"/>
        </w:numPr>
      </w:pPr>
      <w:r w:rsidRPr="009C3B37">
        <w:rPr>
          <w:lang w:val="en-US"/>
        </w:rPr>
        <w:t xml:space="preserve">Child complainants </w:t>
      </w:r>
      <w:r w:rsidRPr="009C3B37">
        <w:rPr>
          <w:cs/>
          <w:lang w:bidi="mr-IN"/>
        </w:rPr>
        <w:t>–</w:t>
      </w:r>
      <w:r w:rsidRPr="009C3B37">
        <w:rPr>
          <w:lang w:val="en-US"/>
        </w:rPr>
        <w:t xml:space="preserve"> believe evidence is unreliable or fabricated if not immediately reported</w:t>
      </w:r>
      <w:r w:rsidR="008A4739">
        <w:rPr>
          <w:lang w:val="en-US"/>
        </w:rPr>
        <w:t xml:space="preserve">, was an initial suspicion against this </w:t>
      </w:r>
    </w:p>
    <w:p w14:paraId="3A51D9A9" w14:textId="5C267B6B" w:rsidR="009C3B37" w:rsidRPr="009C3B37" w:rsidRDefault="008A4739" w:rsidP="008A4739">
      <w:pPr>
        <w:pStyle w:val="Heading3"/>
      </w:pPr>
      <w:bookmarkStart w:id="78" w:name="_Toc113985925"/>
      <w:r w:rsidRPr="00A12C7A">
        <w:rPr>
          <w:i/>
          <w:iCs/>
        </w:rPr>
        <w:t>r</w:t>
      </w:r>
      <w:r w:rsidR="001F51F0">
        <w:rPr>
          <w:i/>
          <w:iCs/>
        </w:rPr>
        <w:t xml:space="preserve"> v W</w:t>
      </w:r>
      <w:r>
        <w:t xml:space="preserve"> 1990 SCC</w:t>
      </w:r>
      <w:bookmarkEnd w:id="78"/>
    </w:p>
    <w:p w14:paraId="57922638" w14:textId="77777777" w:rsidR="00E35187" w:rsidRPr="00E35187" w:rsidRDefault="00E35187" w:rsidP="00EA1E33">
      <w:pPr>
        <w:numPr>
          <w:ilvl w:val="0"/>
          <w:numId w:val="64"/>
        </w:numPr>
        <w:tabs>
          <w:tab w:val="num" w:pos="720"/>
        </w:tabs>
      </w:pPr>
      <w:r w:rsidRPr="00E35187">
        <w:rPr>
          <w:lang w:val="en-US"/>
        </w:rPr>
        <w:t xml:space="preserve">McLachlin J (as she then was) </w:t>
      </w:r>
      <w:r w:rsidRPr="00E35187">
        <w:rPr>
          <w:cs/>
          <w:lang w:bidi="mr-IN"/>
        </w:rPr>
        <w:t>–</w:t>
      </w:r>
      <w:r w:rsidRPr="00E35187">
        <w:rPr>
          <w:lang w:val="en-US"/>
        </w:rPr>
        <w:t xml:space="preserve"> started effort to remove stereotypes for children</w:t>
      </w:r>
    </w:p>
    <w:p w14:paraId="1CD12789" w14:textId="77777777" w:rsidR="00E35187" w:rsidRPr="005B094E" w:rsidRDefault="00E35187" w:rsidP="00EA1E33">
      <w:pPr>
        <w:numPr>
          <w:ilvl w:val="0"/>
          <w:numId w:val="64"/>
        </w:numPr>
        <w:tabs>
          <w:tab w:val="num" w:pos="720"/>
        </w:tabs>
        <w:rPr>
          <w:b/>
          <w:bCs/>
          <w:highlight w:val="yellow"/>
        </w:rPr>
      </w:pPr>
      <w:r w:rsidRPr="005B094E">
        <w:rPr>
          <w:b/>
          <w:bCs/>
          <w:highlight w:val="yellow"/>
          <w:lang w:val="en-US"/>
        </w:rPr>
        <w:t xml:space="preserve">1 </w:t>
      </w:r>
      <w:r w:rsidRPr="005B094E">
        <w:rPr>
          <w:b/>
          <w:bCs/>
          <w:highlight w:val="yellow"/>
          <w:cs/>
          <w:lang w:bidi="mr-IN"/>
        </w:rPr>
        <w:t>–</w:t>
      </w:r>
      <w:r w:rsidRPr="005B094E">
        <w:rPr>
          <w:b/>
          <w:bCs/>
          <w:highlight w:val="yellow"/>
          <w:lang w:val="en-US"/>
        </w:rPr>
        <w:t xml:space="preserve"> remove rules that children’s evidence was inherently unreliable and treated with special caution</w:t>
      </w:r>
    </w:p>
    <w:p w14:paraId="1EE6698B" w14:textId="1889EE63" w:rsidR="00E35187" w:rsidRPr="005B094E" w:rsidRDefault="00E35187" w:rsidP="00EA1E33">
      <w:pPr>
        <w:numPr>
          <w:ilvl w:val="0"/>
          <w:numId w:val="64"/>
        </w:numPr>
        <w:tabs>
          <w:tab w:val="num" w:pos="720"/>
        </w:tabs>
        <w:rPr>
          <w:b/>
          <w:bCs/>
          <w:highlight w:val="yellow"/>
        </w:rPr>
      </w:pPr>
      <w:r w:rsidRPr="005B094E">
        <w:rPr>
          <w:b/>
          <w:bCs/>
          <w:highlight w:val="yellow"/>
          <w:lang w:val="en-US"/>
        </w:rPr>
        <w:t xml:space="preserve">2 </w:t>
      </w:r>
      <w:r w:rsidRPr="005B094E">
        <w:rPr>
          <w:b/>
          <w:bCs/>
          <w:highlight w:val="yellow"/>
          <w:cs/>
          <w:lang w:bidi="mr-IN"/>
        </w:rPr>
        <w:t>–</w:t>
      </w:r>
      <w:r w:rsidRPr="005B094E">
        <w:rPr>
          <w:b/>
          <w:bCs/>
          <w:highlight w:val="yellow"/>
          <w:lang w:val="en-US"/>
        </w:rPr>
        <w:t xml:space="preserve"> not apply the same test as assessing adults </w:t>
      </w:r>
    </w:p>
    <w:p w14:paraId="4A72F1CE" w14:textId="77777777" w:rsidR="00E35187" w:rsidRDefault="00E35187" w:rsidP="00EA1E33">
      <w:pPr>
        <w:numPr>
          <w:ilvl w:val="1"/>
          <w:numId w:val="64"/>
        </w:numPr>
      </w:pPr>
      <w:r w:rsidRPr="00E35187">
        <w:rPr>
          <w:lang w:val="en-US"/>
        </w:rPr>
        <w:t>Children experience things differently, less likely to put value on time/place, etc. that adults would</w:t>
      </w:r>
      <w:r>
        <w:rPr>
          <w:lang w:val="en-US"/>
        </w:rPr>
        <w:t>, their functioning is very differently</w:t>
      </w:r>
    </w:p>
    <w:p w14:paraId="2A528A88" w14:textId="0D1735CC" w:rsidR="00E35187" w:rsidRPr="00EC5DF3" w:rsidRDefault="00E35187" w:rsidP="00EA1E33">
      <w:pPr>
        <w:numPr>
          <w:ilvl w:val="1"/>
          <w:numId w:val="64"/>
        </w:numPr>
      </w:pPr>
      <w:r w:rsidRPr="00E35187">
        <w:rPr>
          <w:lang w:val="en-US"/>
        </w:rPr>
        <w:t>More flexibility in assessing children’s evidence</w:t>
      </w:r>
    </w:p>
    <w:p w14:paraId="4E778EFA" w14:textId="01425782" w:rsidR="00E35187" w:rsidRPr="00EC5DF3" w:rsidRDefault="00EC5DF3" w:rsidP="00EA1E33">
      <w:pPr>
        <w:numPr>
          <w:ilvl w:val="1"/>
          <w:numId w:val="64"/>
        </w:numPr>
      </w:pPr>
      <w:r>
        <w:rPr>
          <w:lang w:val="en-US"/>
        </w:rPr>
        <w:t xml:space="preserve">Recognizing how children’s brains work not making them do the same as adults </w:t>
      </w:r>
    </w:p>
    <w:p w14:paraId="6923D431" w14:textId="46BFF49B" w:rsidR="00EC5DF3" w:rsidRPr="00956024" w:rsidRDefault="00EC5DF3" w:rsidP="00EC5DF3">
      <w:pPr>
        <w:rPr>
          <w:b/>
          <w:bCs/>
        </w:rPr>
      </w:pPr>
      <w:r w:rsidRPr="00956024">
        <w:rPr>
          <w:b/>
          <w:bCs/>
          <w:lang w:val="en-US"/>
        </w:rPr>
        <w:t xml:space="preserve">Racial/Ethnic Groups </w:t>
      </w:r>
    </w:p>
    <w:p w14:paraId="33A72A11" w14:textId="77777777" w:rsidR="00EC5DF3" w:rsidRPr="00EC5DF3" w:rsidRDefault="00EC5DF3" w:rsidP="00EA1E33">
      <w:pPr>
        <w:pStyle w:val="ListParagraph"/>
        <w:numPr>
          <w:ilvl w:val="0"/>
          <w:numId w:val="64"/>
        </w:numPr>
      </w:pPr>
      <w:r w:rsidRPr="00EC5DF3">
        <w:rPr>
          <w:lang w:val="en-US"/>
        </w:rPr>
        <w:t>Received less focus than eliminating stereotypes re women/children</w:t>
      </w:r>
    </w:p>
    <w:p w14:paraId="2F05A193" w14:textId="77777777" w:rsidR="00EC5DF3" w:rsidRPr="00EC5DF3" w:rsidRDefault="00EC5DF3" w:rsidP="00EA1E33">
      <w:pPr>
        <w:pStyle w:val="ListParagraph"/>
        <w:numPr>
          <w:ilvl w:val="0"/>
          <w:numId w:val="64"/>
        </w:numPr>
      </w:pPr>
      <w:r w:rsidRPr="00EC5DF3">
        <w:rPr>
          <w:lang w:val="en-US"/>
        </w:rPr>
        <w:t xml:space="preserve">Some racist reasoning is overt </w:t>
      </w:r>
      <w:r w:rsidRPr="00EC5DF3">
        <w:rPr>
          <w:cs/>
          <w:lang w:bidi="mr-IN"/>
        </w:rPr>
        <w:t>–</w:t>
      </w:r>
      <w:r w:rsidRPr="00EC5DF3">
        <w:rPr>
          <w:lang w:val="en-US"/>
        </w:rPr>
        <w:t xml:space="preserve"> but it is increasingly unconscious</w:t>
      </w:r>
    </w:p>
    <w:p w14:paraId="06143E40" w14:textId="77777777" w:rsidR="00EC5DF3" w:rsidRPr="00EC5DF3" w:rsidRDefault="00EC5DF3" w:rsidP="00EA1E33">
      <w:pPr>
        <w:pStyle w:val="ListParagraph"/>
        <w:numPr>
          <w:ilvl w:val="0"/>
          <w:numId w:val="64"/>
        </w:numPr>
      </w:pPr>
      <w:r w:rsidRPr="00EC5DF3">
        <w:rPr>
          <w:lang w:val="en-US"/>
        </w:rPr>
        <w:t xml:space="preserve">E.g. </w:t>
      </w:r>
      <w:r w:rsidRPr="001F51F0">
        <w:rPr>
          <w:i/>
          <w:iCs/>
          <w:lang w:val="en-US"/>
        </w:rPr>
        <w:t>R v Barton</w:t>
      </w:r>
      <w:r w:rsidRPr="00EC5DF3">
        <w:rPr>
          <w:lang w:val="en-US"/>
        </w:rPr>
        <w:t xml:space="preserve"> </w:t>
      </w:r>
      <w:r w:rsidRPr="00EC5DF3">
        <w:rPr>
          <w:cs/>
          <w:lang w:bidi="mr-IN"/>
        </w:rPr>
        <w:t>–</w:t>
      </w:r>
      <w:r w:rsidRPr="00EC5DF3">
        <w:rPr>
          <w:lang w:val="en-US"/>
        </w:rPr>
        <w:t xml:space="preserve"> “prostitute” “native girl” “native woman”</w:t>
      </w:r>
    </w:p>
    <w:p w14:paraId="2077E934" w14:textId="51ED5C8F" w:rsidR="00E35187" w:rsidRPr="00EC5DF3" w:rsidRDefault="00EC5DF3" w:rsidP="00956024">
      <w:pPr>
        <w:pStyle w:val="ListParagraph"/>
        <w:numPr>
          <w:ilvl w:val="1"/>
          <w:numId w:val="64"/>
        </w:numPr>
      </w:pPr>
      <w:r w:rsidRPr="00EC5DF3">
        <w:rPr>
          <w:lang w:val="en-US"/>
        </w:rPr>
        <w:t xml:space="preserve">ABCA </w:t>
      </w:r>
      <w:r w:rsidRPr="00EC5DF3">
        <w:rPr>
          <w:cs/>
          <w:lang w:bidi="mr-IN"/>
        </w:rPr>
        <w:t>–</w:t>
      </w:r>
      <w:r w:rsidRPr="00EC5DF3">
        <w:rPr>
          <w:lang w:val="en-US"/>
        </w:rPr>
        <w:t xml:space="preserve"> Without specific instruction risk that TOF would believe that AC bought CO’s consent for anything he wanted</w:t>
      </w:r>
    </w:p>
    <w:p w14:paraId="1A04C88C" w14:textId="023B4DB8" w:rsidR="00EC5DF3" w:rsidRDefault="000E22DD" w:rsidP="00AB15B1">
      <w:pPr>
        <w:pStyle w:val="ListParagraph"/>
        <w:numPr>
          <w:ilvl w:val="1"/>
          <w:numId w:val="64"/>
        </w:numPr>
      </w:pPr>
      <w:r>
        <w:lastRenderedPageBreak/>
        <w:t xml:space="preserve">As counsel, if witnesses use terms that are </w:t>
      </w:r>
      <w:r w:rsidR="001F51F0">
        <w:t>inappropriate or</w:t>
      </w:r>
      <w:r>
        <w:t xml:space="preserve"> </w:t>
      </w:r>
      <w:r w:rsidR="001F51F0">
        <w:t>6tjkyq</w:t>
      </w:r>
      <w:r w:rsidR="005B6ED8">
        <w:t>not something you want on the record you need to go back on the record and correct them i.e. “native girl”</w:t>
      </w:r>
      <w:r w:rsidR="005B6ED8">
        <w:sym w:font="Wingdings" w:char="F0E0"/>
      </w:r>
      <w:r w:rsidR="005B6ED8">
        <w:t xml:space="preserve"> do you mean “indigenous woman?” </w:t>
      </w:r>
    </w:p>
    <w:p w14:paraId="61B20A73" w14:textId="53713403" w:rsidR="0094629E" w:rsidRDefault="005B6ED8" w:rsidP="00AB15B1">
      <w:pPr>
        <w:pStyle w:val="ListParagraph"/>
        <w:numPr>
          <w:ilvl w:val="0"/>
          <w:numId w:val="64"/>
        </w:numPr>
      </w:pPr>
      <w:r>
        <w:t xml:space="preserve">When prepping a witness try and </w:t>
      </w:r>
      <w:r w:rsidR="0094629E">
        <w:t xml:space="preserve">get them to use the correct terms, if not these racial biases can </w:t>
      </w:r>
      <w:r w:rsidR="00E514DA">
        <w:t xml:space="preserve">sway the judge </w:t>
      </w:r>
    </w:p>
    <w:p w14:paraId="1D7E81B9" w14:textId="77777777" w:rsidR="00E514DA" w:rsidRPr="00AB15B1" w:rsidRDefault="00E514DA" w:rsidP="00E514DA">
      <w:pPr>
        <w:rPr>
          <w:b/>
          <w:bCs/>
        </w:rPr>
      </w:pPr>
      <w:r w:rsidRPr="00AB15B1">
        <w:rPr>
          <w:b/>
          <w:bCs/>
        </w:rPr>
        <w:t>Judges social context (judicial notice)</w:t>
      </w:r>
    </w:p>
    <w:p w14:paraId="2A8973D8" w14:textId="77777777" w:rsidR="00E514DA" w:rsidRPr="00E514DA" w:rsidRDefault="00E514DA" w:rsidP="00EA1E33">
      <w:pPr>
        <w:pStyle w:val="ListParagraph"/>
        <w:numPr>
          <w:ilvl w:val="0"/>
          <w:numId w:val="65"/>
        </w:numPr>
      </w:pPr>
      <w:r w:rsidRPr="00E514DA">
        <w:rPr>
          <w:lang w:val="en-US"/>
        </w:rPr>
        <w:t xml:space="preserve">R v S(RD) </w:t>
      </w:r>
      <w:r w:rsidRPr="00E514DA">
        <w:rPr>
          <w:cs/>
          <w:lang w:bidi="mr-IN"/>
        </w:rPr>
        <w:t>–</w:t>
      </w:r>
      <w:r w:rsidRPr="00E514DA">
        <w:rPr>
          <w:lang w:val="en-US"/>
        </w:rPr>
        <w:t xml:space="preserve"> SCC  conflicting opinions</w:t>
      </w:r>
    </w:p>
    <w:p w14:paraId="3841842C" w14:textId="77777777" w:rsidR="00E514DA" w:rsidRPr="00E514DA" w:rsidRDefault="00E514DA" w:rsidP="00EA1E33">
      <w:pPr>
        <w:pStyle w:val="ListParagraph"/>
        <w:numPr>
          <w:ilvl w:val="0"/>
          <w:numId w:val="65"/>
        </w:numPr>
      </w:pPr>
      <w:r w:rsidRPr="00E514DA">
        <w:rPr>
          <w:lang w:val="en-US"/>
        </w:rPr>
        <w:t>Conflicting stories between AC and police, TJ accepted AC’s evidence sufficiently to acquit, found police overreacted</w:t>
      </w:r>
    </w:p>
    <w:p w14:paraId="4094918E" w14:textId="77777777" w:rsidR="00E514DA" w:rsidRPr="00BD5FF6" w:rsidRDefault="00E514DA" w:rsidP="00EA1E33">
      <w:pPr>
        <w:pStyle w:val="ListParagraph"/>
        <w:numPr>
          <w:ilvl w:val="0"/>
          <w:numId w:val="65"/>
        </w:numPr>
        <w:rPr>
          <w:b/>
          <w:bCs/>
          <w:highlight w:val="yellow"/>
        </w:rPr>
      </w:pPr>
      <w:r w:rsidRPr="00BD5FF6">
        <w:rPr>
          <w:b/>
          <w:bCs/>
          <w:highlight w:val="yellow"/>
          <w:lang w:val="en-US"/>
        </w:rPr>
        <w:t>4 Js - judge can take presence of racism in the community into account when assessing evidence</w:t>
      </w:r>
    </w:p>
    <w:p w14:paraId="30ECBE69" w14:textId="77777777" w:rsidR="00E514DA" w:rsidRPr="00BD5FF6" w:rsidRDefault="00E514DA" w:rsidP="00EA1E33">
      <w:pPr>
        <w:pStyle w:val="ListParagraph"/>
        <w:numPr>
          <w:ilvl w:val="1"/>
          <w:numId w:val="65"/>
        </w:numPr>
        <w:rPr>
          <w:b/>
          <w:bCs/>
          <w:highlight w:val="yellow"/>
        </w:rPr>
      </w:pPr>
      <w:r w:rsidRPr="00BD5FF6">
        <w:rPr>
          <w:b/>
          <w:bCs/>
          <w:highlight w:val="yellow"/>
          <w:lang w:val="en-US"/>
        </w:rPr>
        <w:t>Didn’t explicitly use racial analysis for non-white AC, but said wouldn’t be improper for TJ to consider societal racism</w:t>
      </w:r>
    </w:p>
    <w:p w14:paraId="5643ED70" w14:textId="77777777" w:rsidR="00070865" w:rsidRPr="00070865" w:rsidRDefault="00E514DA" w:rsidP="00EA1E33">
      <w:pPr>
        <w:pStyle w:val="ListParagraph"/>
        <w:numPr>
          <w:ilvl w:val="0"/>
          <w:numId w:val="65"/>
        </w:numPr>
      </w:pPr>
      <w:r w:rsidRPr="00E514DA">
        <w:rPr>
          <w:lang w:val="en-US"/>
        </w:rPr>
        <w:t xml:space="preserve">2 conc Js </w:t>
      </w:r>
      <w:r w:rsidRPr="00E514DA">
        <w:rPr>
          <w:cs/>
          <w:lang w:bidi="mr-IN"/>
        </w:rPr>
        <w:t>–</w:t>
      </w:r>
      <w:r w:rsidRPr="00E514DA">
        <w:rPr>
          <w:lang w:val="en-US"/>
        </w:rPr>
        <w:t xml:space="preserve"> need evidentiary link to find that history of racism motivated this specific witness</w:t>
      </w:r>
    </w:p>
    <w:p w14:paraId="2CB1B370" w14:textId="77777777" w:rsidR="00070865" w:rsidRPr="00070865" w:rsidRDefault="00E514DA" w:rsidP="00EA1E33">
      <w:pPr>
        <w:pStyle w:val="ListParagraph"/>
        <w:numPr>
          <w:ilvl w:val="1"/>
          <w:numId w:val="65"/>
        </w:numPr>
      </w:pPr>
      <w:r w:rsidRPr="00E514DA">
        <w:rPr>
          <w:lang w:val="en-US"/>
        </w:rPr>
        <w:t xml:space="preserve">No link between history of racism and THIS police officer </w:t>
      </w:r>
      <w:r w:rsidRPr="00E514DA">
        <w:rPr>
          <w:cs/>
          <w:lang w:bidi="mr-IN"/>
        </w:rPr>
        <w:t>–</w:t>
      </w:r>
      <w:r w:rsidRPr="00E514DA">
        <w:rPr>
          <w:lang w:val="en-US"/>
        </w:rPr>
        <w:t xml:space="preserve"> can’t predetermine credibility of this person based on generalizations</w:t>
      </w:r>
    </w:p>
    <w:p w14:paraId="66F2810A" w14:textId="2D9BA515" w:rsidR="00070865" w:rsidRPr="00070865" w:rsidRDefault="00E514DA" w:rsidP="00EA1E33">
      <w:pPr>
        <w:pStyle w:val="ListParagraph"/>
        <w:numPr>
          <w:ilvl w:val="1"/>
          <w:numId w:val="65"/>
        </w:numPr>
      </w:pPr>
      <w:r w:rsidRPr="00070865">
        <w:rPr>
          <w:lang w:val="en-US"/>
        </w:rPr>
        <w:t xml:space="preserve">Two situations </w:t>
      </w:r>
      <w:r w:rsidR="00850BB9">
        <w:rPr>
          <w:lang w:val="en-US"/>
        </w:rPr>
        <w:t>when you CAN</w:t>
      </w:r>
      <w:r w:rsidRPr="00070865">
        <w:rPr>
          <w:lang w:val="en-US"/>
        </w:rPr>
        <w:t xml:space="preserve"> use social context</w:t>
      </w:r>
    </w:p>
    <w:p w14:paraId="14B21213" w14:textId="77777777" w:rsidR="00070865" w:rsidRPr="00BD5FF6" w:rsidRDefault="00E514DA" w:rsidP="00EA1E33">
      <w:pPr>
        <w:pStyle w:val="ListParagraph"/>
        <w:numPr>
          <w:ilvl w:val="2"/>
          <w:numId w:val="65"/>
        </w:numPr>
        <w:rPr>
          <w:b/>
          <w:bCs/>
          <w:highlight w:val="yellow"/>
        </w:rPr>
      </w:pPr>
      <w:r w:rsidRPr="00BD5FF6">
        <w:rPr>
          <w:b/>
          <w:bCs/>
          <w:highlight w:val="yellow"/>
          <w:lang w:val="en-US"/>
        </w:rPr>
        <w:t xml:space="preserve">1 </w:t>
      </w:r>
      <w:r w:rsidRPr="00BD5FF6">
        <w:rPr>
          <w:b/>
          <w:bCs/>
          <w:highlight w:val="yellow"/>
          <w:cs/>
          <w:lang w:bidi="mr-IN"/>
        </w:rPr>
        <w:t>–</w:t>
      </w:r>
      <w:r w:rsidRPr="00BD5FF6">
        <w:rPr>
          <w:b/>
          <w:bCs/>
          <w:highlight w:val="yellow"/>
          <w:lang w:val="en-US"/>
        </w:rPr>
        <w:t xml:space="preserve"> to rebut stereotypes (e.g. police never lie)</w:t>
      </w:r>
    </w:p>
    <w:p w14:paraId="599F238B" w14:textId="7FF32F67" w:rsidR="00E514DA" w:rsidRPr="00BD5FF6" w:rsidRDefault="00E514DA" w:rsidP="00EA1E33">
      <w:pPr>
        <w:pStyle w:val="ListParagraph"/>
        <w:numPr>
          <w:ilvl w:val="2"/>
          <w:numId w:val="65"/>
        </w:numPr>
        <w:rPr>
          <w:b/>
          <w:bCs/>
          <w:highlight w:val="yellow"/>
        </w:rPr>
      </w:pPr>
      <w:r w:rsidRPr="00BD5FF6">
        <w:rPr>
          <w:b/>
          <w:bCs/>
          <w:highlight w:val="yellow"/>
          <w:lang w:val="en-US"/>
        </w:rPr>
        <w:t xml:space="preserve">2 </w:t>
      </w:r>
      <w:r w:rsidRPr="00BD5FF6">
        <w:rPr>
          <w:b/>
          <w:bCs/>
          <w:highlight w:val="yellow"/>
          <w:cs/>
          <w:lang w:bidi="mr-IN"/>
        </w:rPr>
        <w:t>–</w:t>
      </w:r>
      <w:r w:rsidRPr="00BD5FF6">
        <w:rPr>
          <w:b/>
          <w:bCs/>
          <w:highlight w:val="yellow"/>
          <w:lang w:val="en-US"/>
        </w:rPr>
        <w:t xml:space="preserve"> as a lens through which TOF can assess the evidence</w:t>
      </w:r>
      <w:r w:rsidR="00AB3636" w:rsidRPr="00BD5FF6">
        <w:rPr>
          <w:b/>
          <w:bCs/>
          <w:highlight w:val="yellow"/>
          <w:lang w:val="en-US"/>
        </w:rPr>
        <w:t xml:space="preserve"> </w:t>
      </w:r>
    </w:p>
    <w:p w14:paraId="2F0578AC" w14:textId="7AA72869" w:rsidR="00AB3636" w:rsidRPr="00AB3636" w:rsidRDefault="00AB3636" w:rsidP="00AB3636">
      <w:pPr>
        <w:rPr>
          <w:b/>
          <w:bCs/>
          <w:u w:val="single"/>
        </w:rPr>
      </w:pPr>
      <w:r w:rsidRPr="00AB3636">
        <w:rPr>
          <w:b/>
          <w:bCs/>
          <w:u w:val="single"/>
        </w:rPr>
        <w:t xml:space="preserve">Same scrutiny to both sides </w:t>
      </w:r>
    </w:p>
    <w:p w14:paraId="47CFF0EF" w14:textId="77777777" w:rsidR="00AB3636" w:rsidRPr="00AB3636" w:rsidRDefault="00AB3636" w:rsidP="00EA1E33">
      <w:pPr>
        <w:pStyle w:val="ListParagraph"/>
        <w:numPr>
          <w:ilvl w:val="0"/>
          <w:numId w:val="66"/>
        </w:numPr>
      </w:pPr>
      <w:r w:rsidRPr="00AB3636">
        <w:rPr>
          <w:lang w:val="en-US"/>
        </w:rPr>
        <w:t xml:space="preserve">Error to apply stricter scrutiny to defence evidence </w:t>
      </w:r>
    </w:p>
    <w:p w14:paraId="2E328BCA" w14:textId="4B46B354" w:rsidR="00AB3636" w:rsidRDefault="00AB3636" w:rsidP="00EA1E33">
      <w:pPr>
        <w:pStyle w:val="ListParagraph"/>
        <w:numPr>
          <w:ilvl w:val="0"/>
          <w:numId w:val="66"/>
        </w:numPr>
      </w:pPr>
      <w:r w:rsidRPr="00AB3636">
        <w:rPr>
          <w:lang w:val="en-US"/>
        </w:rPr>
        <w:t>Difficult argument to make successfully must point to some reason that makes it clear that a higher level of scrutiny was applied to the AC vs the Crown evidence/CO</w:t>
      </w:r>
    </w:p>
    <w:p w14:paraId="769E5C4B" w14:textId="5E65C1F8" w:rsidR="00C23B75" w:rsidRPr="00C23B75" w:rsidRDefault="00C23B75" w:rsidP="00C23B75">
      <w:pPr>
        <w:rPr>
          <w:b/>
          <w:bCs/>
          <w:u w:val="single"/>
        </w:rPr>
      </w:pPr>
      <w:r w:rsidRPr="00C23B75">
        <w:rPr>
          <w:b/>
          <w:bCs/>
          <w:u w:val="single"/>
        </w:rPr>
        <w:t xml:space="preserve">Motive to lie </w:t>
      </w:r>
    </w:p>
    <w:p w14:paraId="26E6A27C" w14:textId="401FF716" w:rsidR="00C23B75" w:rsidRPr="0025483E" w:rsidRDefault="00C23B75" w:rsidP="00EA1E33">
      <w:pPr>
        <w:pStyle w:val="ListParagraph"/>
        <w:numPr>
          <w:ilvl w:val="0"/>
          <w:numId w:val="67"/>
        </w:numPr>
        <w:rPr>
          <w:highlight w:val="yellow"/>
        </w:rPr>
      </w:pPr>
      <w:r w:rsidRPr="0025483E">
        <w:rPr>
          <w:highlight w:val="yellow"/>
          <w:lang w:val="en-US"/>
        </w:rPr>
        <w:t xml:space="preserve">Positive motive to lie </w:t>
      </w:r>
      <w:r w:rsidRPr="0025483E">
        <w:rPr>
          <w:highlight w:val="yellow"/>
          <w:cs/>
          <w:lang w:bidi="mr-IN"/>
        </w:rPr>
        <w:t>–</w:t>
      </w:r>
      <w:r w:rsidRPr="0025483E">
        <w:rPr>
          <w:highlight w:val="yellow"/>
          <w:lang w:val="en-US"/>
        </w:rPr>
        <w:t xml:space="preserve"> compelling evidence to disbelieve, good reason to scrutinize their evidence </w:t>
      </w:r>
    </w:p>
    <w:p w14:paraId="78F439AC" w14:textId="77777777" w:rsidR="00C23B75" w:rsidRPr="0025483E" w:rsidRDefault="00C23B75" w:rsidP="00EA1E33">
      <w:pPr>
        <w:pStyle w:val="ListParagraph"/>
        <w:numPr>
          <w:ilvl w:val="0"/>
          <w:numId w:val="67"/>
        </w:numPr>
        <w:rPr>
          <w:highlight w:val="yellow"/>
        </w:rPr>
      </w:pPr>
      <w:r w:rsidRPr="0025483E">
        <w:rPr>
          <w:highlight w:val="yellow"/>
          <w:lang w:val="en-US"/>
        </w:rPr>
        <w:t xml:space="preserve">Absence of motive to lie </w:t>
      </w:r>
      <w:r w:rsidRPr="0025483E">
        <w:rPr>
          <w:highlight w:val="yellow"/>
          <w:cs/>
          <w:lang w:bidi="mr-IN"/>
        </w:rPr>
        <w:t>–</w:t>
      </w:r>
      <w:r w:rsidRPr="0025483E">
        <w:rPr>
          <w:highlight w:val="yellow"/>
          <w:lang w:val="en-US"/>
        </w:rPr>
        <w:t xml:space="preserve"> more difficult</w:t>
      </w:r>
    </w:p>
    <w:p w14:paraId="4C557864" w14:textId="77777777" w:rsidR="00C23B75" w:rsidRPr="00C23B75" w:rsidRDefault="00C23B75" w:rsidP="00EA1E33">
      <w:pPr>
        <w:pStyle w:val="ListParagraph"/>
        <w:numPr>
          <w:ilvl w:val="1"/>
          <w:numId w:val="67"/>
        </w:numPr>
      </w:pPr>
      <w:r w:rsidRPr="00C23B75">
        <w:rPr>
          <w:lang w:val="en-US"/>
        </w:rPr>
        <w:t>Doesn’t necessarily mean no motive to lie exists</w:t>
      </w:r>
    </w:p>
    <w:p w14:paraId="05F86661" w14:textId="0B5D4DF2" w:rsidR="00C23B75" w:rsidRPr="00012A6E" w:rsidRDefault="00C23B75" w:rsidP="00EA1E33">
      <w:pPr>
        <w:pStyle w:val="ListParagraph"/>
        <w:numPr>
          <w:ilvl w:val="1"/>
          <w:numId w:val="67"/>
        </w:numPr>
      </w:pPr>
      <w:r w:rsidRPr="00C23B75">
        <w:rPr>
          <w:lang w:val="en-US"/>
        </w:rPr>
        <w:t>Difference between absence of proven motive and proven absence of motive</w:t>
      </w:r>
    </w:p>
    <w:p w14:paraId="15840200" w14:textId="66F5035A" w:rsidR="00C23B75" w:rsidRPr="00C23B75" w:rsidRDefault="00012A6E" w:rsidP="00EA1E33">
      <w:pPr>
        <w:pStyle w:val="ListParagraph"/>
        <w:numPr>
          <w:ilvl w:val="1"/>
          <w:numId w:val="67"/>
        </w:numPr>
      </w:pPr>
      <w:r>
        <w:rPr>
          <w:lang w:val="en-US"/>
        </w:rPr>
        <w:t>Have we proven they have no motive to lie or do we just have no proof of why they would have motive to lie?</w:t>
      </w:r>
    </w:p>
    <w:p w14:paraId="257C46BF" w14:textId="77777777" w:rsidR="00C23B75" w:rsidRPr="00C23B75" w:rsidRDefault="00C23B75" w:rsidP="00EA1E33">
      <w:pPr>
        <w:pStyle w:val="ListParagraph"/>
        <w:numPr>
          <w:ilvl w:val="0"/>
          <w:numId w:val="67"/>
        </w:numPr>
      </w:pPr>
      <w:r w:rsidRPr="00C23B75">
        <w:rPr>
          <w:lang w:val="en-US"/>
        </w:rPr>
        <w:t xml:space="preserve">Just one of many factors </w:t>
      </w:r>
      <w:r w:rsidRPr="00C23B75">
        <w:rPr>
          <w:cs/>
          <w:lang w:bidi="mr-IN"/>
        </w:rPr>
        <w:t>–</w:t>
      </w:r>
      <w:r w:rsidRPr="00C23B75">
        <w:rPr>
          <w:lang w:val="en-US"/>
        </w:rPr>
        <w:t xml:space="preserve"> can’t be the only/main reason to reject AC’s evidence</w:t>
      </w:r>
    </w:p>
    <w:p w14:paraId="2BB2C702" w14:textId="05D25823" w:rsidR="00C23B75" w:rsidRPr="00C23B75" w:rsidRDefault="00C23B75" w:rsidP="00EA1E33">
      <w:pPr>
        <w:pStyle w:val="ListParagraph"/>
        <w:numPr>
          <w:ilvl w:val="1"/>
          <w:numId w:val="67"/>
        </w:numPr>
      </w:pPr>
      <w:r w:rsidRPr="00C23B75">
        <w:rPr>
          <w:lang w:val="en-US"/>
        </w:rPr>
        <w:t>Can’t ask AC why the CO would lie</w:t>
      </w:r>
      <w:r w:rsidR="005B0A20" w:rsidRPr="005B0A20">
        <w:rPr>
          <w:lang w:val="en-US"/>
        </w:rPr>
        <w:sym w:font="Wingdings" w:char="F0E0"/>
      </w:r>
      <w:r w:rsidR="005B0A20">
        <w:rPr>
          <w:lang w:val="en-US"/>
        </w:rPr>
        <w:t xml:space="preserve"> no witness can testify on the credibility of other witnesses, so this is not allowed </w:t>
      </w:r>
    </w:p>
    <w:p w14:paraId="00CF27FB" w14:textId="445F0C70" w:rsidR="00C23B75" w:rsidRPr="008E23C9" w:rsidRDefault="005B0A20" w:rsidP="005B0A20">
      <w:pPr>
        <w:rPr>
          <w:b/>
          <w:bCs/>
        </w:rPr>
      </w:pPr>
      <w:r w:rsidRPr="008E23C9">
        <w:rPr>
          <w:b/>
          <w:bCs/>
        </w:rPr>
        <w:t xml:space="preserve">Interest in the outcome </w:t>
      </w:r>
    </w:p>
    <w:p w14:paraId="577333E4" w14:textId="77777777" w:rsidR="005B0A20" w:rsidRPr="005B0A20" w:rsidRDefault="005B0A20" w:rsidP="00EA1E33">
      <w:pPr>
        <w:pStyle w:val="ListParagraph"/>
        <w:numPr>
          <w:ilvl w:val="0"/>
          <w:numId w:val="68"/>
        </w:numPr>
      </w:pPr>
      <w:r w:rsidRPr="005B0A20">
        <w:rPr>
          <w:lang w:val="en-US"/>
        </w:rPr>
        <w:t>Part of motive to lie</w:t>
      </w:r>
    </w:p>
    <w:p w14:paraId="799A8C6A" w14:textId="77777777" w:rsidR="005B0A20" w:rsidRPr="005B0A20" w:rsidRDefault="005B0A20" w:rsidP="00EA1E33">
      <w:pPr>
        <w:pStyle w:val="ListParagraph"/>
        <w:numPr>
          <w:ilvl w:val="0"/>
          <w:numId w:val="68"/>
        </w:numPr>
      </w:pPr>
      <w:r w:rsidRPr="005B0A20">
        <w:rPr>
          <w:lang w:val="en-US"/>
        </w:rPr>
        <w:t>Can’t disbelieve AC b/c wants acquittal</w:t>
      </w:r>
    </w:p>
    <w:p w14:paraId="3909AF80" w14:textId="77777777" w:rsidR="005B0A20" w:rsidRPr="005B0A20" w:rsidRDefault="005B0A20" w:rsidP="004A6EED">
      <w:pPr>
        <w:pStyle w:val="ListParagraph"/>
        <w:numPr>
          <w:ilvl w:val="1"/>
          <w:numId w:val="68"/>
        </w:numPr>
      </w:pPr>
      <w:r w:rsidRPr="005B0A20">
        <w:rPr>
          <w:lang w:val="en-US"/>
        </w:rPr>
        <w:t>Presumes guilt</w:t>
      </w:r>
    </w:p>
    <w:p w14:paraId="439E980B" w14:textId="77777777" w:rsidR="005B0A20" w:rsidRPr="005B0A20" w:rsidRDefault="005B0A20" w:rsidP="004A6EED">
      <w:pPr>
        <w:pStyle w:val="ListParagraph"/>
        <w:numPr>
          <w:ilvl w:val="1"/>
          <w:numId w:val="68"/>
        </w:numPr>
      </w:pPr>
      <w:r w:rsidRPr="005B0A20">
        <w:rPr>
          <w:lang w:val="en-US"/>
        </w:rPr>
        <w:t xml:space="preserve">Part of analysis </w:t>
      </w:r>
      <w:r w:rsidRPr="005B0A20">
        <w:rPr>
          <w:cs/>
          <w:lang w:bidi="mr-IN"/>
        </w:rPr>
        <w:t>–</w:t>
      </w:r>
      <w:r w:rsidRPr="005B0A20">
        <w:rPr>
          <w:lang w:val="en-US"/>
        </w:rPr>
        <w:t xml:space="preserve"> but not sole factor</w:t>
      </w:r>
    </w:p>
    <w:p w14:paraId="79BD4B85" w14:textId="0379D9AC" w:rsidR="00605DF8" w:rsidRPr="004A6EED" w:rsidRDefault="008937C5" w:rsidP="008937C5">
      <w:pPr>
        <w:rPr>
          <w:b/>
          <w:bCs/>
        </w:rPr>
      </w:pPr>
      <w:r w:rsidRPr="004A6EED">
        <w:rPr>
          <w:b/>
          <w:bCs/>
        </w:rPr>
        <w:t xml:space="preserve">Disbelieved prior testimony </w:t>
      </w:r>
    </w:p>
    <w:p w14:paraId="67529ACD" w14:textId="77777777" w:rsidR="008937C5" w:rsidRPr="008937C5" w:rsidRDefault="008937C5" w:rsidP="00EA1E33">
      <w:pPr>
        <w:pStyle w:val="ListParagraph"/>
        <w:numPr>
          <w:ilvl w:val="0"/>
          <w:numId w:val="69"/>
        </w:numPr>
      </w:pPr>
      <w:r w:rsidRPr="008937C5">
        <w:rPr>
          <w:lang w:val="en-US"/>
        </w:rPr>
        <w:t xml:space="preserve">Cannot cross-ex a W on the fact that W’s evidence in a previous case was rejected </w:t>
      </w:r>
      <w:r w:rsidRPr="008937C5">
        <w:rPr>
          <w:cs/>
          <w:lang w:bidi="mr-IN"/>
        </w:rPr>
        <w:t>–</w:t>
      </w:r>
      <w:r w:rsidRPr="008937C5">
        <w:rPr>
          <w:lang w:val="en-US"/>
        </w:rPr>
        <w:t xml:space="preserve"> irrelevant</w:t>
      </w:r>
    </w:p>
    <w:p w14:paraId="6709988A" w14:textId="77777777" w:rsidR="008937C5" w:rsidRPr="008937C5" w:rsidRDefault="008937C5" w:rsidP="00EA1E33">
      <w:pPr>
        <w:pStyle w:val="ListParagraph"/>
        <w:numPr>
          <w:ilvl w:val="0"/>
          <w:numId w:val="69"/>
        </w:numPr>
      </w:pPr>
      <w:r w:rsidRPr="008937C5">
        <w:rPr>
          <w:lang w:val="en-US"/>
        </w:rPr>
        <w:lastRenderedPageBreak/>
        <w:t>Unless proven as perjury</w:t>
      </w:r>
    </w:p>
    <w:p w14:paraId="74A0424B" w14:textId="6C64D708" w:rsidR="008937C5" w:rsidRDefault="001F51F0" w:rsidP="00B07731">
      <w:pPr>
        <w:pStyle w:val="Heading3"/>
      </w:pPr>
      <w:bookmarkStart w:id="79" w:name="_Toc113985926"/>
      <w:r>
        <w:t>R</w:t>
      </w:r>
      <w:r w:rsidR="00B07731">
        <w:t xml:space="preserve"> v W(D)/ r v H(CW)</w:t>
      </w:r>
      <w:bookmarkEnd w:id="79"/>
    </w:p>
    <w:p w14:paraId="494C477D" w14:textId="77777777" w:rsidR="00B07731" w:rsidRPr="004A6EED" w:rsidRDefault="00B07731" w:rsidP="00EA1E33">
      <w:pPr>
        <w:pStyle w:val="ListParagraph"/>
        <w:numPr>
          <w:ilvl w:val="0"/>
          <w:numId w:val="69"/>
        </w:numPr>
        <w:rPr>
          <w:highlight w:val="yellow"/>
        </w:rPr>
      </w:pPr>
      <w:r w:rsidRPr="004A6EED">
        <w:rPr>
          <w:highlight w:val="yellow"/>
          <w:lang w:val="en-US"/>
        </w:rPr>
        <w:t>Where AC testifies/calls evidence</w:t>
      </w:r>
    </w:p>
    <w:p w14:paraId="0E5F5E4E" w14:textId="1ADA7353" w:rsidR="00B07731" w:rsidRPr="004A6EED" w:rsidRDefault="00B07731" w:rsidP="00EA1E33">
      <w:pPr>
        <w:pStyle w:val="ListParagraph"/>
        <w:numPr>
          <w:ilvl w:val="1"/>
          <w:numId w:val="69"/>
        </w:numPr>
        <w:rPr>
          <w:highlight w:val="yellow"/>
          <w:u w:val="single"/>
        </w:rPr>
      </w:pPr>
      <w:r w:rsidRPr="004A6EED">
        <w:rPr>
          <w:highlight w:val="yellow"/>
          <w:u w:val="single"/>
          <w:lang w:val="en-US"/>
        </w:rPr>
        <w:t xml:space="preserve">1 </w:t>
      </w:r>
      <w:r w:rsidRPr="004A6EED">
        <w:rPr>
          <w:highlight w:val="yellow"/>
          <w:u w:val="single"/>
          <w:cs/>
          <w:lang w:bidi="mr-IN"/>
        </w:rPr>
        <w:t>–</w:t>
      </w:r>
      <w:r w:rsidRPr="004A6EED">
        <w:rPr>
          <w:highlight w:val="yellow"/>
          <w:u w:val="single"/>
          <w:lang w:val="en-US"/>
        </w:rPr>
        <w:t xml:space="preserve"> If you believe AC’s [exculpatory evidence obviously] testimony you must acquit</w:t>
      </w:r>
    </w:p>
    <w:p w14:paraId="4986FC29" w14:textId="40004769" w:rsidR="00B07731" w:rsidRPr="004A6EED" w:rsidRDefault="0014308F" w:rsidP="00EA1E33">
      <w:pPr>
        <w:pStyle w:val="ListParagraph"/>
        <w:numPr>
          <w:ilvl w:val="2"/>
          <w:numId w:val="69"/>
        </w:numPr>
        <w:rPr>
          <w:highlight w:val="yellow"/>
          <w:u w:val="single"/>
        </w:rPr>
      </w:pPr>
      <w:r w:rsidRPr="004A6EED">
        <w:rPr>
          <w:highlight w:val="yellow"/>
          <w:u w:val="single"/>
          <w:lang w:val="en-US"/>
        </w:rPr>
        <w:t>(Howery: there are limits to this, if the AC testifies based on exculpatory evidence, then yes acquit but if their evidence is like that they did it obviously not acquit)</w:t>
      </w:r>
    </w:p>
    <w:p w14:paraId="7BB18C48" w14:textId="77777777" w:rsidR="00B07731" w:rsidRPr="004A6EED" w:rsidRDefault="00B07731" w:rsidP="00EA1E33">
      <w:pPr>
        <w:pStyle w:val="ListParagraph"/>
        <w:numPr>
          <w:ilvl w:val="1"/>
          <w:numId w:val="69"/>
        </w:numPr>
        <w:rPr>
          <w:highlight w:val="yellow"/>
          <w:u w:val="single"/>
        </w:rPr>
      </w:pPr>
      <w:r w:rsidRPr="004A6EED">
        <w:rPr>
          <w:highlight w:val="yellow"/>
          <w:u w:val="single"/>
          <w:lang w:val="en-US"/>
        </w:rPr>
        <w:t xml:space="preserve">2 </w:t>
      </w:r>
      <w:r w:rsidRPr="004A6EED">
        <w:rPr>
          <w:highlight w:val="yellow"/>
          <w:u w:val="single"/>
          <w:cs/>
          <w:lang w:bidi="mr-IN"/>
        </w:rPr>
        <w:t>–</w:t>
      </w:r>
      <w:r w:rsidRPr="004A6EED">
        <w:rPr>
          <w:highlight w:val="yellow"/>
          <w:u w:val="single"/>
          <w:lang w:val="en-US"/>
        </w:rPr>
        <w:t xml:space="preserve"> If you do not believe AC’s testimony, but you have a RD based on it, acquit</w:t>
      </w:r>
    </w:p>
    <w:p w14:paraId="655F9DF7" w14:textId="77777777" w:rsidR="00B07731" w:rsidRPr="004A6EED" w:rsidRDefault="00B07731" w:rsidP="00EA1E33">
      <w:pPr>
        <w:pStyle w:val="ListParagraph"/>
        <w:numPr>
          <w:ilvl w:val="1"/>
          <w:numId w:val="69"/>
        </w:numPr>
        <w:rPr>
          <w:highlight w:val="yellow"/>
          <w:u w:val="single"/>
        </w:rPr>
      </w:pPr>
      <w:r w:rsidRPr="004A6EED">
        <w:rPr>
          <w:highlight w:val="yellow"/>
          <w:u w:val="single"/>
          <w:lang w:val="en-US"/>
        </w:rPr>
        <w:t xml:space="preserve">3 </w:t>
      </w:r>
      <w:r w:rsidRPr="004A6EED">
        <w:rPr>
          <w:highlight w:val="yellow"/>
          <w:u w:val="single"/>
          <w:cs/>
          <w:lang w:bidi="mr-IN"/>
        </w:rPr>
        <w:t>–</w:t>
      </w:r>
      <w:r w:rsidRPr="004A6EED">
        <w:rPr>
          <w:highlight w:val="yellow"/>
          <w:u w:val="single"/>
          <w:lang w:val="en-US"/>
        </w:rPr>
        <w:t xml:space="preserve"> if you have no RD based on AC’s evidence, must look at whether the rest of the evidence proves BRD</w:t>
      </w:r>
    </w:p>
    <w:p w14:paraId="203BF7A8" w14:textId="77777777" w:rsidR="00B07731" w:rsidRPr="004A6EED" w:rsidRDefault="00B07731" w:rsidP="00EA1E33">
      <w:pPr>
        <w:pStyle w:val="ListParagraph"/>
        <w:numPr>
          <w:ilvl w:val="1"/>
          <w:numId w:val="69"/>
        </w:numPr>
        <w:rPr>
          <w:highlight w:val="yellow"/>
          <w:u w:val="single"/>
        </w:rPr>
      </w:pPr>
      <w:r w:rsidRPr="004A6EED">
        <w:rPr>
          <w:highlight w:val="yellow"/>
          <w:u w:val="single"/>
          <w:lang w:val="en-US"/>
        </w:rPr>
        <w:t xml:space="preserve">4 </w:t>
      </w:r>
      <w:r w:rsidRPr="004A6EED">
        <w:rPr>
          <w:highlight w:val="yellow"/>
          <w:u w:val="single"/>
          <w:cs/>
          <w:lang w:bidi="mr-IN"/>
        </w:rPr>
        <w:t>–</w:t>
      </w:r>
      <w:r w:rsidRPr="004A6EED">
        <w:rPr>
          <w:highlight w:val="yellow"/>
          <w:u w:val="single"/>
          <w:lang w:val="en-US"/>
        </w:rPr>
        <w:t xml:space="preserve"> H(CW) </w:t>
      </w:r>
      <w:r w:rsidRPr="004A6EED">
        <w:rPr>
          <w:highlight w:val="yellow"/>
          <w:u w:val="single"/>
          <w:cs/>
          <w:lang w:bidi="mr-IN"/>
        </w:rPr>
        <w:t>–</w:t>
      </w:r>
      <w:r w:rsidRPr="004A6EED">
        <w:rPr>
          <w:highlight w:val="yellow"/>
          <w:u w:val="single"/>
          <w:lang w:val="en-US"/>
        </w:rPr>
        <w:t xml:space="preserve"> if unable to decide who to believe, must acquit</w:t>
      </w:r>
    </w:p>
    <w:p w14:paraId="7BC4E764" w14:textId="1FA75944" w:rsidR="003925D3" w:rsidRDefault="00E32101" w:rsidP="00EA1E33">
      <w:pPr>
        <w:pStyle w:val="ListParagraph"/>
        <w:numPr>
          <w:ilvl w:val="0"/>
          <w:numId w:val="69"/>
        </w:numPr>
      </w:pPr>
      <w:r>
        <w:t xml:space="preserve">This is a way to describe BARD, it doesn’t change the standard of proof but is helpful to </w:t>
      </w:r>
      <w:r w:rsidR="00BE5B6C">
        <w:t xml:space="preserve">explain it especially to juries </w:t>
      </w:r>
    </w:p>
    <w:p w14:paraId="7218417F" w14:textId="05C9521A" w:rsidR="00BE5B6C" w:rsidRPr="002A2B3B" w:rsidRDefault="00BE5B6C" w:rsidP="00BE5B6C">
      <w:pPr>
        <w:ind w:left="360"/>
        <w:rPr>
          <w:b/>
          <w:bCs/>
        </w:rPr>
      </w:pPr>
      <w:r w:rsidRPr="002A2B3B">
        <w:rPr>
          <w:b/>
          <w:bCs/>
        </w:rPr>
        <w:t xml:space="preserve">Religious Beliefs </w:t>
      </w:r>
    </w:p>
    <w:p w14:paraId="433C0100" w14:textId="0EC1E39F" w:rsidR="00BE5B6C" w:rsidRPr="00BE5B6C" w:rsidRDefault="00BE5B6C" w:rsidP="00EA1E33">
      <w:pPr>
        <w:pStyle w:val="ListParagraph"/>
        <w:numPr>
          <w:ilvl w:val="0"/>
          <w:numId w:val="70"/>
        </w:numPr>
      </w:pPr>
      <w:r w:rsidRPr="00BE5B6C">
        <w:rPr>
          <w:lang w:val="en-US"/>
        </w:rPr>
        <w:t xml:space="preserve">Improper oath helping </w:t>
      </w:r>
      <w:r w:rsidRPr="00BE5B6C">
        <w:rPr>
          <w:cs/>
          <w:lang w:bidi="mr-IN"/>
        </w:rPr>
        <w:t>–</w:t>
      </w:r>
      <w:r w:rsidRPr="00BE5B6C">
        <w:rPr>
          <w:lang w:val="en-US"/>
        </w:rPr>
        <w:t xml:space="preserve"> can’t use religiosity to bolster Ws</w:t>
      </w:r>
      <w:r>
        <w:rPr>
          <w:lang w:val="en-US"/>
        </w:rPr>
        <w:t xml:space="preserve"> (I.e. “you’re so religious you’d be terrified that god would smite you under oath!) </w:t>
      </w:r>
    </w:p>
    <w:p w14:paraId="6FFF4705" w14:textId="2EB18529" w:rsidR="00BE5B6C" w:rsidRPr="00BE5B6C" w:rsidRDefault="00BE5B6C" w:rsidP="00EA1E33">
      <w:pPr>
        <w:pStyle w:val="ListParagraph"/>
        <w:numPr>
          <w:ilvl w:val="1"/>
          <w:numId w:val="70"/>
        </w:numPr>
      </w:pPr>
      <w:r w:rsidRPr="00BE5B6C">
        <w:rPr>
          <w:lang w:val="en-US"/>
        </w:rPr>
        <w:t xml:space="preserve">Exception </w:t>
      </w:r>
      <w:r w:rsidRPr="00BE5B6C">
        <w:rPr>
          <w:cs/>
          <w:lang w:bidi="mr-IN"/>
        </w:rPr>
        <w:t>–</w:t>
      </w:r>
      <w:r w:rsidRPr="00BE5B6C">
        <w:rPr>
          <w:lang w:val="en-US"/>
        </w:rPr>
        <w:t xml:space="preserve"> AC can oath-help themselves (call good character</w:t>
      </w:r>
      <w:r>
        <w:rPr>
          <w:lang w:val="en-US"/>
        </w:rPr>
        <w:t xml:space="preserve"> evidence, but this opens the door to bad character evidence from the crown</w:t>
      </w:r>
      <w:r w:rsidRPr="00BE5B6C">
        <w:rPr>
          <w:lang w:val="en-US"/>
        </w:rPr>
        <w:t>)</w:t>
      </w:r>
    </w:p>
    <w:p w14:paraId="2F548BD8" w14:textId="77777777" w:rsidR="00BE5B6C" w:rsidRPr="00BE5B6C" w:rsidRDefault="00BE5B6C" w:rsidP="00EA1E33">
      <w:pPr>
        <w:pStyle w:val="ListParagraph"/>
        <w:numPr>
          <w:ilvl w:val="1"/>
          <w:numId w:val="70"/>
        </w:numPr>
      </w:pPr>
      <w:r w:rsidRPr="00BE5B6C">
        <w:rPr>
          <w:lang w:val="en-US"/>
        </w:rPr>
        <w:t xml:space="preserve">Exception </w:t>
      </w:r>
      <w:r w:rsidRPr="00BE5B6C">
        <w:rPr>
          <w:cs/>
          <w:lang w:bidi="mr-IN"/>
        </w:rPr>
        <w:t>–</w:t>
      </w:r>
      <w:r w:rsidRPr="00BE5B6C">
        <w:rPr>
          <w:lang w:val="en-US"/>
        </w:rPr>
        <w:t xml:space="preserve"> once W’s credibility is attacked can call limited oath helping evidence</w:t>
      </w:r>
    </w:p>
    <w:p w14:paraId="5985AF37" w14:textId="77777777" w:rsidR="00BE5B6C" w:rsidRPr="002A2B3B" w:rsidRDefault="00BE5B6C" w:rsidP="00EA1E33">
      <w:pPr>
        <w:pStyle w:val="ListParagraph"/>
        <w:numPr>
          <w:ilvl w:val="0"/>
          <w:numId w:val="70"/>
        </w:numPr>
        <w:rPr>
          <w:b/>
          <w:bCs/>
          <w:highlight w:val="yellow"/>
        </w:rPr>
      </w:pPr>
      <w:r w:rsidRPr="002A2B3B">
        <w:rPr>
          <w:b/>
          <w:bCs/>
          <w:highlight w:val="yellow"/>
          <w:lang w:val="en-US"/>
        </w:rPr>
        <w:t xml:space="preserve">Can’t ever use religion </w:t>
      </w:r>
      <w:r w:rsidRPr="002A2B3B">
        <w:rPr>
          <w:b/>
          <w:bCs/>
          <w:highlight w:val="yellow"/>
          <w:cs/>
          <w:lang w:bidi="mr-IN"/>
        </w:rPr>
        <w:t>–</w:t>
      </w:r>
      <w:r w:rsidRPr="002A2B3B">
        <w:rPr>
          <w:b/>
          <w:bCs/>
          <w:highlight w:val="yellow"/>
          <w:lang w:val="en-US"/>
        </w:rPr>
        <w:t xml:space="preserve"> religious beliefs don’t show tendency to tell the truth or lie </w:t>
      </w:r>
      <w:r w:rsidRPr="002A2B3B">
        <w:rPr>
          <w:b/>
          <w:bCs/>
          <w:highlight w:val="yellow"/>
          <w:cs/>
          <w:lang w:bidi="mr-IN"/>
        </w:rPr>
        <w:t>–</w:t>
      </w:r>
      <w:r w:rsidRPr="002A2B3B">
        <w:rPr>
          <w:b/>
          <w:bCs/>
          <w:highlight w:val="yellow"/>
          <w:lang w:val="en-US"/>
        </w:rPr>
        <w:t xml:space="preserve"> religious/non-religious can both lie</w:t>
      </w:r>
    </w:p>
    <w:p w14:paraId="175F5A9B" w14:textId="01B07A21" w:rsidR="00BE5B6C" w:rsidRDefault="001F51F0" w:rsidP="00660560">
      <w:pPr>
        <w:pStyle w:val="Heading2"/>
      </w:pPr>
      <w:bookmarkStart w:id="80" w:name="_Toc113985927"/>
      <w:r>
        <w:t>C</w:t>
      </w:r>
      <w:r w:rsidR="00660560">
        <w:t>ircumstantial evidence</w:t>
      </w:r>
      <w:bookmarkEnd w:id="80"/>
    </w:p>
    <w:p w14:paraId="26A16E4E" w14:textId="2F8E059A" w:rsidR="00660560" w:rsidRPr="00660560" w:rsidRDefault="001F51F0" w:rsidP="00660560">
      <w:pPr>
        <w:pStyle w:val="Heading3"/>
      </w:pPr>
      <w:bookmarkStart w:id="81" w:name="_Toc113985928"/>
      <w:r>
        <w:t>D</w:t>
      </w:r>
      <w:r w:rsidR="00660560">
        <w:t>irect evidence</w:t>
      </w:r>
      <w:bookmarkEnd w:id="81"/>
      <w:r w:rsidR="00660560">
        <w:t xml:space="preserve"> </w:t>
      </w:r>
    </w:p>
    <w:p w14:paraId="0D19ABFF" w14:textId="77777777" w:rsidR="009D6AE4" w:rsidRPr="009D6AE4" w:rsidRDefault="009D6AE4" w:rsidP="00EA1E33">
      <w:pPr>
        <w:pStyle w:val="ListParagraph"/>
        <w:numPr>
          <w:ilvl w:val="0"/>
          <w:numId w:val="71"/>
        </w:numPr>
      </w:pPr>
      <w:r w:rsidRPr="009D6AE4">
        <w:rPr>
          <w:lang w:val="en-US"/>
        </w:rPr>
        <w:t xml:space="preserve">Main question in assessing direct evidence </w:t>
      </w:r>
      <w:r w:rsidRPr="009D6AE4">
        <w:rPr>
          <w:cs/>
          <w:lang w:bidi="mr-IN"/>
        </w:rPr>
        <w:t>–</w:t>
      </w:r>
      <w:r w:rsidRPr="009D6AE4">
        <w:rPr>
          <w:lang w:val="en-US"/>
        </w:rPr>
        <w:t xml:space="preserve"> does the TOF believe the witness’s testimony? </w:t>
      </w:r>
    </w:p>
    <w:p w14:paraId="2CE81A0C" w14:textId="77777777" w:rsidR="009D6AE4" w:rsidRPr="009D6AE4" w:rsidRDefault="009D6AE4" w:rsidP="00EA1E33">
      <w:pPr>
        <w:pStyle w:val="ListParagraph"/>
        <w:numPr>
          <w:ilvl w:val="1"/>
          <w:numId w:val="71"/>
        </w:numPr>
      </w:pPr>
      <w:r w:rsidRPr="009D6AE4">
        <w:rPr>
          <w:lang w:val="en-US"/>
        </w:rPr>
        <w:t>Assess credibility and/or reliability</w:t>
      </w:r>
    </w:p>
    <w:p w14:paraId="5F3C11FA" w14:textId="77777777" w:rsidR="009D6AE4" w:rsidRPr="009D6AE4" w:rsidRDefault="009D6AE4" w:rsidP="00EA1E33">
      <w:pPr>
        <w:pStyle w:val="ListParagraph"/>
        <w:numPr>
          <w:ilvl w:val="1"/>
          <w:numId w:val="71"/>
        </w:numPr>
      </w:pPr>
      <w:r w:rsidRPr="009D6AE4">
        <w:rPr>
          <w:lang w:val="en-US"/>
        </w:rPr>
        <w:t xml:space="preserve">Honest but mistaken witness </w:t>
      </w:r>
    </w:p>
    <w:p w14:paraId="1E8A98F0" w14:textId="77777777" w:rsidR="009D6AE4" w:rsidRPr="009D6AE4" w:rsidRDefault="009D6AE4" w:rsidP="00EA1E33">
      <w:pPr>
        <w:pStyle w:val="ListParagraph"/>
        <w:numPr>
          <w:ilvl w:val="0"/>
          <w:numId w:val="71"/>
        </w:numPr>
      </w:pPr>
      <w:r w:rsidRPr="009D6AE4">
        <w:rPr>
          <w:lang w:val="en-US"/>
        </w:rPr>
        <w:t>W testifies to something W actually observed, heard, perceived through their senses</w:t>
      </w:r>
    </w:p>
    <w:p w14:paraId="4619DEFE" w14:textId="77777777" w:rsidR="009D6AE4" w:rsidRPr="009D6AE4" w:rsidRDefault="009D6AE4" w:rsidP="00EA1E33">
      <w:pPr>
        <w:pStyle w:val="ListParagraph"/>
        <w:numPr>
          <w:ilvl w:val="0"/>
          <w:numId w:val="71"/>
        </w:numPr>
      </w:pPr>
      <w:r w:rsidRPr="009D6AE4">
        <w:rPr>
          <w:lang w:val="en-US"/>
        </w:rPr>
        <w:t>If accepted as true can conclusively establish a fact in issue without the need for interpretation or deduction</w:t>
      </w:r>
    </w:p>
    <w:p w14:paraId="698C8BC4" w14:textId="1C10D729" w:rsidR="009D6AE4" w:rsidRPr="00482059" w:rsidRDefault="009D6AE4" w:rsidP="00EA1E33">
      <w:pPr>
        <w:pStyle w:val="ListParagraph"/>
        <w:numPr>
          <w:ilvl w:val="0"/>
          <w:numId w:val="71"/>
        </w:numPr>
      </w:pPr>
      <w:r w:rsidRPr="009D6AE4">
        <w:rPr>
          <w:lang w:val="en-US"/>
        </w:rPr>
        <w:t>Can have inaccurate perception of accuracy (e.g. eyewitness evidence can be perceived as more accurate than it is)</w:t>
      </w:r>
      <w:r w:rsidR="00482059">
        <w:rPr>
          <w:lang w:val="en-US"/>
        </w:rPr>
        <w:t xml:space="preserve">, studies have shown that it is actually not that accurate, the law treats it as too accurate </w:t>
      </w:r>
    </w:p>
    <w:p w14:paraId="4D1B061A" w14:textId="33350942" w:rsidR="009D6AE4" w:rsidRPr="009D6AE4" w:rsidRDefault="001F51F0" w:rsidP="00482059">
      <w:pPr>
        <w:pStyle w:val="Heading3"/>
      </w:pPr>
      <w:bookmarkStart w:id="82" w:name="_Toc113985929"/>
      <w:r>
        <w:t>C</w:t>
      </w:r>
      <w:r w:rsidR="00482059">
        <w:t>ircumstantial evidence</w:t>
      </w:r>
      <w:bookmarkEnd w:id="82"/>
      <w:r w:rsidR="00482059">
        <w:t xml:space="preserve"> </w:t>
      </w:r>
    </w:p>
    <w:p w14:paraId="7634308A" w14:textId="77777777" w:rsidR="008F6CE5" w:rsidRPr="008F6CE5" w:rsidRDefault="008F6CE5" w:rsidP="00EA1E33">
      <w:pPr>
        <w:pStyle w:val="ListParagraph"/>
        <w:numPr>
          <w:ilvl w:val="0"/>
          <w:numId w:val="71"/>
        </w:numPr>
      </w:pPr>
      <w:r w:rsidRPr="008F6CE5">
        <w:rPr>
          <w:lang w:val="en-US"/>
        </w:rPr>
        <w:t>Tends to prove a fact in issue by proving other events or circumstances through which the fact in issue can be reasonably inferred</w:t>
      </w:r>
    </w:p>
    <w:p w14:paraId="4B3716D8" w14:textId="77777777" w:rsidR="008F6CE5" w:rsidRPr="008F6CE5" w:rsidRDefault="008F6CE5" w:rsidP="00EA1E33">
      <w:pPr>
        <w:pStyle w:val="ListParagraph"/>
        <w:numPr>
          <w:ilvl w:val="0"/>
          <w:numId w:val="71"/>
        </w:numPr>
      </w:pPr>
      <w:r w:rsidRPr="008F6CE5">
        <w:rPr>
          <w:lang w:val="en-US"/>
        </w:rPr>
        <w:t>Requires an inference to be drawn between proof of fact A and fact B</w:t>
      </w:r>
    </w:p>
    <w:p w14:paraId="1B7427ED" w14:textId="77777777" w:rsidR="008F6CE5" w:rsidRPr="008F6CE5" w:rsidRDefault="008F6CE5" w:rsidP="00EA1E33">
      <w:pPr>
        <w:pStyle w:val="ListParagraph"/>
        <w:numPr>
          <w:ilvl w:val="0"/>
          <w:numId w:val="71"/>
        </w:numPr>
      </w:pPr>
      <w:r w:rsidRPr="008F6CE5">
        <w:rPr>
          <w:lang w:val="en-US"/>
        </w:rPr>
        <w:t>TOF can draw inferences from circumstantial evidence</w:t>
      </w:r>
    </w:p>
    <w:p w14:paraId="522C5F33" w14:textId="77777777" w:rsidR="008F6CE5" w:rsidRPr="008F6CE5" w:rsidRDefault="008F6CE5" w:rsidP="00EA1E33">
      <w:pPr>
        <w:pStyle w:val="ListParagraph"/>
        <w:numPr>
          <w:ilvl w:val="0"/>
          <w:numId w:val="71"/>
        </w:numPr>
      </w:pPr>
      <w:r w:rsidRPr="008F6CE5">
        <w:rPr>
          <w:lang w:val="en-US"/>
        </w:rPr>
        <w:t xml:space="preserve">Historically suspect </w:t>
      </w:r>
      <w:r w:rsidRPr="008F6CE5">
        <w:rPr>
          <w:cs/>
          <w:lang w:bidi="mr-IN"/>
        </w:rPr>
        <w:t>–</w:t>
      </w:r>
      <w:r w:rsidRPr="008F6CE5">
        <w:rPr>
          <w:lang w:val="en-US"/>
        </w:rPr>
        <w:t xml:space="preserve"> but less so in modern rules</w:t>
      </w:r>
    </w:p>
    <w:p w14:paraId="0B4D18E6" w14:textId="77777777" w:rsidR="008F6CE5" w:rsidRPr="008F6CE5" w:rsidRDefault="008F6CE5" w:rsidP="00EA1E33">
      <w:pPr>
        <w:pStyle w:val="ListParagraph"/>
        <w:numPr>
          <w:ilvl w:val="0"/>
          <w:numId w:val="71"/>
        </w:numPr>
      </w:pPr>
      <w:r w:rsidRPr="008F6CE5">
        <w:rPr>
          <w:lang w:val="en-US"/>
        </w:rPr>
        <w:t>Two steps</w:t>
      </w:r>
    </w:p>
    <w:p w14:paraId="27C0DC37" w14:textId="77777777" w:rsidR="008F6CE5" w:rsidRPr="008F6CE5" w:rsidRDefault="008F6CE5" w:rsidP="00EA1E33">
      <w:pPr>
        <w:pStyle w:val="ListParagraph"/>
        <w:numPr>
          <w:ilvl w:val="1"/>
          <w:numId w:val="71"/>
        </w:numPr>
      </w:pPr>
      <w:r w:rsidRPr="008F6CE5">
        <w:rPr>
          <w:lang w:val="en-US"/>
        </w:rPr>
        <w:lastRenderedPageBreak/>
        <w:t xml:space="preserve">1 </w:t>
      </w:r>
      <w:r w:rsidRPr="008F6CE5">
        <w:rPr>
          <w:cs/>
          <w:lang w:bidi="mr-IN"/>
        </w:rPr>
        <w:t>–</w:t>
      </w:r>
      <w:r w:rsidRPr="008F6CE5">
        <w:rPr>
          <w:lang w:val="en-US"/>
        </w:rPr>
        <w:t xml:space="preserve"> assess reliability/credibility of evidence</w:t>
      </w:r>
    </w:p>
    <w:p w14:paraId="2CCCE759" w14:textId="63AC27A4" w:rsidR="008F6CE5" w:rsidRPr="008F6CE5" w:rsidRDefault="008F6CE5" w:rsidP="00EA1E33">
      <w:pPr>
        <w:pStyle w:val="ListParagraph"/>
        <w:numPr>
          <w:ilvl w:val="1"/>
          <w:numId w:val="71"/>
        </w:numPr>
      </w:pPr>
      <w:r w:rsidRPr="008F6CE5">
        <w:rPr>
          <w:lang w:val="en-US"/>
        </w:rPr>
        <w:t xml:space="preserve">2 </w:t>
      </w:r>
      <w:r w:rsidRPr="008F6CE5">
        <w:rPr>
          <w:cs/>
          <w:lang w:bidi="mr-IN"/>
        </w:rPr>
        <w:t>–</w:t>
      </w:r>
      <w:r w:rsidRPr="008F6CE5">
        <w:rPr>
          <w:lang w:val="en-US"/>
        </w:rPr>
        <w:t xml:space="preserve"> assess </w:t>
      </w:r>
      <w:r w:rsidR="008E19D1">
        <w:rPr>
          <w:lang w:val="en-US"/>
        </w:rPr>
        <w:t xml:space="preserve">reliability of the </w:t>
      </w:r>
      <w:r w:rsidRPr="008F6CE5">
        <w:rPr>
          <w:lang w:val="en-US"/>
        </w:rPr>
        <w:t>inference to be drawn from evidence</w:t>
      </w:r>
    </w:p>
    <w:p w14:paraId="09DFE9FB" w14:textId="4B584581" w:rsidR="009D6AE4" w:rsidRDefault="008E19D1" w:rsidP="00EA1E33">
      <w:pPr>
        <w:pStyle w:val="ListParagraph"/>
        <w:numPr>
          <w:ilvl w:val="0"/>
          <w:numId w:val="71"/>
        </w:numPr>
      </w:pPr>
      <w:r>
        <w:t xml:space="preserve">Depending on what the circumstantial evidence is the inference may be less or more strong </w:t>
      </w:r>
    </w:p>
    <w:p w14:paraId="146F543C" w14:textId="2F67B03D" w:rsidR="008E19D1" w:rsidRPr="00043A93" w:rsidRDefault="008E19D1" w:rsidP="008E19D1">
      <w:pPr>
        <w:rPr>
          <w:b/>
          <w:bCs/>
          <w:u w:val="single"/>
        </w:rPr>
      </w:pPr>
      <w:r w:rsidRPr="00043A93">
        <w:rPr>
          <w:b/>
          <w:bCs/>
          <w:u w:val="single"/>
        </w:rPr>
        <w:t xml:space="preserve">Wigmore: 3 types of circumstantial evidence </w:t>
      </w:r>
    </w:p>
    <w:p w14:paraId="0E0FFE82" w14:textId="77777777" w:rsidR="007B5F88" w:rsidRPr="007B5F88" w:rsidRDefault="007B5F88" w:rsidP="00EA1E33">
      <w:pPr>
        <w:pStyle w:val="ListParagraph"/>
        <w:numPr>
          <w:ilvl w:val="0"/>
          <w:numId w:val="72"/>
        </w:numPr>
      </w:pPr>
      <w:r w:rsidRPr="007B5F88">
        <w:rPr>
          <w:lang w:val="en-US"/>
        </w:rPr>
        <w:t xml:space="preserve">1 </w:t>
      </w:r>
      <w:r w:rsidRPr="007B5F88">
        <w:rPr>
          <w:cs/>
          <w:lang w:bidi="mr-IN"/>
        </w:rPr>
        <w:t>–</w:t>
      </w:r>
      <w:r w:rsidRPr="007B5F88">
        <w:rPr>
          <w:lang w:val="en-US"/>
        </w:rPr>
        <w:t xml:space="preserve"> Prospectant </w:t>
      </w:r>
      <w:r w:rsidRPr="007B5F88">
        <w:rPr>
          <w:cs/>
          <w:lang w:bidi="mr-IN"/>
        </w:rPr>
        <w:t>–</w:t>
      </w:r>
      <w:r w:rsidRPr="007B5F88">
        <w:rPr>
          <w:lang w:val="en-US"/>
        </w:rPr>
        <w:t xml:space="preserve"> inferring the event from a prior act/event/mental state</w:t>
      </w:r>
    </w:p>
    <w:p w14:paraId="16A36AD1" w14:textId="77777777" w:rsidR="007B5F88" w:rsidRPr="007B5F88" w:rsidRDefault="007B5F88" w:rsidP="00EA1E33">
      <w:pPr>
        <w:pStyle w:val="ListParagraph"/>
        <w:numPr>
          <w:ilvl w:val="1"/>
          <w:numId w:val="72"/>
        </w:numPr>
      </w:pPr>
      <w:r w:rsidRPr="007B5F88">
        <w:rPr>
          <w:lang w:val="en-US"/>
        </w:rPr>
        <w:t>E.g. proof of a plan prior to the incident</w:t>
      </w:r>
    </w:p>
    <w:p w14:paraId="16458023" w14:textId="77777777" w:rsidR="007B5F88" w:rsidRPr="007B5F88" w:rsidRDefault="007B5F88" w:rsidP="00EA1E33">
      <w:pPr>
        <w:pStyle w:val="ListParagraph"/>
        <w:numPr>
          <w:ilvl w:val="0"/>
          <w:numId w:val="72"/>
        </w:numPr>
      </w:pPr>
      <w:r w:rsidRPr="007B5F88">
        <w:rPr>
          <w:lang w:val="en-US"/>
        </w:rPr>
        <w:t xml:space="preserve">2 </w:t>
      </w:r>
      <w:r w:rsidRPr="007B5F88">
        <w:rPr>
          <w:cs/>
          <w:lang w:bidi="mr-IN"/>
        </w:rPr>
        <w:t>–</w:t>
      </w:r>
      <w:r w:rsidRPr="007B5F88">
        <w:rPr>
          <w:lang w:val="en-US"/>
        </w:rPr>
        <w:t xml:space="preserve"> Concomitant </w:t>
      </w:r>
      <w:r w:rsidRPr="007B5F88">
        <w:rPr>
          <w:cs/>
          <w:lang w:bidi="mr-IN"/>
        </w:rPr>
        <w:t>–</w:t>
      </w:r>
      <w:r w:rsidRPr="007B5F88">
        <w:rPr>
          <w:lang w:val="en-US"/>
        </w:rPr>
        <w:t xml:space="preserve"> inferring the event from circumstances contemporaneous with the event</w:t>
      </w:r>
    </w:p>
    <w:p w14:paraId="035178A3" w14:textId="77777777" w:rsidR="007B5F88" w:rsidRPr="007B5F88" w:rsidRDefault="007B5F88" w:rsidP="00EA1E33">
      <w:pPr>
        <w:pStyle w:val="ListParagraph"/>
        <w:numPr>
          <w:ilvl w:val="1"/>
          <w:numId w:val="72"/>
        </w:numPr>
      </w:pPr>
      <w:r w:rsidRPr="007B5F88">
        <w:rPr>
          <w:lang w:val="en-US"/>
        </w:rPr>
        <w:t>E.g. opportunity, alibi</w:t>
      </w:r>
    </w:p>
    <w:p w14:paraId="678DC859" w14:textId="77777777" w:rsidR="007B5F88" w:rsidRPr="007B5F88" w:rsidRDefault="007B5F88" w:rsidP="00EA1E33">
      <w:pPr>
        <w:pStyle w:val="ListParagraph"/>
        <w:numPr>
          <w:ilvl w:val="0"/>
          <w:numId w:val="72"/>
        </w:numPr>
      </w:pPr>
      <w:r w:rsidRPr="007B5F88">
        <w:rPr>
          <w:lang w:val="en-US"/>
        </w:rPr>
        <w:t xml:space="preserve">3 </w:t>
      </w:r>
      <w:r w:rsidRPr="007B5F88">
        <w:rPr>
          <w:cs/>
          <w:lang w:bidi="mr-IN"/>
        </w:rPr>
        <w:t>–</w:t>
      </w:r>
      <w:r w:rsidRPr="007B5F88">
        <w:rPr>
          <w:lang w:val="en-US"/>
        </w:rPr>
        <w:t xml:space="preserve"> Retrospectant </w:t>
      </w:r>
      <w:r w:rsidRPr="007B5F88">
        <w:rPr>
          <w:cs/>
          <w:lang w:bidi="mr-IN"/>
        </w:rPr>
        <w:t>–</w:t>
      </w:r>
      <w:r w:rsidRPr="007B5F88">
        <w:rPr>
          <w:lang w:val="en-US"/>
        </w:rPr>
        <w:t xml:space="preserve"> inferring the event from a subsequent act/state of mind</w:t>
      </w:r>
    </w:p>
    <w:p w14:paraId="454BF4F2" w14:textId="77777777" w:rsidR="007B5F88" w:rsidRPr="007B5F88" w:rsidRDefault="007B5F88" w:rsidP="00EA1E33">
      <w:pPr>
        <w:pStyle w:val="ListParagraph"/>
        <w:numPr>
          <w:ilvl w:val="1"/>
          <w:numId w:val="72"/>
        </w:numPr>
      </w:pPr>
      <w:r w:rsidRPr="007B5F88">
        <w:rPr>
          <w:lang w:val="en-US"/>
        </w:rPr>
        <w:t xml:space="preserve">E.g. after the fact conduct, possession of relevant items/evidence/property, </w:t>
      </w:r>
    </w:p>
    <w:p w14:paraId="37E0CEE8" w14:textId="717DB242" w:rsidR="007B5F88" w:rsidRDefault="00043A93" w:rsidP="00EA1E33">
      <w:pPr>
        <w:pStyle w:val="ListParagraph"/>
        <w:numPr>
          <w:ilvl w:val="0"/>
          <w:numId w:val="72"/>
        </w:numPr>
      </w:pPr>
      <w:r>
        <w:t xml:space="preserve">All of them are treated the same, doesn’t have to be happening at the exact same time of the incident, can happen at various different times </w:t>
      </w:r>
    </w:p>
    <w:p w14:paraId="7E2C8B1A" w14:textId="0F41A072" w:rsidR="00043A93" w:rsidRPr="009955E9" w:rsidRDefault="00043A93" w:rsidP="00043A93">
      <w:pPr>
        <w:rPr>
          <w:b/>
          <w:bCs/>
          <w:u w:val="single"/>
        </w:rPr>
      </w:pPr>
      <w:r w:rsidRPr="009955E9">
        <w:rPr>
          <w:b/>
          <w:bCs/>
          <w:u w:val="single"/>
        </w:rPr>
        <w:t xml:space="preserve">Using common sense </w:t>
      </w:r>
    </w:p>
    <w:p w14:paraId="31E46D92" w14:textId="77777777" w:rsidR="009955E9" w:rsidRPr="009955E9" w:rsidRDefault="009955E9" w:rsidP="00EA1E33">
      <w:pPr>
        <w:pStyle w:val="ListParagraph"/>
        <w:numPr>
          <w:ilvl w:val="0"/>
          <w:numId w:val="73"/>
        </w:numPr>
      </w:pPr>
      <w:r w:rsidRPr="009955E9">
        <w:rPr>
          <w:lang w:val="en-US"/>
        </w:rPr>
        <w:t xml:space="preserve">TOF instructed to use common sense/logic when assessing circumstantial evidence, </w:t>
      </w:r>
    </w:p>
    <w:p w14:paraId="234C44D2" w14:textId="77777777" w:rsidR="009955E9" w:rsidRPr="009955E9" w:rsidRDefault="009955E9" w:rsidP="00EA1E33">
      <w:pPr>
        <w:pStyle w:val="ListParagraph"/>
        <w:numPr>
          <w:ilvl w:val="0"/>
          <w:numId w:val="73"/>
        </w:numPr>
      </w:pPr>
      <w:r w:rsidRPr="009955E9">
        <w:rPr>
          <w:lang w:val="en-US"/>
        </w:rPr>
        <w:t>Benefit of jury to get differing/variety of life experiences</w:t>
      </w:r>
    </w:p>
    <w:p w14:paraId="3FF8EA68" w14:textId="7162E164" w:rsidR="009955E9" w:rsidRPr="009955E9" w:rsidRDefault="009955E9" w:rsidP="00EA1E33">
      <w:pPr>
        <w:pStyle w:val="ListParagraph"/>
        <w:numPr>
          <w:ilvl w:val="0"/>
          <w:numId w:val="73"/>
        </w:numPr>
      </w:pPr>
      <w:r w:rsidRPr="009955E9">
        <w:rPr>
          <w:lang w:val="en-US"/>
        </w:rPr>
        <w:t xml:space="preserve">Drawing reasonable inferences </w:t>
      </w:r>
      <w:r w:rsidRPr="009955E9">
        <w:rPr>
          <w:cs/>
          <w:lang w:bidi="mr-IN"/>
        </w:rPr>
        <w:t>–</w:t>
      </w:r>
      <w:r w:rsidRPr="009955E9">
        <w:rPr>
          <w:lang w:val="en-US"/>
        </w:rPr>
        <w:t xml:space="preserve"> not theoretical possibilities</w:t>
      </w:r>
      <w:r w:rsidR="00BD785C">
        <w:rPr>
          <w:lang w:val="en-US"/>
        </w:rPr>
        <w:t xml:space="preserve"> (i.e. A and B went into a room, a gunshot sounded and only A came out, it must have been aliens!)</w:t>
      </w:r>
    </w:p>
    <w:p w14:paraId="63B4F002" w14:textId="1E34CBFB" w:rsidR="00043A93" w:rsidRPr="00334960" w:rsidRDefault="009955E9" w:rsidP="00EA1E33">
      <w:pPr>
        <w:pStyle w:val="ListParagraph"/>
        <w:numPr>
          <w:ilvl w:val="0"/>
          <w:numId w:val="73"/>
        </w:numPr>
      </w:pPr>
      <w:r w:rsidRPr="009955E9">
        <w:rPr>
          <w:lang w:val="en-US"/>
        </w:rPr>
        <w:t>Also not mathematical precision but still looking at common sense probabilities</w:t>
      </w:r>
    </w:p>
    <w:p w14:paraId="6A821341" w14:textId="78757AA1" w:rsidR="00334960" w:rsidRPr="00334960" w:rsidRDefault="00334960" w:rsidP="00334960">
      <w:pPr>
        <w:rPr>
          <w:b/>
          <w:bCs/>
        </w:rPr>
      </w:pPr>
      <w:r w:rsidRPr="00334960">
        <w:rPr>
          <w:b/>
          <w:bCs/>
        </w:rPr>
        <w:t>Inferences vs Speculation</w:t>
      </w:r>
    </w:p>
    <w:p w14:paraId="66BA61EB" w14:textId="77777777" w:rsidR="00334960" w:rsidRPr="00334960" w:rsidRDefault="00334960" w:rsidP="00EA1E33">
      <w:pPr>
        <w:pStyle w:val="ListParagraph"/>
        <w:numPr>
          <w:ilvl w:val="0"/>
          <w:numId w:val="74"/>
        </w:numPr>
      </w:pPr>
      <w:r w:rsidRPr="00334960">
        <w:rPr>
          <w:lang w:val="en-US"/>
        </w:rPr>
        <w:t xml:space="preserve">Inference </w:t>
      </w:r>
      <w:r w:rsidRPr="00334960">
        <w:rPr>
          <w:cs/>
          <w:lang w:bidi="mr-IN"/>
        </w:rPr>
        <w:t>–</w:t>
      </w:r>
      <w:r w:rsidRPr="00334960">
        <w:rPr>
          <w:lang w:val="en-US"/>
        </w:rPr>
        <w:t xml:space="preserve"> deduction of fact that may logically and reasonably be drawn from another fact or group of facts or found otherwise established by evidence adduced at trial</w:t>
      </w:r>
    </w:p>
    <w:p w14:paraId="174B6E22" w14:textId="67C6739B" w:rsidR="00334960" w:rsidRPr="00334960" w:rsidRDefault="00334960" w:rsidP="00EA1E33">
      <w:pPr>
        <w:pStyle w:val="ListParagraph"/>
        <w:numPr>
          <w:ilvl w:val="0"/>
          <w:numId w:val="74"/>
        </w:numPr>
      </w:pPr>
      <w:r w:rsidRPr="00334960">
        <w:rPr>
          <w:lang w:val="en-US"/>
        </w:rPr>
        <w:t xml:space="preserve">Speculation </w:t>
      </w:r>
      <w:r w:rsidRPr="00334960">
        <w:rPr>
          <w:cs/>
          <w:lang w:bidi="mr-IN"/>
        </w:rPr>
        <w:t>–</w:t>
      </w:r>
      <w:r w:rsidRPr="00334960">
        <w:rPr>
          <w:lang w:val="en-US"/>
        </w:rPr>
        <w:t xml:space="preserve"> hard to exactly pinpoint</w:t>
      </w:r>
      <w:r w:rsidR="008B2230">
        <w:rPr>
          <w:lang w:val="en-US"/>
        </w:rPr>
        <w:t xml:space="preserve"> (typically bad, not enough to draw inference you’re trying to draw)</w:t>
      </w:r>
    </w:p>
    <w:p w14:paraId="39B50FE8" w14:textId="434DEC3B" w:rsidR="00334960" w:rsidRPr="00334960" w:rsidRDefault="00334960" w:rsidP="00EA1E33">
      <w:pPr>
        <w:pStyle w:val="ListParagraph"/>
        <w:numPr>
          <w:ilvl w:val="1"/>
          <w:numId w:val="74"/>
        </w:numPr>
      </w:pPr>
      <w:r w:rsidRPr="00334960">
        <w:rPr>
          <w:lang w:val="en-US"/>
        </w:rPr>
        <w:t>E.g. guessing/speculating what might have happened on different facts</w:t>
      </w:r>
    </w:p>
    <w:p w14:paraId="222908B2" w14:textId="06244D45" w:rsidR="00334960" w:rsidRPr="00334960" w:rsidRDefault="00334960" w:rsidP="00EA1E33">
      <w:pPr>
        <w:pStyle w:val="ListParagraph"/>
        <w:numPr>
          <w:ilvl w:val="1"/>
          <w:numId w:val="74"/>
        </w:numPr>
      </w:pPr>
      <w:r w:rsidRPr="00334960">
        <w:rPr>
          <w:lang w:val="en-US"/>
        </w:rPr>
        <w:t>E.g. suggested inferences are too remote to be reasonable</w:t>
      </w:r>
    </w:p>
    <w:p w14:paraId="1B3F6909" w14:textId="77777777" w:rsidR="00334960" w:rsidRPr="00334960" w:rsidRDefault="00334960" w:rsidP="00EA1E33">
      <w:pPr>
        <w:pStyle w:val="ListParagraph"/>
        <w:numPr>
          <w:ilvl w:val="1"/>
          <w:numId w:val="74"/>
        </w:numPr>
      </w:pPr>
      <w:r w:rsidRPr="00334960">
        <w:rPr>
          <w:lang w:val="en-US"/>
        </w:rPr>
        <w:t>Closer to guessing than reasoning from evidence</w:t>
      </w:r>
    </w:p>
    <w:p w14:paraId="6AAD45F9" w14:textId="1F6C74FE" w:rsidR="00334960" w:rsidRPr="008B2230" w:rsidRDefault="00334960" w:rsidP="00EA1E33">
      <w:pPr>
        <w:pStyle w:val="ListParagraph"/>
        <w:numPr>
          <w:ilvl w:val="0"/>
          <w:numId w:val="74"/>
        </w:numPr>
      </w:pPr>
      <w:r w:rsidRPr="00334960">
        <w:rPr>
          <w:lang w:val="en-US"/>
        </w:rPr>
        <w:t>Gaps in evidence can be inference or speculation depending on the circumstances and the deduction from the gap</w:t>
      </w:r>
    </w:p>
    <w:p w14:paraId="1ED0FAC9" w14:textId="238729CF" w:rsidR="00334960" w:rsidRPr="00975F09" w:rsidRDefault="008B2230" w:rsidP="008B2230">
      <w:pPr>
        <w:rPr>
          <w:b/>
          <w:bCs/>
        </w:rPr>
      </w:pPr>
      <w:r w:rsidRPr="00975F09">
        <w:rPr>
          <w:b/>
          <w:bCs/>
        </w:rPr>
        <w:t xml:space="preserve">Individual fact vs. Cumulative Evidence </w:t>
      </w:r>
    </w:p>
    <w:p w14:paraId="29E36DCA" w14:textId="77777777" w:rsidR="00975F09" w:rsidRPr="00975F09" w:rsidRDefault="00975F09" w:rsidP="00EA1E33">
      <w:pPr>
        <w:pStyle w:val="ListParagraph"/>
        <w:numPr>
          <w:ilvl w:val="0"/>
          <w:numId w:val="75"/>
        </w:numPr>
      </w:pPr>
      <w:r w:rsidRPr="00975F09">
        <w:rPr>
          <w:lang w:val="en-US"/>
        </w:rPr>
        <w:t>Probative value of a piece of evidence must be assessed along with the rest of the evidence</w:t>
      </w:r>
    </w:p>
    <w:p w14:paraId="14F7AD5C" w14:textId="77777777" w:rsidR="00975F09" w:rsidRPr="00975F09" w:rsidRDefault="00975F09" w:rsidP="00EA1E33">
      <w:pPr>
        <w:pStyle w:val="ListParagraph"/>
        <w:numPr>
          <w:ilvl w:val="0"/>
          <w:numId w:val="75"/>
        </w:numPr>
      </w:pPr>
      <w:r w:rsidRPr="00975F09">
        <w:rPr>
          <w:lang w:val="en-US"/>
        </w:rPr>
        <w:t xml:space="preserve">Must evaluate circumstantial evidence as a whole, not piecemeal </w:t>
      </w:r>
    </w:p>
    <w:p w14:paraId="7CC26721" w14:textId="77777777" w:rsidR="00975F09" w:rsidRPr="00975F09" w:rsidRDefault="00975F09" w:rsidP="00EA1E33">
      <w:pPr>
        <w:pStyle w:val="ListParagraph"/>
        <w:numPr>
          <w:ilvl w:val="0"/>
          <w:numId w:val="75"/>
        </w:numPr>
      </w:pPr>
      <w:r w:rsidRPr="00975F09">
        <w:rPr>
          <w:lang w:val="en-US"/>
        </w:rPr>
        <w:t xml:space="preserve">Criminal trial </w:t>
      </w:r>
      <w:r w:rsidRPr="00975F09">
        <w:rPr>
          <w:cs/>
          <w:lang w:bidi="mr-IN"/>
        </w:rPr>
        <w:t>–</w:t>
      </w:r>
      <w:r w:rsidRPr="00975F09">
        <w:rPr>
          <w:lang w:val="en-US"/>
        </w:rPr>
        <w:t xml:space="preserve"> must prove all elements of the offence BRD</w:t>
      </w:r>
    </w:p>
    <w:p w14:paraId="48FB4C7B" w14:textId="77777777" w:rsidR="00975F09" w:rsidRPr="00975F09" w:rsidRDefault="00975F09" w:rsidP="00EA1E33">
      <w:pPr>
        <w:pStyle w:val="ListParagraph"/>
        <w:numPr>
          <w:ilvl w:val="0"/>
          <w:numId w:val="75"/>
        </w:numPr>
      </w:pPr>
      <w:r w:rsidRPr="00975F09">
        <w:rPr>
          <w:lang w:val="en-US"/>
        </w:rPr>
        <w:t>Do NOT have to prove each piece of evidence BRD</w:t>
      </w:r>
    </w:p>
    <w:p w14:paraId="6BB1EF4F" w14:textId="77777777" w:rsidR="00975F09" w:rsidRPr="00975F09" w:rsidRDefault="00975F09" w:rsidP="00EA1E33">
      <w:pPr>
        <w:pStyle w:val="ListParagraph"/>
        <w:numPr>
          <w:ilvl w:val="1"/>
          <w:numId w:val="75"/>
        </w:numPr>
      </w:pPr>
      <w:r w:rsidRPr="00975F09">
        <w:rPr>
          <w:lang w:val="en-US"/>
        </w:rPr>
        <w:t>Error to examine evidence “in bits and pieces”</w:t>
      </w:r>
    </w:p>
    <w:p w14:paraId="625E4597" w14:textId="77025806" w:rsidR="003A44F5" w:rsidRPr="003A44F5" w:rsidRDefault="00975F09" w:rsidP="00EA1E33">
      <w:pPr>
        <w:pStyle w:val="ListParagraph"/>
        <w:numPr>
          <w:ilvl w:val="1"/>
          <w:numId w:val="75"/>
        </w:numPr>
      </w:pPr>
      <w:r w:rsidRPr="00975F09">
        <w:rPr>
          <w:lang w:val="en-US"/>
        </w:rPr>
        <w:t xml:space="preserve">Exception </w:t>
      </w:r>
      <w:r w:rsidRPr="00975F09">
        <w:rPr>
          <w:cs/>
          <w:lang w:bidi="mr-IN"/>
        </w:rPr>
        <w:t>–</w:t>
      </w:r>
      <w:r w:rsidRPr="00975F09">
        <w:rPr>
          <w:lang w:val="en-US"/>
        </w:rPr>
        <w:t xml:space="preserve"> if one piece of evidence is the ONLY evidence on an element (e.g. the only evidence of ID) then that evidence must be pr</w:t>
      </w:r>
      <w:r w:rsidRPr="003A44F5">
        <w:rPr>
          <w:lang w:val="en-US"/>
        </w:rPr>
        <w:t>oven BRD, in order for the element to be proven BRD</w:t>
      </w:r>
    </w:p>
    <w:p w14:paraId="5FCD787D" w14:textId="2E3C8244" w:rsidR="00975F09" w:rsidRPr="00975F09" w:rsidRDefault="00975F09" w:rsidP="00EA1E33">
      <w:pPr>
        <w:pStyle w:val="ListParagraph"/>
        <w:numPr>
          <w:ilvl w:val="1"/>
          <w:numId w:val="75"/>
        </w:numPr>
      </w:pPr>
      <w:r w:rsidRPr="00975F09">
        <w:rPr>
          <w:lang w:val="en-US"/>
        </w:rPr>
        <w:t>Each piece of evidence does have to be assessed at minimum for its specific worth, then as a piece of the whole</w:t>
      </w:r>
    </w:p>
    <w:p w14:paraId="135BC16B" w14:textId="44EC5FF3" w:rsidR="008B2230" w:rsidRPr="003A44F5" w:rsidRDefault="00975F09" w:rsidP="00975F09">
      <w:pPr>
        <w:rPr>
          <w:b/>
          <w:bCs/>
        </w:rPr>
      </w:pPr>
      <w:r w:rsidRPr="003A44F5">
        <w:rPr>
          <w:b/>
          <w:bCs/>
        </w:rPr>
        <w:t>Strength, weakness of inferences</w:t>
      </w:r>
    </w:p>
    <w:p w14:paraId="64348DB3" w14:textId="77777777" w:rsidR="00975F09" w:rsidRPr="00975F09" w:rsidRDefault="00975F09" w:rsidP="00EA1E33">
      <w:pPr>
        <w:pStyle w:val="ListParagraph"/>
        <w:numPr>
          <w:ilvl w:val="0"/>
          <w:numId w:val="76"/>
        </w:numPr>
      </w:pPr>
      <w:r w:rsidRPr="00975F09">
        <w:rPr>
          <w:lang w:val="en-US"/>
        </w:rPr>
        <w:t>Stregnth/weakness of inference depends on the facts of the case</w:t>
      </w:r>
    </w:p>
    <w:p w14:paraId="4F2CEA5D" w14:textId="77777777" w:rsidR="00975F09" w:rsidRPr="00975F09" w:rsidRDefault="00975F09" w:rsidP="00EA1E33">
      <w:pPr>
        <w:pStyle w:val="ListParagraph"/>
        <w:numPr>
          <w:ilvl w:val="1"/>
          <w:numId w:val="76"/>
        </w:numPr>
      </w:pPr>
      <w:r w:rsidRPr="00975F09">
        <w:rPr>
          <w:lang w:val="en-US"/>
        </w:rPr>
        <w:lastRenderedPageBreak/>
        <w:t xml:space="preserve">nature of the evidence itself </w:t>
      </w:r>
    </w:p>
    <w:p w14:paraId="0927BF90" w14:textId="77777777" w:rsidR="00975F09" w:rsidRPr="00975F09" w:rsidRDefault="00975F09" w:rsidP="00EA1E33">
      <w:pPr>
        <w:pStyle w:val="ListParagraph"/>
        <w:numPr>
          <w:ilvl w:val="1"/>
          <w:numId w:val="76"/>
        </w:numPr>
      </w:pPr>
      <w:r w:rsidRPr="00975F09">
        <w:rPr>
          <w:lang w:val="en-US"/>
        </w:rPr>
        <w:t xml:space="preserve">how it fits into the whole </w:t>
      </w:r>
    </w:p>
    <w:p w14:paraId="54ECBF9E" w14:textId="77777777" w:rsidR="00975F09" w:rsidRPr="00975F09" w:rsidRDefault="00975F09" w:rsidP="00EA1E33">
      <w:pPr>
        <w:pStyle w:val="ListParagraph"/>
        <w:numPr>
          <w:ilvl w:val="1"/>
          <w:numId w:val="76"/>
        </w:numPr>
      </w:pPr>
      <w:r w:rsidRPr="00975F09">
        <w:rPr>
          <w:lang w:val="en-US"/>
        </w:rPr>
        <w:t>Reasonable/logical inference doesn’t need to be easily drawn or the most compelling inference</w:t>
      </w:r>
    </w:p>
    <w:p w14:paraId="197FF51B" w14:textId="3D394993" w:rsidR="00975F09" w:rsidRPr="00975F09" w:rsidRDefault="00975F09" w:rsidP="00EA1E33">
      <w:pPr>
        <w:pStyle w:val="ListParagraph"/>
        <w:numPr>
          <w:ilvl w:val="0"/>
          <w:numId w:val="76"/>
        </w:numPr>
      </w:pPr>
      <w:r w:rsidRPr="00975F09">
        <w:rPr>
          <w:lang w:val="en-US"/>
        </w:rPr>
        <w:t>Inference gets weaker the greater the number of steps required between the first evidentiary step and the ultimate inference</w:t>
      </w:r>
      <w:r w:rsidR="00715FE0">
        <w:rPr>
          <w:lang w:val="en-US"/>
        </w:rPr>
        <w:t xml:space="preserve"> (if you have to make a whole bunch of assumptions from your fact to the conclusion, it will not be as good of evidence) </w:t>
      </w:r>
    </w:p>
    <w:p w14:paraId="5CEAC514" w14:textId="77777777" w:rsidR="00975F09" w:rsidRPr="00975F09" w:rsidRDefault="00975F09" w:rsidP="00EA1E33">
      <w:pPr>
        <w:pStyle w:val="ListParagraph"/>
        <w:numPr>
          <w:ilvl w:val="0"/>
          <w:numId w:val="76"/>
        </w:numPr>
      </w:pPr>
      <w:r w:rsidRPr="00975F09">
        <w:rPr>
          <w:lang w:val="en-US"/>
        </w:rPr>
        <w:t xml:space="preserve">Drawing reasonable inferences requires TOF to look at: </w:t>
      </w:r>
    </w:p>
    <w:p w14:paraId="359779EA" w14:textId="77777777" w:rsidR="00975F09" w:rsidRPr="00975F09" w:rsidRDefault="00975F09" w:rsidP="00EA1E33">
      <w:pPr>
        <w:pStyle w:val="ListParagraph"/>
        <w:numPr>
          <w:ilvl w:val="1"/>
          <w:numId w:val="76"/>
        </w:numPr>
      </w:pPr>
      <w:r w:rsidRPr="00975F09">
        <w:rPr>
          <w:lang w:val="en-US"/>
        </w:rPr>
        <w:t>Probabilities</w:t>
      </w:r>
    </w:p>
    <w:p w14:paraId="0F2CE432" w14:textId="77777777" w:rsidR="00975F09" w:rsidRPr="00975F09" w:rsidRDefault="00975F09" w:rsidP="00EA1E33">
      <w:pPr>
        <w:pStyle w:val="ListParagraph"/>
        <w:numPr>
          <w:ilvl w:val="1"/>
          <w:numId w:val="76"/>
        </w:numPr>
      </w:pPr>
      <w:r w:rsidRPr="00975F09">
        <w:rPr>
          <w:lang w:val="en-US"/>
        </w:rPr>
        <w:t>Comparison to other hypothesis/possibilities (non speculative)</w:t>
      </w:r>
    </w:p>
    <w:p w14:paraId="483B1201" w14:textId="77777777" w:rsidR="00975F09" w:rsidRPr="00975F09" w:rsidRDefault="00975F09" w:rsidP="00EA1E33">
      <w:pPr>
        <w:pStyle w:val="ListParagraph"/>
        <w:numPr>
          <w:ilvl w:val="1"/>
          <w:numId w:val="76"/>
        </w:numPr>
      </w:pPr>
      <w:r w:rsidRPr="00975F09">
        <w:rPr>
          <w:lang w:val="en-US"/>
        </w:rPr>
        <w:t>Reasonable possibilities that suggest guilt or innocence</w:t>
      </w:r>
    </w:p>
    <w:p w14:paraId="1D2E80EA" w14:textId="77777777" w:rsidR="00975F09" w:rsidRPr="00975F09" w:rsidRDefault="00975F09" w:rsidP="00EA1E33">
      <w:pPr>
        <w:pStyle w:val="ListParagraph"/>
        <w:numPr>
          <w:ilvl w:val="0"/>
          <w:numId w:val="76"/>
        </w:numPr>
      </w:pPr>
      <w:r w:rsidRPr="00975F09">
        <w:rPr>
          <w:lang w:val="en-US"/>
        </w:rPr>
        <w:t xml:space="preserve">Alternative possibilities must be </w:t>
      </w:r>
    </w:p>
    <w:p w14:paraId="1C144E9A" w14:textId="77777777" w:rsidR="00975F09" w:rsidRPr="00975F09" w:rsidRDefault="00975F09" w:rsidP="00EA1E33">
      <w:pPr>
        <w:pStyle w:val="ListParagraph"/>
        <w:numPr>
          <w:ilvl w:val="1"/>
          <w:numId w:val="76"/>
        </w:numPr>
      </w:pPr>
      <w:r w:rsidRPr="00975F09">
        <w:rPr>
          <w:lang w:val="en-US"/>
        </w:rPr>
        <w:t>Grounded in the evidence</w:t>
      </w:r>
    </w:p>
    <w:p w14:paraId="52182942" w14:textId="41E2F389" w:rsidR="00975F09" w:rsidRPr="00975F09" w:rsidRDefault="00975F09" w:rsidP="00EA1E33">
      <w:pPr>
        <w:pStyle w:val="ListParagraph"/>
        <w:numPr>
          <w:ilvl w:val="1"/>
          <w:numId w:val="76"/>
        </w:numPr>
      </w:pPr>
      <w:r w:rsidRPr="00975F09">
        <w:rPr>
          <w:lang w:val="en-US"/>
        </w:rPr>
        <w:t>Not based on remote possibility or speculation without evidence</w:t>
      </w:r>
      <w:r w:rsidR="003E74C5">
        <w:rPr>
          <w:lang w:val="en-US"/>
        </w:rPr>
        <w:t xml:space="preserve"> (i.e. aliens)</w:t>
      </w:r>
    </w:p>
    <w:p w14:paraId="3B29D6C7" w14:textId="360FD902" w:rsidR="00975F09" w:rsidRPr="00715FE0" w:rsidRDefault="00975F09" w:rsidP="00EA1E33">
      <w:pPr>
        <w:pStyle w:val="ListParagraph"/>
        <w:numPr>
          <w:ilvl w:val="1"/>
          <w:numId w:val="76"/>
        </w:numPr>
      </w:pPr>
      <w:r w:rsidRPr="00975F09">
        <w:rPr>
          <w:lang w:val="en-US"/>
        </w:rPr>
        <w:t>Looking at the evidence as a whole</w:t>
      </w:r>
    </w:p>
    <w:p w14:paraId="1904DF3F" w14:textId="1D13548C" w:rsidR="00715FE0" w:rsidRPr="00715FE0" w:rsidRDefault="00715FE0" w:rsidP="00715FE0">
      <w:pPr>
        <w:rPr>
          <w:b/>
          <w:bCs/>
        </w:rPr>
      </w:pPr>
      <w:r w:rsidRPr="00715FE0">
        <w:rPr>
          <w:b/>
          <w:bCs/>
        </w:rPr>
        <w:t>Dangers</w:t>
      </w:r>
    </w:p>
    <w:p w14:paraId="569A15EF" w14:textId="77777777" w:rsidR="00715FE0" w:rsidRPr="00715FE0" w:rsidRDefault="00715FE0" w:rsidP="00EA1E33">
      <w:pPr>
        <w:pStyle w:val="ListParagraph"/>
        <w:numPr>
          <w:ilvl w:val="0"/>
          <w:numId w:val="77"/>
        </w:numPr>
      </w:pPr>
      <w:r w:rsidRPr="00715FE0">
        <w:rPr>
          <w:lang w:val="en-US"/>
        </w:rPr>
        <w:t>Issues both with inferences and credibility/reliability</w:t>
      </w:r>
    </w:p>
    <w:p w14:paraId="7048680F" w14:textId="77777777" w:rsidR="00715FE0" w:rsidRPr="00715FE0" w:rsidRDefault="00715FE0" w:rsidP="00EA1E33">
      <w:pPr>
        <w:pStyle w:val="ListParagraph"/>
        <w:numPr>
          <w:ilvl w:val="0"/>
          <w:numId w:val="77"/>
        </w:numPr>
      </w:pPr>
      <w:r w:rsidRPr="00715FE0">
        <w:rPr>
          <w:lang w:val="en-US"/>
        </w:rPr>
        <w:t>Speculating inferences not based on evidence</w:t>
      </w:r>
    </w:p>
    <w:p w14:paraId="24CCF96B" w14:textId="77777777" w:rsidR="00715FE0" w:rsidRPr="00715FE0" w:rsidRDefault="00715FE0" w:rsidP="00EA1E33">
      <w:pPr>
        <w:pStyle w:val="ListParagraph"/>
        <w:numPr>
          <w:ilvl w:val="0"/>
          <w:numId w:val="77"/>
        </w:numPr>
      </w:pPr>
      <w:r w:rsidRPr="00715FE0">
        <w:rPr>
          <w:lang w:val="en-US"/>
        </w:rPr>
        <w:t xml:space="preserve">Risk of isolating evidence </w:t>
      </w:r>
      <w:r w:rsidRPr="00715FE0">
        <w:rPr>
          <w:cs/>
          <w:lang w:bidi="mr-IN"/>
        </w:rPr>
        <w:t>–</w:t>
      </w:r>
      <w:r w:rsidRPr="00715FE0">
        <w:rPr>
          <w:lang w:val="en-US"/>
        </w:rPr>
        <w:t xml:space="preserve"> not considering as a whole</w:t>
      </w:r>
    </w:p>
    <w:p w14:paraId="66893BFC" w14:textId="77777777" w:rsidR="00715FE0" w:rsidRPr="00715FE0" w:rsidRDefault="00715FE0" w:rsidP="00EA1E33">
      <w:pPr>
        <w:pStyle w:val="ListParagraph"/>
        <w:numPr>
          <w:ilvl w:val="0"/>
          <w:numId w:val="77"/>
        </w:numPr>
      </w:pPr>
      <w:r w:rsidRPr="00715FE0">
        <w:rPr>
          <w:lang w:val="en-US"/>
        </w:rPr>
        <w:t xml:space="preserve">Risk of unreasonable inferences </w:t>
      </w:r>
      <w:r w:rsidRPr="00715FE0">
        <w:rPr>
          <w:cs/>
          <w:lang w:bidi="mr-IN"/>
        </w:rPr>
        <w:t>–</w:t>
      </w:r>
      <w:r w:rsidRPr="00715FE0">
        <w:rPr>
          <w:lang w:val="en-US"/>
        </w:rPr>
        <w:t xml:space="preserve"> stereotypes, bias, etc. </w:t>
      </w:r>
    </w:p>
    <w:p w14:paraId="39CF22A4" w14:textId="706EEA30" w:rsidR="00715FE0" w:rsidRPr="003545EA" w:rsidRDefault="00715FE0" w:rsidP="00EA1E33">
      <w:pPr>
        <w:pStyle w:val="ListParagraph"/>
        <w:numPr>
          <w:ilvl w:val="0"/>
          <w:numId w:val="77"/>
        </w:numPr>
      </w:pPr>
      <w:r w:rsidRPr="00715FE0">
        <w:rPr>
          <w:lang w:val="en-US"/>
        </w:rPr>
        <w:t xml:space="preserve">Requiring evidentiary basis for alternative inferences </w:t>
      </w:r>
      <w:r w:rsidRPr="00715FE0">
        <w:rPr>
          <w:cs/>
          <w:lang w:bidi="mr-IN"/>
        </w:rPr>
        <w:t>–</w:t>
      </w:r>
      <w:r w:rsidRPr="00715FE0">
        <w:rPr>
          <w:lang w:val="en-US"/>
        </w:rPr>
        <w:t xml:space="preserve"> risk of the unknown alternative not in evidence</w:t>
      </w:r>
    </w:p>
    <w:p w14:paraId="6A1B3835" w14:textId="69D4179D" w:rsidR="00715FE0" w:rsidRPr="003545EA" w:rsidRDefault="003545EA" w:rsidP="003545EA">
      <w:pPr>
        <w:rPr>
          <w:b/>
          <w:bCs/>
        </w:rPr>
      </w:pPr>
      <w:r w:rsidRPr="003545EA">
        <w:rPr>
          <w:b/>
          <w:bCs/>
        </w:rPr>
        <w:t xml:space="preserve">Admissibility Stage </w:t>
      </w:r>
    </w:p>
    <w:p w14:paraId="1BC0FBE1" w14:textId="11C57F1B" w:rsidR="003545EA" w:rsidRPr="003545EA" w:rsidRDefault="003545EA" w:rsidP="00EA1E33">
      <w:pPr>
        <w:pStyle w:val="ListParagraph"/>
        <w:numPr>
          <w:ilvl w:val="0"/>
          <w:numId w:val="78"/>
        </w:numPr>
      </w:pPr>
      <w:r w:rsidRPr="003545EA">
        <w:rPr>
          <w:lang w:val="en-US"/>
        </w:rPr>
        <w:t xml:space="preserve">Same admissibility rules as other evidence </w:t>
      </w:r>
      <w:r w:rsidRPr="003545EA">
        <w:rPr>
          <w:cs/>
          <w:lang w:bidi="mr-IN"/>
        </w:rPr>
        <w:t>–</w:t>
      </w:r>
      <w:r w:rsidRPr="003545EA">
        <w:rPr>
          <w:lang w:val="en-US"/>
        </w:rPr>
        <w:t xml:space="preserve"> burden on proponent to prove relevance by showing a factual ne</w:t>
      </w:r>
      <w:r w:rsidR="004E30AA">
        <w:rPr>
          <w:lang w:val="en-US"/>
        </w:rPr>
        <w:t>x</w:t>
      </w:r>
      <w:r w:rsidRPr="003545EA">
        <w:rPr>
          <w:lang w:val="en-US"/>
        </w:rPr>
        <w:t>us between the evidence and a fact in issue</w:t>
      </w:r>
    </w:p>
    <w:p w14:paraId="558B96C4" w14:textId="77777777" w:rsidR="003545EA" w:rsidRPr="003545EA" w:rsidRDefault="003545EA" w:rsidP="00EA1E33">
      <w:pPr>
        <w:pStyle w:val="ListParagraph"/>
        <w:numPr>
          <w:ilvl w:val="1"/>
          <w:numId w:val="78"/>
        </w:numPr>
      </w:pPr>
      <w:r w:rsidRPr="003545EA">
        <w:rPr>
          <w:lang w:val="en-US"/>
        </w:rPr>
        <w:t xml:space="preserve">Contextual </w:t>
      </w:r>
      <w:r w:rsidRPr="003545EA">
        <w:rPr>
          <w:cs/>
          <w:lang w:bidi="mr-IN"/>
        </w:rPr>
        <w:t>–</w:t>
      </w:r>
      <w:r w:rsidRPr="003545EA">
        <w:rPr>
          <w:lang w:val="en-US"/>
        </w:rPr>
        <w:t xml:space="preserve"> based on facts in issue in the case</w:t>
      </w:r>
    </w:p>
    <w:p w14:paraId="6723C799" w14:textId="77777777" w:rsidR="003545EA" w:rsidRPr="003545EA" w:rsidRDefault="003545EA" w:rsidP="00EA1E33">
      <w:pPr>
        <w:pStyle w:val="ListParagraph"/>
        <w:numPr>
          <w:ilvl w:val="1"/>
          <w:numId w:val="78"/>
        </w:numPr>
      </w:pPr>
      <w:r w:rsidRPr="003545EA">
        <w:rPr>
          <w:lang w:val="en-US"/>
        </w:rPr>
        <w:t xml:space="preserve">Does the evidence reasonably tend to make the fact in issue more or less likely? </w:t>
      </w:r>
    </w:p>
    <w:p w14:paraId="62AD3616" w14:textId="77777777" w:rsidR="003545EA" w:rsidRPr="003545EA" w:rsidRDefault="003545EA" w:rsidP="00EA1E33">
      <w:pPr>
        <w:pStyle w:val="ListParagraph"/>
        <w:numPr>
          <w:ilvl w:val="1"/>
          <w:numId w:val="78"/>
        </w:numPr>
      </w:pPr>
      <w:r w:rsidRPr="003545EA">
        <w:rPr>
          <w:lang w:val="en-US"/>
        </w:rPr>
        <w:t xml:space="preserve">Balance probative vs prejudicial </w:t>
      </w:r>
    </w:p>
    <w:p w14:paraId="2A00CD59" w14:textId="6F860240" w:rsidR="003545EA" w:rsidRPr="00A93005" w:rsidRDefault="003545EA" w:rsidP="00EA1E33">
      <w:pPr>
        <w:pStyle w:val="ListParagraph"/>
        <w:numPr>
          <w:ilvl w:val="0"/>
          <w:numId w:val="78"/>
        </w:numPr>
      </w:pPr>
      <w:r w:rsidRPr="003545EA">
        <w:rPr>
          <w:lang w:val="en-US"/>
        </w:rPr>
        <w:t xml:space="preserve">Basics for admissibility </w:t>
      </w:r>
      <w:r w:rsidRPr="003545EA">
        <w:rPr>
          <w:cs/>
          <w:lang w:bidi="mr-IN"/>
        </w:rPr>
        <w:t>–</w:t>
      </w:r>
      <w:r w:rsidRPr="003545EA">
        <w:rPr>
          <w:lang w:val="en-US"/>
        </w:rPr>
        <w:t xml:space="preserve"> ultimate weight and strength of inferences for TOF</w:t>
      </w:r>
    </w:p>
    <w:p w14:paraId="03115295" w14:textId="65BA5E1D" w:rsidR="003545EA" w:rsidRDefault="001F51F0" w:rsidP="00A93005">
      <w:pPr>
        <w:pStyle w:val="Heading3"/>
      </w:pPr>
      <w:bookmarkStart w:id="83" w:name="_Toc113985930"/>
      <w:r>
        <w:t>C</w:t>
      </w:r>
      <w:r w:rsidR="00A93005">
        <w:t>ommon examples of circumstantial evidence</w:t>
      </w:r>
      <w:bookmarkEnd w:id="83"/>
    </w:p>
    <w:p w14:paraId="029E1820" w14:textId="64863D85" w:rsidR="00A93005" w:rsidRPr="00EB7EB6" w:rsidRDefault="00A93005" w:rsidP="00A93005">
      <w:pPr>
        <w:rPr>
          <w:b/>
          <w:bCs/>
          <w:u w:val="single"/>
        </w:rPr>
      </w:pPr>
      <w:r w:rsidRPr="00EB7EB6">
        <w:rPr>
          <w:b/>
          <w:bCs/>
          <w:u w:val="single"/>
        </w:rPr>
        <w:t xml:space="preserve">After the fact conduct </w:t>
      </w:r>
    </w:p>
    <w:p w14:paraId="564EDF52" w14:textId="312DC336" w:rsidR="00EB7EB6" w:rsidRPr="00EB7EB6" w:rsidRDefault="00EB7EB6" w:rsidP="00EA1E33">
      <w:pPr>
        <w:pStyle w:val="ListParagraph"/>
        <w:numPr>
          <w:ilvl w:val="0"/>
          <w:numId w:val="79"/>
        </w:numPr>
      </w:pPr>
      <w:r w:rsidRPr="00EB7EB6">
        <w:rPr>
          <w:lang w:val="en-US"/>
        </w:rPr>
        <w:t>Renamed from “consciousness of guilt” to “post-offence conduct” to “after-the-fact conduct” increasingly neutral title</w:t>
      </w:r>
    </w:p>
    <w:p w14:paraId="2ADA2D39" w14:textId="77777777" w:rsidR="00EB7EB6" w:rsidRPr="00EB7EB6" w:rsidRDefault="00EB7EB6" w:rsidP="00EA1E33">
      <w:pPr>
        <w:pStyle w:val="ListParagraph"/>
        <w:numPr>
          <w:ilvl w:val="1"/>
          <w:numId w:val="79"/>
        </w:numPr>
      </w:pPr>
      <w:r w:rsidRPr="00EB7EB6">
        <w:rPr>
          <w:lang w:val="en-US"/>
        </w:rPr>
        <w:t>Can also be “consciousness of innocence” if not what a guilty person would “normally” do</w:t>
      </w:r>
    </w:p>
    <w:p w14:paraId="0F05B4C8" w14:textId="77777777" w:rsidR="00EB7EB6" w:rsidRPr="00EB7EB6" w:rsidRDefault="00EB7EB6" w:rsidP="00EA1E33">
      <w:pPr>
        <w:pStyle w:val="ListParagraph"/>
        <w:numPr>
          <w:ilvl w:val="1"/>
          <w:numId w:val="79"/>
        </w:numPr>
      </w:pPr>
      <w:r w:rsidRPr="00EB7EB6">
        <w:rPr>
          <w:lang w:val="en-US"/>
        </w:rPr>
        <w:t>Requires probative value not substantially outweighed by prejudicial effect (AC weighing)</w:t>
      </w:r>
    </w:p>
    <w:p w14:paraId="68F524A9" w14:textId="77777777" w:rsidR="00EB7EB6" w:rsidRPr="00EB7EB6" w:rsidRDefault="00EB7EB6" w:rsidP="00EA1E33">
      <w:pPr>
        <w:pStyle w:val="ListParagraph"/>
        <w:numPr>
          <w:ilvl w:val="0"/>
          <w:numId w:val="79"/>
        </w:numPr>
      </w:pPr>
      <w:r w:rsidRPr="00EB7EB6">
        <w:rPr>
          <w:lang w:val="en-US"/>
        </w:rPr>
        <w:t xml:space="preserve">Proven lies </w:t>
      </w:r>
      <w:r w:rsidRPr="00EB7EB6">
        <w:rPr>
          <w:cs/>
          <w:lang w:bidi="mr-IN"/>
        </w:rPr>
        <w:t>–</w:t>
      </w:r>
      <w:r w:rsidRPr="00EB7EB6">
        <w:rPr>
          <w:lang w:val="en-US"/>
        </w:rPr>
        <w:t xml:space="preserve"> relevant to credibility, but also can be ATFC</w:t>
      </w:r>
    </w:p>
    <w:p w14:paraId="1F8C5697" w14:textId="77777777" w:rsidR="00EB7EB6" w:rsidRPr="00EB7EB6" w:rsidRDefault="00EB7EB6" w:rsidP="00EA1E33">
      <w:pPr>
        <w:pStyle w:val="ListParagraph"/>
        <w:numPr>
          <w:ilvl w:val="0"/>
          <w:numId w:val="79"/>
        </w:numPr>
      </w:pPr>
      <w:r w:rsidRPr="00EB7EB6">
        <w:rPr>
          <w:lang w:val="en-US"/>
        </w:rPr>
        <w:t xml:space="preserve">E.g. Flight, suppressing/altering/creating/concealing evidence, resisting arrest, demeanour, refusal to participate in lineup/parade, concocted alibi, change of appearance/disguise, suicide attempt, failure to attend trial, etc. </w:t>
      </w:r>
    </w:p>
    <w:p w14:paraId="588FC1BA" w14:textId="0030D48D" w:rsidR="00EB7EB6" w:rsidRPr="00EB7EB6" w:rsidRDefault="00EB7EB6" w:rsidP="00EA1E33">
      <w:pPr>
        <w:pStyle w:val="ListParagraph"/>
        <w:numPr>
          <w:ilvl w:val="0"/>
          <w:numId w:val="79"/>
        </w:numPr>
      </w:pPr>
      <w:r w:rsidRPr="007A23CA">
        <w:rPr>
          <w:b/>
          <w:bCs/>
          <w:highlight w:val="yellow"/>
          <w:lang w:val="en-US"/>
        </w:rPr>
        <w:t>Must be relevant to fact in issue</w:t>
      </w:r>
      <w:r w:rsidRPr="007A23CA">
        <w:rPr>
          <w:b/>
          <w:bCs/>
          <w:lang w:val="en-US"/>
        </w:rPr>
        <w:t xml:space="preserve"> </w:t>
      </w:r>
      <w:r w:rsidRPr="00EB7EB6">
        <w:rPr>
          <w:cs/>
          <w:lang w:bidi="mr-IN"/>
        </w:rPr>
        <w:t>–</w:t>
      </w:r>
      <w:r w:rsidRPr="00EB7EB6">
        <w:rPr>
          <w:lang w:val="en-US"/>
        </w:rPr>
        <w:t xml:space="preserve"> e.g. if AC’s fleeing the scene is equally consistent with murder or manslaughter, and AC admits manslaughter might not be relevant/admissible</w:t>
      </w:r>
      <w:r w:rsidR="00425A0D">
        <w:rPr>
          <w:lang w:val="en-US"/>
        </w:rPr>
        <w:t xml:space="preserve"> (i.e. the AC comes in and </w:t>
      </w:r>
      <w:r w:rsidR="00425A0D">
        <w:rPr>
          <w:lang w:val="en-US"/>
        </w:rPr>
        <w:lastRenderedPageBreak/>
        <w:t xml:space="preserve">says yes I did kill them but it was MS not murder, </w:t>
      </w:r>
      <w:r w:rsidR="00462E04">
        <w:rPr>
          <w:lang w:val="en-US"/>
        </w:rPr>
        <w:t>so me fleeing the scene doesn’t matter bc I had no mens rea, evidence of flight isn’t relevant</w:t>
      </w:r>
      <w:r w:rsidR="007F3D10">
        <w:rPr>
          <w:lang w:val="en-US"/>
        </w:rPr>
        <w:t>)</w:t>
      </w:r>
    </w:p>
    <w:p w14:paraId="4344F3D3" w14:textId="6C56D207" w:rsidR="00EB7EB6" w:rsidRPr="007F3D10" w:rsidRDefault="00EB7EB6" w:rsidP="00EA1E33">
      <w:pPr>
        <w:pStyle w:val="ListParagraph"/>
        <w:numPr>
          <w:ilvl w:val="0"/>
          <w:numId w:val="79"/>
        </w:numPr>
      </w:pPr>
      <w:r w:rsidRPr="00EB7EB6">
        <w:rPr>
          <w:lang w:val="en-US"/>
        </w:rPr>
        <w:t>Careful planning for jury instruction required</w:t>
      </w:r>
    </w:p>
    <w:p w14:paraId="59C44836" w14:textId="26BC6298" w:rsidR="00EB7EB6" w:rsidRPr="00E6039B" w:rsidRDefault="007F3D10" w:rsidP="007F3D10">
      <w:pPr>
        <w:rPr>
          <w:b/>
          <w:bCs/>
        </w:rPr>
      </w:pPr>
      <w:r w:rsidRPr="00E6039B">
        <w:rPr>
          <w:b/>
          <w:bCs/>
        </w:rPr>
        <w:t xml:space="preserve">Association </w:t>
      </w:r>
    </w:p>
    <w:p w14:paraId="00543306" w14:textId="77777777" w:rsidR="00E6039B" w:rsidRPr="00E6039B" w:rsidRDefault="00E6039B" w:rsidP="00EA1E33">
      <w:pPr>
        <w:pStyle w:val="ListParagraph"/>
        <w:numPr>
          <w:ilvl w:val="0"/>
          <w:numId w:val="80"/>
        </w:numPr>
      </w:pPr>
      <w:r w:rsidRPr="00E6039B">
        <w:rPr>
          <w:lang w:val="en-US"/>
        </w:rPr>
        <w:t>Association/prior relationship between 2 people</w:t>
      </w:r>
    </w:p>
    <w:p w14:paraId="39360E99" w14:textId="77777777" w:rsidR="00E6039B" w:rsidRPr="00E6039B" w:rsidRDefault="00E6039B" w:rsidP="00EA1E33">
      <w:pPr>
        <w:pStyle w:val="ListParagraph"/>
        <w:numPr>
          <w:ilvl w:val="1"/>
          <w:numId w:val="80"/>
        </w:numPr>
      </w:pPr>
      <w:r w:rsidRPr="00E6039B">
        <w:rPr>
          <w:lang w:val="en-US"/>
        </w:rPr>
        <w:t xml:space="preserve">E.g. murder trial </w:t>
      </w:r>
      <w:r w:rsidRPr="00E6039B">
        <w:rPr>
          <w:cs/>
          <w:lang w:bidi="mr-IN"/>
        </w:rPr>
        <w:t>–</w:t>
      </w:r>
      <w:r w:rsidRPr="00E6039B">
        <w:rPr>
          <w:lang w:val="en-US"/>
        </w:rPr>
        <w:t xml:space="preserve"> association between AC/deceased, usually relevant to motive or AC’s state of mind</w:t>
      </w:r>
    </w:p>
    <w:p w14:paraId="69DADDDF" w14:textId="77777777" w:rsidR="00E6039B" w:rsidRPr="00E6039B" w:rsidRDefault="00E6039B" w:rsidP="00EA1E33">
      <w:pPr>
        <w:pStyle w:val="ListParagraph"/>
        <w:numPr>
          <w:ilvl w:val="0"/>
          <w:numId w:val="80"/>
        </w:numPr>
      </w:pPr>
      <w:r w:rsidRPr="00E6039B">
        <w:rPr>
          <w:lang w:val="en-US"/>
        </w:rPr>
        <w:t xml:space="preserve">Can be relevant to co-AC to prove second perpetrator when know first </w:t>
      </w:r>
      <w:r w:rsidRPr="00E6039B">
        <w:rPr>
          <w:cs/>
          <w:lang w:bidi="mr-IN"/>
        </w:rPr>
        <w:t>–</w:t>
      </w:r>
      <w:r w:rsidRPr="00E6039B">
        <w:rPr>
          <w:lang w:val="en-US"/>
        </w:rPr>
        <w:t xml:space="preserve"> but not if only evidence</w:t>
      </w:r>
    </w:p>
    <w:p w14:paraId="0C7E9785" w14:textId="77777777" w:rsidR="00E6039B" w:rsidRPr="00E6039B" w:rsidRDefault="00E6039B" w:rsidP="00EA1E33">
      <w:pPr>
        <w:pStyle w:val="ListParagraph"/>
        <w:numPr>
          <w:ilvl w:val="1"/>
          <w:numId w:val="80"/>
        </w:numPr>
      </w:pPr>
      <w:r w:rsidRPr="00E6039B">
        <w:rPr>
          <w:lang w:val="en-US"/>
        </w:rPr>
        <w:t xml:space="preserve">But probative vs prejudicial balancing </w:t>
      </w:r>
      <w:r w:rsidRPr="00E6039B">
        <w:rPr>
          <w:cs/>
          <w:lang w:bidi="mr-IN"/>
        </w:rPr>
        <w:t>–</w:t>
      </w:r>
      <w:r w:rsidRPr="00E6039B">
        <w:rPr>
          <w:lang w:val="en-US"/>
        </w:rPr>
        <w:t xml:space="preserve"> bad character evidence risks</w:t>
      </w:r>
    </w:p>
    <w:p w14:paraId="241F38F6" w14:textId="1B30E00D" w:rsidR="007F3D10" w:rsidRPr="00FB0A02" w:rsidRDefault="00FB0A02" w:rsidP="00FB0A02">
      <w:pPr>
        <w:rPr>
          <w:b/>
          <w:bCs/>
        </w:rPr>
      </w:pPr>
      <w:r w:rsidRPr="00FB0A02">
        <w:rPr>
          <w:b/>
          <w:bCs/>
        </w:rPr>
        <w:t xml:space="preserve">Demeanour </w:t>
      </w:r>
    </w:p>
    <w:p w14:paraId="0EE9626D" w14:textId="77777777" w:rsidR="00FB0A02" w:rsidRPr="00FB0A02" w:rsidRDefault="00FB0A02" w:rsidP="00EA1E33">
      <w:pPr>
        <w:pStyle w:val="ListParagraph"/>
        <w:numPr>
          <w:ilvl w:val="0"/>
          <w:numId w:val="81"/>
        </w:numPr>
      </w:pPr>
      <w:r w:rsidRPr="00FB0A02">
        <w:rPr>
          <w:lang w:val="en-US"/>
        </w:rPr>
        <w:t xml:space="preserve">Out-of-court demeanour can also be relevant </w:t>
      </w:r>
      <w:r w:rsidRPr="00FB0A02">
        <w:rPr>
          <w:cs/>
          <w:lang w:bidi="mr-IN"/>
        </w:rPr>
        <w:t>–</w:t>
      </w:r>
      <w:r w:rsidRPr="00FB0A02">
        <w:rPr>
          <w:lang w:val="en-US"/>
        </w:rPr>
        <w:t xml:space="preserve"> non-verbal cues during investigation, etc. </w:t>
      </w:r>
    </w:p>
    <w:p w14:paraId="2A71A1CD" w14:textId="77777777" w:rsidR="00FB0A02" w:rsidRPr="00FB0A02" w:rsidRDefault="00FB0A02" w:rsidP="00EA1E33">
      <w:pPr>
        <w:pStyle w:val="ListParagraph"/>
        <w:numPr>
          <w:ilvl w:val="1"/>
          <w:numId w:val="81"/>
        </w:numPr>
      </w:pPr>
      <w:r w:rsidRPr="00FB0A02">
        <w:rPr>
          <w:lang w:val="en-US"/>
        </w:rPr>
        <w:t>E.g. emotional state of reporter</w:t>
      </w:r>
    </w:p>
    <w:p w14:paraId="645903C5" w14:textId="77777777" w:rsidR="00FB0A02" w:rsidRPr="00FB0A02" w:rsidRDefault="00FB0A02" w:rsidP="00EA1E33">
      <w:pPr>
        <w:pStyle w:val="ListParagraph"/>
        <w:numPr>
          <w:ilvl w:val="1"/>
          <w:numId w:val="81"/>
        </w:numPr>
      </w:pPr>
      <w:r w:rsidRPr="00FB0A02">
        <w:rPr>
          <w:lang w:val="en-US"/>
        </w:rPr>
        <w:t>E.g. corroborating state of mind or credibility</w:t>
      </w:r>
    </w:p>
    <w:p w14:paraId="45F295A7" w14:textId="77777777" w:rsidR="00FB0A02" w:rsidRPr="00FB0A02" w:rsidRDefault="00FB0A02" w:rsidP="00EA1E33">
      <w:pPr>
        <w:pStyle w:val="ListParagraph"/>
        <w:numPr>
          <w:ilvl w:val="1"/>
          <w:numId w:val="81"/>
        </w:numPr>
      </w:pPr>
      <w:r w:rsidRPr="00FB0A02">
        <w:rPr>
          <w:lang w:val="en-US"/>
        </w:rPr>
        <w:t>E.g. AC’s demeanour after the incident</w:t>
      </w:r>
    </w:p>
    <w:p w14:paraId="0663EF87" w14:textId="77777777" w:rsidR="00FB0A02" w:rsidRPr="00FB0A02" w:rsidRDefault="00FB0A02" w:rsidP="00EA1E33">
      <w:pPr>
        <w:pStyle w:val="ListParagraph"/>
        <w:numPr>
          <w:ilvl w:val="0"/>
          <w:numId w:val="81"/>
        </w:numPr>
      </w:pPr>
      <w:r w:rsidRPr="00FB0A02">
        <w:rPr>
          <w:lang w:val="en-US"/>
        </w:rPr>
        <w:t>But notoriously unreliable</w:t>
      </w:r>
    </w:p>
    <w:p w14:paraId="42E8C8F0" w14:textId="77777777" w:rsidR="00FB0A02" w:rsidRPr="00FB0A02" w:rsidRDefault="00FB0A02" w:rsidP="00EA1E33">
      <w:pPr>
        <w:pStyle w:val="ListParagraph"/>
        <w:numPr>
          <w:ilvl w:val="0"/>
          <w:numId w:val="81"/>
        </w:numPr>
      </w:pPr>
      <w:r w:rsidRPr="00FB0A02">
        <w:rPr>
          <w:lang w:val="en-US"/>
        </w:rPr>
        <w:t>Questions for admissibility</w:t>
      </w:r>
    </w:p>
    <w:p w14:paraId="7771702F" w14:textId="77777777" w:rsidR="00FB0A02" w:rsidRPr="00FB0A02" w:rsidRDefault="00FB0A02" w:rsidP="00EA1E33">
      <w:pPr>
        <w:pStyle w:val="ListParagraph"/>
        <w:numPr>
          <w:ilvl w:val="1"/>
          <w:numId w:val="81"/>
        </w:numPr>
      </w:pPr>
      <w:r w:rsidRPr="00FB0A02">
        <w:rPr>
          <w:lang w:val="en-US"/>
        </w:rPr>
        <w:t xml:space="preserve">All lay opinion evidence </w:t>
      </w:r>
      <w:r w:rsidRPr="00FB0A02">
        <w:rPr>
          <w:cs/>
          <w:lang w:bidi="mr-IN"/>
        </w:rPr>
        <w:t>–</w:t>
      </w:r>
      <w:r w:rsidRPr="00FB0A02">
        <w:rPr>
          <w:lang w:val="en-US"/>
        </w:rPr>
        <w:t xml:space="preserve"> can W describe the demeanor and provide some foundation for their expressed perception? </w:t>
      </w:r>
    </w:p>
    <w:p w14:paraId="55E9A279" w14:textId="0A65A670" w:rsidR="00FB0A02" w:rsidRPr="00FB0A02" w:rsidRDefault="00FB0A02" w:rsidP="00EA1E33">
      <w:pPr>
        <w:pStyle w:val="ListParagraph"/>
        <w:numPr>
          <w:ilvl w:val="1"/>
          <w:numId w:val="81"/>
        </w:numPr>
      </w:pPr>
      <w:r w:rsidRPr="00FB0A02">
        <w:rPr>
          <w:lang w:val="en-US"/>
        </w:rPr>
        <w:t xml:space="preserve">Familiarity/experience interpreting this person’s </w:t>
      </w:r>
      <w:r w:rsidR="00AC5305" w:rsidRPr="00FB0A02">
        <w:rPr>
          <w:lang w:val="en-US"/>
        </w:rPr>
        <w:t>demeanor</w:t>
      </w:r>
      <w:r w:rsidR="00AC5305">
        <w:rPr>
          <w:lang w:val="en-US"/>
        </w:rPr>
        <w:t xml:space="preserve"> (for example, would be much better at explaining someone closes’s demeanor, like your sister or partner etc)</w:t>
      </w:r>
    </w:p>
    <w:p w14:paraId="7F0AEF45" w14:textId="77777777" w:rsidR="00FB0A02" w:rsidRPr="00FB0A02" w:rsidRDefault="00FB0A02" w:rsidP="00EA1E33">
      <w:pPr>
        <w:pStyle w:val="ListParagraph"/>
        <w:numPr>
          <w:ilvl w:val="1"/>
          <w:numId w:val="81"/>
        </w:numPr>
      </w:pPr>
      <w:r w:rsidRPr="00FB0A02">
        <w:rPr>
          <w:lang w:val="en-US"/>
        </w:rPr>
        <w:t>Conditions of observation (distance, lighting, stressors, etc)</w:t>
      </w:r>
    </w:p>
    <w:p w14:paraId="618A18CF" w14:textId="77777777" w:rsidR="00FB0A02" w:rsidRPr="00FB0A02" w:rsidRDefault="00FB0A02" w:rsidP="00EA1E33">
      <w:pPr>
        <w:pStyle w:val="ListParagraph"/>
        <w:numPr>
          <w:ilvl w:val="1"/>
          <w:numId w:val="81"/>
        </w:numPr>
      </w:pPr>
      <w:r w:rsidRPr="00FB0A02">
        <w:rPr>
          <w:lang w:val="en-US"/>
        </w:rPr>
        <w:t>Person showing demeanour truthfully or falsely (e.g. fake crying)</w:t>
      </w:r>
    </w:p>
    <w:p w14:paraId="09E6A906" w14:textId="77777777" w:rsidR="00FB0A02" w:rsidRPr="00FB0A02" w:rsidRDefault="00FB0A02" w:rsidP="00EA1E33">
      <w:pPr>
        <w:pStyle w:val="ListParagraph"/>
        <w:numPr>
          <w:ilvl w:val="0"/>
          <w:numId w:val="81"/>
        </w:numPr>
      </w:pPr>
      <w:r w:rsidRPr="00FB0A02">
        <w:rPr>
          <w:lang w:val="en-US"/>
        </w:rPr>
        <w:t xml:space="preserve">Is the described demeanour clearly described or ambiguous? </w:t>
      </w:r>
    </w:p>
    <w:p w14:paraId="70EF0D44" w14:textId="292D8628" w:rsidR="00FB0A02" w:rsidRPr="00AC5305" w:rsidRDefault="00FB0A02" w:rsidP="00EA1E33">
      <w:pPr>
        <w:pStyle w:val="ListParagraph"/>
        <w:numPr>
          <w:ilvl w:val="0"/>
          <w:numId w:val="81"/>
        </w:numPr>
      </w:pPr>
      <w:r w:rsidRPr="00FB0A02">
        <w:rPr>
          <w:lang w:val="en-US"/>
        </w:rPr>
        <w:t>Probative vs prejudicial</w:t>
      </w:r>
    </w:p>
    <w:p w14:paraId="52806480" w14:textId="63FE4311" w:rsidR="00FB0A02" w:rsidRPr="005E7711" w:rsidRDefault="00AC5305" w:rsidP="00AC5305">
      <w:pPr>
        <w:rPr>
          <w:b/>
          <w:bCs/>
        </w:rPr>
      </w:pPr>
      <w:r w:rsidRPr="005E7711">
        <w:rPr>
          <w:b/>
          <w:bCs/>
        </w:rPr>
        <w:t xml:space="preserve">Habit </w:t>
      </w:r>
    </w:p>
    <w:p w14:paraId="1E3644A7" w14:textId="77777777" w:rsidR="00AC5305" w:rsidRPr="00AC5305" w:rsidRDefault="00AC5305" w:rsidP="00EA1E33">
      <w:pPr>
        <w:pStyle w:val="ListParagraph"/>
        <w:numPr>
          <w:ilvl w:val="0"/>
          <w:numId w:val="82"/>
        </w:numPr>
      </w:pPr>
      <w:r w:rsidRPr="00AC5305">
        <w:rPr>
          <w:lang w:val="en-US"/>
        </w:rPr>
        <w:t xml:space="preserve">Different than similar fact </w:t>
      </w:r>
      <w:r w:rsidRPr="00AC5305">
        <w:rPr>
          <w:cs/>
          <w:lang w:bidi="mr-IN"/>
        </w:rPr>
        <w:t>–</w:t>
      </w:r>
      <w:r w:rsidRPr="00AC5305">
        <w:rPr>
          <w:lang w:val="en-US"/>
        </w:rPr>
        <w:t xml:space="preserve"> see later lecture</w:t>
      </w:r>
    </w:p>
    <w:p w14:paraId="22F47351" w14:textId="77777777" w:rsidR="00AC5305" w:rsidRPr="00AC5305" w:rsidRDefault="00AC5305" w:rsidP="00EA1E33">
      <w:pPr>
        <w:pStyle w:val="ListParagraph"/>
        <w:numPr>
          <w:ilvl w:val="0"/>
          <w:numId w:val="82"/>
        </w:numPr>
      </w:pPr>
      <w:r w:rsidRPr="00AC5305">
        <w:rPr>
          <w:lang w:val="en-US"/>
        </w:rPr>
        <w:t>Habit, routine, custom, or practice circumstantial evidence of what that person did on a particular occasion</w:t>
      </w:r>
    </w:p>
    <w:p w14:paraId="16F8AA31" w14:textId="77777777" w:rsidR="00AC5305" w:rsidRPr="00AC5305" w:rsidRDefault="00AC5305" w:rsidP="00EA1E33">
      <w:pPr>
        <w:pStyle w:val="ListParagraph"/>
        <w:numPr>
          <w:ilvl w:val="1"/>
          <w:numId w:val="82"/>
        </w:numPr>
      </w:pPr>
      <w:r w:rsidRPr="00AC5305">
        <w:rPr>
          <w:lang w:val="en-US"/>
        </w:rPr>
        <w:t xml:space="preserve">E.g. if W always gets up and brushes their teeth first thing in the morning, that is some circumstantial evidence that they got up and brushed their teeth on the morning in question </w:t>
      </w:r>
    </w:p>
    <w:p w14:paraId="5CA5E361" w14:textId="77777777" w:rsidR="00AC5305" w:rsidRPr="00AC5305" w:rsidRDefault="00AC5305" w:rsidP="00EA1E33">
      <w:pPr>
        <w:pStyle w:val="ListParagraph"/>
        <w:numPr>
          <w:ilvl w:val="0"/>
          <w:numId w:val="82"/>
        </w:numPr>
      </w:pPr>
      <w:r w:rsidRPr="00AC5305">
        <w:rPr>
          <w:lang w:val="en-US"/>
        </w:rPr>
        <w:t xml:space="preserve">Habit </w:t>
      </w:r>
      <w:r w:rsidRPr="00AC5305">
        <w:rPr>
          <w:cs/>
          <w:lang w:bidi="mr-IN"/>
        </w:rPr>
        <w:t>–</w:t>
      </w:r>
      <w:r w:rsidRPr="00AC5305">
        <w:rPr>
          <w:lang w:val="en-US"/>
        </w:rPr>
        <w:t xml:space="preserve"> inference of conduct on given occasion based on established pattern of past conduct</w:t>
      </w:r>
    </w:p>
    <w:p w14:paraId="6310E850" w14:textId="77777777" w:rsidR="00AC5305" w:rsidRPr="00AC5305" w:rsidRDefault="00AC5305" w:rsidP="00EA1E33">
      <w:pPr>
        <w:pStyle w:val="ListParagraph"/>
        <w:numPr>
          <w:ilvl w:val="1"/>
          <w:numId w:val="82"/>
        </w:numPr>
      </w:pPr>
      <w:r w:rsidRPr="00AC5305">
        <w:rPr>
          <w:lang w:val="en-US"/>
        </w:rPr>
        <w:t>Must be:</w:t>
      </w:r>
    </w:p>
    <w:p w14:paraId="1AAD2A5E" w14:textId="10DE63AF" w:rsidR="00AC5305" w:rsidRPr="00AC5305" w:rsidRDefault="00AC5305" w:rsidP="00EA1E33">
      <w:pPr>
        <w:pStyle w:val="ListParagraph"/>
        <w:numPr>
          <w:ilvl w:val="1"/>
          <w:numId w:val="82"/>
        </w:numPr>
      </w:pPr>
      <w:r w:rsidRPr="00AC5305">
        <w:rPr>
          <w:lang w:val="en-US"/>
        </w:rPr>
        <w:t xml:space="preserve">1 </w:t>
      </w:r>
      <w:r w:rsidRPr="00AC5305">
        <w:rPr>
          <w:cs/>
          <w:lang w:bidi="mr-IN"/>
        </w:rPr>
        <w:t>–</w:t>
      </w:r>
      <w:r w:rsidRPr="00AC5305">
        <w:rPr>
          <w:lang w:val="en-US"/>
        </w:rPr>
        <w:t xml:space="preserve"> person’s regular practice</w:t>
      </w:r>
      <w:r w:rsidR="00D50550">
        <w:rPr>
          <w:lang w:val="en-US"/>
        </w:rPr>
        <w:t xml:space="preserve"> (cant be USUALLY must be ALWAYS)</w:t>
      </w:r>
    </w:p>
    <w:p w14:paraId="003F21CF" w14:textId="77777777" w:rsidR="00AC5305" w:rsidRPr="00AC5305" w:rsidRDefault="00AC5305" w:rsidP="00EA1E33">
      <w:pPr>
        <w:pStyle w:val="ListParagraph"/>
        <w:numPr>
          <w:ilvl w:val="1"/>
          <w:numId w:val="82"/>
        </w:numPr>
      </w:pPr>
      <w:r w:rsidRPr="00AC5305">
        <w:rPr>
          <w:lang w:val="en-US"/>
        </w:rPr>
        <w:t xml:space="preserve">2 </w:t>
      </w:r>
      <w:r w:rsidRPr="00AC5305">
        <w:rPr>
          <w:cs/>
          <w:lang w:bidi="mr-IN"/>
        </w:rPr>
        <w:t>–</w:t>
      </w:r>
      <w:r w:rsidRPr="00AC5305">
        <w:rPr>
          <w:lang w:val="en-US"/>
        </w:rPr>
        <w:t xml:space="preserve"> responding to a particular kind of situation</w:t>
      </w:r>
    </w:p>
    <w:p w14:paraId="1100A485" w14:textId="409992CF" w:rsidR="00AC5305" w:rsidRPr="00AC5305" w:rsidRDefault="00AC5305" w:rsidP="00EA1E33">
      <w:pPr>
        <w:pStyle w:val="ListParagraph"/>
        <w:numPr>
          <w:ilvl w:val="1"/>
          <w:numId w:val="82"/>
        </w:numPr>
      </w:pPr>
      <w:r w:rsidRPr="00AC5305">
        <w:rPr>
          <w:lang w:val="en-US"/>
        </w:rPr>
        <w:t xml:space="preserve">3 </w:t>
      </w:r>
      <w:r w:rsidRPr="00AC5305">
        <w:rPr>
          <w:cs/>
          <w:lang w:bidi="mr-IN"/>
        </w:rPr>
        <w:t>–</w:t>
      </w:r>
      <w:r w:rsidRPr="00AC5305">
        <w:rPr>
          <w:lang w:val="en-US"/>
        </w:rPr>
        <w:t xml:space="preserve"> with a specific type of conduct</w:t>
      </w:r>
      <w:r w:rsidR="00D50550">
        <w:rPr>
          <w:lang w:val="en-US"/>
        </w:rPr>
        <w:t xml:space="preserve"> (cant be too vague to consistent)</w:t>
      </w:r>
    </w:p>
    <w:p w14:paraId="60B43D23" w14:textId="77777777" w:rsidR="00AC5305" w:rsidRPr="00AC5305" w:rsidRDefault="00AC5305" w:rsidP="00EA1E33">
      <w:pPr>
        <w:pStyle w:val="ListParagraph"/>
        <w:numPr>
          <w:ilvl w:val="0"/>
          <w:numId w:val="82"/>
        </w:numPr>
      </w:pPr>
      <w:r w:rsidRPr="00AC5305">
        <w:rPr>
          <w:lang w:val="en-US"/>
        </w:rPr>
        <w:t xml:space="preserve">Different from disposition </w:t>
      </w:r>
      <w:r w:rsidRPr="00AC5305">
        <w:rPr>
          <w:cs/>
          <w:lang w:bidi="mr-IN"/>
        </w:rPr>
        <w:t>–</w:t>
      </w:r>
      <w:r w:rsidRPr="00AC5305">
        <w:rPr>
          <w:lang w:val="en-US"/>
        </w:rPr>
        <w:t xml:space="preserve"> inference of existence of a state of mind (disposition) from conduct on one or more previous occasions and further inference of conduct on the specific occasion based on the existence of that state of mind</w:t>
      </w:r>
    </w:p>
    <w:p w14:paraId="2C5FC6FB" w14:textId="6AEF049D" w:rsidR="00AC5305" w:rsidRPr="005835D0" w:rsidRDefault="00D50550" w:rsidP="00D50550">
      <w:pPr>
        <w:rPr>
          <w:b/>
          <w:bCs/>
        </w:rPr>
      </w:pPr>
      <w:r w:rsidRPr="005835D0">
        <w:rPr>
          <w:b/>
          <w:bCs/>
        </w:rPr>
        <w:t>Motive</w:t>
      </w:r>
    </w:p>
    <w:p w14:paraId="4A5D4178" w14:textId="77777777" w:rsidR="005835D0" w:rsidRPr="005835D0" w:rsidRDefault="005835D0" w:rsidP="00EA1E33">
      <w:pPr>
        <w:pStyle w:val="ListParagraph"/>
        <w:numPr>
          <w:ilvl w:val="0"/>
          <w:numId w:val="83"/>
        </w:numPr>
      </w:pPr>
      <w:r w:rsidRPr="005835D0">
        <w:rPr>
          <w:lang w:val="en-US"/>
        </w:rPr>
        <w:t xml:space="preserve">NOT the same as mens rea </w:t>
      </w:r>
      <w:r w:rsidRPr="005835D0">
        <w:rPr>
          <w:cs/>
          <w:lang w:bidi="mr-IN"/>
        </w:rPr>
        <w:t>–</w:t>
      </w:r>
      <w:r w:rsidRPr="005835D0">
        <w:rPr>
          <w:lang w:val="en-US"/>
        </w:rPr>
        <w:t xml:space="preserve"> Crown has to prove mens rea, doesn’t have to prove motive</w:t>
      </w:r>
    </w:p>
    <w:p w14:paraId="76A572BB" w14:textId="3A495F7C" w:rsidR="005835D0" w:rsidRPr="005835D0" w:rsidRDefault="005835D0" w:rsidP="00EA1E33">
      <w:pPr>
        <w:pStyle w:val="ListParagraph"/>
        <w:numPr>
          <w:ilvl w:val="1"/>
          <w:numId w:val="83"/>
        </w:numPr>
      </w:pPr>
      <w:r w:rsidRPr="005835D0">
        <w:rPr>
          <w:lang w:val="en-US"/>
        </w:rPr>
        <w:lastRenderedPageBreak/>
        <w:t>Motive is the reason why the actor acted</w:t>
      </w:r>
    </w:p>
    <w:p w14:paraId="2BE0F58F" w14:textId="37EDBB42" w:rsidR="005835D0" w:rsidRPr="005835D0" w:rsidRDefault="005835D0" w:rsidP="00EA1E33">
      <w:pPr>
        <w:pStyle w:val="ListParagraph"/>
        <w:numPr>
          <w:ilvl w:val="1"/>
          <w:numId w:val="83"/>
        </w:numPr>
      </w:pPr>
      <w:r>
        <w:rPr>
          <w:lang w:val="en-US"/>
        </w:rPr>
        <w:t>Always helpful to have</w:t>
      </w:r>
      <w:r w:rsidR="00EA3A9D">
        <w:rPr>
          <w:lang w:val="en-US"/>
        </w:rPr>
        <w:t xml:space="preserve">, always better to have </w:t>
      </w:r>
    </w:p>
    <w:p w14:paraId="442F5D7B" w14:textId="77777777" w:rsidR="005835D0" w:rsidRPr="005835D0" w:rsidRDefault="005835D0" w:rsidP="00EA1E33">
      <w:pPr>
        <w:pStyle w:val="ListParagraph"/>
        <w:numPr>
          <w:ilvl w:val="0"/>
          <w:numId w:val="83"/>
        </w:numPr>
      </w:pPr>
      <w:r w:rsidRPr="005835D0">
        <w:rPr>
          <w:lang w:val="en-US"/>
        </w:rPr>
        <w:t>SCC explains role of motive</w:t>
      </w:r>
    </w:p>
    <w:p w14:paraId="682200BD" w14:textId="77777777" w:rsidR="005835D0" w:rsidRPr="005835D0" w:rsidRDefault="005835D0" w:rsidP="00EA1E33">
      <w:pPr>
        <w:pStyle w:val="ListParagraph"/>
        <w:numPr>
          <w:ilvl w:val="1"/>
          <w:numId w:val="83"/>
        </w:numPr>
      </w:pPr>
      <w:r w:rsidRPr="005835D0">
        <w:rPr>
          <w:lang w:val="en-US"/>
        </w:rPr>
        <w:t xml:space="preserve">1 </w:t>
      </w:r>
      <w:r w:rsidRPr="005835D0">
        <w:rPr>
          <w:cs/>
          <w:lang w:bidi="mr-IN"/>
        </w:rPr>
        <w:t>–</w:t>
      </w:r>
      <w:r w:rsidRPr="005835D0">
        <w:rPr>
          <w:lang w:val="en-US"/>
        </w:rPr>
        <w:t xml:space="preserve"> motive is always relevant, evidence of motive is always admissible</w:t>
      </w:r>
    </w:p>
    <w:p w14:paraId="7B833051" w14:textId="77777777" w:rsidR="005835D0" w:rsidRPr="005835D0" w:rsidRDefault="005835D0" w:rsidP="00EA1E33">
      <w:pPr>
        <w:pStyle w:val="ListParagraph"/>
        <w:numPr>
          <w:ilvl w:val="1"/>
          <w:numId w:val="83"/>
        </w:numPr>
      </w:pPr>
      <w:r w:rsidRPr="005835D0">
        <w:rPr>
          <w:lang w:val="en-US"/>
        </w:rPr>
        <w:t xml:space="preserve">2 </w:t>
      </w:r>
      <w:r w:rsidRPr="005835D0">
        <w:rPr>
          <w:cs/>
          <w:lang w:bidi="mr-IN"/>
        </w:rPr>
        <w:t>–</w:t>
      </w:r>
      <w:r w:rsidRPr="005835D0">
        <w:rPr>
          <w:lang w:val="en-US"/>
        </w:rPr>
        <w:t xml:space="preserve"> proof of motive is not required </w:t>
      </w:r>
      <w:r w:rsidRPr="005835D0">
        <w:rPr>
          <w:cs/>
          <w:lang w:bidi="mr-IN"/>
        </w:rPr>
        <w:t>–</w:t>
      </w:r>
      <w:r w:rsidRPr="005835D0">
        <w:rPr>
          <w:lang w:val="en-US"/>
        </w:rPr>
        <w:t xml:space="preserve"> legally irrelevant to criminal responsibility</w:t>
      </w:r>
    </w:p>
    <w:p w14:paraId="72E19593" w14:textId="77777777" w:rsidR="005835D0" w:rsidRPr="005835D0" w:rsidRDefault="005835D0" w:rsidP="00EA1E33">
      <w:pPr>
        <w:pStyle w:val="ListParagraph"/>
        <w:numPr>
          <w:ilvl w:val="1"/>
          <w:numId w:val="83"/>
        </w:numPr>
      </w:pPr>
      <w:r w:rsidRPr="005835D0">
        <w:rPr>
          <w:lang w:val="en-US"/>
        </w:rPr>
        <w:t xml:space="preserve">3 </w:t>
      </w:r>
      <w:r w:rsidRPr="005835D0">
        <w:rPr>
          <w:cs/>
          <w:lang w:bidi="mr-IN"/>
        </w:rPr>
        <w:t>–</w:t>
      </w:r>
      <w:r w:rsidRPr="005835D0">
        <w:rPr>
          <w:lang w:val="en-US"/>
        </w:rPr>
        <w:t xml:space="preserve"> proved absence of motive is always relevant, jury instruction</w:t>
      </w:r>
    </w:p>
    <w:p w14:paraId="533415DF" w14:textId="77777777" w:rsidR="005835D0" w:rsidRPr="005835D0" w:rsidRDefault="005835D0" w:rsidP="00EA1E33">
      <w:pPr>
        <w:pStyle w:val="ListParagraph"/>
        <w:numPr>
          <w:ilvl w:val="1"/>
          <w:numId w:val="83"/>
        </w:numPr>
      </w:pPr>
      <w:r w:rsidRPr="005835D0">
        <w:rPr>
          <w:lang w:val="en-US"/>
        </w:rPr>
        <w:t xml:space="preserve">4 </w:t>
      </w:r>
      <w:r w:rsidRPr="005835D0">
        <w:rPr>
          <w:cs/>
          <w:lang w:bidi="mr-IN"/>
        </w:rPr>
        <w:t>–</w:t>
      </w:r>
      <w:r w:rsidRPr="005835D0">
        <w:rPr>
          <w:lang w:val="en-US"/>
        </w:rPr>
        <w:t xml:space="preserve"> proved absence of motive may be important ingredient in the Crown’s case, especially re ID/intent (e.g. other person had no motive)</w:t>
      </w:r>
    </w:p>
    <w:p w14:paraId="1037F464" w14:textId="77777777" w:rsidR="005835D0" w:rsidRPr="005835D0" w:rsidRDefault="005835D0" w:rsidP="00EA1E33">
      <w:pPr>
        <w:pStyle w:val="ListParagraph"/>
        <w:numPr>
          <w:ilvl w:val="1"/>
          <w:numId w:val="83"/>
        </w:numPr>
      </w:pPr>
      <w:r w:rsidRPr="005835D0">
        <w:rPr>
          <w:lang w:val="en-US"/>
        </w:rPr>
        <w:t xml:space="preserve">5 </w:t>
      </w:r>
      <w:r w:rsidRPr="005835D0">
        <w:rPr>
          <w:cs/>
          <w:lang w:bidi="mr-IN"/>
        </w:rPr>
        <w:t>–</w:t>
      </w:r>
      <w:r w:rsidRPr="005835D0">
        <w:rPr>
          <w:lang w:val="en-US"/>
        </w:rPr>
        <w:t xml:space="preserve"> motive is always a question of fact (for the TOF)</w:t>
      </w:r>
    </w:p>
    <w:p w14:paraId="4DA754C7" w14:textId="45D8B927" w:rsidR="005835D0" w:rsidRPr="005835D0" w:rsidRDefault="005835D0" w:rsidP="00EA1E33">
      <w:pPr>
        <w:pStyle w:val="ListParagraph"/>
        <w:numPr>
          <w:ilvl w:val="1"/>
          <w:numId w:val="83"/>
        </w:numPr>
      </w:pPr>
      <w:r w:rsidRPr="005835D0">
        <w:rPr>
          <w:lang w:val="en-US"/>
        </w:rPr>
        <w:t xml:space="preserve">6 </w:t>
      </w:r>
      <w:r w:rsidRPr="005835D0">
        <w:rPr>
          <w:cs/>
          <w:lang w:bidi="mr-IN"/>
        </w:rPr>
        <w:t>–</w:t>
      </w:r>
      <w:r w:rsidRPr="005835D0">
        <w:rPr>
          <w:lang w:val="en-US"/>
        </w:rPr>
        <w:t xml:space="preserve"> each case turns on its own circumstances, motive is always a matter of degree</w:t>
      </w:r>
      <w:r w:rsidR="001B1C7F">
        <w:rPr>
          <w:lang w:val="en-US"/>
        </w:rPr>
        <w:t xml:space="preserve"> ( a small motive, an overwhelming motive, etc)</w:t>
      </w:r>
    </w:p>
    <w:p w14:paraId="276C35D4" w14:textId="16D4E8EC" w:rsidR="005835D0" w:rsidRPr="005835D0" w:rsidRDefault="005835D0" w:rsidP="00EA1E33">
      <w:pPr>
        <w:pStyle w:val="ListParagraph"/>
        <w:numPr>
          <w:ilvl w:val="0"/>
          <w:numId w:val="83"/>
        </w:numPr>
      </w:pPr>
      <w:r w:rsidRPr="005835D0">
        <w:rPr>
          <w:lang w:val="en-US"/>
        </w:rPr>
        <w:t xml:space="preserve">But still always assess probative vs prejudicial </w:t>
      </w:r>
      <w:r w:rsidRPr="005835D0">
        <w:rPr>
          <w:cs/>
          <w:lang w:bidi="mr-IN"/>
        </w:rPr>
        <w:t>–</w:t>
      </w:r>
      <w:r w:rsidRPr="005835D0">
        <w:rPr>
          <w:lang w:val="en-US"/>
        </w:rPr>
        <w:t xml:space="preserve"> especially if motive remote</w:t>
      </w:r>
      <w:r w:rsidR="001B1C7F">
        <w:rPr>
          <w:lang w:val="en-US"/>
        </w:rPr>
        <w:t xml:space="preserve">, if too remote too prejudicial </w:t>
      </w:r>
    </w:p>
    <w:p w14:paraId="7D59D031" w14:textId="77777777" w:rsidR="005835D0" w:rsidRPr="005835D0" w:rsidRDefault="005835D0" w:rsidP="00EA1E33">
      <w:pPr>
        <w:pStyle w:val="ListParagraph"/>
        <w:numPr>
          <w:ilvl w:val="0"/>
          <w:numId w:val="83"/>
        </w:numPr>
      </w:pPr>
      <w:r w:rsidRPr="005835D0">
        <w:rPr>
          <w:lang w:val="en-US"/>
        </w:rPr>
        <w:t>Lack of proof of motive is NOT proven absence of motive</w:t>
      </w:r>
    </w:p>
    <w:p w14:paraId="6E90E701" w14:textId="535B336C" w:rsidR="00D50550" w:rsidRPr="004E0BF3" w:rsidRDefault="001B1C7F" w:rsidP="00D905E3">
      <w:pPr>
        <w:rPr>
          <w:b/>
          <w:bCs/>
        </w:rPr>
      </w:pPr>
      <w:r w:rsidRPr="004E0BF3">
        <w:rPr>
          <w:b/>
          <w:bCs/>
        </w:rPr>
        <w:t>Opportunity</w:t>
      </w:r>
      <w:r w:rsidR="004E0BF3">
        <w:rPr>
          <w:b/>
          <w:bCs/>
        </w:rPr>
        <w:t xml:space="preserve"> (to do something)</w:t>
      </w:r>
    </w:p>
    <w:p w14:paraId="6D3F2080" w14:textId="77777777" w:rsidR="001B1C7F" w:rsidRPr="001B1C7F" w:rsidRDefault="001B1C7F" w:rsidP="00EA1E33">
      <w:pPr>
        <w:pStyle w:val="ListParagraph"/>
        <w:numPr>
          <w:ilvl w:val="0"/>
          <w:numId w:val="85"/>
        </w:numPr>
        <w:jc w:val="both"/>
      </w:pPr>
      <w:r w:rsidRPr="00D905E3">
        <w:rPr>
          <w:lang w:val="en-US"/>
        </w:rPr>
        <w:t>Evidence that AC had physical and temporal availability to commit the crime may be highly relevant (depends on facts)</w:t>
      </w:r>
    </w:p>
    <w:p w14:paraId="29CEB23B" w14:textId="0491501D" w:rsidR="001B1C7F" w:rsidRPr="001B1C7F" w:rsidRDefault="001B1C7F" w:rsidP="00EA1E33">
      <w:pPr>
        <w:pStyle w:val="ListParagraph"/>
        <w:numPr>
          <w:ilvl w:val="1"/>
          <w:numId w:val="84"/>
        </w:numPr>
        <w:jc w:val="both"/>
      </w:pPr>
      <w:r w:rsidRPr="001B1C7F">
        <w:rPr>
          <w:lang w:val="en-US"/>
        </w:rPr>
        <w:t>Non-exclusive opportunity is relevant but cannot base guilt alone</w:t>
      </w:r>
      <w:r w:rsidR="00D905E3">
        <w:rPr>
          <w:lang w:val="en-US"/>
        </w:rPr>
        <w:t xml:space="preserve"> </w:t>
      </w:r>
    </w:p>
    <w:p w14:paraId="79985247" w14:textId="7DD9E2B6" w:rsidR="001B1C7F" w:rsidRPr="001B1C7F" w:rsidRDefault="001B1C7F" w:rsidP="00EA1E33">
      <w:pPr>
        <w:pStyle w:val="ListParagraph"/>
        <w:numPr>
          <w:ilvl w:val="1"/>
          <w:numId w:val="84"/>
        </w:numPr>
        <w:jc w:val="both"/>
      </w:pPr>
      <w:r w:rsidRPr="001B1C7F">
        <w:rPr>
          <w:lang w:val="en-US"/>
        </w:rPr>
        <w:t>Crown may call others within limited group of opportunity to deny, to try to get to exclusive opportunity (if believed)</w:t>
      </w:r>
      <w:r w:rsidR="00D905E3">
        <w:rPr>
          <w:lang w:val="en-US"/>
        </w:rPr>
        <w:t xml:space="preserve"> (i.e. only 3 people could have done it so the crown calls the other 2 who aren’t accused to say they didn’t do it)</w:t>
      </w:r>
    </w:p>
    <w:p w14:paraId="63996D9E" w14:textId="77777777" w:rsidR="001B1C7F" w:rsidRPr="001B1C7F" w:rsidRDefault="001B1C7F" w:rsidP="00EA1E33">
      <w:pPr>
        <w:pStyle w:val="ListParagraph"/>
        <w:numPr>
          <w:ilvl w:val="1"/>
          <w:numId w:val="84"/>
        </w:numPr>
        <w:jc w:val="both"/>
      </w:pPr>
      <w:r w:rsidRPr="001B1C7F">
        <w:rPr>
          <w:lang w:val="en-US"/>
        </w:rPr>
        <w:t>Exclusive opportunity can prove ID BRD</w:t>
      </w:r>
    </w:p>
    <w:p w14:paraId="100F421C" w14:textId="01C12B91" w:rsidR="001B1C7F" w:rsidRPr="001B1C7F" w:rsidRDefault="001B1C7F" w:rsidP="00EA1E33">
      <w:pPr>
        <w:pStyle w:val="ListParagraph"/>
        <w:numPr>
          <w:ilvl w:val="0"/>
          <w:numId w:val="84"/>
        </w:numPr>
        <w:jc w:val="both"/>
      </w:pPr>
      <w:r w:rsidRPr="001B1C7F">
        <w:rPr>
          <w:lang w:val="en-US"/>
        </w:rPr>
        <w:t xml:space="preserve">Alibi </w:t>
      </w:r>
      <w:r w:rsidRPr="001B1C7F">
        <w:rPr>
          <w:cs/>
          <w:lang w:bidi="mr-IN"/>
        </w:rPr>
        <w:t>–</w:t>
      </w:r>
      <w:r w:rsidRPr="001B1C7F">
        <w:rPr>
          <w:lang w:val="en-US"/>
        </w:rPr>
        <w:t xml:space="preserve"> opposite of opportunity</w:t>
      </w:r>
      <w:r w:rsidR="00D905E3">
        <w:rPr>
          <w:lang w:val="en-US"/>
        </w:rPr>
        <w:t>, “I was somewhere else”</w:t>
      </w:r>
    </w:p>
    <w:p w14:paraId="3467DB61" w14:textId="77777777" w:rsidR="001B1C7F" w:rsidRPr="001B1C7F" w:rsidRDefault="001B1C7F" w:rsidP="00EA1E33">
      <w:pPr>
        <w:pStyle w:val="ListParagraph"/>
        <w:numPr>
          <w:ilvl w:val="0"/>
          <w:numId w:val="84"/>
        </w:numPr>
        <w:jc w:val="both"/>
      </w:pPr>
      <w:r w:rsidRPr="001B1C7F">
        <w:rPr>
          <w:lang w:val="en-US"/>
        </w:rPr>
        <w:t>AC showing had no opportunity to commit because was elsewhere</w:t>
      </w:r>
    </w:p>
    <w:p w14:paraId="3D10196B" w14:textId="146B644A" w:rsidR="00FB0A02" w:rsidRPr="00D40F3C" w:rsidRDefault="00D905E3" w:rsidP="002C7643">
      <w:pPr>
        <w:jc w:val="both"/>
        <w:rPr>
          <w:b/>
          <w:bCs/>
        </w:rPr>
      </w:pPr>
      <w:r w:rsidRPr="00D40F3C">
        <w:rPr>
          <w:b/>
          <w:bCs/>
        </w:rPr>
        <w:t xml:space="preserve">Possession </w:t>
      </w:r>
    </w:p>
    <w:p w14:paraId="235B7D0A" w14:textId="77777777" w:rsidR="002C7643" w:rsidRPr="002C7643" w:rsidRDefault="002C7643" w:rsidP="00EA1E33">
      <w:pPr>
        <w:pStyle w:val="ListParagraph"/>
        <w:numPr>
          <w:ilvl w:val="0"/>
          <w:numId w:val="86"/>
        </w:numPr>
        <w:jc w:val="both"/>
      </w:pPr>
      <w:r w:rsidRPr="002C7643">
        <w:rPr>
          <w:lang w:val="en-US"/>
        </w:rPr>
        <w:t>Can be an element of the offence (prove BRD) or a piece of circumstantial evidence for a different offence (not reqd BRD)</w:t>
      </w:r>
    </w:p>
    <w:p w14:paraId="07D8B73D" w14:textId="77777777" w:rsidR="002C7643" w:rsidRPr="002C7643" w:rsidRDefault="002C7643" w:rsidP="00EA1E33">
      <w:pPr>
        <w:pStyle w:val="ListParagraph"/>
        <w:numPr>
          <w:ilvl w:val="1"/>
          <w:numId w:val="86"/>
        </w:numPr>
        <w:jc w:val="both"/>
      </w:pPr>
      <w:r w:rsidRPr="002C7643">
        <w:rPr>
          <w:lang w:val="en-US"/>
        </w:rPr>
        <w:t xml:space="preserve">Requires proof of </w:t>
      </w:r>
      <w:r w:rsidRPr="002C7643">
        <w:rPr>
          <w:cs/>
          <w:lang w:bidi="mr-IN"/>
        </w:rPr>
        <w:t>–</w:t>
      </w:r>
      <w:r w:rsidRPr="002C7643">
        <w:rPr>
          <w:lang w:val="en-US"/>
        </w:rPr>
        <w:t xml:space="preserve"> (1) knowledge of and (2) control over the item</w:t>
      </w:r>
    </w:p>
    <w:p w14:paraId="1FFA4108" w14:textId="77777777" w:rsidR="002C7643" w:rsidRPr="002C7643" w:rsidRDefault="002C7643" w:rsidP="00EA1E33">
      <w:pPr>
        <w:pStyle w:val="ListParagraph"/>
        <w:numPr>
          <w:ilvl w:val="0"/>
          <w:numId w:val="86"/>
        </w:numPr>
        <w:jc w:val="both"/>
      </w:pPr>
      <w:r w:rsidRPr="002C7643">
        <w:rPr>
          <w:lang w:val="en-US"/>
        </w:rPr>
        <w:t>E.g. possession of items stolen in B&amp;E, B&amp;E tools, weapon or item capable of causing CO’s injuries, large amounts of money</w:t>
      </w:r>
    </w:p>
    <w:p w14:paraId="5E9D8747" w14:textId="77777777" w:rsidR="002C7643" w:rsidRPr="002C7643" w:rsidRDefault="002C7643" w:rsidP="00EA1E33">
      <w:pPr>
        <w:pStyle w:val="ListParagraph"/>
        <w:numPr>
          <w:ilvl w:val="1"/>
          <w:numId w:val="86"/>
        </w:numPr>
        <w:jc w:val="both"/>
      </w:pPr>
      <w:r w:rsidRPr="002C7643">
        <w:rPr>
          <w:lang w:val="en-US"/>
        </w:rPr>
        <w:t xml:space="preserve">E.g. doctrine of recent possession </w:t>
      </w:r>
      <w:r w:rsidRPr="002C7643">
        <w:rPr>
          <w:cs/>
          <w:lang w:bidi="mr-IN"/>
        </w:rPr>
        <w:t>–</w:t>
      </w:r>
      <w:r w:rsidRPr="002C7643">
        <w:rPr>
          <w:lang w:val="en-US"/>
        </w:rPr>
        <w:t xml:space="preserve"> strong inference that AC was involved in the taking of the item</w:t>
      </w:r>
    </w:p>
    <w:p w14:paraId="5C5B918C" w14:textId="77777777" w:rsidR="002C7643" w:rsidRPr="002C7643" w:rsidRDefault="002C7643" w:rsidP="00EA1E33">
      <w:pPr>
        <w:pStyle w:val="ListParagraph"/>
        <w:numPr>
          <w:ilvl w:val="1"/>
          <w:numId w:val="86"/>
        </w:numPr>
        <w:jc w:val="both"/>
      </w:pPr>
      <w:r w:rsidRPr="002C7643">
        <w:rPr>
          <w:lang w:val="en-US"/>
        </w:rPr>
        <w:t xml:space="preserve">Not conclusive </w:t>
      </w:r>
      <w:r w:rsidRPr="002C7643">
        <w:rPr>
          <w:cs/>
          <w:lang w:bidi="mr-IN"/>
        </w:rPr>
        <w:t>–</w:t>
      </w:r>
      <w:r w:rsidRPr="002C7643">
        <w:rPr>
          <w:lang w:val="en-US"/>
        </w:rPr>
        <w:t xml:space="preserve"> rebuttable </w:t>
      </w:r>
    </w:p>
    <w:p w14:paraId="3FEB9122" w14:textId="77777777" w:rsidR="002C7643" w:rsidRPr="002C7643" w:rsidRDefault="002C7643" w:rsidP="00EA1E33">
      <w:pPr>
        <w:pStyle w:val="ListParagraph"/>
        <w:numPr>
          <w:ilvl w:val="1"/>
          <w:numId w:val="86"/>
        </w:numPr>
        <w:jc w:val="both"/>
      </w:pPr>
      <w:r w:rsidRPr="002C7643">
        <w:rPr>
          <w:lang w:val="en-US"/>
        </w:rPr>
        <w:t xml:space="preserve">Depends on </w:t>
      </w:r>
      <w:r w:rsidRPr="002C7643">
        <w:rPr>
          <w:cs/>
          <w:lang w:bidi="mr-IN"/>
        </w:rPr>
        <w:t>–</w:t>
      </w:r>
      <w:r w:rsidRPr="002C7643">
        <w:rPr>
          <w:lang w:val="en-US"/>
        </w:rPr>
        <w:t xml:space="preserve"> recency, nature of property, credibility of explanation of AC, </w:t>
      </w:r>
    </w:p>
    <w:p w14:paraId="4B2BA70F" w14:textId="77777777" w:rsidR="002C7643" w:rsidRPr="002C7643" w:rsidRDefault="002C7643" w:rsidP="00EA1E33">
      <w:pPr>
        <w:pStyle w:val="ListParagraph"/>
        <w:numPr>
          <w:ilvl w:val="0"/>
          <w:numId w:val="86"/>
        </w:numPr>
        <w:jc w:val="both"/>
      </w:pPr>
      <w:r w:rsidRPr="002C7643">
        <w:rPr>
          <w:lang w:val="en-US"/>
        </w:rPr>
        <w:t>E.g. possession of documents can prove knowledge of contents and/or involvement in subject matter described</w:t>
      </w:r>
    </w:p>
    <w:p w14:paraId="64B4BEE4" w14:textId="77777777" w:rsidR="002C7643" w:rsidRPr="002C7643" w:rsidRDefault="002C7643" w:rsidP="00EA1E33">
      <w:pPr>
        <w:pStyle w:val="ListParagraph"/>
        <w:numPr>
          <w:ilvl w:val="1"/>
          <w:numId w:val="86"/>
        </w:numPr>
        <w:jc w:val="both"/>
      </w:pPr>
      <w:r w:rsidRPr="002C7643">
        <w:rPr>
          <w:lang w:val="en-US"/>
        </w:rPr>
        <w:t xml:space="preserve">Relevance is fact of possession not truth of contents </w:t>
      </w:r>
      <w:r w:rsidRPr="002C7643">
        <w:rPr>
          <w:cs/>
          <w:lang w:bidi="mr-IN"/>
        </w:rPr>
        <w:t>–</w:t>
      </w:r>
      <w:r w:rsidRPr="002C7643">
        <w:rPr>
          <w:lang w:val="en-US"/>
        </w:rPr>
        <w:t xml:space="preserve"> show AC knew contents of documents</w:t>
      </w:r>
    </w:p>
    <w:p w14:paraId="050C25DF" w14:textId="5125DC3B" w:rsidR="002C7643" w:rsidRPr="00D3670B" w:rsidRDefault="002C7643" w:rsidP="00EA1E33">
      <w:pPr>
        <w:pStyle w:val="ListParagraph"/>
        <w:numPr>
          <w:ilvl w:val="1"/>
          <w:numId w:val="86"/>
        </w:numPr>
        <w:jc w:val="both"/>
      </w:pPr>
      <w:r w:rsidRPr="002C7643">
        <w:rPr>
          <w:lang w:val="en-US"/>
        </w:rPr>
        <w:t>Can be for POTOC if AC acts on documents</w:t>
      </w:r>
    </w:p>
    <w:p w14:paraId="347E99C1" w14:textId="389C9CFE" w:rsidR="002C7643" w:rsidRPr="002C7643" w:rsidRDefault="00D3670B" w:rsidP="00EA1E33">
      <w:pPr>
        <w:pStyle w:val="ListParagraph"/>
        <w:numPr>
          <w:ilvl w:val="1"/>
          <w:numId w:val="86"/>
        </w:numPr>
        <w:jc w:val="both"/>
      </w:pPr>
      <w:r>
        <w:rPr>
          <w:lang w:val="en-US"/>
        </w:rPr>
        <w:t xml:space="preserve">i.e. if they have instructions on how to build a bomb, are accused of making a bomb, that evidence is obviously relevant </w:t>
      </w:r>
    </w:p>
    <w:p w14:paraId="76F338F4" w14:textId="63FAD74F" w:rsidR="002C7643" w:rsidRPr="00D40F3C" w:rsidRDefault="00D40F3C" w:rsidP="00D40F3C">
      <w:pPr>
        <w:jc w:val="both"/>
        <w:rPr>
          <w:b/>
          <w:bCs/>
        </w:rPr>
      </w:pPr>
      <w:r w:rsidRPr="00D40F3C">
        <w:rPr>
          <w:b/>
          <w:bCs/>
        </w:rPr>
        <w:t>Trace Evidence</w:t>
      </w:r>
      <w:r w:rsidR="00D3670B">
        <w:rPr>
          <w:b/>
          <w:bCs/>
        </w:rPr>
        <w:t xml:space="preserve"> (forensics) </w:t>
      </w:r>
    </w:p>
    <w:p w14:paraId="4EF8B543" w14:textId="03E6F888" w:rsidR="00D40F3C" w:rsidRPr="002F4A09" w:rsidRDefault="00D40F3C" w:rsidP="00EA1E33">
      <w:pPr>
        <w:pStyle w:val="ListParagraph"/>
        <w:numPr>
          <w:ilvl w:val="0"/>
          <w:numId w:val="87"/>
        </w:numPr>
        <w:jc w:val="both"/>
      </w:pPr>
      <w:r w:rsidRPr="00D40F3C">
        <w:rPr>
          <w:lang w:val="en-US"/>
        </w:rPr>
        <w:t>Trace evidence is forensic evidence which can connect an AC to a crime scene</w:t>
      </w:r>
    </w:p>
    <w:p w14:paraId="4ED92623" w14:textId="794166A1" w:rsidR="002F4A09" w:rsidRPr="00D40F3C" w:rsidRDefault="002F4A09" w:rsidP="00EA1E33">
      <w:pPr>
        <w:pStyle w:val="ListParagraph"/>
        <w:numPr>
          <w:ilvl w:val="1"/>
          <w:numId w:val="87"/>
        </w:numPr>
        <w:jc w:val="both"/>
      </w:pPr>
      <w:r>
        <w:rPr>
          <w:lang w:val="en-US"/>
        </w:rPr>
        <w:t>More circumstantial than obvious evidence, i.e. trace amounts of blood or DNA</w:t>
      </w:r>
    </w:p>
    <w:p w14:paraId="23FF86DE" w14:textId="77777777" w:rsidR="00D40F3C" w:rsidRPr="00D40F3C" w:rsidRDefault="00D40F3C" w:rsidP="00EA1E33">
      <w:pPr>
        <w:pStyle w:val="ListParagraph"/>
        <w:numPr>
          <w:ilvl w:val="1"/>
          <w:numId w:val="87"/>
        </w:numPr>
        <w:jc w:val="both"/>
      </w:pPr>
      <w:r w:rsidRPr="00D40F3C">
        <w:rPr>
          <w:lang w:val="en-US"/>
        </w:rPr>
        <w:t>relevant to ID</w:t>
      </w:r>
    </w:p>
    <w:p w14:paraId="498210D8" w14:textId="355F5F22" w:rsidR="00D40F3C" w:rsidRPr="00D40F3C" w:rsidRDefault="00D40F3C" w:rsidP="00EA1E33">
      <w:pPr>
        <w:pStyle w:val="ListParagraph"/>
        <w:numPr>
          <w:ilvl w:val="1"/>
          <w:numId w:val="87"/>
        </w:numPr>
        <w:jc w:val="both"/>
      </w:pPr>
      <w:r w:rsidRPr="00D40F3C">
        <w:rPr>
          <w:lang w:val="en-US"/>
        </w:rPr>
        <w:lastRenderedPageBreak/>
        <w:t>Absence of any traces of blood can be relevant to planning/deliberation</w:t>
      </w:r>
      <w:r w:rsidR="00666241">
        <w:rPr>
          <w:lang w:val="en-US"/>
        </w:rPr>
        <w:t>/cleanup (this can prove intent or after the fact conduct)</w:t>
      </w:r>
    </w:p>
    <w:p w14:paraId="0C654802" w14:textId="4F0871BB" w:rsidR="00D40F3C" w:rsidRPr="00D40F3C" w:rsidRDefault="00D40F3C" w:rsidP="00EA1E33">
      <w:pPr>
        <w:pStyle w:val="ListParagraph"/>
        <w:numPr>
          <w:ilvl w:val="1"/>
          <w:numId w:val="87"/>
        </w:numPr>
        <w:jc w:val="both"/>
      </w:pPr>
      <w:r w:rsidRPr="00D40F3C">
        <w:rPr>
          <w:lang w:val="en-US"/>
        </w:rPr>
        <w:t>Innocent explanations</w:t>
      </w:r>
      <w:r w:rsidR="00666241">
        <w:rPr>
          <w:lang w:val="en-US"/>
        </w:rPr>
        <w:t xml:space="preserve"> (AC was in that space before, your hair or skin cells were transported after getting on someone else)</w:t>
      </w:r>
    </w:p>
    <w:p w14:paraId="2E335619" w14:textId="77777777" w:rsidR="00D40F3C" w:rsidRPr="00D40F3C" w:rsidRDefault="00D40F3C" w:rsidP="00EA1E33">
      <w:pPr>
        <w:pStyle w:val="ListParagraph"/>
        <w:numPr>
          <w:ilvl w:val="0"/>
          <w:numId w:val="87"/>
        </w:numPr>
        <w:jc w:val="both"/>
      </w:pPr>
      <w:r w:rsidRPr="00D40F3C">
        <w:rPr>
          <w:lang w:val="en-US"/>
        </w:rPr>
        <w:t xml:space="preserve">Balance probative vs prejudicial </w:t>
      </w:r>
    </w:p>
    <w:p w14:paraId="5AA40CA3" w14:textId="276F2824" w:rsidR="00D40F3C" w:rsidRPr="008143E0" w:rsidRDefault="00D40F3C" w:rsidP="00EA1E33">
      <w:pPr>
        <w:pStyle w:val="ListParagraph"/>
        <w:numPr>
          <w:ilvl w:val="0"/>
          <w:numId w:val="87"/>
        </w:numPr>
        <w:jc w:val="both"/>
      </w:pPr>
      <w:r w:rsidRPr="00D40F3C">
        <w:rPr>
          <w:lang w:val="en-US"/>
        </w:rPr>
        <w:t xml:space="preserve">Typically through expert evidence </w:t>
      </w:r>
      <w:r w:rsidRPr="00D40F3C">
        <w:rPr>
          <w:cs/>
          <w:lang w:bidi="mr-IN"/>
        </w:rPr>
        <w:t>–</w:t>
      </w:r>
      <w:r w:rsidRPr="00D40F3C">
        <w:rPr>
          <w:lang w:val="en-US"/>
        </w:rPr>
        <w:t xml:space="preserve"> see other slides</w:t>
      </w:r>
    </w:p>
    <w:p w14:paraId="428058E1" w14:textId="18E750E0" w:rsidR="008143E0" w:rsidRDefault="001F51F0" w:rsidP="00405548">
      <w:pPr>
        <w:pStyle w:val="Heading1"/>
      </w:pPr>
      <w:bookmarkStart w:id="84" w:name="_Toc113985931"/>
      <w:r>
        <w:t>C</w:t>
      </w:r>
      <w:r w:rsidR="00405548">
        <w:t>alling counsel as a witness and removing him from the record</w:t>
      </w:r>
      <w:r w:rsidR="009C4DAB">
        <w:t xml:space="preserve">: </w:t>
      </w:r>
      <w:r w:rsidR="009C4DAB" w:rsidRPr="001F51F0">
        <w:rPr>
          <w:i/>
          <w:iCs/>
        </w:rPr>
        <w:t>R v Malley</w:t>
      </w:r>
      <w:bookmarkEnd w:id="84"/>
      <w:r w:rsidR="009C4DAB">
        <w:t xml:space="preserve"> </w:t>
      </w:r>
    </w:p>
    <w:p w14:paraId="13A60EF2" w14:textId="5457ABF8" w:rsidR="00A350DF" w:rsidRDefault="004A50EF" w:rsidP="00DF1AB6">
      <w:r w:rsidRPr="00973A6A">
        <w:rPr>
          <w:b/>
          <w:bCs/>
        </w:rPr>
        <w:t>Facts:</w:t>
      </w:r>
      <w:r>
        <w:t xml:space="preserve"> young mother who was in a car accident, made a paraplegic as a result of that accident, she got a settlement, she was living off of it, Malley was her financial advisor and a </w:t>
      </w:r>
      <w:r w:rsidR="00E05851">
        <w:t xml:space="preserve">family friend, most of the people he dealt with were retirees, she blows through all of her settlement money, he starts giving her his own money and doesn’t tell her its all gone, he had invested her money in high risk investments, </w:t>
      </w:r>
      <w:r w:rsidR="00973A6A">
        <w:t>she ultimately gets a knock on her door, a package, with a bomb In it that killed her</w:t>
      </w:r>
      <w:r w:rsidR="00A350DF">
        <w:t>, for six months the red deer police</w:t>
      </w:r>
      <w:r w:rsidR="00246B8B">
        <w:t xml:space="preserve"> had no leads, but eventually they get a trace DNA sample from the tape of the package, </w:t>
      </w:r>
      <w:r w:rsidR="0047707C">
        <w:t>and its Malley’s</w:t>
      </w:r>
    </w:p>
    <w:p w14:paraId="426D23FB" w14:textId="0E633C90" w:rsidR="0047707C" w:rsidRDefault="0047707C" w:rsidP="00EA1E33">
      <w:pPr>
        <w:pStyle w:val="ListParagraph"/>
        <w:numPr>
          <w:ilvl w:val="0"/>
          <w:numId w:val="88"/>
        </w:numPr>
      </w:pPr>
      <w:r>
        <w:t>He gave a significant number of false explanations to the police</w:t>
      </w:r>
    </w:p>
    <w:p w14:paraId="5E093041" w14:textId="77777777" w:rsidR="009E5568" w:rsidRDefault="0047707C" w:rsidP="00EA1E33">
      <w:pPr>
        <w:pStyle w:val="ListParagraph"/>
        <w:numPr>
          <w:ilvl w:val="0"/>
          <w:numId w:val="88"/>
        </w:numPr>
      </w:pPr>
      <w:r>
        <w:t>They found everything in his home to basically build the pipe bom</w:t>
      </w:r>
      <w:r w:rsidR="00BE6925">
        <w:t xml:space="preserve">b, used his points card to buy the parts for the bomb, tons of evidence against him </w:t>
      </w:r>
    </w:p>
    <w:p w14:paraId="082D7EE5" w14:textId="7F023B36" w:rsidR="00BE6925" w:rsidRDefault="009E5568" w:rsidP="00EA1E33">
      <w:pPr>
        <w:pStyle w:val="ListParagraph"/>
        <w:numPr>
          <w:ilvl w:val="0"/>
          <w:numId w:val="88"/>
        </w:numPr>
      </w:pPr>
      <w:r>
        <w:t>They found all of these pieces except one cap</w:t>
      </w:r>
      <w:r w:rsidR="007055E3">
        <w:t>, he lied saying he made his own Christmas and that was his hobby</w:t>
      </w:r>
      <w:r w:rsidR="00F57E42">
        <w:t>, this was disproven</w:t>
      </w:r>
    </w:p>
    <w:p w14:paraId="02A622EC" w14:textId="77777777" w:rsidR="009E5568" w:rsidRPr="009E5568" w:rsidRDefault="009E5568" w:rsidP="00EA1E33">
      <w:pPr>
        <w:pStyle w:val="ListParagraph"/>
        <w:numPr>
          <w:ilvl w:val="0"/>
          <w:numId w:val="88"/>
        </w:numPr>
      </w:pPr>
      <w:r w:rsidRPr="009E5568">
        <w:rPr>
          <w:lang w:val="en-US"/>
        </w:rPr>
        <w:t>Fabrications in his statement to police</w:t>
      </w:r>
    </w:p>
    <w:p w14:paraId="3A966870" w14:textId="79EEB4CA" w:rsidR="009E5568" w:rsidRPr="009E5568" w:rsidRDefault="009E5568" w:rsidP="00EA1E33">
      <w:pPr>
        <w:pStyle w:val="ListParagraph"/>
        <w:numPr>
          <w:ilvl w:val="1"/>
          <w:numId w:val="88"/>
        </w:numPr>
      </w:pPr>
      <w:r w:rsidRPr="009E5568">
        <w:rPr>
          <w:lang w:val="en-US"/>
        </w:rPr>
        <w:t>Explanation for gunpowder</w:t>
      </w:r>
      <w:r w:rsidR="003A7869">
        <w:rPr>
          <w:lang w:val="en-US"/>
        </w:rPr>
        <w:t xml:space="preserve"> (he liked to </w:t>
      </w:r>
      <w:r w:rsidR="00EB0D84">
        <w:rPr>
          <w:lang w:val="en-US"/>
        </w:rPr>
        <w:t>reload his own bullets??)</w:t>
      </w:r>
    </w:p>
    <w:p w14:paraId="37316D14" w14:textId="77777777" w:rsidR="009E5568" w:rsidRPr="009E5568" w:rsidRDefault="009E5568" w:rsidP="00EA1E33">
      <w:pPr>
        <w:pStyle w:val="ListParagraph"/>
        <w:numPr>
          <w:ilvl w:val="1"/>
          <w:numId w:val="88"/>
        </w:numPr>
      </w:pPr>
      <w:r w:rsidRPr="009E5568">
        <w:rPr>
          <w:lang w:val="en-US"/>
        </w:rPr>
        <w:t>Explanation for flashlight bulbs</w:t>
      </w:r>
    </w:p>
    <w:p w14:paraId="7E326151" w14:textId="0193F533" w:rsidR="009E5568" w:rsidRPr="009E5568" w:rsidRDefault="009E5568" w:rsidP="00EA1E33">
      <w:pPr>
        <w:pStyle w:val="ListParagraph"/>
        <w:numPr>
          <w:ilvl w:val="1"/>
          <w:numId w:val="88"/>
        </w:numPr>
      </w:pPr>
      <w:r w:rsidRPr="009E5568">
        <w:rPr>
          <w:lang w:val="en-US"/>
        </w:rPr>
        <w:t>Explanation for toggle light switch</w:t>
      </w:r>
      <w:r w:rsidR="00DD4FC0">
        <w:rPr>
          <w:lang w:val="en-US"/>
        </w:rPr>
        <w:t xml:space="preserve"> (I have a home building business, although he didn’t use toggle switches </w:t>
      </w:r>
      <w:r w:rsidR="003A7869">
        <w:rPr>
          <w:lang w:val="en-US"/>
        </w:rPr>
        <w:t>for the homes he built)</w:t>
      </w:r>
    </w:p>
    <w:p w14:paraId="6DCC6472" w14:textId="77777777" w:rsidR="009E5568" w:rsidRPr="009E5568" w:rsidRDefault="009E5568" w:rsidP="00EA1E33">
      <w:pPr>
        <w:pStyle w:val="ListParagraph"/>
        <w:numPr>
          <w:ilvl w:val="0"/>
          <w:numId w:val="88"/>
        </w:numPr>
      </w:pPr>
      <w:r w:rsidRPr="009E5568">
        <w:rPr>
          <w:lang w:val="en-US"/>
        </w:rPr>
        <w:t>Fabricated physical evidence</w:t>
      </w:r>
    </w:p>
    <w:p w14:paraId="55366BB7" w14:textId="77777777" w:rsidR="009E5568" w:rsidRPr="009E5568" w:rsidRDefault="009E5568" w:rsidP="00EA1E33">
      <w:pPr>
        <w:pStyle w:val="ListParagraph"/>
        <w:numPr>
          <w:ilvl w:val="0"/>
          <w:numId w:val="88"/>
        </w:numPr>
      </w:pPr>
      <w:r w:rsidRPr="009E5568">
        <w:rPr>
          <w:lang w:val="en-US"/>
        </w:rPr>
        <w:t>Yanew gunpowder purchase</w:t>
      </w:r>
    </w:p>
    <w:p w14:paraId="23CF2087" w14:textId="77777777" w:rsidR="009E5568" w:rsidRPr="009E5568" w:rsidRDefault="009E5568" w:rsidP="00EA1E33">
      <w:pPr>
        <w:pStyle w:val="ListParagraph"/>
        <w:numPr>
          <w:ilvl w:val="0"/>
          <w:numId w:val="88"/>
        </w:numPr>
      </w:pPr>
      <w:r w:rsidRPr="009E5568">
        <w:rPr>
          <w:lang w:val="en-US"/>
        </w:rPr>
        <w:t>The “Pipe Story”</w:t>
      </w:r>
    </w:p>
    <w:p w14:paraId="5C1F94BD" w14:textId="77777777" w:rsidR="009E5568" w:rsidRPr="009E5568" w:rsidRDefault="009E5568" w:rsidP="00EA1E33">
      <w:pPr>
        <w:pStyle w:val="ListParagraph"/>
        <w:numPr>
          <w:ilvl w:val="0"/>
          <w:numId w:val="88"/>
        </w:numPr>
      </w:pPr>
      <w:r w:rsidRPr="009E5568">
        <w:rPr>
          <w:lang w:val="en-US"/>
        </w:rPr>
        <w:t xml:space="preserve">Why are these relevant? They are the BOMB components that the Crown could prove Malley possessed. </w:t>
      </w:r>
    </w:p>
    <w:p w14:paraId="13BECF31" w14:textId="24002B65" w:rsidR="00EB0D84" w:rsidRPr="00317D54" w:rsidRDefault="00EB0D84" w:rsidP="00EB0D84">
      <w:pPr>
        <w:rPr>
          <w:b/>
          <w:bCs/>
        </w:rPr>
      </w:pPr>
      <w:r w:rsidRPr="00317D54">
        <w:rPr>
          <w:b/>
          <w:bCs/>
        </w:rPr>
        <w:t xml:space="preserve">The pipe story </w:t>
      </w:r>
    </w:p>
    <w:p w14:paraId="27473E3F" w14:textId="77777777" w:rsidR="00317D54" w:rsidRPr="00317D54" w:rsidRDefault="00317D54" w:rsidP="00EA1E33">
      <w:pPr>
        <w:pStyle w:val="ListParagraph"/>
        <w:numPr>
          <w:ilvl w:val="0"/>
          <w:numId w:val="89"/>
        </w:numPr>
      </w:pPr>
      <w:r w:rsidRPr="00317D54">
        <w:rPr>
          <w:lang w:val="en-US"/>
        </w:rPr>
        <w:t xml:space="preserve">In fall of 2014, Defence counsel advised the Crown that Malley still had the pipe and cap that the Crown could prove he bought. </w:t>
      </w:r>
    </w:p>
    <w:p w14:paraId="732BC2DC" w14:textId="77777777" w:rsidR="00317D54" w:rsidRPr="00317D54" w:rsidRDefault="00317D54" w:rsidP="00EA1E33">
      <w:pPr>
        <w:pStyle w:val="ListParagraph"/>
        <w:numPr>
          <w:ilvl w:val="0"/>
          <w:numId w:val="89"/>
        </w:numPr>
      </w:pPr>
      <w:r w:rsidRPr="00317D54">
        <w:rPr>
          <w:lang w:val="en-US"/>
        </w:rPr>
        <w:t xml:space="preserve">Along with his P.I. Defence counsel provided a galvanized steel cap and pipe, of the same type used in the bomb, to the RCMP in fall of 2014, along with a video of the pipe and cap being removed from Malley’s mother in law’s house on May 13, 2014. </w:t>
      </w:r>
    </w:p>
    <w:p w14:paraId="70DF792A" w14:textId="77777777" w:rsidR="00317D54" w:rsidRPr="00317D54" w:rsidRDefault="00317D54" w:rsidP="00EA1E33">
      <w:pPr>
        <w:pStyle w:val="ListParagraph"/>
        <w:numPr>
          <w:ilvl w:val="0"/>
          <w:numId w:val="89"/>
        </w:numPr>
      </w:pPr>
      <w:r w:rsidRPr="00317D54">
        <w:rPr>
          <w:lang w:val="en-US"/>
        </w:rPr>
        <w:t xml:space="preserve">Defence later sent the Crown letters setting out Malley’s explanation about the pipe and cap. </w:t>
      </w:r>
    </w:p>
    <w:p w14:paraId="358D7C10" w14:textId="47841AB7" w:rsidR="00EB0D84" w:rsidRPr="00C97305" w:rsidRDefault="00317D54" w:rsidP="00EA1E33">
      <w:pPr>
        <w:pStyle w:val="ListParagraph"/>
        <w:numPr>
          <w:ilvl w:val="0"/>
          <w:numId w:val="89"/>
        </w:numPr>
      </w:pPr>
      <w:r w:rsidRPr="00317D54">
        <w:rPr>
          <w:lang w:val="en-US"/>
        </w:rPr>
        <w:t>Defence’s P.I. didn’t know the “Pipe Story”, that is, Malley’s explanation for the pipe.  The only evidence available of Malley’s explanation was in the letters provided by Defence counsel, or from Malley himself</w:t>
      </w:r>
    </w:p>
    <w:p w14:paraId="3201CA4E" w14:textId="3CF6A852" w:rsidR="00C97305" w:rsidRPr="00C97305" w:rsidRDefault="00C97305" w:rsidP="00C97305">
      <w:pPr>
        <w:rPr>
          <w:b/>
          <w:bCs/>
        </w:rPr>
      </w:pPr>
      <w:r w:rsidRPr="00C97305">
        <w:rPr>
          <w:b/>
          <w:bCs/>
        </w:rPr>
        <w:t xml:space="preserve">Evidence against this story </w:t>
      </w:r>
    </w:p>
    <w:p w14:paraId="3B5B6D2A" w14:textId="77777777" w:rsidR="00C97305" w:rsidRPr="00C97305" w:rsidRDefault="00C97305" w:rsidP="00EA1E33">
      <w:pPr>
        <w:pStyle w:val="ListParagraph"/>
        <w:numPr>
          <w:ilvl w:val="0"/>
          <w:numId w:val="90"/>
        </w:numPr>
      </w:pPr>
      <w:r w:rsidRPr="00C97305">
        <w:rPr>
          <w:lang w:val="en-US"/>
        </w:rPr>
        <w:t>Malley was an experienced home builder and renovator.</w:t>
      </w:r>
    </w:p>
    <w:p w14:paraId="3D77B7D7" w14:textId="77777777" w:rsidR="00C97305" w:rsidRPr="00C97305" w:rsidRDefault="00C97305" w:rsidP="00EA1E33">
      <w:pPr>
        <w:pStyle w:val="ListParagraph"/>
        <w:numPr>
          <w:ilvl w:val="0"/>
          <w:numId w:val="90"/>
        </w:numPr>
      </w:pPr>
      <w:r w:rsidRPr="00C97305">
        <w:rPr>
          <w:lang w:val="en-US"/>
        </w:rPr>
        <w:t>The material of the pipe and cap was wrong for the project – Malley owned the correct material.</w:t>
      </w:r>
    </w:p>
    <w:p w14:paraId="34D49184" w14:textId="77777777" w:rsidR="00C97305" w:rsidRPr="00C97305" w:rsidRDefault="00C97305" w:rsidP="00EA1E33">
      <w:pPr>
        <w:pStyle w:val="ListParagraph"/>
        <w:numPr>
          <w:ilvl w:val="0"/>
          <w:numId w:val="90"/>
        </w:numPr>
      </w:pPr>
      <w:r w:rsidRPr="00C97305">
        <w:rPr>
          <w:lang w:val="en-US"/>
        </w:rPr>
        <w:t>The use of the cap was inconsistent with Malley’s stated purpose.</w:t>
      </w:r>
    </w:p>
    <w:p w14:paraId="59DF49B2" w14:textId="77777777" w:rsidR="00C97305" w:rsidRPr="00C97305" w:rsidRDefault="00C97305" w:rsidP="00EA1E33">
      <w:pPr>
        <w:pStyle w:val="ListParagraph"/>
        <w:numPr>
          <w:ilvl w:val="0"/>
          <w:numId w:val="90"/>
        </w:numPr>
      </w:pPr>
      <w:r w:rsidRPr="00C97305">
        <w:rPr>
          <w:lang w:val="en-US"/>
        </w:rPr>
        <w:lastRenderedPageBreak/>
        <w:t>The Pipe was too short.</w:t>
      </w:r>
    </w:p>
    <w:p w14:paraId="661B1C36" w14:textId="77777777" w:rsidR="00C97305" w:rsidRPr="00C97305" w:rsidRDefault="00C97305" w:rsidP="00EA1E33">
      <w:pPr>
        <w:pStyle w:val="ListParagraph"/>
        <w:numPr>
          <w:ilvl w:val="0"/>
          <w:numId w:val="90"/>
        </w:numPr>
      </w:pPr>
      <w:r w:rsidRPr="00C97305">
        <w:rPr>
          <w:lang w:val="en-US"/>
        </w:rPr>
        <w:t>The lower slab concrete was not removed – as Malley said it was.</w:t>
      </w:r>
    </w:p>
    <w:p w14:paraId="391628B2" w14:textId="77777777" w:rsidR="00C97305" w:rsidRPr="00C97305" w:rsidRDefault="00C97305" w:rsidP="00EA1E33">
      <w:pPr>
        <w:pStyle w:val="ListParagraph"/>
        <w:numPr>
          <w:ilvl w:val="0"/>
          <w:numId w:val="90"/>
        </w:numPr>
      </w:pPr>
      <w:r w:rsidRPr="00C97305">
        <w:rPr>
          <w:lang w:val="en-US"/>
        </w:rPr>
        <w:t>Malley previously “explained” all the other bomb components he possessed, but didn’t mention the pipe and cap.</w:t>
      </w:r>
    </w:p>
    <w:p w14:paraId="22240FC7" w14:textId="77777777" w:rsidR="00C97305" w:rsidRPr="00C97305" w:rsidRDefault="00C97305" w:rsidP="00EA1E33">
      <w:pPr>
        <w:pStyle w:val="ListParagraph"/>
        <w:numPr>
          <w:ilvl w:val="0"/>
          <w:numId w:val="90"/>
        </w:numPr>
      </w:pPr>
      <w:r w:rsidRPr="00C97305">
        <w:rPr>
          <w:lang w:val="en-US"/>
        </w:rPr>
        <w:t>Evidence discredits Malley’s installation date claim.</w:t>
      </w:r>
    </w:p>
    <w:p w14:paraId="5C7E1A56" w14:textId="77777777" w:rsidR="00C97305" w:rsidRPr="00C97305" w:rsidRDefault="00C97305" w:rsidP="00EA1E33">
      <w:pPr>
        <w:pStyle w:val="ListParagraph"/>
        <w:numPr>
          <w:ilvl w:val="0"/>
          <w:numId w:val="90"/>
        </w:numPr>
      </w:pPr>
      <w:r w:rsidRPr="00C97305">
        <w:rPr>
          <w:lang w:val="en-US"/>
        </w:rPr>
        <w:t>ATCO would’ve done this work for FREE!</w:t>
      </w:r>
    </w:p>
    <w:p w14:paraId="6CC5354C" w14:textId="77777777" w:rsidR="00C97305" w:rsidRPr="00C97305" w:rsidRDefault="00C97305" w:rsidP="00EA1E33">
      <w:pPr>
        <w:pStyle w:val="ListParagraph"/>
        <w:numPr>
          <w:ilvl w:val="0"/>
          <w:numId w:val="90"/>
        </w:numPr>
      </w:pPr>
      <w:r w:rsidRPr="00C97305">
        <w:rPr>
          <w:lang w:val="en-US"/>
        </w:rPr>
        <w:t>No other house built or renovated by Malley used 6” galvanized steel sleeves, they ALL have long, plastic sleeves.</w:t>
      </w:r>
    </w:p>
    <w:p w14:paraId="5DA421F6" w14:textId="0A93372E" w:rsidR="00C97305" w:rsidRPr="002A5F5E" w:rsidRDefault="00BB490F" w:rsidP="00BB490F">
      <w:pPr>
        <w:rPr>
          <w:b/>
          <w:bCs/>
        </w:rPr>
      </w:pPr>
      <w:r w:rsidRPr="002A5F5E">
        <w:rPr>
          <w:b/>
          <w:bCs/>
        </w:rPr>
        <w:t>Why does this matter?</w:t>
      </w:r>
    </w:p>
    <w:p w14:paraId="1D006A56" w14:textId="77777777" w:rsidR="00D64B13" w:rsidRPr="00D64B13" w:rsidRDefault="00D64B13" w:rsidP="00EA1E33">
      <w:pPr>
        <w:pStyle w:val="ListParagraph"/>
        <w:numPr>
          <w:ilvl w:val="0"/>
          <w:numId w:val="91"/>
        </w:numPr>
      </w:pPr>
      <w:r w:rsidRPr="00D64B13">
        <w:t>“It has long been accepted that actions taken by an accused person after a crime has been committed can, under certain circumstances,</w:t>
      </w:r>
      <w:r w:rsidRPr="00D64B13">
        <w:rPr>
          <w:b/>
          <w:bCs/>
          <w:u w:val="single"/>
        </w:rPr>
        <w:t xml:space="preserve"> provide circumstantial evidence of their culpability for that crime</w:t>
      </w:r>
      <w:r w:rsidRPr="00D64B13">
        <w:t xml:space="preserve">. Examples of such actions include flight, the destruction of evidence, </w:t>
      </w:r>
      <w:r w:rsidRPr="00D64B13">
        <w:rPr>
          <w:b/>
          <w:bCs/>
          <w:u w:val="single"/>
        </w:rPr>
        <w:t>or the fabrication of lies</w:t>
      </w:r>
      <w:r w:rsidRPr="00D64B13">
        <w:t>.”</w:t>
      </w:r>
    </w:p>
    <w:p w14:paraId="63726414" w14:textId="77777777" w:rsidR="00D64B13" w:rsidRPr="00D64B13" w:rsidRDefault="00D64B13" w:rsidP="00EA1E33">
      <w:pPr>
        <w:pStyle w:val="ListParagraph"/>
        <w:numPr>
          <w:ilvl w:val="0"/>
          <w:numId w:val="91"/>
        </w:numPr>
      </w:pPr>
      <w:r w:rsidRPr="00D64B13">
        <w:t xml:space="preserve">“Evidence of this kind is often called “consciousness of guilt evidence”, since </w:t>
      </w:r>
      <w:r w:rsidRPr="00D64B13">
        <w:rPr>
          <w:b/>
          <w:bCs/>
          <w:u w:val="single"/>
        </w:rPr>
        <w:t>it is introduced to show that the accused was aware of having committed the crime in question and acted for the purpose of evading detection and prosecution</w:t>
      </w:r>
      <w:r w:rsidRPr="00D64B13">
        <w:t>.”</w:t>
      </w:r>
    </w:p>
    <w:p w14:paraId="4CB891EA" w14:textId="77462075" w:rsidR="00BB490F" w:rsidRDefault="00FB459A" w:rsidP="00EA1E33">
      <w:pPr>
        <w:pStyle w:val="ListParagraph"/>
        <w:numPr>
          <w:ilvl w:val="0"/>
          <w:numId w:val="91"/>
        </w:numPr>
      </w:pPr>
      <w:r>
        <w:t xml:space="preserve">Quotes from cases talking about lies being circumstantial evidence </w:t>
      </w:r>
    </w:p>
    <w:p w14:paraId="58582D93" w14:textId="5B08EFBE" w:rsidR="00FB459A" w:rsidRPr="002A5F5E" w:rsidRDefault="00FB459A" w:rsidP="00FB459A">
      <w:pPr>
        <w:rPr>
          <w:b/>
          <w:bCs/>
        </w:rPr>
      </w:pPr>
      <w:r w:rsidRPr="002A5F5E">
        <w:rPr>
          <w:b/>
          <w:bCs/>
        </w:rPr>
        <w:t xml:space="preserve">Post-offense conduct/admissibility </w:t>
      </w:r>
    </w:p>
    <w:p w14:paraId="35D25A81" w14:textId="77777777" w:rsidR="002A5F5E" w:rsidRPr="002A5F5E" w:rsidRDefault="002A5F5E" w:rsidP="00EA1E33">
      <w:pPr>
        <w:pStyle w:val="ListParagraph"/>
        <w:numPr>
          <w:ilvl w:val="0"/>
          <w:numId w:val="92"/>
        </w:numPr>
      </w:pPr>
      <w:r w:rsidRPr="002A5F5E">
        <w:rPr>
          <w:lang w:val="en-US"/>
        </w:rPr>
        <w:t>POC is just like all other circumstantial evidence – admissible when relevant</w:t>
      </w:r>
    </w:p>
    <w:p w14:paraId="61E6DBD5" w14:textId="77777777" w:rsidR="002A5F5E" w:rsidRPr="002A5F5E" w:rsidRDefault="002A5F5E" w:rsidP="00EA1E33">
      <w:pPr>
        <w:pStyle w:val="ListParagraph"/>
        <w:numPr>
          <w:ilvl w:val="1"/>
          <w:numId w:val="92"/>
        </w:numPr>
      </w:pPr>
      <w:r w:rsidRPr="002A5F5E">
        <w:rPr>
          <w:lang w:val="en-US"/>
        </w:rPr>
        <w:t>Innocent explanations do NOT make it inadmissible</w:t>
      </w:r>
    </w:p>
    <w:p w14:paraId="708C5377" w14:textId="77777777" w:rsidR="002A5F5E" w:rsidRPr="002A5F5E" w:rsidRDefault="002A5F5E" w:rsidP="00EA1E33">
      <w:pPr>
        <w:pStyle w:val="ListParagraph"/>
        <w:numPr>
          <w:ilvl w:val="1"/>
          <w:numId w:val="92"/>
        </w:numPr>
      </w:pPr>
      <w:r w:rsidRPr="002A5F5E">
        <w:rPr>
          <w:lang w:val="en-US"/>
        </w:rPr>
        <w:t>But the jury must be reminded of any innocent explanations.</w:t>
      </w:r>
    </w:p>
    <w:p w14:paraId="526AFB4F" w14:textId="3D8A8366" w:rsidR="002A5F5E" w:rsidRPr="002A5F5E" w:rsidRDefault="002A5F5E" w:rsidP="00EA1E33">
      <w:pPr>
        <w:pStyle w:val="ListParagraph"/>
        <w:numPr>
          <w:ilvl w:val="1"/>
          <w:numId w:val="92"/>
        </w:numPr>
      </w:pPr>
      <w:r w:rsidRPr="002A5F5E">
        <w:rPr>
          <w:lang w:val="en-US"/>
        </w:rPr>
        <w:t>If POC is equally consistent with the Crown and Defence theories the jury must be instructed to give it no weight.</w:t>
      </w:r>
    </w:p>
    <w:p w14:paraId="6D37E1EF" w14:textId="77777777" w:rsidR="002A5F5E" w:rsidRPr="002A5F5E" w:rsidRDefault="002A5F5E" w:rsidP="00EA1E33">
      <w:pPr>
        <w:pStyle w:val="ListParagraph"/>
        <w:numPr>
          <w:ilvl w:val="0"/>
          <w:numId w:val="92"/>
        </w:numPr>
      </w:pPr>
      <w:r w:rsidRPr="002A5F5E">
        <w:rPr>
          <w:lang w:val="en-US"/>
        </w:rPr>
        <w:t>Does NOT have to be proven BRD</w:t>
      </w:r>
    </w:p>
    <w:p w14:paraId="00E2408B" w14:textId="736F26C7" w:rsidR="002A5F5E" w:rsidRPr="002A5F5E" w:rsidRDefault="002A5F5E" w:rsidP="00EA1E33">
      <w:pPr>
        <w:pStyle w:val="ListParagraph"/>
        <w:numPr>
          <w:ilvl w:val="0"/>
          <w:numId w:val="92"/>
        </w:numPr>
      </w:pPr>
      <w:r w:rsidRPr="002A5F5E">
        <w:rPr>
          <w:lang w:val="en-US"/>
        </w:rPr>
        <w:t xml:space="preserve">POC admissibility does NOT require a </w:t>
      </w:r>
      <w:r w:rsidRPr="002A5F5E">
        <w:rPr>
          <w:i/>
          <w:iCs/>
          <w:lang w:val="en-US"/>
        </w:rPr>
        <w:t>voir dire</w:t>
      </w:r>
    </w:p>
    <w:p w14:paraId="0A2F8C58" w14:textId="4C147ECC" w:rsidR="002A5F5E" w:rsidRPr="00405C3A" w:rsidRDefault="00405C3A" w:rsidP="002A5F5E">
      <w:pPr>
        <w:rPr>
          <w:b/>
          <w:bCs/>
        </w:rPr>
      </w:pPr>
      <w:r w:rsidRPr="00405C3A">
        <w:rPr>
          <w:b/>
          <w:bCs/>
        </w:rPr>
        <w:t xml:space="preserve">Uses of post-offense conduct </w:t>
      </w:r>
    </w:p>
    <w:p w14:paraId="342A752E" w14:textId="77777777" w:rsidR="00405C3A" w:rsidRPr="00405C3A" w:rsidRDefault="00405C3A" w:rsidP="00EA1E33">
      <w:pPr>
        <w:pStyle w:val="ListParagraph"/>
        <w:numPr>
          <w:ilvl w:val="0"/>
          <w:numId w:val="93"/>
        </w:numPr>
      </w:pPr>
      <w:r w:rsidRPr="00405C3A">
        <w:rPr>
          <w:lang w:val="en-US"/>
        </w:rPr>
        <w:t>POC – rebutting “innocent association”</w:t>
      </w:r>
    </w:p>
    <w:p w14:paraId="5BDE411F" w14:textId="77777777" w:rsidR="00405C3A" w:rsidRPr="00405C3A" w:rsidRDefault="00405C3A" w:rsidP="00EA1E33">
      <w:pPr>
        <w:pStyle w:val="ListParagraph"/>
        <w:numPr>
          <w:ilvl w:val="1"/>
          <w:numId w:val="93"/>
        </w:numPr>
      </w:pPr>
      <w:r w:rsidRPr="00405C3A">
        <w:rPr>
          <w:lang w:val="en-US"/>
        </w:rPr>
        <w:t>Malley claimed “innocent association” with all of the bomb parts – using his lies together can rebut that innocent association.</w:t>
      </w:r>
    </w:p>
    <w:p w14:paraId="7875332D" w14:textId="77777777" w:rsidR="00405C3A" w:rsidRPr="00405C3A" w:rsidRDefault="00405C3A" w:rsidP="00EA1E33">
      <w:pPr>
        <w:pStyle w:val="ListParagraph"/>
        <w:numPr>
          <w:ilvl w:val="0"/>
          <w:numId w:val="93"/>
        </w:numPr>
      </w:pPr>
      <w:r w:rsidRPr="00405C3A">
        <w:rPr>
          <w:lang w:val="en-US"/>
        </w:rPr>
        <w:t>Multiple fabrications = similar fact.</w:t>
      </w:r>
    </w:p>
    <w:p w14:paraId="0D87F90A" w14:textId="05F6858D" w:rsidR="00973A6A" w:rsidRDefault="00405C3A" w:rsidP="00EA1E33">
      <w:pPr>
        <w:pStyle w:val="ListParagraph"/>
        <w:numPr>
          <w:ilvl w:val="0"/>
          <w:numId w:val="93"/>
        </w:numPr>
      </w:pPr>
      <w:r w:rsidRPr="00405C3A">
        <w:rPr>
          <w:lang w:val="en-US"/>
        </w:rPr>
        <w:t>Infer lies are to cover up guilt.</w:t>
      </w:r>
    </w:p>
    <w:p w14:paraId="44BA7846" w14:textId="04A89A3F" w:rsidR="00290817" w:rsidRPr="00393EC7" w:rsidRDefault="00393EC7" w:rsidP="00DF1AB6">
      <w:pPr>
        <w:rPr>
          <w:b/>
          <w:bCs/>
        </w:rPr>
      </w:pPr>
      <w:r w:rsidRPr="00393EC7">
        <w:rPr>
          <w:b/>
          <w:bCs/>
        </w:rPr>
        <w:t xml:space="preserve">Allowing an accused to lie his way to an acquittal is not a fair trial </w:t>
      </w:r>
    </w:p>
    <w:p w14:paraId="04408A3B" w14:textId="77777777" w:rsidR="0024730E" w:rsidRPr="0024730E" w:rsidRDefault="0024730E" w:rsidP="00EA1E33">
      <w:pPr>
        <w:pStyle w:val="ListParagraph"/>
        <w:numPr>
          <w:ilvl w:val="0"/>
          <w:numId w:val="94"/>
        </w:numPr>
      </w:pPr>
      <w:r w:rsidRPr="0024730E">
        <w:rPr>
          <w:lang w:val="en-US"/>
        </w:rPr>
        <w:t>The Supreme Court recognized that accused persons must also be cross-examined on their prior inconsistent statements, if fair trials are to be had:</w:t>
      </w:r>
    </w:p>
    <w:p w14:paraId="3B03BA66" w14:textId="77777777" w:rsidR="0024730E" w:rsidRPr="0024730E" w:rsidRDefault="0024730E" w:rsidP="00EA1E33">
      <w:pPr>
        <w:pStyle w:val="ListParagraph"/>
        <w:numPr>
          <w:ilvl w:val="1"/>
          <w:numId w:val="94"/>
        </w:numPr>
      </w:pPr>
      <w:r w:rsidRPr="0024730E">
        <w:t>“It seems a long stretch from the important purpose served by a right designed to protect against compelled self-incrimination to the proposition advanced by the appellants in the present case, namely that an accused can volunteer one story at his or her first trial, have it rejected by the jury, then after obtaining a retrial on an unrelated ground of appeal volunteer a different and contradictory story to a jury differently constituted in the hope of a better result because the second jury is kept in the dark about the inconsistencies.</w:t>
      </w:r>
    </w:p>
    <w:p w14:paraId="1912A10A" w14:textId="77777777" w:rsidR="0024730E" w:rsidRPr="0024730E" w:rsidRDefault="0024730E" w:rsidP="00EA1E33">
      <w:pPr>
        <w:pStyle w:val="ListParagraph"/>
        <w:numPr>
          <w:ilvl w:val="1"/>
          <w:numId w:val="94"/>
        </w:numPr>
      </w:pPr>
      <w:r w:rsidRPr="0024730E">
        <w:lastRenderedPageBreak/>
        <w:t xml:space="preserve">The protective policy of s. 13 must be considered in light of the countervailing concern that an accused, by tailoring his or her testimony at successive trials on the same indictment, </w:t>
      </w:r>
      <w:r w:rsidRPr="0024730E">
        <w:rPr>
          <w:b/>
          <w:bCs/>
          <w:u w:val="single"/>
        </w:rPr>
        <w:t>may obtain through unexposed lies and contradictions an unjustified acquittal, thereby bringing into question the credibility of the trial process itself</w:t>
      </w:r>
      <w:r w:rsidRPr="0024730E">
        <w:t>. Effective cross-examination lies at the core of a fair trial: [citations omitted] Catching a witness in self-contradictions is one of the staples of effective cross-examination.”</w:t>
      </w:r>
    </w:p>
    <w:p w14:paraId="533216D0" w14:textId="26B26113" w:rsidR="00393EC7" w:rsidRPr="006741DE" w:rsidRDefault="001A1969" w:rsidP="001A1969">
      <w:pPr>
        <w:rPr>
          <w:b/>
          <w:bCs/>
        </w:rPr>
      </w:pPr>
      <w:r w:rsidRPr="006741DE">
        <w:rPr>
          <w:b/>
          <w:bCs/>
        </w:rPr>
        <w:t>The pipe story became a possible</w:t>
      </w:r>
      <w:r w:rsidR="006741DE" w:rsidRPr="006741DE">
        <w:rPr>
          <w:b/>
          <w:bCs/>
        </w:rPr>
        <w:t xml:space="preserve"> prior</w:t>
      </w:r>
      <w:r w:rsidRPr="006741DE">
        <w:rPr>
          <w:b/>
          <w:bCs/>
        </w:rPr>
        <w:t xml:space="preserve"> inconsistent statement </w:t>
      </w:r>
    </w:p>
    <w:p w14:paraId="76614783" w14:textId="77777777" w:rsidR="006741DE" w:rsidRPr="006741DE" w:rsidRDefault="006741DE" w:rsidP="00EA1E33">
      <w:pPr>
        <w:pStyle w:val="ListParagraph"/>
        <w:numPr>
          <w:ilvl w:val="0"/>
          <w:numId w:val="94"/>
        </w:numPr>
      </w:pPr>
      <w:r w:rsidRPr="006741DE">
        <w:rPr>
          <w:lang w:val="en-US"/>
        </w:rPr>
        <w:t xml:space="preserve">S. 10 of the </w:t>
      </w:r>
      <w:r w:rsidRPr="006741DE">
        <w:rPr>
          <w:i/>
          <w:iCs/>
          <w:lang w:val="en-US"/>
        </w:rPr>
        <w:t>CEA</w:t>
      </w:r>
      <w:r w:rsidRPr="006741DE">
        <w:rPr>
          <w:lang w:val="en-US"/>
        </w:rPr>
        <w:t xml:space="preserve"> allows any party to cross-examine a witness on a prior statement of that witness.</w:t>
      </w:r>
    </w:p>
    <w:p w14:paraId="0D0171F7" w14:textId="77777777" w:rsidR="006741DE" w:rsidRPr="006741DE" w:rsidRDefault="006741DE" w:rsidP="00EA1E33">
      <w:pPr>
        <w:pStyle w:val="ListParagraph"/>
        <w:numPr>
          <w:ilvl w:val="0"/>
          <w:numId w:val="94"/>
        </w:numPr>
      </w:pPr>
      <w:r w:rsidRPr="006741DE">
        <w:rPr>
          <w:lang w:val="en-US"/>
        </w:rPr>
        <w:t xml:space="preserve">S. 11 of the </w:t>
      </w:r>
      <w:r w:rsidRPr="006741DE">
        <w:rPr>
          <w:i/>
          <w:iCs/>
          <w:lang w:val="en-US"/>
        </w:rPr>
        <w:t>CEA</w:t>
      </w:r>
      <w:r w:rsidRPr="006741DE">
        <w:rPr>
          <w:lang w:val="en-US"/>
        </w:rPr>
        <w:t xml:space="preserve"> allows the party to prove the statement, if the witness does not admit it was made. </w:t>
      </w:r>
    </w:p>
    <w:p w14:paraId="0B7DD07F" w14:textId="77777777" w:rsidR="006741DE" w:rsidRPr="006741DE" w:rsidRDefault="006741DE" w:rsidP="00EA1E33">
      <w:pPr>
        <w:pStyle w:val="ListParagraph"/>
        <w:numPr>
          <w:ilvl w:val="0"/>
          <w:numId w:val="94"/>
        </w:numPr>
      </w:pPr>
      <w:r w:rsidRPr="006741DE">
        <w:rPr>
          <w:lang w:val="en-US"/>
        </w:rPr>
        <w:t>BUT – the Crown cannot cross-examine an accused on statements made by his counsel.</w:t>
      </w:r>
    </w:p>
    <w:p w14:paraId="61EB4D1C" w14:textId="439192E3" w:rsidR="00BE2DDF" w:rsidRPr="004D62CB" w:rsidRDefault="006741DE" w:rsidP="00EA1E33">
      <w:pPr>
        <w:pStyle w:val="ListParagraph"/>
        <w:numPr>
          <w:ilvl w:val="0"/>
          <w:numId w:val="94"/>
        </w:numPr>
      </w:pPr>
      <w:r w:rsidRPr="006741DE">
        <w:rPr>
          <w:lang w:val="en-US"/>
        </w:rPr>
        <w:t xml:space="preserve">So, the only way to prove that Malley made the “Pipe Story” statement </w:t>
      </w:r>
      <w:r w:rsidRPr="006741DE">
        <w:rPr>
          <w:u w:val="single"/>
          <w:lang w:val="en-US"/>
        </w:rPr>
        <w:t>is to call his Defence Counsel.</w:t>
      </w:r>
    </w:p>
    <w:p w14:paraId="42BCEEBF" w14:textId="3E0BB60E" w:rsidR="004D62CB" w:rsidRPr="00067FE2" w:rsidRDefault="004D62CB" w:rsidP="00EA1E33">
      <w:pPr>
        <w:pStyle w:val="ListParagraph"/>
        <w:numPr>
          <w:ilvl w:val="0"/>
          <w:numId w:val="94"/>
        </w:numPr>
      </w:pPr>
      <w:r>
        <w:rPr>
          <w:u w:val="single"/>
          <w:lang w:val="en-US"/>
        </w:rPr>
        <w:t xml:space="preserve">Best way to minimize this risk is have proof that doesn’t rely on you: have a third person, a </w:t>
      </w:r>
      <w:r w:rsidR="00BB19DF">
        <w:rPr>
          <w:u w:val="single"/>
          <w:lang w:val="en-US"/>
        </w:rPr>
        <w:t xml:space="preserve">recording etc </w:t>
      </w:r>
    </w:p>
    <w:p w14:paraId="50BBAC4D" w14:textId="46D9AD2E" w:rsidR="00067FE2" w:rsidRPr="00067FE2" w:rsidRDefault="00067FE2" w:rsidP="00067FE2">
      <w:pPr>
        <w:rPr>
          <w:b/>
          <w:bCs/>
        </w:rPr>
      </w:pPr>
      <w:r w:rsidRPr="00067FE2">
        <w:rPr>
          <w:b/>
          <w:bCs/>
        </w:rPr>
        <w:t>Calling counsel as a witness</w:t>
      </w:r>
    </w:p>
    <w:p w14:paraId="40765264" w14:textId="645FE933" w:rsidR="004D62CB" w:rsidRDefault="004D62CB" w:rsidP="00EA1E33">
      <w:pPr>
        <w:pStyle w:val="ListParagraph"/>
        <w:numPr>
          <w:ilvl w:val="0"/>
          <w:numId w:val="95"/>
        </w:numPr>
        <w:jc w:val="both"/>
      </w:pPr>
      <w:r w:rsidRPr="004D62CB">
        <w:t>In some circumstances “the proper administration of justice demands that opposing counsel become a</w:t>
      </w:r>
      <w:r w:rsidR="00DF5DEC">
        <w:t xml:space="preserve"> </w:t>
      </w:r>
      <w:r w:rsidRPr="004D62CB">
        <w:t>witness”.</w:t>
      </w:r>
    </w:p>
    <w:p w14:paraId="1032A68F" w14:textId="1382F5AA" w:rsidR="00DF5DEC" w:rsidRPr="00DF5DEC" w:rsidRDefault="00DF5DEC" w:rsidP="00EA1E33">
      <w:pPr>
        <w:pStyle w:val="ListParagraph"/>
        <w:numPr>
          <w:ilvl w:val="0"/>
          <w:numId w:val="95"/>
        </w:numPr>
        <w:jc w:val="both"/>
      </w:pPr>
      <w:r w:rsidRPr="00DF5DEC">
        <w:rPr>
          <w:lang w:val="en-US"/>
        </w:rPr>
        <w:t>Burden on the calling party – BOP</w:t>
      </w:r>
      <w:r w:rsidR="002E68DD">
        <w:rPr>
          <w:lang w:val="en-US"/>
        </w:rPr>
        <w:t>, this is not something you do lightly, it is a high threshold</w:t>
      </w:r>
    </w:p>
    <w:p w14:paraId="022C6D2E" w14:textId="77777777" w:rsidR="00DF5DEC" w:rsidRPr="00DF5DEC" w:rsidRDefault="00DF5DEC" w:rsidP="00EA1E33">
      <w:pPr>
        <w:pStyle w:val="ListParagraph"/>
        <w:numPr>
          <w:ilvl w:val="0"/>
          <w:numId w:val="95"/>
        </w:numPr>
        <w:jc w:val="both"/>
      </w:pPr>
      <w:r w:rsidRPr="00DF5DEC">
        <w:rPr>
          <w:lang w:val="en-US"/>
        </w:rPr>
        <w:t>Requirements – Counsel’s evidence must be:</w:t>
      </w:r>
    </w:p>
    <w:p w14:paraId="7D653E25" w14:textId="77777777" w:rsidR="00DF5DEC" w:rsidRPr="00DF5DEC" w:rsidRDefault="00DF5DEC" w:rsidP="00EA1E33">
      <w:pPr>
        <w:pStyle w:val="ListParagraph"/>
        <w:numPr>
          <w:ilvl w:val="1"/>
          <w:numId w:val="95"/>
        </w:numPr>
        <w:jc w:val="both"/>
      </w:pPr>
      <w:r w:rsidRPr="00DF5DEC">
        <w:rPr>
          <w:lang w:val="en-US"/>
        </w:rPr>
        <w:t xml:space="preserve">Necessary; </w:t>
      </w:r>
    </w:p>
    <w:p w14:paraId="300E19BD" w14:textId="77777777" w:rsidR="00DF5DEC" w:rsidRPr="00DF5DEC" w:rsidRDefault="00DF5DEC" w:rsidP="00EA1E33">
      <w:pPr>
        <w:pStyle w:val="ListParagraph"/>
        <w:numPr>
          <w:ilvl w:val="1"/>
          <w:numId w:val="95"/>
        </w:numPr>
        <w:jc w:val="both"/>
      </w:pPr>
      <w:r w:rsidRPr="00DF5DEC">
        <w:rPr>
          <w:lang w:val="en-US"/>
        </w:rPr>
        <w:t>Material; and,</w:t>
      </w:r>
    </w:p>
    <w:p w14:paraId="27FE41A7" w14:textId="77777777" w:rsidR="00DF5DEC" w:rsidRPr="00DF5DEC" w:rsidRDefault="00DF5DEC" w:rsidP="00EA1E33">
      <w:pPr>
        <w:pStyle w:val="ListParagraph"/>
        <w:numPr>
          <w:ilvl w:val="1"/>
          <w:numId w:val="95"/>
        </w:numPr>
        <w:jc w:val="both"/>
      </w:pPr>
      <w:r w:rsidRPr="00DF5DEC">
        <w:rPr>
          <w:lang w:val="en-US"/>
        </w:rPr>
        <w:t>Admissible.</w:t>
      </w:r>
    </w:p>
    <w:p w14:paraId="3538C05A" w14:textId="64C49643" w:rsidR="00DF5DEC" w:rsidRPr="002E68DD" w:rsidRDefault="00F71AC2" w:rsidP="00F71AC2">
      <w:pPr>
        <w:jc w:val="both"/>
        <w:rPr>
          <w:b/>
          <w:bCs/>
        </w:rPr>
      </w:pPr>
      <w:r w:rsidRPr="002E68DD">
        <w:rPr>
          <w:b/>
          <w:bCs/>
        </w:rPr>
        <w:t xml:space="preserve">Necessary </w:t>
      </w:r>
    </w:p>
    <w:p w14:paraId="577CDB98" w14:textId="77777777" w:rsidR="002E68DD" w:rsidRPr="002E68DD" w:rsidRDefault="002E68DD" w:rsidP="00EA1E33">
      <w:pPr>
        <w:pStyle w:val="ListParagraph"/>
        <w:numPr>
          <w:ilvl w:val="0"/>
          <w:numId w:val="96"/>
        </w:numPr>
        <w:jc w:val="both"/>
      </w:pPr>
      <w:r w:rsidRPr="002E68DD">
        <w:rPr>
          <w:lang w:val="en-US"/>
        </w:rPr>
        <w:t>Factors:</w:t>
      </w:r>
    </w:p>
    <w:p w14:paraId="6C014290" w14:textId="77777777" w:rsidR="002E68DD" w:rsidRPr="002E68DD" w:rsidRDefault="002E68DD" w:rsidP="00EA1E33">
      <w:pPr>
        <w:pStyle w:val="ListParagraph"/>
        <w:numPr>
          <w:ilvl w:val="0"/>
          <w:numId w:val="96"/>
        </w:numPr>
        <w:jc w:val="both"/>
      </w:pPr>
      <w:r w:rsidRPr="002E68DD">
        <w:rPr>
          <w:lang w:val="en-US"/>
        </w:rPr>
        <w:t>Importance of the issue for which the testimony is sought,</w:t>
      </w:r>
    </w:p>
    <w:p w14:paraId="0763812E" w14:textId="77777777" w:rsidR="002E68DD" w:rsidRPr="002E68DD" w:rsidRDefault="002E68DD" w:rsidP="00EA1E33">
      <w:pPr>
        <w:pStyle w:val="ListParagraph"/>
        <w:numPr>
          <w:ilvl w:val="0"/>
          <w:numId w:val="96"/>
        </w:numPr>
        <w:jc w:val="both"/>
      </w:pPr>
      <w:r w:rsidRPr="002E68DD">
        <w:rPr>
          <w:lang w:val="en-US"/>
        </w:rPr>
        <w:t xml:space="preserve">Degree of controversy surrounding the issue, </w:t>
      </w:r>
    </w:p>
    <w:p w14:paraId="0F5F86B9" w14:textId="77777777" w:rsidR="002E68DD" w:rsidRPr="002E68DD" w:rsidRDefault="002E68DD" w:rsidP="00EA1E33">
      <w:pPr>
        <w:pStyle w:val="ListParagraph"/>
        <w:numPr>
          <w:ilvl w:val="0"/>
          <w:numId w:val="96"/>
        </w:numPr>
        <w:jc w:val="both"/>
      </w:pPr>
      <w:r w:rsidRPr="002E68DD">
        <w:rPr>
          <w:lang w:val="en-US"/>
        </w:rPr>
        <w:t xml:space="preserve">Availability of other witnesses to give the evidence or other means (ASF), </w:t>
      </w:r>
    </w:p>
    <w:p w14:paraId="5EC025D8" w14:textId="77777777" w:rsidR="002E68DD" w:rsidRPr="002E68DD" w:rsidRDefault="002E68DD" w:rsidP="00EA1E33">
      <w:pPr>
        <w:pStyle w:val="ListParagraph"/>
        <w:numPr>
          <w:ilvl w:val="0"/>
          <w:numId w:val="96"/>
        </w:numPr>
        <w:jc w:val="both"/>
      </w:pPr>
      <w:r w:rsidRPr="002E68DD">
        <w:rPr>
          <w:lang w:val="en-US"/>
        </w:rPr>
        <w:t xml:space="preserve">Potential disruption of the trial process, </w:t>
      </w:r>
    </w:p>
    <w:p w14:paraId="0C78C9FB" w14:textId="77777777" w:rsidR="002E68DD" w:rsidRPr="002E68DD" w:rsidRDefault="002E68DD" w:rsidP="00EA1E33">
      <w:pPr>
        <w:pStyle w:val="ListParagraph"/>
        <w:numPr>
          <w:ilvl w:val="0"/>
          <w:numId w:val="96"/>
        </w:numPr>
        <w:jc w:val="both"/>
      </w:pPr>
      <w:r w:rsidRPr="002E68DD">
        <w:rPr>
          <w:lang w:val="en-US"/>
        </w:rPr>
        <w:t>The overall integrity of the administration of justice.</w:t>
      </w:r>
    </w:p>
    <w:p w14:paraId="64C56ADE" w14:textId="5CC200DE" w:rsidR="00F71AC2" w:rsidRDefault="001F51F0" w:rsidP="00E42EA5">
      <w:pPr>
        <w:pStyle w:val="Heading1"/>
      </w:pPr>
      <w:bookmarkStart w:id="85" w:name="_Toc113985932"/>
      <w:r>
        <w:t>C</w:t>
      </w:r>
      <w:r w:rsidR="00E42EA5">
        <w:t>alling witnesses—other statements</w:t>
      </w:r>
      <w:bookmarkEnd w:id="85"/>
      <w:r w:rsidR="00E42EA5">
        <w:t xml:space="preserve"> </w:t>
      </w:r>
    </w:p>
    <w:p w14:paraId="2F7ACF3A" w14:textId="1E1D3B3C" w:rsidR="00336936" w:rsidRPr="00336936" w:rsidRDefault="001F51F0" w:rsidP="00BF4923">
      <w:pPr>
        <w:pStyle w:val="Heading2"/>
      </w:pPr>
      <w:bookmarkStart w:id="86" w:name="_Toc113985933"/>
      <w:r>
        <w:t>V</w:t>
      </w:r>
      <w:r w:rsidR="00336936" w:rsidRPr="00336936">
        <w:t>oluntary Confessions Rule</w:t>
      </w:r>
      <w:bookmarkEnd w:id="86"/>
    </w:p>
    <w:p w14:paraId="6451B67C" w14:textId="35699B62" w:rsidR="00A559ED" w:rsidRDefault="00A03DF3" w:rsidP="00A03DF3">
      <w:pPr>
        <w:pStyle w:val="ListParagraph"/>
        <w:numPr>
          <w:ilvl w:val="0"/>
          <w:numId w:val="114"/>
        </w:numPr>
      </w:pPr>
      <w:r>
        <w:t xml:space="preserve">Voluntary confessions rule applies to statements of the accused tendered by the crown </w:t>
      </w:r>
    </w:p>
    <w:p w14:paraId="6410275A" w14:textId="77777777" w:rsidR="00A03DF3" w:rsidRPr="00A03DF3" w:rsidRDefault="00A03DF3" w:rsidP="00A03DF3">
      <w:pPr>
        <w:pStyle w:val="ListParagraph"/>
        <w:numPr>
          <w:ilvl w:val="0"/>
          <w:numId w:val="114"/>
        </w:numPr>
      </w:pPr>
      <w:r w:rsidRPr="00A03DF3">
        <w:rPr>
          <w:lang w:val="en-US"/>
        </w:rPr>
        <w:t>Crown must prove that AC’s statement is voluntary if:</w:t>
      </w:r>
    </w:p>
    <w:p w14:paraId="5AC2A280" w14:textId="77777777" w:rsidR="00A03DF3" w:rsidRPr="00A03DF3" w:rsidRDefault="00A03DF3" w:rsidP="00ED0FBE">
      <w:pPr>
        <w:pStyle w:val="ListParagraph"/>
        <w:numPr>
          <w:ilvl w:val="1"/>
          <w:numId w:val="114"/>
        </w:numPr>
      </w:pPr>
      <w:r w:rsidRPr="00A03DF3">
        <w:rPr>
          <w:lang w:val="en-US"/>
        </w:rPr>
        <w:t xml:space="preserve">Exclupatory or inculpatory statement or assertive conduct </w:t>
      </w:r>
    </w:p>
    <w:p w14:paraId="77E0FD89" w14:textId="77777777" w:rsidR="00A03DF3" w:rsidRPr="00A03DF3" w:rsidRDefault="00A03DF3" w:rsidP="00ED0FBE">
      <w:pPr>
        <w:pStyle w:val="ListParagraph"/>
        <w:numPr>
          <w:ilvl w:val="1"/>
          <w:numId w:val="114"/>
        </w:numPr>
      </w:pPr>
      <w:r w:rsidRPr="00A03DF3">
        <w:rPr>
          <w:lang w:val="en-US"/>
        </w:rPr>
        <w:t>Not bodily samples only statements/communicative conduct</w:t>
      </w:r>
    </w:p>
    <w:p w14:paraId="0D6B6656" w14:textId="77777777" w:rsidR="00A03DF3" w:rsidRPr="00A03DF3" w:rsidRDefault="00A03DF3" w:rsidP="00ED0FBE">
      <w:pPr>
        <w:pStyle w:val="ListParagraph"/>
        <w:numPr>
          <w:ilvl w:val="1"/>
          <w:numId w:val="114"/>
        </w:numPr>
      </w:pPr>
      <w:r w:rsidRPr="00A03DF3">
        <w:rPr>
          <w:lang w:val="en-US"/>
        </w:rPr>
        <w:t>Made by AC</w:t>
      </w:r>
    </w:p>
    <w:p w14:paraId="6C41A491" w14:textId="77777777" w:rsidR="00A03DF3" w:rsidRPr="00A03DF3" w:rsidRDefault="00A03DF3" w:rsidP="00ED0FBE">
      <w:pPr>
        <w:pStyle w:val="ListParagraph"/>
        <w:numPr>
          <w:ilvl w:val="1"/>
          <w:numId w:val="114"/>
        </w:numPr>
      </w:pPr>
      <w:r w:rsidRPr="00A03DF3">
        <w:rPr>
          <w:lang w:val="en-US"/>
        </w:rPr>
        <w:t>Tendered by Crown</w:t>
      </w:r>
    </w:p>
    <w:p w14:paraId="2D5338C7" w14:textId="70CF9F22" w:rsidR="00A03DF3" w:rsidRPr="00A03DF3" w:rsidRDefault="00A03DF3" w:rsidP="00ED0FBE">
      <w:pPr>
        <w:pStyle w:val="ListParagraph"/>
        <w:numPr>
          <w:ilvl w:val="1"/>
          <w:numId w:val="114"/>
        </w:numPr>
      </w:pPr>
      <w:r w:rsidRPr="00A03DF3">
        <w:rPr>
          <w:lang w:val="en-US"/>
        </w:rPr>
        <w:t>Statement made to a person in authority (AC proves)</w:t>
      </w:r>
      <w:r w:rsidR="008C75C0">
        <w:rPr>
          <w:lang w:val="en-US"/>
        </w:rPr>
        <w:t xml:space="preserve"> (usually made to police, so this isn’t usually an issue unless they are undercover, etc </w:t>
      </w:r>
    </w:p>
    <w:p w14:paraId="6CB5E58F" w14:textId="5E7EF69F" w:rsidR="00A03DF3" w:rsidRPr="00A03DF3" w:rsidRDefault="00A03DF3" w:rsidP="00A03DF3">
      <w:pPr>
        <w:pStyle w:val="ListParagraph"/>
        <w:numPr>
          <w:ilvl w:val="0"/>
          <w:numId w:val="114"/>
        </w:numPr>
      </w:pPr>
      <w:r w:rsidRPr="00A03DF3">
        <w:rPr>
          <w:lang w:val="en-US"/>
        </w:rPr>
        <w:lastRenderedPageBreak/>
        <w:t>Crown must prove BRD</w:t>
      </w:r>
      <w:r w:rsidR="004F7EF6">
        <w:rPr>
          <w:lang w:val="en-US"/>
        </w:rPr>
        <w:t xml:space="preserve"> (this is unlike most evidence, it has to be BRD! Reason for higher threshold is due to danger of false confessions</w:t>
      </w:r>
      <w:r w:rsidR="006C11EA">
        <w:rPr>
          <w:lang w:val="en-US"/>
        </w:rPr>
        <w:t>, also studies show that jurors feel that even if they are threatened by force people wouldn’t falsely confess)</w:t>
      </w:r>
    </w:p>
    <w:p w14:paraId="193492CB" w14:textId="4CA31A97" w:rsidR="00A03DF3" w:rsidRPr="00A03DF3" w:rsidRDefault="00A03DF3" w:rsidP="00A03DF3">
      <w:pPr>
        <w:pStyle w:val="ListParagraph"/>
        <w:numPr>
          <w:ilvl w:val="0"/>
          <w:numId w:val="114"/>
        </w:numPr>
      </w:pPr>
      <w:r w:rsidRPr="00A03DF3">
        <w:rPr>
          <w:lang w:val="en-US"/>
        </w:rPr>
        <w:t>Must have voir dire unless AC waives</w:t>
      </w:r>
      <w:r w:rsidR="000F79D1">
        <w:rPr>
          <w:lang w:val="en-US"/>
        </w:rPr>
        <w:t xml:space="preserve"> (i.e. the AC agrees that the statement is voluntary)</w:t>
      </w:r>
    </w:p>
    <w:p w14:paraId="10F02255" w14:textId="77777777" w:rsidR="00A03DF3" w:rsidRPr="00A03DF3" w:rsidRDefault="00A03DF3" w:rsidP="00A03DF3">
      <w:pPr>
        <w:pStyle w:val="ListParagraph"/>
        <w:numPr>
          <w:ilvl w:val="0"/>
          <w:numId w:val="114"/>
        </w:numPr>
      </w:pPr>
      <w:r w:rsidRPr="00A03DF3">
        <w:rPr>
          <w:lang w:val="en-US"/>
        </w:rPr>
        <w:t>Must still exclude inadmissible/prejudicial evidence from admissible/voluntary statement</w:t>
      </w:r>
    </w:p>
    <w:p w14:paraId="3255D675" w14:textId="6FF7BFB3" w:rsidR="00336936" w:rsidRPr="00336936" w:rsidRDefault="00336936" w:rsidP="00336936">
      <w:pPr>
        <w:pStyle w:val="ListParagraph"/>
        <w:numPr>
          <w:ilvl w:val="0"/>
          <w:numId w:val="114"/>
        </w:numPr>
      </w:pPr>
      <w:r w:rsidRPr="00336936">
        <w:rPr>
          <w:lang w:val="en-US"/>
        </w:rPr>
        <w:t xml:space="preserve">Historically </w:t>
      </w:r>
      <w:r w:rsidRPr="00336936">
        <w:rPr>
          <w:cs/>
          <w:lang w:bidi="mr-IN"/>
        </w:rPr>
        <w:t>–</w:t>
      </w:r>
      <w:r w:rsidRPr="00336936">
        <w:rPr>
          <w:lang w:val="en-US"/>
        </w:rPr>
        <w:t xml:space="preserve"> </w:t>
      </w:r>
      <w:r>
        <w:rPr>
          <w:lang w:val="en-US"/>
        </w:rPr>
        <w:t xml:space="preserve">voluntary confession rule was about </w:t>
      </w:r>
      <w:r w:rsidRPr="00336936">
        <w:rPr>
          <w:lang w:val="en-US"/>
        </w:rPr>
        <w:t>reliability</w:t>
      </w:r>
    </w:p>
    <w:p w14:paraId="221120F2" w14:textId="77777777" w:rsidR="00336936" w:rsidRPr="00336936" w:rsidRDefault="00336936" w:rsidP="00336936">
      <w:pPr>
        <w:pStyle w:val="ListParagraph"/>
        <w:numPr>
          <w:ilvl w:val="1"/>
          <w:numId w:val="114"/>
        </w:numPr>
      </w:pPr>
      <w:r w:rsidRPr="00336936">
        <w:rPr>
          <w:lang w:val="en-US"/>
        </w:rPr>
        <w:t>protect against police coercion to extract unreliable statements</w:t>
      </w:r>
    </w:p>
    <w:p w14:paraId="0629A09C" w14:textId="77777777" w:rsidR="00336936" w:rsidRPr="00336936" w:rsidRDefault="00336936" w:rsidP="00336936">
      <w:pPr>
        <w:pStyle w:val="ListParagraph"/>
        <w:numPr>
          <w:ilvl w:val="1"/>
          <w:numId w:val="114"/>
        </w:numPr>
      </w:pPr>
      <w:r w:rsidRPr="00336936">
        <w:rPr>
          <w:lang w:val="en-US"/>
        </w:rPr>
        <w:t>Avoid false confessions</w:t>
      </w:r>
    </w:p>
    <w:p w14:paraId="06033919" w14:textId="5B7FDC8B" w:rsidR="00336936" w:rsidRPr="00336936" w:rsidRDefault="00336936" w:rsidP="00336936">
      <w:pPr>
        <w:pStyle w:val="ListParagraph"/>
        <w:numPr>
          <w:ilvl w:val="1"/>
          <w:numId w:val="114"/>
        </w:numPr>
      </w:pPr>
      <w:r w:rsidRPr="00336936">
        <w:rPr>
          <w:lang w:val="en-US"/>
        </w:rPr>
        <w:t>Admitted involuntary but corroborated statements</w:t>
      </w:r>
      <w:r w:rsidR="00920993">
        <w:rPr>
          <w:lang w:val="en-US"/>
        </w:rPr>
        <w:t xml:space="preserve"> (i.e. if the police beat them up and then they got </w:t>
      </w:r>
      <w:r w:rsidR="00D44E86">
        <w:rPr>
          <w:lang w:val="en-US"/>
        </w:rPr>
        <w:t>reliable confession backed up by other evidence)</w:t>
      </w:r>
    </w:p>
    <w:p w14:paraId="44B21EF1" w14:textId="77777777" w:rsidR="00336936" w:rsidRPr="004E0CEA" w:rsidRDefault="00336936" w:rsidP="00336936">
      <w:pPr>
        <w:pStyle w:val="ListParagraph"/>
        <w:numPr>
          <w:ilvl w:val="0"/>
          <w:numId w:val="114"/>
        </w:numPr>
        <w:rPr>
          <w:b/>
          <w:bCs/>
        </w:rPr>
      </w:pPr>
      <w:r w:rsidRPr="004E0CEA">
        <w:rPr>
          <w:b/>
          <w:bCs/>
          <w:lang w:val="en-US"/>
        </w:rPr>
        <w:t xml:space="preserve">Modern </w:t>
      </w:r>
      <w:r w:rsidRPr="004E0CEA">
        <w:rPr>
          <w:b/>
          <w:bCs/>
          <w:cs/>
          <w:lang w:bidi="mr-IN"/>
        </w:rPr>
        <w:t>–</w:t>
      </w:r>
      <w:r w:rsidRPr="004E0CEA">
        <w:rPr>
          <w:b/>
          <w:bCs/>
          <w:lang w:val="en-US"/>
        </w:rPr>
        <w:t xml:space="preserve"> reliability + fairness</w:t>
      </w:r>
    </w:p>
    <w:p w14:paraId="0059D97F" w14:textId="77777777" w:rsidR="00336936" w:rsidRPr="004E0CEA" w:rsidRDefault="00336936" w:rsidP="00920993">
      <w:pPr>
        <w:pStyle w:val="ListParagraph"/>
        <w:numPr>
          <w:ilvl w:val="1"/>
          <w:numId w:val="114"/>
        </w:numPr>
        <w:rPr>
          <w:b/>
          <w:bCs/>
        </w:rPr>
      </w:pPr>
      <w:r w:rsidRPr="004E0CEA">
        <w:rPr>
          <w:b/>
          <w:bCs/>
          <w:lang w:val="en-US"/>
        </w:rPr>
        <w:t>Even if can corroborate and prove reliable not fair to extract involuntary confessions</w:t>
      </w:r>
    </w:p>
    <w:p w14:paraId="11F99DBA" w14:textId="77777777" w:rsidR="00336936" w:rsidRPr="004E0CEA" w:rsidRDefault="00336936" w:rsidP="00336936">
      <w:pPr>
        <w:pStyle w:val="ListParagraph"/>
        <w:numPr>
          <w:ilvl w:val="0"/>
          <w:numId w:val="114"/>
        </w:numPr>
        <w:rPr>
          <w:b/>
          <w:bCs/>
        </w:rPr>
      </w:pPr>
      <w:r w:rsidRPr="004E0CEA">
        <w:rPr>
          <w:b/>
          <w:bCs/>
          <w:lang w:val="en-US"/>
        </w:rPr>
        <w:t>S7 protections</w:t>
      </w:r>
    </w:p>
    <w:p w14:paraId="3024B214" w14:textId="5FE9CD94" w:rsidR="00336936" w:rsidRPr="004E0CEA" w:rsidRDefault="00336936" w:rsidP="00920993">
      <w:pPr>
        <w:pStyle w:val="ListParagraph"/>
        <w:numPr>
          <w:ilvl w:val="1"/>
          <w:numId w:val="114"/>
        </w:numPr>
        <w:rPr>
          <w:b/>
          <w:bCs/>
        </w:rPr>
      </w:pPr>
      <w:r w:rsidRPr="004E0CEA">
        <w:rPr>
          <w:b/>
          <w:bCs/>
          <w:lang w:val="en-US"/>
        </w:rPr>
        <w:t>Involuntary confession triggers 24(2) analysis for derivative evidence (evidence obtained as a result of hearing that confession)</w:t>
      </w:r>
      <w:r w:rsidR="00EA289A" w:rsidRPr="004E0CEA">
        <w:rPr>
          <w:b/>
          <w:bCs/>
          <w:lang w:val="en-US"/>
        </w:rPr>
        <w:t xml:space="preserve"> </w:t>
      </w:r>
    </w:p>
    <w:p w14:paraId="0AD07261" w14:textId="77777777" w:rsidR="00336936" w:rsidRPr="004E0CEA" w:rsidRDefault="00336936" w:rsidP="00920993">
      <w:pPr>
        <w:pStyle w:val="ListParagraph"/>
        <w:numPr>
          <w:ilvl w:val="1"/>
          <w:numId w:val="114"/>
        </w:numPr>
        <w:rPr>
          <w:b/>
          <w:bCs/>
        </w:rPr>
      </w:pPr>
      <w:r w:rsidRPr="004E0CEA">
        <w:rPr>
          <w:b/>
          <w:bCs/>
          <w:lang w:val="en-US"/>
        </w:rPr>
        <w:t xml:space="preserve">But </w:t>
      </w:r>
      <w:r w:rsidRPr="004E0CEA">
        <w:rPr>
          <w:b/>
          <w:bCs/>
          <w:i/>
          <w:iCs/>
          <w:lang w:val="en-US"/>
        </w:rPr>
        <w:t>Charter</w:t>
      </w:r>
      <w:r w:rsidRPr="004E0CEA">
        <w:rPr>
          <w:b/>
          <w:bCs/>
          <w:lang w:val="en-US"/>
        </w:rPr>
        <w:t xml:space="preserve"> doesn’t subsume common law rule </w:t>
      </w:r>
      <w:r w:rsidRPr="004E0CEA">
        <w:rPr>
          <w:b/>
          <w:bCs/>
          <w:cs/>
          <w:lang w:bidi="mr-IN"/>
        </w:rPr>
        <w:t>–</w:t>
      </w:r>
      <w:r w:rsidRPr="004E0CEA">
        <w:rPr>
          <w:b/>
          <w:bCs/>
          <w:lang w:val="en-US"/>
        </w:rPr>
        <w:t xml:space="preserve"> confessions rule is broader than </w:t>
      </w:r>
      <w:r w:rsidRPr="004E0CEA">
        <w:rPr>
          <w:b/>
          <w:bCs/>
          <w:i/>
          <w:iCs/>
          <w:lang w:val="en-US"/>
        </w:rPr>
        <w:t>Charter</w:t>
      </w:r>
    </w:p>
    <w:p w14:paraId="5DE7FE2C" w14:textId="60A446AF" w:rsidR="00A03DF3" w:rsidRPr="004E0CEA" w:rsidRDefault="00064A87" w:rsidP="00064A87">
      <w:pPr>
        <w:pStyle w:val="ListParagraph"/>
        <w:numPr>
          <w:ilvl w:val="1"/>
          <w:numId w:val="114"/>
        </w:numPr>
        <w:rPr>
          <w:b/>
          <w:bCs/>
        </w:rPr>
      </w:pPr>
      <w:r w:rsidRPr="004E0CEA">
        <w:rPr>
          <w:b/>
          <w:bCs/>
        </w:rPr>
        <w:t xml:space="preserve">Voluntariness in general is from the common law and goes back to the 1700s, predates charter </w:t>
      </w:r>
    </w:p>
    <w:p w14:paraId="193891E6" w14:textId="235201A1" w:rsidR="00064A87" w:rsidRPr="004E0CEA" w:rsidRDefault="00064A87" w:rsidP="00064A87">
      <w:pPr>
        <w:pStyle w:val="ListParagraph"/>
        <w:numPr>
          <w:ilvl w:val="0"/>
          <w:numId w:val="114"/>
        </w:numPr>
        <w:rPr>
          <w:b/>
          <w:bCs/>
          <w:highlight w:val="yellow"/>
        </w:rPr>
      </w:pPr>
      <w:r w:rsidRPr="004E0CEA">
        <w:rPr>
          <w:b/>
          <w:bCs/>
          <w:highlight w:val="yellow"/>
        </w:rPr>
        <w:t xml:space="preserve">Exceptions to the voluntary confessions rule </w:t>
      </w:r>
    </w:p>
    <w:p w14:paraId="4ACB7704" w14:textId="5748DCB6" w:rsidR="00064A87" w:rsidRPr="00064A87" w:rsidRDefault="00064A87" w:rsidP="00064A87">
      <w:pPr>
        <w:pStyle w:val="ListParagraph"/>
        <w:numPr>
          <w:ilvl w:val="1"/>
          <w:numId w:val="114"/>
        </w:numPr>
      </w:pPr>
      <w:r w:rsidRPr="00064A87">
        <w:rPr>
          <w:lang w:val="en-US"/>
        </w:rPr>
        <w:t xml:space="preserve">Actus reus </w:t>
      </w:r>
      <w:r w:rsidRPr="00064A87">
        <w:rPr>
          <w:cs/>
          <w:lang w:bidi="mr-IN"/>
        </w:rPr>
        <w:t>–</w:t>
      </w:r>
      <w:r w:rsidRPr="00064A87">
        <w:rPr>
          <w:lang w:val="en-US"/>
        </w:rPr>
        <w:t xml:space="preserve"> voluntariness rule (and ss. 9/10 </w:t>
      </w:r>
      <w:r w:rsidRPr="00064A87">
        <w:rPr>
          <w:i/>
          <w:iCs/>
          <w:lang w:val="en-US"/>
        </w:rPr>
        <w:t>Charter</w:t>
      </w:r>
      <w:r w:rsidRPr="00064A87">
        <w:rPr>
          <w:lang w:val="en-US"/>
        </w:rPr>
        <w:t>) don’t apply when statement is actus reus (e.g. uttering threat, refusal for breath demand)</w:t>
      </w:r>
      <w:r w:rsidR="00AE4DA8">
        <w:rPr>
          <w:lang w:val="en-US"/>
        </w:rPr>
        <w:t xml:space="preserve"> (once you start committing offenses with your words!, Crown just have to prove that the words were spoken not the voluntariness of them)</w:t>
      </w:r>
    </w:p>
    <w:p w14:paraId="7AA1AC44" w14:textId="2148055D" w:rsidR="00064A87" w:rsidRPr="00064A87" w:rsidRDefault="00064A87" w:rsidP="00064A87">
      <w:pPr>
        <w:pStyle w:val="ListParagraph"/>
        <w:numPr>
          <w:ilvl w:val="1"/>
          <w:numId w:val="114"/>
        </w:numPr>
      </w:pPr>
      <w:r w:rsidRPr="00064A87">
        <w:rPr>
          <w:lang w:val="en-US"/>
        </w:rPr>
        <w:t xml:space="preserve">Using statement in </w:t>
      </w:r>
      <w:r w:rsidRPr="00064A87">
        <w:rPr>
          <w:i/>
          <w:iCs/>
          <w:lang w:val="en-US"/>
        </w:rPr>
        <w:t>Charter</w:t>
      </w:r>
      <w:r w:rsidRPr="00064A87">
        <w:rPr>
          <w:lang w:val="en-US"/>
        </w:rPr>
        <w:t xml:space="preserve"> application</w:t>
      </w:r>
      <w:r w:rsidR="00AE4DA8">
        <w:rPr>
          <w:lang w:val="en-US"/>
        </w:rPr>
        <w:t xml:space="preserve"> </w:t>
      </w:r>
    </w:p>
    <w:p w14:paraId="275AA869" w14:textId="77777777" w:rsidR="00064A87" w:rsidRPr="00064A87" w:rsidRDefault="00064A87" w:rsidP="00AE4DA8">
      <w:pPr>
        <w:pStyle w:val="ListParagraph"/>
        <w:numPr>
          <w:ilvl w:val="2"/>
          <w:numId w:val="114"/>
        </w:numPr>
      </w:pPr>
      <w:r w:rsidRPr="00064A87">
        <w:rPr>
          <w:i/>
          <w:iCs/>
          <w:lang w:val="en-US"/>
        </w:rPr>
        <w:t>Charter</w:t>
      </w:r>
      <w:r w:rsidRPr="00064A87">
        <w:rPr>
          <w:lang w:val="en-US"/>
        </w:rPr>
        <w:t xml:space="preserve"> app not about guilt but about rights breach </w:t>
      </w:r>
      <w:r w:rsidRPr="00064A87">
        <w:rPr>
          <w:cs/>
          <w:lang w:bidi="mr-IN"/>
        </w:rPr>
        <w:t>–</w:t>
      </w:r>
      <w:r w:rsidRPr="00064A87">
        <w:rPr>
          <w:lang w:val="en-US"/>
        </w:rPr>
        <w:t xml:space="preserve"> all facts known to state actor at time are relevant</w:t>
      </w:r>
    </w:p>
    <w:p w14:paraId="5BFB99C9" w14:textId="32B351D8" w:rsidR="00064A87" w:rsidRPr="00D60A7B" w:rsidRDefault="00064A87" w:rsidP="00AE4DA8">
      <w:pPr>
        <w:pStyle w:val="ListParagraph"/>
        <w:numPr>
          <w:ilvl w:val="2"/>
          <w:numId w:val="114"/>
        </w:numPr>
      </w:pPr>
      <w:r w:rsidRPr="00064A87">
        <w:rPr>
          <w:lang w:val="en-US"/>
        </w:rPr>
        <w:t xml:space="preserve">Could lead to absurd situations </w:t>
      </w:r>
      <w:r w:rsidRPr="00064A87">
        <w:rPr>
          <w:cs/>
          <w:lang w:bidi="mr-IN"/>
        </w:rPr>
        <w:t>–</w:t>
      </w:r>
      <w:r w:rsidRPr="00064A87">
        <w:rPr>
          <w:lang w:val="en-US"/>
        </w:rPr>
        <w:t xml:space="preserve"> police have to assess voluntariness to determine if they can use statements for grounds, etc. </w:t>
      </w:r>
    </w:p>
    <w:p w14:paraId="24579C8B" w14:textId="0F6E58E2" w:rsidR="00064A87" w:rsidRPr="00090008" w:rsidRDefault="00D60A7B" w:rsidP="00AE4DA8">
      <w:pPr>
        <w:pStyle w:val="ListParagraph"/>
        <w:numPr>
          <w:ilvl w:val="2"/>
          <w:numId w:val="114"/>
        </w:numPr>
        <w:rPr>
          <w:highlight w:val="yellow"/>
          <w:u w:val="single"/>
        </w:rPr>
      </w:pPr>
      <w:r>
        <w:rPr>
          <w:lang w:val="en-US"/>
        </w:rPr>
        <w:t xml:space="preserve">Whether the charter was breached is a separate issue from whether or not the accused </w:t>
      </w:r>
      <w:r w:rsidRPr="00090008">
        <w:rPr>
          <w:highlight w:val="yellow"/>
          <w:u w:val="single"/>
          <w:lang w:val="en-US"/>
        </w:rPr>
        <w:t xml:space="preserve">is guilty </w:t>
      </w:r>
    </w:p>
    <w:p w14:paraId="44A64007" w14:textId="77777777" w:rsidR="00522233" w:rsidRPr="00090008" w:rsidRDefault="00522233" w:rsidP="00522233">
      <w:pPr>
        <w:rPr>
          <w:b/>
          <w:bCs/>
          <w:u w:val="single"/>
        </w:rPr>
      </w:pPr>
      <w:r w:rsidRPr="00090008">
        <w:rPr>
          <w:b/>
          <w:bCs/>
          <w:highlight w:val="yellow"/>
          <w:u w:val="single"/>
        </w:rPr>
        <w:t>Persons in Authority</w:t>
      </w:r>
      <w:r w:rsidRPr="00090008">
        <w:rPr>
          <w:b/>
          <w:bCs/>
          <w:u w:val="single"/>
        </w:rPr>
        <w:t xml:space="preserve"> </w:t>
      </w:r>
    </w:p>
    <w:p w14:paraId="7C400EF6" w14:textId="77777777" w:rsidR="00522233" w:rsidRPr="00522233" w:rsidRDefault="00522233" w:rsidP="00194D9C">
      <w:pPr>
        <w:pStyle w:val="ListParagraph"/>
        <w:numPr>
          <w:ilvl w:val="0"/>
          <w:numId w:val="115"/>
        </w:numPr>
        <w:rPr>
          <w:b/>
          <w:bCs/>
        </w:rPr>
      </w:pPr>
      <w:r w:rsidRPr="00522233">
        <w:rPr>
          <w:lang w:val="en-US"/>
        </w:rPr>
        <w:t>Voluntariness rule ONLY applies if statement made to person in authority</w:t>
      </w:r>
    </w:p>
    <w:p w14:paraId="194874AA" w14:textId="77777777" w:rsidR="00924B25" w:rsidRPr="00924B25" w:rsidRDefault="00522233" w:rsidP="00194D9C">
      <w:pPr>
        <w:pStyle w:val="ListParagraph"/>
        <w:numPr>
          <w:ilvl w:val="1"/>
          <w:numId w:val="115"/>
        </w:numPr>
        <w:rPr>
          <w:b/>
          <w:bCs/>
        </w:rPr>
      </w:pPr>
      <w:r w:rsidRPr="00522233">
        <w:rPr>
          <w:lang w:val="en-US"/>
        </w:rPr>
        <w:t xml:space="preserve">Based on fear of reprisal or hope of leniency from person in authority, </w:t>
      </w:r>
    </w:p>
    <w:p w14:paraId="22F45B20" w14:textId="026935FA" w:rsidR="00522233" w:rsidRPr="00924B25" w:rsidRDefault="00522233" w:rsidP="00194D9C">
      <w:pPr>
        <w:pStyle w:val="ListParagraph"/>
        <w:numPr>
          <w:ilvl w:val="0"/>
          <w:numId w:val="115"/>
        </w:numPr>
        <w:rPr>
          <w:b/>
          <w:bCs/>
          <w:highlight w:val="yellow"/>
        </w:rPr>
      </w:pPr>
      <w:r w:rsidRPr="00924B25">
        <w:rPr>
          <w:b/>
          <w:bCs/>
          <w:highlight w:val="yellow"/>
          <w:lang w:val="en-US"/>
        </w:rPr>
        <w:t xml:space="preserve">Two-part subjective-objective test </w:t>
      </w:r>
      <w:r w:rsidRPr="00924B25">
        <w:rPr>
          <w:b/>
          <w:bCs/>
          <w:highlight w:val="yellow"/>
          <w:cs/>
          <w:lang w:bidi="mr-IN"/>
        </w:rPr>
        <w:t>–</w:t>
      </w:r>
      <w:r w:rsidRPr="00924B25">
        <w:rPr>
          <w:b/>
          <w:bCs/>
          <w:highlight w:val="yellow"/>
          <w:lang w:val="en-US"/>
        </w:rPr>
        <w:t xml:space="preserve"> onus on AC</w:t>
      </w:r>
    </w:p>
    <w:p w14:paraId="13589931" w14:textId="77777777" w:rsidR="00522233" w:rsidRPr="00522233" w:rsidRDefault="00522233" w:rsidP="00522233">
      <w:pPr>
        <w:pStyle w:val="ListParagraph"/>
        <w:numPr>
          <w:ilvl w:val="1"/>
          <w:numId w:val="114"/>
        </w:numPr>
        <w:rPr>
          <w:b/>
          <w:bCs/>
          <w:highlight w:val="yellow"/>
        </w:rPr>
      </w:pPr>
      <w:r w:rsidRPr="00522233">
        <w:rPr>
          <w:b/>
          <w:bCs/>
          <w:highlight w:val="yellow"/>
          <w:lang w:val="en-US"/>
        </w:rPr>
        <w:t>AC believes s/he is speaking to a person who could influence/control the proceedings against the AC</w:t>
      </w:r>
    </w:p>
    <w:p w14:paraId="48F9B9FA" w14:textId="77777777" w:rsidR="00522233" w:rsidRPr="00522233" w:rsidRDefault="00522233" w:rsidP="00522233">
      <w:pPr>
        <w:pStyle w:val="ListParagraph"/>
        <w:numPr>
          <w:ilvl w:val="1"/>
          <w:numId w:val="114"/>
        </w:numPr>
        <w:rPr>
          <w:b/>
          <w:bCs/>
          <w:highlight w:val="yellow"/>
        </w:rPr>
      </w:pPr>
      <w:r w:rsidRPr="00522233">
        <w:rPr>
          <w:b/>
          <w:bCs/>
          <w:highlight w:val="yellow"/>
          <w:lang w:val="en-US"/>
        </w:rPr>
        <w:t>AC’s perception is reasonable in context</w:t>
      </w:r>
    </w:p>
    <w:p w14:paraId="0472EC54" w14:textId="77777777" w:rsidR="00924B25" w:rsidRPr="00924B25" w:rsidRDefault="00522233" w:rsidP="00924B25">
      <w:pPr>
        <w:pStyle w:val="ListParagraph"/>
        <w:numPr>
          <w:ilvl w:val="0"/>
          <w:numId w:val="114"/>
        </w:numPr>
      </w:pPr>
      <w:r w:rsidRPr="00924B25">
        <w:rPr>
          <w:lang w:val="en-US"/>
        </w:rPr>
        <w:t>Police/prison guard automatically PIA</w:t>
      </w:r>
    </w:p>
    <w:p w14:paraId="3E8C569F" w14:textId="26DFA89D" w:rsidR="00522233" w:rsidRPr="008340E9" w:rsidRDefault="00522233" w:rsidP="008340E9">
      <w:pPr>
        <w:pStyle w:val="ListParagraph"/>
        <w:numPr>
          <w:ilvl w:val="0"/>
          <w:numId w:val="114"/>
        </w:numPr>
      </w:pPr>
      <w:r w:rsidRPr="00924B25">
        <w:rPr>
          <w:lang w:val="en-US"/>
        </w:rPr>
        <w:t xml:space="preserve">No other automatic categories </w:t>
      </w:r>
      <w:r w:rsidRPr="00522233">
        <w:rPr>
          <w:cs/>
          <w:lang w:bidi="mr-IN"/>
        </w:rPr>
        <w:t>–</w:t>
      </w:r>
      <w:r w:rsidRPr="00924B25">
        <w:rPr>
          <w:lang w:val="en-US"/>
        </w:rPr>
        <w:t xml:space="preserve"> case by case assessment</w:t>
      </w:r>
    </w:p>
    <w:p w14:paraId="6D545B9C" w14:textId="11612D66" w:rsidR="008340E9" w:rsidRPr="001912C7" w:rsidRDefault="008340E9" w:rsidP="008340E9">
      <w:pPr>
        <w:pStyle w:val="ListParagraph"/>
        <w:numPr>
          <w:ilvl w:val="0"/>
          <w:numId w:val="114"/>
        </w:numPr>
      </w:pPr>
      <w:r>
        <w:rPr>
          <w:lang w:val="en-US"/>
        </w:rPr>
        <w:t xml:space="preserve">Other ones that come up rather regularly: statements to employers, parents, </w:t>
      </w:r>
      <w:r w:rsidR="001912C7">
        <w:rPr>
          <w:lang w:val="en-US"/>
        </w:rPr>
        <w:t xml:space="preserve">etc these are up for debate </w:t>
      </w:r>
    </w:p>
    <w:p w14:paraId="581752E8" w14:textId="7E79D096" w:rsidR="001912C7" w:rsidRPr="008145F5" w:rsidRDefault="001912C7" w:rsidP="008340E9">
      <w:pPr>
        <w:pStyle w:val="ListParagraph"/>
        <w:numPr>
          <w:ilvl w:val="0"/>
          <w:numId w:val="114"/>
        </w:numPr>
      </w:pPr>
      <w:r>
        <w:rPr>
          <w:lang w:val="en-US"/>
        </w:rPr>
        <w:t xml:space="preserve">If the accused belief isn’t reasonable then they aren’t very likely to pass the test </w:t>
      </w:r>
    </w:p>
    <w:p w14:paraId="2244120A" w14:textId="3114AA9D" w:rsidR="008145F5" w:rsidRPr="00AF1940" w:rsidRDefault="008145F5" w:rsidP="008145F5">
      <w:pPr>
        <w:rPr>
          <w:b/>
          <w:bCs/>
        </w:rPr>
      </w:pPr>
      <w:r w:rsidRPr="00AF1940">
        <w:rPr>
          <w:b/>
          <w:bCs/>
        </w:rPr>
        <w:t>Sufficient Record</w:t>
      </w:r>
    </w:p>
    <w:p w14:paraId="345613DD" w14:textId="77777777" w:rsidR="008145F5" w:rsidRPr="008145F5" w:rsidRDefault="008145F5" w:rsidP="00194D9C">
      <w:pPr>
        <w:pStyle w:val="ListParagraph"/>
        <w:numPr>
          <w:ilvl w:val="0"/>
          <w:numId w:val="116"/>
        </w:numPr>
        <w:rPr>
          <w:b/>
          <w:bCs/>
          <w:highlight w:val="yellow"/>
        </w:rPr>
      </w:pPr>
      <w:r w:rsidRPr="008145F5">
        <w:rPr>
          <w:b/>
          <w:bCs/>
          <w:highlight w:val="yellow"/>
          <w:lang w:val="en-US"/>
        </w:rPr>
        <w:t>Record must prove:</w:t>
      </w:r>
    </w:p>
    <w:p w14:paraId="6544C220" w14:textId="77777777" w:rsidR="008145F5" w:rsidRPr="008145F5" w:rsidRDefault="008145F5" w:rsidP="00194D9C">
      <w:pPr>
        <w:pStyle w:val="ListParagraph"/>
        <w:numPr>
          <w:ilvl w:val="1"/>
          <w:numId w:val="116"/>
        </w:numPr>
        <w:rPr>
          <w:b/>
          <w:bCs/>
          <w:highlight w:val="yellow"/>
        </w:rPr>
      </w:pPr>
      <w:r w:rsidRPr="008145F5">
        <w:rPr>
          <w:b/>
          <w:bCs/>
          <w:highlight w:val="yellow"/>
          <w:lang w:val="en-US"/>
        </w:rPr>
        <w:t>Statement was made</w:t>
      </w:r>
    </w:p>
    <w:p w14:paraId="19D83259" w14:textId="77777777" w:rsidR="008145F5" w:rsidRPr="008145F5" w:rsidRDefault="008145F5" w:rsidP="00194D9C">
      <w:pPr>
        <w:pStyle w:val="ListParagraph"/>
        <w:numPr>
          <w:ilvl w:val="1"/>
          <w:numId w:val="116"/>
        </w:numPr>
        <w:rPr>
          <w:b/>
          <w:bCs/>
          <w:highlight w:val="yellow"/>
        </w:rPr>
      </w:pPr>
      <w:r w:rsidRPr="008145F5">
        <w:rPr>
          <w:b/>
          <w:bCs/>
          <w:highlight w:val="yellow"/>
          <w:lang w:val="en-US"/>
        </w:rPr>
        <w:t>Circumstances around statement/treatment of AC</w:t>
      </w:r>
    </w:p>
    <w:p w14:paraId="16104951" w14:textId="77777777" w:rsidR="008145F5" w:rsidRPr="008145F5" w:rsidRDefault="008145F5" w:rsidP="00194D9C">
      <w:pPr>
        <w:pStyle w:val="ListParagraph"/>
        <w:numPr>
          <w:ilvl w:val="0"/>
          <w:numId w:val="116"/>
        </w:numPr>
      </w:pPr>
      <w:r w:rsidRPr="008145F5">
        <w:rPr>
          <w:lang w:val="en-US"/>
        </w:rPr>
        <w:lastRenderedPageBreak/>
        <w:t>Including police-AC interactions prior to statement</w:t>
      </w:r>
    </w:p>
    <w:p w14:paraId="09D958C2" w14:textId="77777777" w:rsidR="008145F5" w:rsidRPr="008145F5" w:rsidRDefault="008145F5" w:rsidP="00194D9C">
      <w:pPr>
        <w:pStyle w:val="ListParagraph"/>
        <w:numPr>
          <w:ilvl w:val="0"/>
          <w:numId w:val="116"/>
        </w:numPr>
      </w:pPr>
      <w:r w:rsidRPr="008145F5">
        <w:rPr>
          <w:lang w:val="en-US"/>
        </w:rPr>
        <w:t xml:space="preserve">Best practice </w:t>
      </w:r>
      <w:r w:rsidRPr="008145F5">
        <w:rPr>
          <w:cs/>
          <w:lang w:bidi="mr-IN"/>
        </w:rPr>
        <w:t>–</w:t>
      </w:r>
      <w:r w:rsidRPr="008145F5">
        <w:rPr>
          <w:lang w:val="en-US"/>
        </w:rPr>
        <w:t xml:space="preserve"> audio/visual</w:t>
      </w:r>
    </w:p>
    <w:p w14:paraId="722EC405" w14:textId="77777777" w:rsidR="008145F5" w:rsidRPr="008145F5" w:rsidRDefault="008145F5" w:rsidP="00194D9C">
      <w:pPr>
        <w:pStyle w:val="ListParagraph"/>
        <w:numPr>
          <w:ilvl w:val="1"/>
          <w:numId w:val="116"/>
        </w:numPr>
      </w:pPr>
      <w:r w:rsidRPr="008145F5">
        <w:rPr>
          <w:lang w:val="en-US"/>
        </w:rPr>
        <w:t xml:space="preserve">Not always possible </w:t>
      </w:r>
      <w:r w:rsidRPr="008145F5">
        <w:rPr>
          <w:cs/>
          <w:lang w:bidi="mr-IN"/>
        </w:rPr>
        <w:t>–</w:t>
      </w:r>
      <w:r w:rsidRPr="008145F5">
        <w:rPr>
          <w:lang w:val="en-US"/>
        </w:rPr>
        <w:t xml:space="preserve"> AC might make a statement “in the field” where video/audio recording not available or spontaneous statement when no interview underway</w:t>
      </w:r>
    </w:p>
    <w:p w14:paraId="0722E0D7" w14:textId="77777777" w:rsidR="008145F5" w:rsidRPr="008145F5" w:rsidRDefault="008145F5" w:rsidP="00194D9C">
      <w:pPr>
        <w:pStyle w:val="ListParagraph"/>
        <w:numPr>
          <w:ilvl w:val="1"/>
          <w:numId w:val="116"/>
        </w:numPr>
      </w:pPr>
      <w:r w:rsidRPr="008145F5">
        <w:rPr>
          <w:lang w:val="en-US"/>
        </w:rPr>
        <w:t xml:space="preserve">Rule still applies that police must prove a reliable record </w:t>
      </w:r>
      <w:r w:rsidRPr="008145F5">
        <w:rPr>
          <w:cs/>
          <w:lang w:bidi="mr-IN"/>
        </w:rPr>
        <w:t>–</w:t>
      </w:r>
      <w:r w:rsidRPr="008145F5">
        <w:rPr>
          <w:lang w:val="en-US"/>
        </w:rPr>
        <w:t xml:space="preserve"> can be met with proper note-taking and reliable testimony</w:t>
      </w:r>
    </w:p>
    <w:p w14:paraId="00E20415" w14:textId="0D4057B1" w:rsidR="008145F5" w:rsidRDefault="00A43B05" w:rsidP="00194D9C">
      <w:pPr>
        <w:pStyle w:val="ListParagraph"/>
        <w:numPr>
          <w:ilvl w:val="1"/>
          <w:numId w:val="116"/>
        </w:numPr>
      </w:pPr>
      <w:r>
        <w:t xml:space="preserve">But for example if </w:t>
      </w:r>
      <w:r w:rsidR="00E5753E">
        <w:t xml:space="preserve">the accused </w:t>
      </w:r>
    </w:p>
    <w:p w14:paraId="7870D48C" w14:textId="40A46BDE" w:rsidR="00254501" w:rsidRPr="00254501" w:rsidRDefault="00254501" w:rsidP="00254501">
      <w:pPr>
        <w:rPr>
          <w:b/>
          <w:bCs/>
        </w:rPr>
      </w:pPr>
      <w:r w:rsidRPr="002819B8">
        <w:rPr>
          <w:b/>
          <w:bCs/>
          <w:i/>
          <w:iCs/>
        </w:rPr>
        <w:t>R v Oickle</w:t>
      </w:r>
      <w:r w:rsidRPr="00254501">
        <w:rPr>
          <w:b/>
          <w:bCs/>
        </w:rPr>
        <w:t>- Voluntariness test threshold is high!</w:t>
      </w:r>
    </w:p>
    <w:p w14:paraId="5B12B828" w14:textId="77777777" w:rsidR="00254501" w:rsidRPr="00254501" w:rsidRDefault="00254501" w:rsidP="00194D9C">
      <w:pPr>
        <w:pStyle w:val="ListParagraph"/>
        <w:numPr>
          <w:ilvl w:val="0"/>
          <w:numId w:val="117"/>
        </w:numPr>
      </w:pPr>
      <w:r w:rsidRPr="00254501">
        <w:rPr>
          <w:lang w:val="en-US"/>
        </w:rPr>
        <w:t>1      This appeal requires this Court to rule on the common law limits on police interrogation. Specifically, we are asked to decide whether the police improperly induced the respondent's confessions through threats or promises, an atmosphere of oppression, or any other tactics that could raise a reasonable doubt as to the voluntariness of his confessions. I conclude that they did not. The trial judge's determination that the confessions at stake in this appeal were voluntarily given should not have been disturbed on appeal, and accordingly the appeal should be allowed.</w:t>
      </w:r>
    </w:p>
    <w:p w14:paraId="782FC712" w14:textId="77777777" w:rsidR="00254501" w:rsidRPr="00254501" w:rsidRDefault="00254501" w:rsidP="00194D9C">
      <w:pPr>
        <w:pStyle w:val="ListParagraph"/>
        <w:numPr>
          <w:ilvl w:val="0"/>
          <w:numId w:val="117"/>
        </w:numPr>
      </w:pPr>
      <w:r w:rsidRPr="00254501">
        <w:rPr>
          <w:lang w:val="en-US"/>
        </w:rPr>
        <w:t>2      In this case, the police conducted a proper interrogation. Their questioning, while persistent and often accusatorial, was never hostile, aggressive, or intimidating. They repeatedly offered the accused food and drink. They allowed him to use the bathroom upon request. Before his first confession and subsequent arrest, they repeatedly told him that he could leave at any time. In this context, the alleged inducements offered by the police do not raise a reasonable doubt as to the confessions' voluntariness. Nor do I find any fault with the role played by the polygraph test in this case. While the police admittedly exaggerated the reliability of such devices, the tactic of inflating the reliability of incriminating evidence is a common, and generally unobjectionable one. Whether standing alone, or in combination with the other mild inducements used in this appeal, it does not render the confessions involuntary.</w:t>
      </w:r>
    </w:p>
    <w:p w14:paraId="7ECAF099" w14:textId="5D2CE2DC" w:rsidR="00254501" w:rsidRPr="002F28D5" w:rsidRDefault="002F28D5" w:rsidP="002F28D5">
      <w:pPr>
        <w:rPr>
          <w:b/>
          <w:bCs/>
        </w:rPr>
      </w:pPr>
      <w:r w:rsidRPr="00F36FA5">
        <w:rPr>
          <w:b/>
          <w:bCs/>
          <w:highlight w:val="yellow"/>
        </w:rPr>
        <w:t>Voluntariness factors</w:t>
      </w:r>
      <w:r w:rsidRPr="002F28D5">
        <w:rPr>
          <w:b/>
          <w:bCs/>
        </w:rPr>
        <w:t xml:space="preserve"> </w:t>
      </w:r>
    </w:p>
    <w:p w14:paraId="1BC65B17" w14:textId="77777777" w:rsidR="002F28D5" w:rsidRPr="002F28D5" w:rsidRDefault="002F28D5" w:rsidP="00194D9C">
      <w:pPr>
        <w:pStyle w:val="ListParagraph"/>
        <w:numPr>
          <w:ilvl w:val="0"/>
          <w:numId w:val="118"/>
        </w:numPr>
      </w:pPr>
      <w:r w:rsidRPr="002F28D5">
        <w:rPr>
          <w:lang w:val="en-US"/>
        </w:rPr>
        <w:t xml:space="preserve">Threats or promises </w:t>
      </w:r>
    </w:p>
    <w:p w14:paraId="23A148EA" w14:textId="77777777" w:rsidR="002F28D5" w:rsidRPr="002F28D5" w:rsidRDefault="002F28D5" w:rsidP="00194D9C">
      <w:pPr>
        <w:pStyle w:val="ListParagraph"/>
        <w:numPr>
          <w:ilvl w:val="1"/>
          <w:numId w:val="118"/>
        </w:numPr>
      </w:pPr>
      <w:r w:rsidRPr="002F28D5">
        <w:rPr>
          <w:lang w:val="en-US"/>
        </w:rPr>
        <w:t xml:space="preserve">Not just </w:t>
      </w:r>
      <w:r w:rsidRPr="002F28D5">
        <w:rPr>
          <w:i/>
          <w:iCs/>
          <w:lang w:val="en-US"/>
        </w:rPr>
        <w:t>quid pro quo</w:t>
      </w:r>
      <w:r w:rsidRPr="002F28D5">
        <w:rPr>
          <w:lang w:val="en-US"/>
        </w:rPr>
        <w:t xml:space="preserve"> </w:t>
      </w:r>
      <w:r w:rsidRPr="002F28D5">
        <w:rPr>
          <w:cs/>
          <w:lang w:bidi="mr-IN"/>
        </w:rPr>
        <w:t>–</w:t>
      </w:r>
      <w:r w:rsidRPr="002F28D5">
        <w:rPr>
          <w:lang w:val="en-US"/>
        </w:rPr>
        <w:t xml:space="preserve"> focus is on effect of threat/promise not just that one was made, was AC’s will overborne? </w:t>
      </w:r>
    </w:p>
    <w:p w14:paraId="7D76FE63" w14:textId="77777777" w:rsidR="002F28D5" w:rsidRPr="002F28D5" w:rsidRDefault="002F28D5" w:rsidP="00194D9C">
      <w:pPr>
        <w:pStyle w:val="ListParagraph"/>
        <w:numPr>
          <w:ilvl w:val="1"/>
          <w:numId w:val="118"/>
        </w:numPr>
      </w:pPr>
      <w:r w:rsidRPr="002F28D5">
        <w:rPr>
          <w:lang w:val="en-US"/>
        </w:rPr>
        <w:t xml:space="preserve">Strongest </w:t>
      </w:r>
      <w:r w:rsidRPr="002F28D5">
        <w:rPr>
          <w:cs/>
          <w:lang w:bidi="mr-IN"/>
        </w:rPr>
        <w:t>–</w:t>
      </w:r>
      <w:r w:rsidRPr="002F28D5">
        <w:rPr>
          <w:lang w:val="en-US"/>
        </w:rPr>
        <w:t xml:space="preserve"> re charging/sentences/release</w:t>
      </w:r>
    </w:p>
    <w:p w14:paraId="590A23CF" w14:textId="7F658591" w:rsidR="002F28D5" w:rsidRPr="002F28D5" w:rsidRDefault="002F28D5" w:rsidP="00194D9C">
      <w:pPr>
        <w:pStyle w:val="ListParagraph"/>
        <w:numPr>
          <w:ilvl w:val="1"/>
          <w:numId w:val="118"/>
        </w:numPr>
      </w:pPr>
      <w:r w:rsidRPr="002F28D5">
        <w:rPr>
          <w:lang w:val="en-US"/>
        </w:rPr>
        <w:t xml:space="preserve">Middle </w:t>
      </w:r>
      <w:r w:rsidRPr="002F28D5">
        <w:rPr>
          <w:cs/>
          <w:lang w:bidi="mr-IN"/>
        </w:rPr>
        <w:t>–</w:t>
      </w:r>
      <w:r w:rsidRPr="002F28D5">
        <w:rPr>
          <w:lang w:val="en-US"/>
        </w:rPr>
        <w:t xml:space="preserve"> counselling, “better for you”</w:t>
      </w:r>
      <w:r w:rsidR="00A31FA8">
        <w:rPr>
          <w:lang w:val="en-US"/>
        </w:rPr>
        <w:t>,</w:t>
      </w:r>
      <w:r w:rsidRPr="002F28D5">
        <w:rPr>
          <w:lang w:val="en-US"/>
        </w:rPr>
        <w:t>assess overborne will</w:t>
      </w:r>
    </w:p>
    <w:p w14:paraId="750CA22C" w14:textId="77777777" w:rsidR="002F28D5" w:rsidRPr="002F28D5" w:rsidRDefault="002F28D5" w:rsidP="00194D9C">
      <w:pPr>
        <w:pStyle w:val="ListParagraph"/>
        <w:numPr>
          <w:ilvl w:val="1"/>
          <w:numId w:val="118"/>
        </w:numPr>
      </w:pPr>
      <w:r w:rsidRPr="002F28D5">
        <w:rPr>
          <w:lang w:val="en-US"/>
        </w:rPr>
        <w:t xml:space="preserve">Lowest </w:t>
      </w:r>
      <w:r w:rsidRPr="002F28D5">
        <w:rPr>
          <w:cs/>
          <w:lang w:bidi="mr-IN"/>
        </w:rPr>
        <w:t>–</w:t>
      </w:r>
      <w:r w:rsidRPr="002F28D5">
        <w:rPr>
          <w:lang w:val="en-US"/>
        </w:rPr>
        <w:t xml:space="preserve"> moral/spiritual inducements </w:t>
      </w:r>
      <w:r w:rsidRPr="002F28D5">
        <w:rPr>
          <w:cs/>
          <w:lang w:bidi="mr-IN"/>
        </w:rPr>
        <w:t>–</w:t>
      </w:r>
      <w:r w:rsidRPr="002F28D5">
        <w:rPr>
          <w:lang w:val="en-US"/>
        </w:rPr>
        <w:t xml:space="preserve"> generally not invol</w:t>
      </w:r>
    </w:p>
    <w:p w14:paraId="00B67A5C" w14:textId="77777777" w:rsidR="002F28D5" w:rsidRPr="002F28D5" w:rsidRDefault="002F28D5" w:rsidP="00194D9C">
      <w:pPr>
        <w:pStyle w:val="ListParagraph"/>
        <w:numPr>
          <w:ilvl w:val="0"/>
          <w:numId w:val="118"/>
        </w:numPr>
      </w:pPr>
      <w:r w:rsidRPr="002F28D5">
        <w:rPr>
          <w:lang w:val="en-US"/>
        </w:rPr>
        <w:t>Atmosphere of Oppression</w:t>
      </w:r>
    </w:p>
    <w:p w14:paraId="7380BF03" w14:textId="77777777" w:rsidR="002F28D5" w:rsidRPr="002F28D5" w:rsidRDefault="002F28D5" w:rsidP="00194D9C">
      <w:pPr>
        <w:pStyle w:val="ListParagraph"/>
        <w:numPr>
          <w:ilvl w:val="1"/>
          <w:numId w:val="118"/>
        </w:numPr>
      </w:pPr>
      <w:r w:rsidRPr="002F28D5">
        <w:rPr>
          <w:lang w:val="en-US"/>
        </w:rPr>
        <w:t>Conditions of custody/interview (food/water/sleep/etc)</w:t>
      </w:r>
    </w:p>
    <w:p w14:paraId="78480A60" w14:textId="77777777" w:rsidR="007540B2" w:rsidRPr="007540B2" w:rsidRDefault="002F28D5" w:rsidP="00194D9C">
      <w:pPr>
        <w:pStyle w:val="ListParagraph"/>
        <w:numPr>
          <w:ilvl w:val="0"/>
          <w:numId w:val="118"/>
        </w:numPr>
      </w:pPr>
      <w:r w:rsidRPr="002F28D5">
        <w:rPr>
          <w:lang w:val="en-US"/>
        </w:rPr>
        <w:t xml:space="preserve">Police trickery </w:t>
      </w:r>
      <w:r w:rsidRPr="002F28D5">
        <w:rPr>
          <w:cs/>
          <w:lang w:bidi="mr-IN"/>
        </w:rPr>
        <w:t>–</w:t>
      </w:r>
      <w:r w:rsidRPr="002F28D5">
        <w:rPr>
          <w:lang w:val="en-US"/>
        </w:rPr>
        <w:t xml:space="preserve"> misleading evidence/polygraph</w:t>
      </w:r>
    </w:p>
    <w:p w14:paraId="2801282E" w14:textId="76961F9F" w:rsidR="002F28D5" w:rsidRPr="002F28D5" w:rsidRDefault="002F28D5" w:rsidP="00194D9C">
      <w:pPr>
        <w:pStyle w:val="ListParagraph"/>
        <w:numPr>
          <w:ilvl w:val="0"/>
          <w:numId w:val="118"/>
        </w:numPr>
      </w:pPr>
      <w:r w:rsidRPr="007540B2">
        <w:rPr>
          <w:lang w:val="en-US"/>
        </w:rPr>
        <w:t>Operating mind</w:t>
      </w:r>
    </w:p>
    <w:p w14:paraId="446D313C" w14:textId="77777777" w:rsidR="003F62BD" w:rsidRPr="003F62BD" w:rsidRDefault="002F28D5" w:rsidP="00194D9C">
      <w:pPr>
        <w:pStyle w:val="ListParagraph"/>
        <w:numPr>
          <w:ilvl w:val="1"/>
          <w:numId w:val="118"/>
        </w:numPr>
      </w:pPr>
      <w:r w:rsidRPr="002F28D5">
        <w:rPr>
          <w:lang w:val="en-US"/>
        </w:rPr>
        <w:t xml:space="preserve">AC understanding </w:t>
      </w:r>
      <w:r w:rsidRPr="002F28D5">
        <w:rPr>
          <w:cs/>
          <w:lang w:bidi="mr-IN"/>
        </w:rPr>
        <w:t>–</w:t>
      </w:r>
      <w:r w:rsidRPr="002F28D5">
        <w:rPr>
          <w:lang w:val="en-US"/>
        </w:rPr>
        <w:t xml:space="preserve"> mental capacity, intoxication, etc.</w:t>
      </w:r>
    </w:p>
    <w:p w14:paraId="4F6F3730" w14:textId="681DE278" w:rsidR="002F28D5" w:rsidRPr="002F28D5" w:rsidRDefault="003F62BD" w:rsidP="00194D9C">
      <w:pPr>
        <w:pStyle w:val="ListParagraph"/>
        <w:numPr>
          <w:ilvl w:val="1"/>
          <w:numId w:val="118"/>
        </w:numPr>
      </w:pPr>
      <w:r>
        <w:rPr>
          <w:lang w:val="en-US"/>
        </w:rPr>
        <w:t xml:space="preserve">Are they on alcohol or drugs? </w:t>
      </w:r>
      <w:r w:rsidR="002F28D5" w:rsidRPr="002F28D5">
        <w:rPr>
          <w:lang w:val="en-US"/>
        </w:rPr>
        <w:t xml:space="preserve"> </w:t>
      </w:r>
    </w:p>
    <w:p w14:paraId="1E07FFA8" w14:textId="78D7E09D" w:rsidR="002F28D5" w:rsidRDefault="0062306A" w:rsidP="00194D9C">
      <w:pPr>
        <w:pStyle w:val="ListParagraph"/>
        <w:numPr>
          <w:ilvl w:val="0"/>
          <w:numId w:val="118"/>
        </w:numPr>
      </w:pPr>
      <w:r>
        <w:t xml:space="preserve">The police are allowed to exaggerate to some extent and suggest things that may NOT be but it’s a gray area </w:t>
      </w:r>
    </w:p>
    <w:p w14:paraId="0CD0EA63" w14:textId="7347C733" w:rsidR="00AD3FCA" w:rsidRDefault="00AD3FCA" w:rsidP="00194D9C">
      <w:pPr>
        <w:pStyle w:val="ListParagraph"/>
        <w:numPr>
          <w:ilvl w:val="0"/>
          <w:numId w:val="118"/>
        </w:numPr>
      </w:pPr>
      <w:r>
        <w:t xml:space="preserve">Another example: if you know the AC has been up for 24 hours and then you arrest them, and interrogate them that confession is likely not voluntary bc sleep deprivation and that’s just cruel </w:t>
      </w:r>
    </w:p>
    <w:p w14:paraId="23B1E89D" w14:textId="6CBACF32" w:rsidR="00AD3FCA" w:rsidRDefault="003F62BD" w:rsidP="00194D9C">
      <w:pPr>
        <w:pStyle w:val="ListParagraph"/>
        <w:numPr>
          <w:ilvl w:val="0"/>
          <w:numId w:val="118"/>
        </w:numPr>
      </w:pPr>
      <w:r>
        <w:t>Suggesting fully untrue evidence is generally not okay</w:t>
      </w:r>
    </w:p>
    <w:p w14:paraId="55AB980A" w14:textId="6A267FBC" w:rsidR="003C5DA2" w:rsidRDefault="003C5DA2" w:rsidP="00194D9C">
      <w:pPr>
        <w:pStyle w:val="ListParagraph"/>
        <w:numPr>
          <w:ilvl w:val="0"/>
          <w:numId w:val="118"/>
        </w:numPr>
      </w:pPr>
      <w:r>
        <w:t xml:space="preserve">Factors can work together, things that would seem not that much of a threat or promise may be more likely to overwhelm the will of someone with </w:t>
      </w:r>
      <w:r w:rsidR="00AF5FBB">
        <w:t xml:space="preserve">lower mental capacity </w:t>
      </w:r>
    </w:p>
    <w:p w14:paraId="61FF40BD" w14:textId="5EF3E158" w:rsidR="00BC227E" w:rsidRPr="00B110E9" w:rsidRDefault="00BC227E" w:rsidP="00BC227E">
      <w:pPr>
        <w:rPr>
          <w:b/>
          <w:bCs/>
        </w:rPr>
      </w:pPr>
      <w:r w:rsidRPr="00F36FA5">
        <w:rPr>
          <w:b/>
          <w:bCs/>
          <w:highlight w:val="yellow"/>
        </w:rPr>
        <w:lastRenderedPageBreak/>
        <w:t>Police trickery</w:t>
      </w:r>
      <w:r w:rsidRPr="00B110E9">
        <w:rPr>
          <w:b/>
          <w:bCs/>
        </w:rPr>
        <w:t xml:space="preserve"> </w:t>
      </w:r>
    </w:p>
    <w:p w14:paraId="0D033DEE" w14:textId="77777777" w:rsidR="00B110E9" w:rsidRPr="00B110E9" w:rsidRDefault="00B110E9" w:rsidP="00194D9C">
      <w:pPr>
        <w:pStyle w:val="ListParagraph"/>
        <w:numPr>
          <w:ilvl w:val="0"/>
          <w:numId w:val="119"/>
        </w:numPr>
        <w:rPr>
          <w:b/>
          <w:bCs/>
        </w:rPr>
      </w:pPr>
      <w:r w:rsidRPr="00B110E9">
        <w:rPr>
          <w:lang w:val="en-US"/>
        </w:rPr>
        <w:t>Part of voluntariness and separate consideration</w:t>
      </w:r>
    </w:p>
    <w:p w14:paraId="4D18D5F1" w14:textId="68848875" w:rsidR="00B110E9" w:rsidRPr="00B110E9" w:rsidRDefault="00B110E9" w:rsidP="00194D9C">
      <w:pPr>
        <w:pStyle w:val="ListParagraph"/>
        <w:numPr>
          <w:ilvl w:val="0"/>
          <w:numId w:val="119"/>
        </w:numPr>
        <w:rPr>
          <w:b/>
          <w:bCs/>
        </w:rPr>
      </w:pPr>
      <w:r w:rsidRPr="00B110E9">
        <w:rPr>
          <w:b/>
          <w:bCs/>
          <w:lang w:val="en-US"/>
        </w:rPr>
        <w:t xml:space="preserve">Exclude if police tactics are “dirty” and “shock the community” </w:t>
      </w:r>
      <w:r w:rsidRPr="00B110E9">
        <w:rPr>
          <w:b/>
          <w:bCs/>
          <w:cs/>
          <w:lang w:bidi="mr-IN"/>
        </w:rPr>
        <w:t>–</w:t>
      </w:r>
      <w:r w:rsidRPr="00B110E9">
        <w:rPr>
          <w:b/>
          <w:bCs/>
          <w:lang w:val="en-US"/>
        </w:rPr>
        <w:t xml:space="preserve"> rare</w:t>
      </w:r>
    </w:p>
    <w:p w14:paraId="3F73E132" w14:textId="7F4B9C4F" w:rsidR="00B110E9" w:rsidRDefault="00B110E9" w:rsidP="00194D9C">
      <w:pPr>
        <w:pStyle w:val="ListParagraph"/>
        <w:numPr>
          <w:ilvl w:val="0"/>
          <w:numId w:val="119"/>
        </w:numPr>
      </w:pPr>
      <w:r>
        <w:t xml:space="preserve">Pushing the limits and exaggerating evidence isn’t likely to get something excluded, but if they are legitimately making up evidence and lying, especially to a vulnerable person, that will be an issue </w:t>
      </w:r>
    </w:p>
    <w:p w14:paraId="12B87D6F" w14:textId="138FAFA6" w:rsidR="00F648C5" w:rsidRPr="00312A40" w:rsidRDefault="00F648C5" w:rsidP="00F648C5">
      <w:pPr>
        <w:rPr>
          <w:b/>
          <w:bCs/>
          <w:u w:val="single"/>
        </w:rPr>
      </w:pPr>
      <w:r w:rsidRPr="00312A40">
        <w:rPr>
          <w:b/>
          <w:bCs/>
          <w:highlight w:val="yellow"/>
          <w:u w:val="single"/>
        </w:rPr>
        <w:t>Police Caution and right to silence</w:t>
      </w:r>
    </w:p>
    <w:p w14:paraId="7114CE83" w14:textId="77777777" w:rsidR="00F648C5" w:rsidRPr="00F648C5" w:rsidRDefault="00F648C5" w:rsidP="00194D9C">
      <w:pPr>
        <w:pStyle w:val="ListParagraph"/>
        <w:numPr>
          <w:ilvl w:val="0"/>
          <w:numId w:val="120"/>
        </w:numPr>
      </w:pPr>
      <w:r w:rsidRPr="00F648C5">
        <w:rPr>
          <w:lang w:val="en-US"/>
        </w:rPr>
        <w:t>Failure to read the caution (right to remain silent, anything you say can be used against you) is a factor for voluntariness</w:t>
      </w:r>
    </w:p>
    <w:p w14:paraId="46435D0B" w14:textId="3713CB2D" w:rsidR="00F648C5" w:rsidRPr="00F648C5" w:rsidRDefault="00F648C5" w:rsidP="00194D9C">
      <w:pPr>
        <w:pStyle w:val="ListParagraph"/>
        <w:numPr>
          <w:ilvl w:val="1"/>
          <w:numId w:val="120"/>
        </w:numPr>
      </w:pPr>
      <w:r w:rsidRPr="00F648C5">
        <w:rPr>
          <w:lang w:val="en-US"/>
        </w:rPr>
        <w:t>Should give caution if RPG that interviewee committed a</w:t>
      </w:r>
      <w:r w:rsidR="00CA447A">
        <w:rPr>
          <w:lang w:val="en-US"/>
        </w:rPr>
        <w:t xml:space="preserve"> c</w:t>
      </w:r>
      <w:r w:rsidRPr="00F648C5">
        <w:rPr>
          <w:lang w:val="en-US"/>
        </w:rPr>
        <w:t>rime</w:t>
      </w:r>
    </w:p>
    <w:p w14:paraId="215546BD" w14:textId="77777777" w:rsidR="00F648C5" w:rsidRPr="00F648C5" w:rsidRDefault="00F648C5" w:rsidP="00194D9C">
      <w:pPr>
        <w:pStyle w:val="ListParagraph"/>
        <w:numPr>
          <w:ilvl w:val="0"/>
          <w:numId w:val="120"/>
        </w:numPr>
      </w:pPr>
      <w:r w:rsidRPr="00F648C5">
        <w:rPr>
          <w:lang w:val="en-US"/>
        </w:rPr>
        <w:t>Number of times police try to get AC to speak / number of times AC asserts right to silence is also a factor</w:t>
      </w:r>
    </w:p>
    <w:p w14:paraId="0A5241FC" w14:textId="6510C98F" w:rsidR="00F648C5" w:rsidRDefault="00CA447A" w:rsidP="00194D9C">
      <w:pPr>
        <w:pStyle w:val="ListParagraph"/>
        <w:numPr>
          <w:ilvl w:val="0"/>
          <w:numId w:val="120"/>
        </w:numPr>
      </w:pPr>
      <w:r>
        <w:t>Giving the caution helps determine voluntariness, so even if someone comes in for an interv</w:t>
      </w:r>
      <w:r w:rsidR="003D1B45">
        <w:t xml:space="preserve">iew voluntarily giving the caution helps the voluntariness element </w:t>
      </w:r>
    </w:p>
    <w:p w14:paraId="50115A46" w14:textId="49985558" w:rsidR="007546C6" w:rsidRDefault="007546C6" w:rsidP="00194D9C">
      <w:pPr>
        <w:pStyle w:val="ListParagraph"/>
        <w:numPr>
          <w:ilvl w:val="0"/>
          <w:numId w:val="120"/>
        </w:numPr>
      </w:pPr>
      <w:r>
        <w:t xml:space="preserve">Difference between US and Canada: in the US once you assert your right to remain silence (verbally!!!), </w:t>
      </w:r>
      <w:r w:rsidR="0054149D">
        <w:t>the police need to leave you alone, in Canada you can assert it over and over and still sit in a long interrogation</w:t>
      </w:r>
    </w:p>
    <w:p w14:paraId="740EFEE3" w14:textId="58F38DCE" w:rsidR="0054149D" w:rsidRDefault="002047AE" w:rsidP="00194D9C">
      <w:pPr>
        <w:pStyle w:val="ListParagraph"/>
        <w:numPr>
          <w:ilvl w:val="0"/>
          <w:numId w:val="120"/>
        </w:numPr>
      </w:pPr>
      <w:r>
        <w:t xml:space="preserve">If you refuse for hours on end and the police still bother you, make you sit there, it could potentially be involuntary because it gets to a harassment level </w:t>
      </w:r>
      <w:r w:rsidR="00470FA4">
        <w:t>(but if they are giving the AC bathroom, food breaks, etc this might not be true)</w:t>
      </w:r>
    </w:p>
    <w:p w14:paraId="1293F400" w14:textId="1E59F6A8" w:rsidR="00470FA4" w:rsidRPr="007B3C8F" w:rsidRDefault="001B247F" w:rsidP="001B247F">
      <w:pPr>
        <w:rPr>
          <w:b/>
          <w:bCs/>
        </w:rPr>
      </w:pPr>
      <w:r w:rsidRPr="007B3C8F">
        <w:rPr>
          <w:b/>
          <w:bCs/>
        </w:rPr>
        <w:t xml:space="preserve">Derived Confessions Rule </w:t>
      </w:r>
    </w:p>
    <w:p w14:paraId="3C22158F" w14:textId="77777777" w:rsidR="001B247F" w:rsidRPr="001B247F" w:rsidRDefault="001B247F" w:rsidP="00194D9C">
      <w:pPr>
        <w:pStyle w:val="ListParagraph"/>
        <w:numPr>
          <w:ilvl w:val="0"/>
          <w:numId w:val="121"/>
        </w:numPr>
      </w:pPr>
      <w:r w:rsidRPr="001B247F">
        <w:rPr>
          <w:lang w:val="en-US"/>
        </w:rPr>
        <w:t xml:space="preserve">Involuntary statements can taint later statements and have them excluded as well </w:t>
      </w:r>
      <w:r w:rsidRPr="001B247F">
        <w:rPr>
          <w:cs/>
          <w:lang w:bidi="mr-IN"/>
        </w:rPr>
        <w:t>–</w:t>
      </w:r>
      <w:r w:rsidRPr="001B247F">
        <w:rPr>
          <w:lang w:val="en-US"/>
        </w:rPr>
        <w:t xml:space="preserve"> not automatic</w:t>
      </w:r>
    </w:p>
    <w:p w14:paraId="02A1E1E6" w14:textId="77777777" w:rsidR="001B247F" w:rsidRPr="001B247F" w:rsidRDefault="001B247F" w:rsidP="00194D9C">
      <w:pPr>
        <w:pStyle w:val="ListParagraph"/>
        <w:numPr>
          <w:ilvl w:val="0"/>
          <w:numId w:val="121"/>
        </w:numPr>
        <w:rPr>
          <w:b/>
          <w:bCs/>
        </w:rPr>
      </w:pPr>
      <w:r w:rsidRPr="001B247F">
        <w:rPr>
          <w:b/>
          <w:bCs/>
          <w:lang w:val="en-US"/>
        </w:rPr>
        <w:t>Factors</w:t>
      </w:r>
    </w:p>
    <w:p w14:paraId="1763EAF5" w14:textId="2230D77B" w:rsidR="001B247F" w:rsidRPr="001B247F" w:rsidRDefault="001B247F" w:rsidP="00194D9C">
      <w:pPr>
        <w:pStyle w:val="ListParagraph"/>
        <w:numPr>
          <w:ilvl w:val="1"/>
          <w:numId w:val="121"/>
        </w:numPr>
      </w:pPr>
      <w:r w:rsidRPr="001B247F">
        <w:rPr>
          <w:lang w:val="en-US"/>
        </w:rPr>
        <w:t>Time between statements</w:t>
      </w:r>
      <w:r w:rsidR="007B3C8F">
        <w:rPr>
          <w:lang w:val="en-US"/>
        </w:rPr>
        <w:t xml:space="preserve"> (if closer timing then the taint is more likely) </w:t>
      </w:r>
    </w:p>
    <w:p w14:paraId="611DDC20" w14:textId="77777777" w:rsidR="001B247F" w:rsidRPr="001B247F" w:rsidRDefault="001B247F" w:rsidP="00194D9C">
      <w:pPr>
        <w:pStyle w:val="ListParagraph"/>
        <w:numPr>
          <w:ilvl w:val="1"/>
          <w:numId w:val="121"/>
        </w:numPr>
      </w:pPr>
      <w:r w:rsidRPr="001B247F">
        <w:rPr>
          <w:lang w:val="en-US"/>
        </w:rPr>
        <w:t>New evidence discovered between statements</w:t>
      </w:r>
    </w:p>
    <w:p w14:paraId="0845DBE6" w14:textId="2A5384FB" w:rsidR="001B247F" w:rsidRPr="001B247F" w:rsidRDefault="001B247F" w:rsidP="00194D9C">
      <w:pPr>
        <w:pStyle w:val="ListParagraph"/>
        <w:numPr>
          <w:ilvl w:val="1"/>
          <w:numId w:val="121"/>
        </w:numPr>
      </w:pPr>
      <w:r w:rsidRPr="001B247F">
        <w:rPr>
          <w:lang w:val="en-US"/>
        </w:rPr>
        <w:t>Same/different police officers present</w:t>
      </w:r>
      <w:r w:rsidR="002D263D">
        <w:rPr>
          <w:lang w:val="en-US"/>
        </w:rPr>
        <w:t xml:space="preserve"> (if the same person is doing the second interview or getting the second statement its much more likely to be involuntary) </w:t>
      </w:r>
    </w:p>
    <w:p w14:paraId="7B11B408" w14:textId="77777777" w:rsidR="001B247F" w:rsidRPr="001B247F" w:rsidRDefault="001B247F" w:rsidP="00194D9C">
      <w:pPr>
        <w:pStyle w:val="ListParagraph"/>
        <w:numPr>
          <w:ilvl w:val="1"/>
          <w:numId w:val="121"/>
        </w:numPr>
      </w:pPr>
      <w:r w:rsidRPr="001B247F">
        <w:rPr>
          <w:lang w:val="en-US"/>
        </w:rPr>
        <w:t>Similarities/differences of circumstances</w:t>
      </w:r>
    </w:p>
    <w:p w14:paraId="2F9E6861" w14:textId="7FE10875" w:rsidR="001B247F" w:rsidRPr="001B247F" w:rsidRDefault="001B247F" w:rsidP="00194D9C">
      <w:pPr>
        <w:pStyle w:val="ListParagraph"/>
        <w:numPr>
          <w:ilvl w:val="1"/>
          <w:numId w:val="121"/>
        </w:numPr>
      </w:pPr>
      <w:r w:rsidRPr="001B247F">
        <w:rPr>
          <w:lang w:val="en-US"/>
        </w:rPr>
        <w:t>Distinguishing for AC that this is new/old statement not usable</w:t>
      </w:r>
      <w:r w:rsidR="00423064">
        <w:rPr>
          <w:lang w:val="en-US"/>
        </w:rPr>
        <w:t xml:space="preserve"> </w:t>
      </w:r>
      <w:r w:rsidR="00B5487C">
        <w:rPr>
          <w:lang w:val="en-US"/>
        </w:rPr>
        <w:t>(reiterating that this is a new interview, tell AC earlier statement was involuntary and clean slate that may be helpful)</w:t>
      </w:r>
    </w:p>
    <w:p w14:paraId="7818A814" w14:textId="45B7747C" w:rsidR="00D40F3C" w:rsidRDefault="001B247F" w:rsidP="00194D9C">
      <w:pPr>
        <w:pStyle w:val="ListParagraph"/>
        <w:numPr>
          <w:ilvl w:val="0"/>
          <w:numId w:val="121"/>
        </w:numPr>
      </w:pPr>
      <w:r>
        <w:t>Often happens in the same arrest process, patrol will get an initial statement, and then the investigation cop doing an interv</w:t>
      </w:r>
      <w:r w:rsidR="007B3C8F">
        <w:t xml:space="preserve">iew’s statement is tainted </w:t>
      </w:r>
    </w:p>
    <w:p w14:paraId="00D59832" w14:textId="35DC0C4D" w:rsidR="00470533" w:rsidRPr="00470533" w:rsidRDefault="00470533" w:rsidP="00470533">
      <w:pPr>
        <w:jc w:val="both"/>
        <w:rPr>
          <w:b/>
          <w:bCs/>
        </w:rPr>
      </w:pPr>
      <w:r w:rsidRPr="00470533">
        <w:rPr>
          <w:b/>
          <w:bCs/>
        </w:rPr>
        <w:t>Mr. Big Confessions</w:t>
      </w:r>
    </w:p>
    <w:p w14:paraId="31CB9DD8" w14:textId="77777777" w:rsidR="00470533" w:rsidRPr="00470533" w:rsidRDefault="00470533" w:rsidP="00194D9C">
      <w:pPr>
        <w:pStyle w:val="ListParagraph"/>
        <w:numPr>
          <w:ilvl w:val="0"/>
          <w:numId w:val="122"/>
        </w:numPr>
        <w:jc w:val="both"/>
      </w:pPr>
      <w:r w:rsidRPr="00470533">
        <w:rPr>
          <w:i/>
          <w:iCs/>
          <w:lang w:val="en-US"/>
        </w:rPr>
        <w:t>R v Hart</w:t>
      </w:r>
      <w:r w:rsidRPr="00470533">
        <w:rPr>
          <w:lang w:val="en-US"/>
        </w:rPr>
        <w:t xml:space="preserve"> </w:t>
      </w:r>
      <w:r w:rsidRPr="00470533">
        <w:rPr>
          <w:cs/>
          <w:lang w:bidi="mr-IN"/>
        </w:rPr>
        <w:t>–</w:t>
      </w:r>
      <w:r w:rsidRPr="00470533">
        <w:rPr>
          <w:lang w:val="en-US"/>
        </w:rPr>
        <w:t xml:space="preserve"> new regime for admissibility</w:t>
      </w:r>
    </w:p>
    <w:p w14:paraId="6B732D00" w14:textId="77777777" w:rsidR="00470533" w:rsidRPr="00470533" w:rsidRDefault="00470533" w:rsidP="00194D9C">
      <w:pPr>
        <w:pStyle w:val="ListParagraph"/>
        <w:numPr>
          <w:ilvl w:val="0"/>
          <w:numId w:val="122"/>
        </w:numPr>
        <w:jc w:val="both"/>
        <w:rPr>
          <w:b/>
          <w:bCs/>
          <w:highlight w:val="yellow"/>
        </w:rPr>
      </w:pPr>
      <w:r w:rsidRPr="00470533">
        <w:rPr>
          <w:b/>
          <w:bCs/>
          <w:highlight w:val="yellow"/>
          <w:lang w:val="en-US"/>
        </w:rPr>
        <w:t xml:space="preserve">Presumptively inadmissible </w:t>
      </w:r>
      <w:r w:rsidRPr="00470533">
        <w:rPr>
          <w:b/>
          <w:bCs/>
          <w:highlight w:val="yellow"/>
          <w:cs/>
          <w:lang w:bidi="mr-IN"/>
        </w:rPr>
        <w:t>–</w:t>
      </w:r>
      <w:r w:rsidRPr="00470533">
        <w:rPr>
          <w:b/>
          <w:bCs/>
          <w:highlight w:val="yellow"/>
          <w:lang w:val="en-US"/>
        </w:rPr>
        <w:t xml:space="preserve"> two-prong test</w:t>
      </w:r>
    </w:p>
    <w:p w14:paraId="04CA3311" w14:textId="485B910B" w:rsidR="00470533" w:rsidRPr="00470533" w:rsidRDefault="00470533" w:rsidP="00194D9C">
      <w:pPr>
        <w:pStyle w:val="ListParagraph"/>
        <w:numPr>
          <w:ilvl w:val="1"/>
          <w:numId w:val="122"/>
        </w:numPr>
        <w:jc w:val="both"/>
        <w:rPr>
          <w:b/>
          <w:bCs/>
          <w:highlight w:val="yellow"/>
        </w:rPr>
      </w:pPr>
      <w:r w:rsidRPr="00470533">
        <w:rPr>
          <w:b/>
          <w:bCs/>
          <w:highlight w:val="yellow"/>
          <w:lang w:val="en-US"/>
        </w:rPr>
        <w:t xml:space="preserve">Probative &gt; prejudicial </w:t>
      </w:r>
      <w:r w:rsidRPr="00470533">
        <w:rPr>
          <w:b/>
          <w:bCs/>
          <w:highlight w:val="yellow"/>
          <w:cs/>
          <w:lang w:bidi="mr-IN"/>
        </w:rPr>
        <w:t>–</w:t>
      </w:r>
      <w:r w:rsidRPr="00470533">
        <w:rPr>
          <w:b/>
          <w:bCs/>
          <w:highlight w:val="yellow"/>
          <w:lang w:val="en-US"/>
        </w:rPr>
        <w:t xml:space="preserve"> burden on Crown (Probative </w:t>
      </w:r>
      <w:r w:rsidRPr="00470533">
        <w:rPr>
          <w:b/>
          <w:bCs/>
          <w:highlight w:val="yellow"/>
          <w:cs/>
          <w:lang w:bidi="mr-IN"/>
        </w:rPr>
        <w:t>–</w:t>
      </w:r>
      <w:r w:rsidRPr="00470533">
        <w:rPr>
          <w:b/>
          <w:bCs/>
          <w:highlight w:val="yellow"/>
          <w:lang w:val="en-US"/>
        </w:rPr>
        <w:t xml:space="preserve"> reliability of confession, Prejudicial </w:t>
      </w:r>
      <w:r w:rsidRPr="00470533">
        <w:rPr>
          <w:b/>
          <w:bCs/>
          <w:highlight w:val="yellow"/>
          <w:cs/>
          <w:lang w:bidi="mr-IN"/>
        </w:rPr>
        <w:t>–</w:t>
      </w:r>
      <w:r w:rsidRPr="00470533">
        <w:rPr>
          <w:b/>
          <w:bCs/>
          <w:highlight w:val="yellow"/>
          <w:lang w:val="en-US"/>
        </w:rPr>
        <w:t xml:space="preserve"> bad character from scenario)</w:t>
      </w:r>
    </w:p>
    <w:p w14:paraId="5C15D616" w14:textId="77777777" w:rsidR="00470533" w:rsidRPr="00470533" w:rsidRDefault="00470533" w:rsidP="00194D9C">
      <w:pPr>
        <w:pStyle w:val="ListParagraph"/>
        <w:numPr>
          <w:ilvl w:val="1"/>
          <w:numId w:val="122"/>
        </w:numPr>
        <w:jc w:val="both"/>
        <w:rPr>
          <w:b/>
          <w:bCs/>
          <w:highlight w:val="yellow"/>
        </w:rPr>
      </w:pPr>
      <w:r w:rsidRPr="00470533">
        <w:rPr>
          <w:b/>
          <w:bCs/>
          <w:highlight w:val="yellow"/>
          <w:lang w:val="en-US"/>
        </w:rPr>
        <w:t xml:space="preserve">Whether police conduct was abuse of process </w:t>
      </w:r>
      <w:r w:rsidRPr="00470533">
        <w:rPr>
          <w:b/>
          <w:bCs/>
          <w:highlight w:val="yellow"/>
          <w:cs/>
          <w:lang w:bidi="mr-IN"/>
        </w:rPr>
        <w:t>–</w:t>
      </w:r>
      <w:r w:rsidRPr="00470533">
        <w:rPr>
          <w:b/>
          <w:bCs/>
          <w:highlight w:val="yellow"/>
          <w:lang w:val="en-US"/>
        </w:rPr>
        <w:t xml:space="preserve"> burden on AC</w:t>
      </w:r>
    </w:p>
    <w:p w14:paraId="4CC2EBB3" w14:textId="77777777" w:rsidR="00470533" w:rsidRPr="00470533" w:rsidRDefault="00470533" w:rsidP="00194D9C">
      <w:pPr>
        <w:pStyle w:val="ListParagraph"/>
        <w:numPr>
          <w:ilvl w:val="2"/>
          <w:numId w:val="122"/>
        </w:numPr>
        <w:jc w:val="both"/>
      </w:pPr>
      <w:r w:rsidRPr="00470533">
        <w:rPr>
          <w:lang w:val="en-US"/>
        </w:rPr>
        <w:t>Inducements ok, but not obtaining confession by physical violence/threats</w:t>
      </w:r>
    </w:p>
    <w:p w14:paraId="6CD90678" w14:textId="71602B81" w:rsidR="00470533" w:rsidRPr="00470533" w:rsidRDefault="00470533" w:rsidP="00194D9C">
      <w:pPr>
        <w:pStyle w:val="ListParagraph"/>
        <w:numPr>
          <w:ilvl w:val="2"/>
          <w:numId w:val="122"/>
        </w:numPr>
        <w:jc w:val="both"/>
      </w:pPr>
      <w:r w:rsidRPr="00470533">
        <w:rPr>
          <w:lang w:val="en-US"/>
        </w:rPr>
        <w:t>Issues w/ using mental health, addictions</w:t>
      </w:r>
      <w:r w:rsidR="007261B0">
        <w:rPr>
          <w:lang w:val="en-US"/>
        </w:rPr>
        <w:t xml:space="preserve"> (i.e. suppling someone w/ drugs who is addicted)</w:t>
      </w:r>
      <w:r w:rsidRPr="00470533">
        <w:rPr>
          <w:lang w:val="en-US"/>
        </w:rPr>
        <w:t>, youth</w:t>
      </w:r>
      <w:r w:rsidR="00F9472F">
        <w:rPr>
          <w:lang w:val="en-US"/>
        </w:rPr>
        <w:t xml:space="preserve"> (18-19)</w:t>
      </w:r>
      <w:r w:rsidRPr="00470533">
        <w:rPr>
          <w:lang w:val="en-US"/>
        </w:rPr>
        <w:t xml:space="preserve">, etc. </w:t>
      </w:r>
    </w:p>
    <w:p w14:paraId="55D0A570" w14:textId="1C960E42" w:rsidR="00470533" w:rsidRPr="000A0E91" w:rsidRDefault="00E04DE0" w:rsidP="00194D9C">
      <w:pPr>
        <w:pStyle w:val="ListParagraph"/>
        <w:numPr>
          <w:ilvl w:val="0"/>
          <w:numId w:val="122"/>
        </w:numPr>
        <w:jc w:val="both"/>
        <w:rPr>
          <w:color w:val="E32D91" w:themeColor="accent1"/>
        </w:rPr>
      </w:pPr>
      <w:r w:rsidRPr="000A0E91">
        <w:rPr>
          <w:color w:val="E32D91" w:themeColor="accent1"/>
        </w:rPr>
        <w:t xml:space="preserve">Befriending the accused can be an inducement in of itself if they have no friends and no social network </w:t>
      </w:r>
    </w:p>
    <w:p w14:paraId="43ADB2EC" w14:textId="42FBF414" w:rsidR="003F5989" w:rsidRPr="000A0E91" w:rsidRDefault="003F5989" w:rsidP="00194D9C">
      <w:pPr>
        <w:pStyle w:val="ListParagraph"/>
        <w:numPr>
          <w:ilvl w:val="0"/>
          <w:numId w:val="122"/>
        </w:numPr>
        <w:jc w:val="both"/>
        <w:rPr>
          <w:color w:val="E32D91" w:themeColor="accent1"/>
        </w:rPr>
      </w:pPr>
      <w:r w:rsidRPr="000A0E91">
        <w:rPr>
          <w:color w:val="E32D91" w:themeColor="accent1"/>
        </w:rPr>
        <w:t xml:space="preserve">b/c the accused doesnt know these people are police officers the “person in authority” factor doesn’t apply </w:t>
      </w:r>
    </w:p>
    <w:p w14:paraId="0CF2FD72" w14:textId="461DA48E" w:rsidR="00EB7EB6" w:rsidRPr="000A0E91" w:rsidRDefault="00283E3C" w:rsidP="00194D9C">
      <w:pPr>
        <w:pStyle w:val="ListParagraph"/>
        <w:numPr>
          <w:ilvl w:val="0"/>
          <w:numId w:val="122"/>
        </w:numPr>
        <w:jc w:val="both"/>
        <w:rPr>
          <w:color w:val="E32D91" w:themeColor="accent1"/>
        </w:rPr>
      </w:pPr>
      <w:r w:rsidRPr="000A0E91">
        <w:rPr>
          <w:color w:val="E32D91" w:themeColor="accent1"/>
        </w:rPr>
        <w:lastRenderedPageBreak/>
        <w:t xml:space="preserve">Once the crown has proven probative &gt; prejudicial </w:t>
      </w:r>
      <w:r w:rsidRPr="000A0E91">
        <w:rPr>
          <w:color w:val="E32D91" w:themeColor="accent1"/>
        </w:rPr>
        <w:sym w:font="Wingdings" w:char="F0E0"/>
      </w:r>
      <w:r w:rsidRPr="000A0E91">
        <w:rPr>
          <w:color w:val="E32D91" w:themeColor="accent1"/>
        </w:rPr>
        <w:t xml:space="preserve"> onus </w:t>
      </w:r>
      <w:r w:rsidR="00680A05" w:rsidRPr="000A0E91">
        <w:rPr>
          <w:color w:val="E32D91" w:themeColor="accent1"/>
        </w:rPr>
        <w:t>flips to accused to show police conduct was abuse of process</w:t>
      </w:r>
      <w:r w:rsidR="00F9472F" w:rsidRPr="000A0E91">
        <w:rPr>
          <w:color w:val="E32D91" w:themeColor="accent1"/>
        </w:rPr>
        <w:t>?</w:t>
      </w:r>
    </w:p>
    <w:p w14:paraId="7A3EC2C2" w14:textId="08F85B62" w:rsidR="00F9472F" w:rsidRPr="000A0E91" w:rsidRDefault="00BD0F7C" w:rsidP="00BD0F7C">
      <w:pPr>
        <w:jc w:val="both"/>
        <w:rPr>
          <w:b/>
          <w:bCs/>
          <w:u w:val="single"/>
        </w:rPr>
      </w:pPr>
      <w:r w:rsidRPr="000A0E91">
        <w:rPr>
          <w:b/>
          <w:bCs/>
          <w:u w:val="single"/>
        </w:rPr>
        <w:t xml:space="preserve">Specified Groups </w:t>
      </w:r>
      <w:r w:rsidRPr="000A0E91">
        <w:rPr>
          <w:b/>
          <w:bCs/>
          <w:u w:val="single"/>
        </w:rPr>
        <w:sym w:font="Wingdings" w:char="F0E0"/>
      </w:r>
      <w:r w:rsidRPr="000A0E91">
        <w:rPr>
          <w:b/>
          <w:bCs/>
          <w:u w:val="single"/>
        </w:rPr>
        <w:t xml:space="preserve"> recommendations for dealing with </w:t>
      </w:r>
      <w:r w:rsidR="00884674" w:rsidRPr="000A0E91">
        <w:rPr>
          <w:b/>
          <w:bCs/>
          <w:u w:val="single"/>
        </w:rPr>
        <w:t>specific groups</w:t>
      </w:r>
    </w:p>
    <w:p w14:paraId="6E81DD15" w14:textId="77777777" w:rsidR="00BD0F7C" w:rsidRPr="00BD0F7C" w:rsidRDefault="00BD0F7C" w:rsidP="00194D9C">
      <w:pPr>
        <w:pStyle w:val="ListParagraph"/>
        <w:numPr>
          <w:ilvl w:val="0"/>
          <w:numId w:val="123"/>
        </w:numPr>
        <w:jc w:val="both"/>
      </w:pPr>
      <w:r w:rsidRPr="00BD0F7C">
        <w:rPr>
          <w:lang w:val="en-US"/>
        </w:rPr>
        <w:t>Youth</w:t>
      </w:r>
    </w:p>
    <w:p w14:paraId="070B7308" w14:textId="77777777" w:rsidR="00BD0F7C" w:rsidRPr="00BD0F7C" w:rsidRDefault="00BD0F7C" w:rsidP="00194D9C">
      <w:pPr>
        <w:pStyle w:val="ListParagraph"/>
        <w:numPr>
          <w:ilvl w:val="1"/>
          <w:numId w:val="123"/>
        </w:numPr>
        <w:jc w:val="both"/>
      </w:pPr>
      <w:r w:rsidRPr="00BD0F7C">
        <w:rPr>
          <w:lang w:val="en-US"/>
        </w:rPr>
        <w:t>Extra protections in addition to adult rules</w:t>
      </w:r>
    </w:p>
    <w:p w14:paraId="5D48ABE2" w14:textId="77777777" w:rsidR="00BD0F7C" w:rsidRPr="00BD0F7C" w:rsidRDefault="00BD0F7C" w:rsidP="00194D9C">
      <w:pPr>
        <w:pStyle w:val="ListParagraph"/>
        <w:numPr>
          <w:ilvl w:val="1"/>
          <w:numId w:val="123"/>
        </w:numPr>
        <w:jc w:val="both"/>
      </w:pPr>
      <w:r w:rsidRPr="00BD0F7C">
        <w:rPr>
          <w:lang w:val="en-US"/>
        </w:rPr>
        <w:t xml:space="preserve">S. 146 </w:t>
      </w:r>
      <w:r w:rsidRPr="00BD0F7C">
        <w:rPr>
          <w:i/>
          <w:iCs/>
          <w:lang w:val="en-US"/>
        </w:rPr>
        <w:t>YCJA</w:t>
      </w:r>
      <w:r w:rsidRPr="00BD0F7C">
        <w:rPr>
          <w:lang w:val="en-US"/>
        </w:rPr>
        <w:t xml:space="preserve"> </w:t>
      </w:r>
      <w:r w:rsidRPr="00BD0F7C">
        <w:rPr>
          <w:cs/>
          <w:lang w:bidi="mr-IN"/>
        </w:rPr>
        <w:t>–</w:t>
      </w:r>
      <w:r w:rsidRPr="00BD0F7C">
        <w:rPr>
          <w:lang w:val="en-US"/>
        </w:rPr>
        <w:t xml:space="preserve"> codifies voluntariness rule</w:t>
      </w:r>
    </w:p>
    <w:p w14:paraId="47F6DCDC" w14:textId="048DEFE9" w:rsidR="00BD0F7C" w:rsidRPr="00BD0F7C" w:rsidRDefault="00BD0F7C" w:rsidP="00194D9C">
      <w:pPr>
        <w:pStyle w:val="ListParagraph"/>
        <w:numPr>
          <w:ilvl w:val="0"/>
          <w:numId w:val="123"/>
        </w:numPr>
        <w:jc w:val="both"/>
      </w:pPr>
      <w:r w:rsidRPr="00BD0F7C">
        <w:rPr>
          <w:lang w:val="en-US"/>
        </w:rPr>
        <w:t>Indigenous people</w:t>
      </w:r>
      <w:r w:rsidR="000B14D2">
        <w:rPr>
          <w:lang w:val="en-US"/>
        </w:rPr>
        <w:t xml:space="preserve"> (RULES FOR AUSTRALIA, but helpful for us)</w:t>
      </w:r>
    </w:p>
    <w:p w14:paraId="6483C301" w14:textId="3AD68629" w:rsidR="00BD0F7C" w:rsidRPr="00884674" w:rsidRDefault="00BD0F7C" w:rsidP="00194D9C">
      <w:pPr>
        <w:pStyle w:val="ListParagraph"/>
        <w:numPr>
          <w:ilvl w:val="1"/>
          <w:numId w:val="123"/>
        </w:numPr>
        <w:jc w:val="both"/>
      </w:pPr>
      <w:r w:rsidRPr="00BD0F7C">
        <w:rPr>
          <w:lang w:val="en-US"/>
        </w:rPr>
        <w:t xml:space="preserve">Australia has special rules </w:t>
      </w:r>
      <w:r w:rsidRPr="00BD0F7C">
        <w:rPr>
          <w:cs/>
          <w:lang w:bidi="mr-IN"/>
        </w:rPr>
        <w:t>–</w:t>
      </w:r>
      <w:r w:rsidRPr="00BD0F7C">
        <w:rPr>
          <w:lang w:val="en-US"/>
        </w:rPr>
        <w:t xml:space="preserve"> Anunga Rules</w:t>
      </w:r>
    </w:p>
    <w:p w14:paraId="52E59847" w14:textId="22A034D6" w:rsidR="00BD0F7C" w:rsidRPr="00BD0F7C" w:rsidRDefault="00884674" w:rsidP="00194D9C">
      <w:pPr>
        <w:pStyle w:val="ListParagraph"/>
        <w:numPr>
          <w:ilvl w:val="1"/>
          <w:numId w:val="123"/>
        </w:numPr>
        <w:jc w:val="both"/>
      </w:pPr>
      <w:r>
        <w:rPr>
          <w:lang w:val="en-US"/>
        </w:rPr>
        <w:t xml:space="preserve">We don’t have special ruels but these could be persuasive </w:t>
      </w:r>
    </w:p>
    <w:p w14:paraId="2DDCEA76" w14:textId="77777777" w:rsidR="00BD0F7C" w:rsidRPr="00BD0F7C" w:rsidRDefault="00BD0F7C" w:rsidP="00194D9C">
      <w:pPr>
        <w:pStyle w:val="ListParagraph"/>
        <w:numPr>
          <w:ilvl w:val="1"/>
          <w:numId w:val="123"/>
        </w:numPr>
        <w:jc w:val="both"/>
      </w:pPr>
      <w:r w:rsidRPr="00BD0F7C">
        <w:rPr>
          <w:lang w:val="en-US"/>
        </w:rPr>
        <w:t>1.     An interpreter should be present to insure complete and mutual understanding.</w:t>
      </w:r>
    </w:p>
    <w:p w14:paraId="0F1B7654" w14:textId="77777777" w:rsidR="00BD0F7C" w:rsidRPr="00BD0F7C" w:rsidRDefault="00BD0F7C" w:rsidP="00194D9C">
      <w:pPr>
        <w:pStyle w:val="ListParagraph"/>
        <w:numPr>
          <w:ilvl w:val="1"/>
          <w:numId w:val="123"/>
        </w:numPr>
        <w:jc w:val="both"/>
      </w:pPr>
      <w:r w:rsidRPr="00BD0F7C">
        <w:rPr>
          <w:lang w:val="en-US"/>
        </w:rPr>
        <w:t>2.     Where practicable, “a prisoner’s friend” should be present during interrogation. The prisoner’s friend should be someone in whom the prisoner will have confidence, by whom he will feel supported.</w:t>
      </w:r>
    </w:p>
    <w:p w14:paraId="2B97369B" w14:textId="77777777" w:rsidR="00BD0F7C" w:rsidRPr="00BD0F7C" w:rsidRDefault="00BD0F7C" w:rsidP="00194D9C">
      <w:pPr>
        <w:pStyle w:val="ListParagraph"/>
        <w:numPr>
          <w:ilvl w:val="1"/>
          <w:numId w:val="123"/>
        </w:numPr>
        <w:jc w:val="both"/>
      </w:pPr>
      <w:r w:rsidRPr="00BD0F7C">
        <w:rPr>
          <w:lang w:val="en-US"/>
        </w:rPr>
        <w:t>3.     Care should be taken in administrating the caution; and after the interrogating police officer has explained the caution in simple terms, he should ask the prisoner to tell him, phrase by phrase what is meant by the caution.</w:t>
      </w:r>
    </w:p>
    <w:p w14:paraId="631693BA" w14:textId="77777777" w:rsidR="00BD0F7C" w:rsidRPr="00BD0F7C" w:rsidRDefault="00BD0F7C" w:rsidP="00194D9C">
      <w:pPr>
        <w:pStyle w:val="ListParagraph"/>
        <w:numPr>
          <w:ilvl w:val="1"/>
          <w:numId w:val="123"/>
        </w:numPr>
        <w:jc w:val="both"/>
      </w:pPr>
      <w:r w:rsidRPr="00BD0F7C">
        <w:rPr>
          <w:lang w:val="en-US"/>
        </w:rPr>
        <w:t>4.     Care should be taken in formulating questions so that, so far as possible, the answer which is wanted or expected is not suggested in any way.</w:t>
      </w:r>
    </w:p>
    <w:p w14:paraId="742E21FB" w14:textId="77777777" w:rsidR="00BD0F7C" w:rsidRPr="00BD0F7C" w:rsidRDefault="00BD0F7C" w:rsidP="00194D9C">
      <w:pPr>
        <w:pStyle w:val="ListParagraph"/>
        <w:numPr>
          <w:ilvl w:val="1"/>
          <w:numId w:val="123"/>
        </w:numPr>
        <w:jc w:val="both"/>
      </w:pPr>
      <w:r w:rsidRPr="00BD0F7C">
        <w:rPr>
          <w:lang w:val="en-US"/>
        </w:rPr>
        <w:t>5.     Even when an apparently frank and free confession has been obtained, police should continue to investigate the matter in an endeavour to obtain proof of the commission of the offence from other sources.</w:t>
      </w:r>
    </w:p>
    <w:p w14:paraId="28DA8B1A" w14:textId="77777777" w:rsidR="00BD0F7C" w:rsidRPr="00BD0F7C" w:rsidRDefault="00BD0F7C" w:rsidP="00194D9C">
      <w:pPr>
        <w:pStyle w:val="ListParagraph"/>
        <w:numPr>
          <w:ilvl w:val="1"/>
          <w:numId w:val="123"/>
        </w:numPr>
        <w:jc w:val="both"/>
      </w:pPr>
      <w:r w:rsidRPr="00BD0F7C">
        <w:rPr>
          <w:lang w:val="en-US"/>
        </w:rPr>
        <w:t>6.     The prisoner, if being interrogated at meal time, should be offered a meal and where facilities so permit, should always be offered tea or coffee. If there are no facilities he should always be offered a drink of water. Further the prisoner should always be asked if he wishes to use the lavatory.</w:t>
      </w:r>
    </w:p>
    <w:p w14:paraId="63173418" w14:textId="77777777" w:rsidR="00BD0F7C" w:rsidRPr="00BD0F7C" w:rsidRDefault="00BD0F7C" w:rsidP="00194D9C">
      <w:pPr>
        <w:pStyle w:val="ListParagraph"/>
        <w:numPr>
          <w:ilvl w:val="1"/>
          <w:numId w:val="123"/>
        </w:numPr>
        <w:jc w:val="both"/>
      </w:pPr>
      <w:r w:rsidRPr="00BD0F7C">
        <w:rPr>
          <w:lang w:val="en-US"/>
        </w:rPr>
        <w:t>7.     No interrogation should take place while the prisoner is disabled by illness, drunkenness or tiredness. Further, interrogation should not continue for an unreasonably long time.</w:t>
      </w:r>
    </w:p>
    <w:p w14:paraId="0C3659C8" w14:textId="77777777" w:rsidR="00BD0F7C" w:rsidRPr="00BD0F7C" w:rsidRDefault="00BD0F7C" w:rsidP="00194D9C">
      <w:pPr>
        <w:pStyle w:val="ListParagraph"/>
        <w:numPr>
          <w:ilvl w:val="1"/>
          <w:numId w:val="123"/>
        </w:numPr>
        <w:jc w:val="both"/>
      </w:pPr>
      <w:r w:rsidRPr="00BD0F7C">
        <w:rPr>
          <w:lang w:val="en-US"/>
        </w:rPr>
        <w:t>8.     If sought, reasonable steps should be taken to obtain legal assistance for the prisoner.</w:t>
      </w:r>
    </w:p>
    <w:p w14:paraId="1C1F1810" w14:textId="77777777" w:rsidR="00BD0F7C" w:rsidRPr="00BD0F7C" w:rsidRDefault="00BD0F7C" w:rsidP="00194D9C">
      <w:pPr>
        <w:pStyle w:val="ListParagraph"/>
        <w:numPr>
          <w:ilvl w:val="1"/>
          <w:numId w:val="123"/>
        </w:numPr>
        <w:jc w:val="both"/>
      </w:pPr>
      <w:r w:rsidRPr="00BD0F7C">
        <w:rPr>
          <w:lang w:val="en-US"/>
        </w:rPr>
        <w:t>9.     If it is necessary to remove the prisoner’s clothing for forensic examination, steps must be taken to supply substitute clothing.</w:t>
      </w:r>
    </w:p>
    <w:p w14:paraId="6FEADF72" w14:textId="77777777" w:rsidR="00BD0F7C" w:rsidRPr="00BD0F7C" w:rsidRDefault="00BD0F7C" w:rsidP="00194D9C">
      <w:pPr>
        <w:pStyle w:val="ListParagraph"/>
        <w:numPr>
          <w:ilvl w:val="0"/>
          <w:numId w:val="123"/>
        </w:numPr>
        <w:jc w:val="both"/>
      </w:pPr>
      <w:r w:rsidRPr="00BD0F7C">
        <w:rPr>
          <w:lang w:val="en-US"/>
        </w:rPr>
        <w:t xml:space="preserve">The guidelines are not absolute rules but the consequences of their non-observance may be the exclusion of the statement of an accused. I see no good reason for making a distinction between an accused and a witness in the type of situation we have here. Justice Cawsey cites, I suggest, the </w:t>
      </w:r>
      <w:r w:rsidRPr="00BD0F7C">
        <w:rPr>
          <w:i/>
          <w:iCs/>
          <w:lang w:val="en-US"/>
        </w:rPr>
        <w:t xml:space="preserve">Anunga Rules </w:t>
      </w:r>
      <w:r w:rsidRPr="00BD0F7C">
        <w:rPr>
          <w:lang w:val="en-US"/>
        </w:rPr>
        <w:t>with approval and notes that they are now applied almost universally in Australia and have been included in Australian police training manuals. Justice Cawsey notes the sensitivity of the judiciary to these issues but points out a further understanding of Aboriginal culture is required for the following reasons:</w:t>
      </w:r>
    </w:p>
    <w:p w14:paraId="208B1D1D" w14:textId="77777777" w:rsidR="00BD0F7C" w:rsidRPr="00BD0F7C" w:rsidRDefault="00BD0F7C" w:rsidP="00194D9C">
      <w:pPr>
        <w:pStyle w:val="ListParagraph"/>
        <w:numPr>
          <w:ilvl w:val="1"/>
          <w:numId w:val="123"/>
        </w:numPr>
        <w:jc w:val="both"/>
      </w:pPr>
      <w:r w:rsidRPr="00BD0F7C">
        <w:rPr>
          <w:b/>
          <w:bCs/>
          <w:lang w:val="en-US"/>
        </w:rPr>
        <w:t>a.</w:t>
      </w:r>
      <w:r w:rsidRPr="00BD0F7C">
        <w:rPr>
          <w:lang w:val="en-US"/>
        </w:rPr>
        <w:t>     A standard caution administered to an aboriginal person may have little or no meaning.</w:t>
      </w:r>
    </w:p>
    <w:p w14:paraId="13E8AF63" w14:textId="77777777" w:rsidR="00BD0F7C" w:rsidRPr="00BD0F7C" w:rsidRDefault="00BD0F7C" w:rsidP="00194D9C">
      <w:pPr>
        <w:pStyle w:val="ListParagraph"/>
        <w:numPr>
          <w:ilvl w:val="1"/>
          <w:numId w:val="123"/>
        </w:numPr>
        <w:jc w:val="both"/>
      </w:pPr>
      <w:r w:rsidRPr="00BD0F7C">
        <w:rPr>
          <w:b/>
          <w:bCs/>
          <w:lang w:val="en-US"/>
        </w:rPr>
        <w:t>b.</w:t>
      </w:r>
      <w:r w:rsidRPr="00BD0F7C">
        <w:rPr>
          <w:lang w:val="en-US"/>
        </w:rPr>
        <w:t>     Some aboriginal people are deferential to people in authority and may therefore, answer any questions posed to them by police officers.</w:t>
      </w:r>
    </w:p>
    <w:p w14:paraId="609D383D" w14:textId="77777777" w:rsidR="00BD0F7C" w:rsidRPr="00BD0F7C" w:rsidRDefault="00BD0F7C" w:rsidP="00194D9C">
      <w:pPr>
        <w:pStyle w:val="ListParagraph"/>
        <w:numPr>
          <w:ilvl w:val="1"/>
          <w:numId w:val="123"/>
        </w:numPr>
        <w:jc w:val="both"/>
      </w:pPr>
      <w:r w:rsidRPr="00BD0F7C">
        <w:rPr>
          <w:b/>
          <w:bCs/>
          <w:lang w:val="en-US"/>
        </w:rPr>
        <w:t>c.</w:t>
      </w:r>
      <w:r w:rsidRPr="00BD0F7C">
        <w:rPr>
          <w:lang w:val="en-US"/>
        </w:rPr>
        <w:t>     Aboriginal people will, at times respond by giving an answer they believe the police officer wishes to hear.</w:t>
      </w:r>
    </w:p>
    <w:p w14:paraId="38A446DD" w14:textId="77777777" w:rsidR="0043567D" w:rsidRPr="0043567D" w:rsidRDefault="00BD0F7C" w:rsidP="00194D9C">
      <w:pPr>
        <w:pStyle w:val="ListParagraph"/>
        <w:numPr>
          <w:ilvl w:val="1"/>
          <w:numId w:val="123"/>
        </w:numPr>
        <w:jc w:val="both"/>
      </w:pPr>
      <w:r w:rsidRPr="00BD0F7C">
        <w:rPr>
          <w:b/>
          <w:bCs/>
          <w:lang w:val="en-US"/>
        </w:rPr>
        <w:t>d.</w:t>
      </w:r>
      <w:r w:rsidRPr="00BD0F7C">
        <w:rPr>
          <w:lang w:val="en-US"/>
        </w:rPr>
        <w:t>     Although aboriginal persons may appear to understand and speak English well, they may not understand the concepts used or they may translate them into equivalent aboriginal concepts.</w:t>
      </w:r>
    </w:p>
    <w:p w14:paraId="6C89C408" w14:textId="362EB360" w:rsidR="00BD0F7C" w:rsidRPr="00BD0F7C" w:rsidRDefault="00BD0F7C" w:rsidP="00194D9C">
      <w:pPr>
        <w:pStyle w:val="ListParagraph"/>
        <w:numPr>
          <w:ilvl w:val="1"/>
          <w:numId w:val="123"/>
        </w:numPr>
        <w:jc w:val="both"/>
      </w:pPr>
      <w:r w:rsidRPr="0043567D">
        <w:rPr>
          <w:b/>
          <w:bCs/>
          <w:lang w:val="en-US"/>
        </w:rPr>
        <w:lastRenderedPageBreak/>
        <w:t>e.</w:t>
      </w:r>
      <w:r w:rsidRPr="0043567D">
        <w:rPr>
          <w:lang w:val="en-US"/>
        </w:rPr>
        <w:t>     Non-aboriginal concepts of time, space, and distance may not be the same as the concepts held by an aboriginal person.</w:t>
      </w:r>
    </w:p>
    <w:p w14:paraId="47AFF7EF" w14:textId="3DB0E7B5" w:rsidR="00747389" w:rsidRPr="00747389" w:rsidRDefault="00BD0F7C" w:rsidP="00194D9C">
      <w:pPr>
        <w:pStyle w:val="ListParagraph"/>
        <w:numPr>
          <w:ilvl w:val="1"/>
          <w:numId w:val="123"/>
        </w:numPr>
        <w:jc w:val="both"/>
      </w:pPr>
      <w:r w:rsidRPr="0043567D">
        <w:rPr>
          <w:b/>
          <w:bCs/>
          <w:lang w:val="en-US"/>
        </w:rPr>
        <w:t>f.</w:t>
      </w:r>
      <w:r w:rsidRPr="0043567D">
        <w:rPr>
          <w:lang w:val="en-US"/>
        </w:rPr>
        <w:t>     When an aboriginal person is questioned about an event, all facts may not be brought out, especially if telling the whole story requires that the aboriginal person criticize directly someone present, or if the telling of the story would result in overt expressions of emotion.</w:t>
      </w:r>
    </w:p>
    <w:p w14:paraId="46B5D4EF" w14:textId="68C0EF19" w:rsidR="00747389" w:rsidRDefault="001F51F0" w:rsidP="00747389">
      <w:pPr>
        <w:pStyle w:val="Heading3"/>
      </w:pPr>
      <w:bookmarkStart w:id="87" w:name="_Toc113985934"/>
      <w:r>
        <w:t>G</w:t>
      </w:r>
      <w:r w:rsidR="00747389">
        <w:t>eneral notes</w:t>
      </w:r>
      <w:bookmarkEnd w:id="87"/>
      <w:r w:rsidR="00747389">
        <w:t xml:space="preserve"> </w:t>
      </w:r>
    </w:p>
    <w:p w14:paraId="41334695" w14:textId="44C760B8" w:rsidR="00747389" w:rsidRDefault="00747389" w:rsidP="00194D9C">
      <w:pPr>
        <w:pStyle w:val="ListParagraph"/>
        <w:numPr>
          <w:ilvl w:val="0"/>
          <w:numId w:val="123"/>
        </w:numPr>
        <w:jc w:val="both"/>
      </w:pPr>
      <w:r>
        <w:t>Reid Technique</w:t>
      </w:r>
      <w:r>
        <w:sym w:font="Wingdings" w:char="F0E0"/>
      </w:r>
      <w:r>
        <w:t xml:space="preserve"> not generally used anymore, super dated </w:t>
      </w:r>
    </w:p>
    <w:p w14:paraId="06626DEA" w14:textId="17EEDA24" w:rsidR="00747389" w:rsidRPr="00747389" w:rsidRDefault="00747389" w:rsidP="00194D9C">
      <w:pPr>
        <w:pStyle w:val="ListParagraph"/>
        <w:numPr>
          <w:ilvl w:val="0"/>
          <w:numId w:val="125"/>
        </w:numPr>
        <w:jc w:val="both"/>
      </w:pPr>
      <w:r>
        <w:t>Expert evidence</w:t>
      </w:r>
      <w:r>
        <w:sym w:font="Wingdings" w:char="F0E0"/>
      </w:r>
      <w:r>
        <w:t xml:space="preserve"> false confessions </w:t>
      </w:r>
      <w:r w:rsidRPr="00747389">
        <w:rPr>
          <w:lang w:val="en-US"/>
        </w:rPr>
        <w:t xml:space="preserve">Generally not permissible to call expert evidence on false confessions </w:t>
      </w:r>
      <w:r w:rsidRPr="00747389">
        <w:rPr>
          <w:cs/>
          <w:lang w:bidi="mr-IN"/>
        </w:rPr>
        <w:t>–</w:t>
      </w:r>
      <w:r w:rsidRPr="00747389">
        <w:rPr>
          <w:lang w:val="en-US"/>
        </w:rPr>
        <w:t xml:space="preserve"> violates general rule of not calling W1 to testify to credibility of W2</w:t>
      </w:r>
    </w:p>
    <w:p w14:paraId="3C0A8469" w14:textId="77777777" w:rsidR="00747389" w:rsidRPr="00747389" w:rsidRDefault="00747389" w:rsidP="00194D9C">
      <w:pPr>
        <w:pStyle w:val="ListParagraph"/>
        <w:numPr>
          <w:ilvl w:val="0"/>
          <w:numId w:val="124"/>
        </w:numPr>
        <w:jc w:val="both"/>
      </w:pPr>
      <w:r w:rsidRPr="00747389">
        <w:rPr>
          <w:lang w:val="en-US"/>
        </w:rPr>
        <w:t>If Crown tenders AC’s statement, must put in both inculpatory AND exculpatory parts, all for POTOC</w:t>
      </w:r>
    </w:p>
    <w:p w14:paraId="7A86753A" w14:textId="77777777" w:rsidR="00747389" w:rsidRPr="00747389" w:rsidRDefault="00747389" w:rsidP="00194D9C">
      <w:pPr>
        <w:pStyle w:val="ListParagraph"/>
        <w:numPr>
          <w:ilvl w:val="0"/>
          <w:numId w:val="124"/>
        </w:numPr>
        <w:jc w:val="both"/>
      </w:pPr>
      <w:r w:rsidRPr="00747389">
        <w:rPr>
          <w:lang w:val="en-US"/>
        </w:rPr>
        <w:t>Jury warning may be necessary even if statement not to person in authority, if voluntariness risk factors</w:t>
      </w:r>
    </w:p>
    <w:p w14:paraId="51072C27" w14:textId="0BED8438" w:rsidR="00747389" w:rsidRPr="00A93005" w:rsidRDefault="00747389" w:rsidP="00194D9C">
      <w:pPr>
        <w:pStyle w:val="ListParagraph"/>
        <w:numPr>
          <w:ilvl w:val="0"/>
          <w:numId w:val="124"/>
        </w:numPr>
        <w:jc w:val="both"/>
      </w:pPr>
      <w:r w:rsidRPr="00747389">
        <w:rPr>
          <w:lang w:val="en-US"/>
        </w:rPr>
        <w:t>Conflict evidence from AC may require instruction</w:t>
      </w:r>
    </w:p>
    <w:p w14:paraId="2CF9BB73" w14:textId="6D648CF7" w:rsidR="00BF4923" w:rsidRDefault="001F51F0" w:rsidP="00BF4923">
      <w:pPr>
        <w:pStyle w:val="Heading2"/>
      </w:pPr>
      <w:bookmarkStart w:id="88" w:name="_Toc113985935"/>
      <w:r>
        <w:t>P</w:t>
      </w:r>
      <w:r w:rsidR="00BF4923">
        <w:t>rior consistent statements</w:t>
      </w:r>
      <w:bookmarkEnd w:id="88"/>
    </w:p>
    <w:p w14:paraId="51F24F78" w14:textId="77777777" w:rsidR="00CA78C1" w:rsidRPr="00CA78C1" w:rsidRDefault="00CA78C1" w:rsidP="00194D9C">
      <w:pPr>
        <w:pStyle w:val="ListParagraph"/>
        <w:numPr>
          <w:ilvl w:val="0"/>
          <w:numId w:val="126"/>
        </w:numPr>
      </w:pPr>
      <w:r w:rsidRPr="00CA78C1">
        <w:rPr>
          <w:lang w:val="en-US"/>
        </w:rPr>
        <w:t>Generally excluded</w:t>
      </w:r>
    </w:p>
    <w:p w14:paraId="57DF7FD1" w14:textId="77777777" w:rsidR="00CA78C1" w:rsidRPr="00CA78C1" w:rsidRDefault="00CA78C1" w:rsidP="00194D9C">
      <w:pPr>
        <w:pStyle w:val="ListParagraph"/>
        <w:numPr>
          <w:ilvl w:val="1"/>
          <w:numId w:val="126"/>
        </w:numPr>
      </w:pPr>
      <w:r w:rsidRPr="00CA78C1">
        <w:rPr>
          <w:lang w:val="en-US"/>
        </w:rPr>
        <w:t>No probative value</w:t>
      </w:r>
    </w:p>
    <w:p w14:paraId="34374ADF" w14:textId="77777777" w:rsidR="00CA78C1" w:rsidRPr="00CA78C1" w:rsidRDefault="00CA78C1" w:rsidP="00194D9C">
      <w:pPr>
        <w:pStyle w:val="ListParagraph"/>
        <w:numPr>
          <w:ilvl w:val="1"/>
          <w:numId w:val="126"/>
        </w:numPr>
      </w:pPr>
      <w:r w:rsidRPr="00CA78C1">
        <w:rPr>
          <w:lang w:val="en-US"/>
        </w:rPr>
        <w:t>Self-serving</w:t>
      </w:r>
    </w:p>
    <w:p w14:paraId="48400D9A" w14:textId="64C31097" w:rsidR="00CA78C1" w:rsidRPr="00CA78C1" w:rsidRDefault="00CA78C1" w:rsidP="00194D9C">
      <w:pPr>
        <w:pStyle w:val="ListParagraph"/>
        <w:numPr>
          <w:ilvl w:val="1"/>
          <w:numId w:val="126"/>
        </w:numPr>
      </w:pPr>
      <w:r w:rsidRPr="00CA78C1">
        <w:rPr>
          <w:lang w:val="en-US"/>
        </w:rPr>
        <w:t>Hearsay</w:t>
      </w:r>
    </w:p>
    <w:p w14:paraId="2A605483" w14:textId="3A5FA1CA" w:rsidR="00CA78C1" w:rsidRPr="00CA78C1" w:rsidRDefault="00CA78C1" w:rsidP="00194D9C">
      <w:pPr>
        <w:pStyle w:val="ListParagraph"/>
        <w:numPr>
          <w:ilvl w:val="0"/>
          <w:numId w:val="126"/>
        </w:numPr>
      </w:pPr>
      <w:r>
        <w:rPr>
          <w:lang w:val="en-US"/>
        </w:rPr>
        <w:t xml:space="preserve">Just because you repeated a statement a bunch of times </w:t>
      </w:r>
      <w:r w:rsidR="00054E36">
        <w:rPr>
          <w:lang w:val="en-US"/>
        </w:rPr>
        <w:t xml:space="preserve">doesn’t make it true, is generally a waste of time </w:t>
      </w:r>
    </w:p>
    <w:p w14:paraId="5C569673" w14:textId="77777777" w:rsidR="00CA78C1" w:rsidRPr="00CA78C1" w:rsidRDefault="00CA78C1" w:rsidP="00194D9C">
      <w:pPr>
        <w:pStyle w:val="ListParagraph"/>
        <w:numPr>
          <w:ilvl w:val="0"/>
          <w:numId w:val="126"/>
        </w:numPr>
      </w:pPr>
      <w:r w:rsidRPr="00CA78C1">
        <w:rPr>
          <w:lang w:val="en-US"/>
        </w:rPr>
        <w:t>Rule against oath helping</w:t>
      </w:r>
    </w:p>
    <w:p w14:paraId="00D69AE3" w14:textId="77777777" w:rsidR="00CA78C1" w:rsidRPr="00CA78C1" w:rsidRDefault="00CA78C1" w:rsidP="00194D9C">
      <w:pPr>
        <w:pStyle w:val="ListParagraph"/>
        <w:numPr>
          <w:ilvl w:val="0"/>
          <w:numId w:val="126"/>
        </w:numPr>
      </w:pPr>
      <w:r w:rsidRPr="00CA78C1">
        <w:rPr>
          <w:lang w:val="en-US"/>
        </w:rPr>
        <w:t xml:space="preserve">Typically not relevant that W said the same thing </w:t>
      </w:r>
    </w:p>
    <w:p w14:paraId="4400B987" w14:textId="77777777" w:rsidR="00CA78C1" w:rsidRPr="00CA78C1" w:rsidRDefault="00CA78C1" w:rsidP="00194D9C">
      <w:pPr>
        <w:pStyle w:val="ListParagraph"/>
        <w:numPr>
          <w:ilvl w:val="1"/>
          <w:numId w:val="126"/>
        </w:numPr>
      </w:pPr>
      <w:r w:rsidRPr="00CA78C1">
        <w:rPr>
          <w:lang w:val="en-US"/>
        </w:rPr>
        <w:t>Repeating it multiple times doesn’t make it true</w:t>
      </w:r>
    </w:p>
    <w:p w14:paraId="6ADA3952" w14:textId="77777777" w:rsidR="00CA78C1" w:rsidRPr="00CA78C1" w:rsidRDefault="00CA78C1" w:rsidP="00194D9C">
      <w:pPr>
        <w:pStyle w:val="ListParagraph"/>
        <w:numPr>
          <w:ilvl w:val="0"/>
          <w:numId w:val="126"/>
        </w:numPr>
      </w:pPr>
      <w:r w:rsidRPr="00CA78C1">
        <w:rPr>
          <w:lang w:val="en-US"/>
        </w:rPr>
        <w:t>Probative value generally low</w:t>
      </w:r>
    </w:p>
    <w:p w14:paraId="50D5FCD1" w14:textId="77777777" w:rsidR="00CA78C1" w:rsidRPr="00CA78C1" w:rsidRDefault="00CA78C1" w:rsidP="00194D9C">
      <w:pPr>
        <w:pStyle w:val="ListParagraph"/>
        <w:numPr>
          <w:ilvl w:val="0"/>
          <w:numId w:val="126"/>
        </w:numPr>
      </w:pPr>
      <w:r w:rsidRPr="00CA78C1">
        <w:rPr>
          <w:lang w:val="en-US"/>
        </w:rPr>
        <w:t>Wastes trial time to prove W said the same thing</w:t>
      </w:r>
    </w:p>
    <w:p w14:paraId="3C50CBD9" w14:textId="77777777" w:rsidR="00CA78C1" w:rsidRPr="00CA78C1" w:rsidRDefault="00CA78C1" w:rsidP="00194D9C">
      <w:pPr>
        <w:pStyle w:val="ListParagraph"/>
        <w:numPr>
          <w:ilvl w:val="0"/>
          <w:numId w:val="126"/>
        </w:numPr>
      </w:pPr>
      <w:r w:rsidRPr="00CA78C1">
        <w:rPr>
          <w:lang w:val="en-US"/>
        </w:rPr>
        <w:t xml:space="preserve">Initial fabrication </w:t>
      </w:r>
    </w:p>
    <w:p w14:paraId="7D6B3FD6" w14:textId="79FF3DE2" w:rsidR="00054E36" w:rsidRPr="002D1058" w:rsidRDefault="001F51F0" w:rsidP="002D1058">
      <w:pPr>
        <w:pStyle w:val="Heading3"/>
      </w:pPr>
      <w:bookmarkStart w:id="89" w:name="_Toc113985936"/>
      <w:r>
        <w:t>P</w:t>
      </w:r>
      <w:r w:rsidR="00054E36" w:rsidRPr="002D1058">
        <w:t>rincipled approach</w:t>
      </w:r>
      <w:bookmarkEnd w:id="89"/>
      <w:r w:rsidR="00054E36" w:rsidRPr="002D1058">
        <w:t xml:space="preserve"> </w:t>
      </w:r>
    </w:p>
    <w:p w14:paraId="5719C4D8" w14:textId="77777777" w:rsidR="00054E36" w:rsidRPr="00054E36" w:rsidRDefault="00054E36" w:rsidP="00194D9C">
      <w:pPr>
        <w:pStyle w:val="ListParagraph"/>
        <w:numPr>
          <w:ilvl w:val="0"/>
          <w:numId w:val="127"/>
        </w:numPr>
      </w:pPr>
      <w:r w:rsidRPr="00054E36">
        <w:rPr>
          <w:lang w:val="en-US"/>
        </w:rPr>
        <w:t>Modern tendency of evidentiary rules to back away from categories and adopt principled approach</w:t>
      </w:r>
    </w:p>
    <w:p w14:paraId="12A17740" w14:textId="77777777" w:rsidR="00054E36" w:rsidRPr="00054E36" w:rsidRDefault="00054E36" w:rsidP="00194D9C">
      <w:pPr>
        <w:pStyle w:val="ListParagraph"/>
        <w:numPr>
          <w:ilvl w:val="0"/>
          <w:numId w:val="127"/>
        </w:numPr>
      </w:pPr>
      <w:r w:rsidRPr="00054E36">
        <w:rPr>
          <w:lang w:val="en-US"/>
        </w:rPr>
        <w:t>Balance probative vs prejudicial</w:t>
      </w:r>
    </w:p>
    <w:p w14:paraId="5768917D" w14:textId="77777777" w:rsidR="00054E36" w:rsidRPr="00054E36" w:rsidRDefault="00054E36" w:rsidP="00194D9C">
      <w:pPr>
        <w:pStyle w:val="ListParagraph"/>
        <w:numPr>
          <w:ilvl w:val="1"/>
          <w:numId w:val="127"/>
        </w:numPr>
      </w:pPr>
      <w:r w:rsidRPr="00054E36">
        <w:rPr>
          <w:lang w:val="en-US"/>
        </w:rPr>
        <w:t>What is the use of the statement</w:t>
      </w:r>
    </w:p>
    <w:p w14:paraId="61A24DF0" w14:textId="77777777" w:rsidR="00054E36" w:rsidRPr="00054E36" w:rsidRDefault="00054E36" w:rsidP="00194D9C">
      <w:pPr>
        <w:pStyle w:val="ListParagraph"/>
        <w:numPr>
          <w:ilvl w:val="1"/>
          <w:numId w:val="127"/>
        </w:numPr>
      </w:pPr>
      <w:r w:rsidRPr="00054E36">
        <w:rPr>
          <w:lang w:val="en-US"/>
        </w:rPr>
        <w:t>What is the value of the statement</w:t>
      </w:r>
    </w:p>
    <w:p w14:paraId="2A94CEC0" w14:textId="77777777" w:rsidR="00054E36" w:rsidRPr="00054E36" w:rsidRDefault="00054E36" w:rsidP="00194D9C">
      <w:pPr>
        <w:pStyle w:val="ListParagraph"/>
        <w:numPr>
          <w:ilvl w:val="1"/>
          <w:numId w:val="127"/>
        </w:numPr>
      </w:pPr>
      <w:r w:rsidRPr="00054E36">
        <w:rPr>
          <w:lang w:val="en-US"/>
        </w:rPr>
        <w:t xml:space="preserve">Not just “goes to credibility” </w:t>
      </w:r>
      <w:r w:rsidRPr="00054E36">
        <w:rPr>
          <w:cs/>
          <w:lang w:bidi="mr-IN"/>
        </w:rPr>
        <w:t>–</w:t>
      </w:r>
      <w:r w:rsidRPr="00054E36">
        <w:rPr>
          <w:lang w:val="en-US"/>
        </w:rPr>
        <w:t xml:space="preserve"> how, exactly? </w:t>
      </w:r>
    </w:p>
    <w:p w14:paraId="29CC5812" w14:textId="77777777" w:rsidR="00054E36" w:rsidRPr="00054E36" w:rsidRDefault="00054E36" w:rsidP="00194D9C">
      <w:pPr>
        <w:pStyle w:val="ListParagraph"/>
        <w:numPr>
          <w:ilvl w:val="1"/>
          <w:numId w:val="127"/>
        </w:numPr>
      </w:pPr>
      <w:r w:rsidRPr="00054E36">
        <w:rPr>
          <w:lang w:val="en-US"/>
        </w:rPr>
        <w:t>If for POTOC must still meet hearsay rules</w:t>
      </w:r>
    </w:p>
    <w:p w14:paraId="2299E457" w14:textId="77777777" w:rsidR="00054E36" w:rsidRPr="00054E36" w:rsidRDefault="00054E36" w:rsidP="00194D9C">
      <w:pPr>
        <w:pStyle w:val="ListParagraph"/>
        <w:numPr>
          <w:ilvl w:val="1"/>
          <w:numId w:val="127"/>
        </w:numPr>
      </w:pPr>
      <w:r w:rsidRPr="00054E36">
        <w:rPr>
          <w:lang w:val="en-US"/>
        </w:rPr>
        <w:t xml:space="preserve">If not POTOC </w:t>
      </w:r>
      <w:r w:rsidRPr="00054E36">
        <w:rPr>
          <w:cs/>
          <w:lang w:bidi="mr-IN"/>
        </w:rPr>
        <w:t>–</w:t>
      </w:r>
      <w:r w:rsidRPr="00054E36">
        <w:rPr>
          <w:lang w:val="en-US"/>
        </w:rPr>
        <w:t xml:space="preserve"> look for purpose </w:t>
      </w:r>
    </w:p>
    <w:p w14:paraId="10776284" w14:textId="24A6806F" w:rsidR="00054E36" w:rsidRPr="00054E36" w:rsidRDefault="00054E36" w:rsidP="00194D9C">
      <w:pPr>
        <w:pStyle w:val="ListParagraph"/>
        <w:numPr>
          <w:ilvl w:val="2"/>
          <w:numId w:val="127"/>
        </w:numPr>
      </w:pPr>
      <w:r w:rsidRPr="00054E36">
        <w:rPr>
          <w:lang w:val="en-US"/>
        </w:rPr>
        <w:t>must be relevant/material</w:t>
      </w:r>
    </w:p>
    <w:p w14:paraId="4F0B0FA9" w14:textId="66C0CD6F" w:rsidR="00054E36" w:rsidRPr="002D1058" w:rsidRDefault="00054E36" w:rsidP="00194D9C">
      <w:pPr>
        <w:pStyle w:val="ListParagraph"/>
        <w:numPr>
          <w:ilvl w:val="2"/>
          <w:numId w:val="127"/>
        </w:numPr>
      </w:pPr>
      <w:r w:rsidRPr="00054E36">
        <w:rPr>
          <w:lang w:val="en-US"/>
        </w:rPr>
        <w:t xml:space="preserve">Probative &gt; prejudicial </w:t>
      </w:r>
    </w:p>
    <w:p w14:paraId="0D96134A" w14:textId="28DCD731" w:rsidR="00054E36" w:rsidRPr="002D1058" w:rsidRDefault="001F51F0" w:rsidP="002D1058">
      <w:pPr>
        <w:pStyle w:val="Heading3"/>
      </w:pPr>
      <w:bookmarkStart w:id="90" w:name="_Toc113985937"/>
      <w:r>
        <w:t>E</w:t>
      </w:r>
      <w:r w:rsidR="002D1058" w:rsidRPr="002D1058">
        <w:t>xceptions</w:t>
      </w:r>
      <w:bookmarkEnd w:id="90"/>
      <w:r w:rsidR="002D1058" w:rsidRPr="002D1058">
        <w:t xml:space="preserve"> </w:t>
      </w:r>
    </w:p>
    <w:p w14:paraId="51160758" w14:textId="77777777" w:rsidR="002D1058" w:rsidRPr="002D1058" w:rsidRDefault="002D1058" w:rsidP="00194D9C">
      <w:pPr>
        <w:pStyle w:val="ListParagraph"/>
        <w:numPr>
          <w:ilvl w:val="0"/>
          <w:numId w:val="128"/>
        </w:numPr>
      </w:pPr>
      <w:r w:rsidRPr="002D1058">
        <w:rPr>
          <w:lang w:val="en-US"/>
        </w:rPr>
        <w:t>Prior consistent statements may have legit purpose</w:t>
      </w:r>
    </w:p>
    <w:p w14:paraId="5E8D7694" w14:textId="77777777" w:rsidR="00CF76FB" w:rsidRPr="00CF76FB" w:rsidRDefault="002D1058" w:rsidP="00194D9C">
      <w:pPr>
        <w:pStyle w:val="ListParagraph"/>
        <w:numPr>
          <w:ilvl w:val="1"/>
          <w:numId w:val="128"/>
        </w:numPr>
      </w:pPr>
      <w:r w:rsidRPr="002D1058">
        <w:rPr>
          <w:lang w:val="en-US"/>
        </w:rPr>
        <w:t xml:space="preserve">Rebut allegation of recent fabrication </w:t>
      </w:r>
    </w:p>
    <w:p w14:paraId="787BCEB6" w14:textId="63E01CE8" w:rsidR="002D1058" w:rsidRPr="002D1058" w:rsidRDefault="002D1058" w:rsidP="00194D9C">
      <w:pPr>
        <w:pStyle w:val="ListParagraph"/>
        <w:numPr>
          <w:ilvl w:val="1"/>
          <w:numId w:val="128"/>
        </w:numPr>
      </w:pPr>
      <w:r w:rsidRPr="00CF76FB">
        <w:rPr>
          <w:lang w:val="en-US"/>
        </w:rPr>
        <w:t xml:space="preserve"> if prior statement made before motive to fabricate</w:t>
      </w:r>
    </w:p>
    <w:p w14:paraId="40B61820" w14:textId="77777777" w:rsidR="002D1058" w:rsidRPr="002D1058" w:rsidRDefault="002D1058" w:rsidP="00194D9C">
      <w:pPr>
        <w:pStyle w:val="ListParagraph"/>
        <w:numPr>
          <w:ilvl w:val="1"/>
          <w:numId w:val="128"/>
        </w:numPr>
      </w:pPr>
      <w:r w:rsidRPr="002D1058">
        <w:rPr>
          <w:lang w:val="en-US"/>
        </w:rPr>
        <w:lastRenderedPageBreak/>
        <w:t>Recent just means after motive to fabricate</w:t>
      </w:r>
    </w:p>
    <w:p w14:paraId="24C84EC8" w14:textId="77777777" w:rsidR="002D1058" w:rsidRPr="002D1058" w:rsidRDefault="002D1058" w:rsidP="00194D9C">
      <w:pPr>
        <w:pStyle w:val="ListParagraph"/>
        <w:numPr>
          <w:ilvl w:val="1"/>
          <w:numId w:val="128"/>
        </w:numPr>
      </w:pPr>
      <w:r w:rsidRPr="002D1058">
        <w:rPr>
          <w:lang w:val="en-US"/>
        </w:rPr>
        <w:t>Bolsters credibility/negates motive to fabricate</w:t>
      </w:r>
    </w:p>
    <w:p w14:paraId="33830940" w14:textId="2611F04C" w:rsidR="002D1058" w:rsidRPr="00DC5FE2" w:rsidRDefault="002D1058" w:rsidP="00194D9C">
      <w:pPr>
        <w:pStyle w:val="ListParagraph"/>
        <w:numPr>
          <w:ilvl w:val="0"/>
          <w:numId w:val="128"/>
        </w:numPr>
      </w:pPr>
      <w:r w:rsidRPr="002D1058">
        <w:rPr>
          <w:lang w:val="en-US"/>
        </w:rPr>
        <w:t>Prior identification (e.g. photo</w:t>
      </w:r>
      <w:r w:rsidR="0076773F">
        <w:rPr>
          <w:lang w:val="en-US"/>
        </w:rPr>
        <w:t xml:space="preserve"> </w:t>
      </w:r>
      <w:r w:rsidRPr="002D1058">
        <w:rPr>
          <w:lang w:val="en-US"/>
        </w:rPr>
        <w:t>lineup)</w:t>
      </w:r>
    </w:p>
    <w:p w14:paraId="193C5027" w14:textId="7E6857D4" w:rsidR="002D1058" w:rsidRPr="00741F19" w:rsidRDefault="00DC5FE2" w:rsidP="00194D9C">
      <w:pPr>
        <w:pStyle w:val="ListParagraph"/>
        <w:numPr>
          <w:ilvl w:val="1"/>
          <w:numId w:val="128"/>
        </w:numPr>
      </w:pPr>
      <w:r>
        <w:rPr>
          <w:lang w:val="en-US"/>
        </w:rPr>
        <w:t>Doing this in court is not that valuable, bc pointing out who the accused is in court</w:t>
      </w:r>
      <w:r w:rsidR="00741F19">
        <w:rPr>
          <w:lang w:val="en-US"/>
        </w:rPr>
        <w:t xml:space="preserve"> is not that difficult, not that many other people there </w:t>
      </w:r>
    </w:p>
    <w:p w14:paraId="03FE4F4A" w14:textId="2CC53E83" w:rsidR="002D1058" w:rsidRPr="002D1058" w:rsidRDefault="00741F19" w:rsidP="00194D9C">
      <w:pPr>
        <w:pStyle w:val="ListParagraph"/>
        <w:numPr>
          <w:ilvl w:val="1"/>
          <w:numId w:val="128"/>
        </w:numPr>
      </w:pPr>
      <w:r>
        <w:rPr>
          <w:lang w:val="en-US"/>
        </w:rPr>
        <w:t xml:space="preserve">Photo lineups generally has more value as evidence, there are lots of rules and regulations that make it so that </w:t>
      </w:r>
      <w:r w:rsidR="007C1793">
        <w:rPr>
          <w:lang w:val="en-US"/>
        </w:rPr>
        <w:t>they aren’t biased (i.e. police officer doesn’t know who the suspect is)</w:t>
      </w:r>
    </w:p>
    <w:p w14:paraId="4506B7BD" w14:textId="77777777" w:rsidR="002D1058" w:rsidRPr="002D1058" w:rsidRDefault="002D1058" w:rsidP="00194D9C">
      <w:pPr>
        <w:pStyle w:val="ListParagraph"/>
        <w:numPr>
          <w:ilvl w:val="0"/>
          <w:numId w:val="128"/>
        </w:numPr>
      </w:pPr>
      <w:r w:rsidRPr="002D1058">
        <w:rPr>
          <w:lang w:val="en-US"/>
        </w:rPr>
        <w:t>Recent complaint (generally usurped by 275)</w:t>
      </w:r>
    </w:p>
    <w:p w14:paraId="2DC39F2F" w14:textId="77777777" w:rsidR="002D1058" w:rsidRPr="002D1058" w:rsidRDefault="002D1058" w:rsidP="00194D9C">
      <w:pPr>
        <w:pStyle w:val="ListParagraph"/>
        <w:numPr>
          <w:ilvl w:val="1"/>
          <w:numId w:val="128"/>
        </w:numPr>
      </w:pPr>
      <w:r w:rsidRPr="002D1058">
        <w:rPr>
          <w:lang w:val="en-US"/>
        </w:rPr>
        <w:t>Different from fabrication no specific intervening event</w:t>
      </w:r>
    </w:p>
    <w:p w14:paraId="44BE9987" w14:textId="5D9094B9" w:rsidR="002D1058" w:rsidRPr="002D1058" w:rsidRDefault="002D1058" w:rsidP="00194D9C">
      <w:pPr>
        <w:pStyle w:val="ListParagraph"/>
        <w:numPr>
          <w:ilvl w:val="0"/>
          <w:numId w:val="128"/>
        </w:numPr>
      </w:pPr>
      <w:r w:rsidRPr="002D1058">
        <w:rPr>
          <w:lang w:val="en-US"/>
        </w:rPr>
        <w:t>Statements, reaction, conduct of AC</w:t>
      </w:r>
      <w:r w:rsidR="007E4C10">
        <w:rPr>
          <w:lang w:val="en-US"/>
        </w:rPr>
        <w:t xml:space="preserve"> (i.e to being arrested, etc)</w:t>
      </w:r>
    </w:p>
    <w:p w14:paraId="4CEEECB9" w14:textId="7662C310" w:rsidR="007E4C10" w:rsidRPr="007E4C10" w:rsidRDefault="002D1058" w:rsidP="00194D9C">
      <w:pPr>
        <w:pStyle w:val="ListParagraph"/>
        <w:numPr>
          <w:ilvl w:val="0"/>
          <w:numId w:val="128"/>
        </w:numPr>
      </w:pPr>
      <w:r w:rsidRPr="002D1058">
        <w:rPr>
          <w:i/>
          <w:iCs/>
          <w:lang w:val="en-US"/>
        </w:rPr>
        <w:t>Res gestae</w:t>
      </w:r>
      <w:r w:rsidRPr="002D1058">
        <w:rPr>
          <w:lang w:val="en-US"/>
        </w:rPr>
        <w:t xml:space="preserve"> </w:t>
      </w:r>
      <w:r w:rsidRPr="002D1058">
        <w:rPr>
          <w:cs/>
          <w:lang w:bidi="mr-IN"/>
        </w:rPr>
        <w:t>–</w:t>
      </w:r>
      <w:r w:rsidRPr="002D1058">
        <w:rPr>
          <w:lang w:val="en-US"/>
        </w:rPr>
        <w:t xml:space="preserve"> more of a hearsay rule</w:t>
      </w:r>
      <w:r w:rsidR="007E4C10">
        <w:rPr>
          <w:lang w:val="en-US"/>
        </w:rPr>
        <w:t xml:space="preserve"> (describing something as its happening, like a 9/11 call)</w:t>
      </w:r>
    </w:p>
    <w:p w14:paraId="0B3AFCF0" w14:textId="1B85DF3C" w:rsidR="002D1058" w:rsidRPr="00CF76FB" w:rsidRDefault="002D1058" w:rsidP="00194D9C">
      <w:pPr>
        <w:pStyle w:val="ListParagraph"/>
        <w:numPr>
          <w:ilvl w:val="0"/>
          <w:numId w:val="128"/>
        </w:numPr>
      </w:pPr>
      <w:r w:rsidRPr="007E4C10">
        <w:rPr>
          <w:lang w:val="en-US"/>
        </w:rPr>
        <w:t>Narrative</w:t>
      </w:r>
      <w:r w:rsidR="00BB1903">
        <w:rPr>
          <w:lang w:val="en-US"/>
        </w:rPr>
        <w:t xml:space="preserve"> (put in so that your evidence makes sense</w:t>
      </w:r>
      <w:r w:rsidR="00FE4067">
        <w:rPr>
          <w:lang w:val="en-US"/>
        </w:rPr>
        <w:t>, i</w:t>
      </w:r>
      <w:r w:rsidR="00FE4067" w:rsidRPr="00FE4067">
        <w:t>.</w:t>
      </w:r>
      <w:r w:rsidR="00FE4067">
        <w:t>e.the background behind the story)</w:t>
      </w:r>
    </w:p>
    <w:p w14:paraId="3BB164FA" w14:textId="13556C3B" w:rsidR="00CF76FB" w:rsidRPr="0076773F" w:rsidRDefault="00CF76FB" w:rsidP="00194D9C">
      <w:pPr>
        <w:pStyle w:val="ListParagraph"/>
        <w:numPr>
          <w:ilvl w:val="0"/>
          <w:numId w:val="128"/>
        </w:numPr>
      </w:pPr>
      <w:r>
        <w:rPr>
          <w:lang w:val="en-US"/>
        </w:rPr>
        <w:t xml:space="preserve">Example: allegations of domestic violence after breaking up, </w:t>
      </w:r>
      <w:r w:rsidR="0076773F">
        <w:rPr>
          <w:lang w:val="en-US"/>
        </w:rPr>
        <w:t xml:space="preserve">it will need to rebut the allegation of recent fabrication </w:t>
      </w:r>
    </w:p>
    <w:p w14:paraId="4F25E1E2" w14:textId="06986D38" w:rsidR="0076773F" w:rsidRPr="00C34860" w:rsidRDefault="00FE4067" w:rsidP="00FE4067">
      <w:pPr>
        <w:rPr>
          <w:b/>
          <w:bCs/>
          <w:u w:val="single"/>
        </w:rPr>
      </w:pPr>
      <w:r w:rsidRPr="00C34860">
        <w:rPr>
          <w:b/>
          <w:bCs/>
          <w:highlight w:val="yellow"/>
          <w:u w:val="single"/>
        </w:rPr>
        <w:t>Limiting Instructions to the Jury</w:t>
      </w:r>
      <w:r w:rsidRPr="00C34860">
        <w:rPr>
          <w:b/>
          <w:bCs/>
          <w:u w:val="single"/>
        </w:rPr>
        <w:t xml:space="preserve"> </w:t>
      </w:r>
    </w:p>
    <w:p w14:paraId="33E95D69" w14:textId="37E91412" w:rsidR="00FE4067" w:rsidRPr="00FE4067" w:rsidRDefault="00FE4067" w:rsidP="00194D9C">
      <w:pPr>
        <w:pStyle w:val="ListParagraph"/>
        <w:numPr>
          <w:ilvl w:val="0"/>
          <w:numId w:val="129"/>
        </w:numPr>
      </w:pPr>
      <w:r w:rsidRPr="00FE4067">
        <w:t>Explaining to TOF how they can(not) use P</w:t>
      </w:r>
      <w:r>
        <w:t xml:space="preserve">rior consistent statements </w:t>
      </w:r>
    </w:p>
    <w:p w14:paraId="1AB1577E" w14:textId="77777777" w:rsidR="00FE4067" w:rsidRPr="00FE4067" w:rsidRDefault="00FE4067" w:rsidP="00194D9C">
      <w:pPr>
        <w:pStyle w:val="ListParagraph"/>
        <w:numPr>
          <w:ilvl w:val="1"/>
          <w:numId w:val="129"/>
        </w:numPr>
      </w:pPr>
      <w:r w:rsidRPr="00FE4067">
        <w:t>Tell TOF consistency is not necessarily the same as accuracy/reliability</w:t>
      </w:r>
    </w:p>
    <w:p w14:paraId="20764827" w14:textId="77777777" w:rsidR="00FE4067" w:rsidRPr="00FE4067" w:rsidRDefault="00FE4067" w:rsidP="00194D9C">
      <w:pPr>
        <w:pStyle w:val="ListParagraph"/>
        <w:numPr>
          <w:ilvl w:val="1"/>
          <w:numId w:val="129"/>
        </w:numPr>
      </w:pPr>
      <w:r w:rsidRPr="00FE4067">
        <w:t>Most likely to be fatal when trial hinges on credibility</w:t>
      </w:r>
    </w:p>
    <w:p w14:paraId="74BACFAA" w14:textId="77777777" w:rsidR="00FE4067" w:rsidRPr="00FE4067" w:rsidRDefault="00FE4067" w:rsidP="00194D9C">
      <w:pPr>
        <w:pStyle w:val="ListParagraph"/>
        <w:numPr>
          <w:ilvl w:val="1"/>
          <w:numId w:val="129"/>
        </w:numPr>
      </w:pPr>
      <w:r w:rsidRPr="00FE4067">
        <w:t>Less likely fatal if</w:t>
      </w:r>
    </w:p>
    <w:p w14:paraId="3DBDA23F" w14:textId="49BA39D8" w:rsidR="00FE4067" w:rsidRPr="00FE4067" w:rsidRDefault="00FE4067" w:rsidP="00194D9C">
      <w:pPr>
        <w:pStyle w:val="ListParagraph"/>
        <w:numPr>
          <w:ilvl w:val="2"/>
          <w:numId w:val="129"/>
        </w:numPr>
      </w:pPr>
      <w:r w:rsidRPr="00FE4067">
        <w:t>Elicited by defence</w:t>
      </w:r>
      <w:r w:rsidR="00152FEC">
        <w:t xml:space="preserve"> (the evidence)</w:t>
      </w:r>
    </w:p>
    <w:p w14:paraId="2F061D89" w14:textId="77777777" w:rsidR="00FE4067" w:rsidRPr="00FE4067" w:rsidRDefault="00FE4067" w:rsidP="00194D9C">
      <w:pPr>
        <w:pStyle w:val="ListParagraph"/>
        <w:numPr>
          <w:ilvl w:val="2"/>
          <w:numId w:val="129"/>
        </w:numPr>
      </w:pPr>
      <w:r w:rsidRPr="00FE4067">
        <w:t>Clear not for POTOC</w:t>
      </w:r>
    </w:p>
    <w:p w14:paraId="18A7D1A9" w14:textId="77777777" w:rsidR="00FE4067" w:rsidRPr="00FE4067" w:rsidRDefault="00FE4067" w:rsidP="00194D9C">
      <w:pPr>
        <w:pStyle w:val="ListParagraph"/>
        <w:numPr>
          <w:ilvl w:val="1"/>
          <w:numId w:val="129"/>
        </w:numPr>
      </w:pPr>
      <w:r w:rsidRPr="00FE4067">
        <w:t>Facts of case show no harm (no concerns re self-corroboration, no substantial wrong, can still properly assess reliability, other instructions are sufficient)</w:t>
      </w:r>
    </w:p>
    <w:p w14:paraId="7922FF68" w14:textId="77777777" w:rsidR="00FE4067" w:rsidRPr="00FE4067" w:rsidRDefault="00FE4067" w:rsidP="00194D9C">
      <w:pPr>
        <w:pStyle w:val="ListParagraph"/>
        <w:numPr>
          <w:ilvl w:val="0"/>
          <w:numId w:val="129"/>
        </w:numPr>
      </w:pPr>
      <w:r w:rsidRPr="00FE4067">
        <w:t>Not for POTOC</w:t>
      </w:r>
    </w:p>
    <w:p w14:paraId="4EAD2FC4" w14:textId="77777777" w:rsidR="00FE4067" w:rsidRPr="00FE4067" w:rsidRDefault="00FE4067" w:rsidP="00194D9C">
      <w:pPr>
        <w:pStyle w:val="ListParagraph"/>
        <w:numPr>
          <w:ilvl w:val="1"/>
          <w:numId w:val="129"/>
        </w:numPr>
      </w:pPr>
      <w:r w:rsidRPr="00FE4067">
        <w:t xml:space="preserve">Except – hearsay exception also proven  </w:t>
      </w:r>
    </w:p>
    <w:p w14:paraId="650E5D20" w14:textId="77777777" w:rsidR="00FE4067" w:rsidRPr="00FE4067" w:rsidRDefault="00FE4067" w:rsidP="00194D9C">
      <w:pPr>
        <w:pStyle w:val="ListParagraph"/>
        <w:numPr>
          <w:ilvl w:val="0"/>
          <w:numId w:val="129"/>
        </w:numPr>
      </w:pPr>
      <w:r w:rsidRPr="00FE4067">
        <w:t>Not for self-corroboration</w:t>
      </w:r>
    </w:p>
    <w:p w14:paraId="7317762E" w14:textId="77777777" w:rsidR="00FE4067" w:rsidRPr="00FE4067" w:rsidRDefault="00FE4067" w:rsidP="00194D9C">
      <w:pPr>
        <w:pStyle w:val="ListParagraph"/>
        <w:numPr>
          <w:ilvl w:val="1"/>
          <w:numId w:val="129"/>
        </w:numPr>
      </w:pPr>
      <w:r w:rsidRPr="00FE4067">
        <w:t>Except – rebutting recent fabrication</w:t>
      </w:r>
    </w:p>
    <w:p w14:paraId="20A2B22C" w14:textId="75A55201" w:rsidR="00FE4067" w:rsidRDefault="001F51F0" w:rsidP="007856D9">
      <w:pPr>
        <w:pStyle w:val="Heading2"/>
      </w:pPr>
      <w:bookmarkStart w:id="91" w:name="_Toc113985938"/>
      <w:r>
        <w:t>P</w:t>
      </w:r>
      <w:r w:rsidR="007856D9">
        <w:t xml:space="preserve">rinciple against self incrimination </w:t>
      </w:r>
      <w:r w:rsidR="007D13D2">
        <w:t>(This is into charter, not voluntariness)</w:t>
      </w:r>
      <w:bookmarkEnd w:id="91"/>
    </w:p>
    <w:p w14:paraId="2425B577" w14:textId="0C1D13B7" w:rsidR="007D13D2" w:rsidRDefault="003F11D7" w:rsidP="00194D9C">
      <w:pPr>
        <w:pStyle w:val="ListParagraph"/>
        <w:numPr>
          <w:ilvl w:val="0"/>
          <w:numId w:val="130"/>
        </w:numPr>
      </w:pPr>
      <w:r>
        <w:t>common law confessions rule</w:t>
      </w:r>
    </w:p>
    <w:p w14:paraId="610641BE" w14:textId="77777777" w:rsidR="003F11D7" w:rsidRPr="003F11D7" w:rsidRDefault="003F11D7" w:rsidP="00194D9C">
      <w:pPr>
        <w:pStyle w:val="ListParagraph"/>
        <w:numPr>
          <w:ilvl w:val="0"/>
          <w:numId w:val="130"/>
        </w:numPr>
      </w:pPr>
      <w:r w:rsidRPr="003F11D7">
        <w:t>S. 7 – principle of fundamental justice</w:t>
      </w:r>
    </w:p>
    <w:p w14:paraId="4814FB40" w14:textId="77777777" w:rsidR="003F11D7" w:rsidRPr="003F11D7" w:rsidRDefault="003F11D7" w:rsidP="00194D9C">
      <w:pPr>
        <w:pStyle w:val="ListParagraph"/>
        <w:numPr>
          <w:ilvl w:val="0"/>
          <w:numId w:val="130"/>
        </w:numPr>
        <w:rPr>
          <w:b/>
          <w:bCs/>
        </w:rPr>
      </w:pPr>
      <w:r w:rsidRPr="003F11D7">
        <w:rPr>
          <w:b/>
          <w:bCs/>
        </w:rPr>
        <w:t xml:space="preserve">S. 11(c) - </w:t>
      </w:r>
      <w:r w:rsidRPr="003F11D7">
        <w:rPr>
          <w:b/>
          <w:bCs/>
          <w:lang w:val="en-US"/>
        </w:rPr>
        <w:t xml:space="preserve">Any person </w:t>
      </w:r>
      <w:r w:rsidRPr="003F11D7">
        <w:rPr>
          <w:b/>
          <w:bCs/>
          <w:u w:val="single"/>
          <w:lang w:val="en-US"/>
        </w:rPr>
        <w:t xml:space="preserve">charged with an offence </w:t>
      </w:r>
      <w:r w:rsidRPr="003F11D7">
        <w:rPr>
          <w:b/>
          <w:bCs/>
          <w:lang w:val="en-US"/>
        </w:rPr>
        <w:t xml:space="preserve">has the right… (c) </w:t>
      </w:r>
      <w:r w:rsidRPr="003F11D7">
        <w:rPr>
          <w:b/>
          <w:bCs/>
          <w:u w:val="single"/>
          <w:lang w:val="en-US"/>
        </w:rPr>
        <w:t xml:space="preserve">not to be compelled </w:t>
      </w:r>
      <w:r w:rsidRPr="003F11D7">
        <w:rPr>
          <w:b/>
          <w:bCs/>
          <w:lang w:val="en-US"/>
        </w:rPr>
        <w:t xml:space="preserve">to be a witness in proceedings </w:t>
      </w:r>
      <w:r w:rsidRPr="003F11D7">
        <w:rPr>
          <w:b/>
          <w:bCs/>
          <w:u w:val="single"/>
          <w:lang w:val="en-US"/>
        </w:rPr>
        <w:t xml:space="preserve">against that person </w:t>
      </w:r>
      <w:r w:rsidRPr="003F11D7">
        <w:rPr>
          <w:b/>
          <w:bCs/>
          <w:lang w:val="en-US"/>
        </w:rPr>
        <w:t xml:space="preserve">in respect of </w:t>
      </w:r>
      <w:r w:rsidRPr="003F11D7">
        <w:rPr>
          <w:b/>
          <w:bCs/>
          <w:u w:val="single"/>
          <w:lang w:val="en-US"/>
        </w:rPr>
        <w:t>the offence</w:t>
      </w:r>
      <w:r w:rsidRPr="003F11D7">
        <w:rPr>
          <w:b/>
          <w:bCs/>
          <w:lang w:val="en-US"/>
        </w:rPr>
        <w:t>;</w:t>
      </w:r>
    </w:p>
    <w:p w14:paraId="67F7AF4C" w14:textId="77777777" w:rsidR="003F11D7" w:rsidRPr="003F11D7" w:rsidRDefault="003F11D7" w:rsidP="00194D9C">
      <w:pPr>
        <w:pStyle w:val="ListParagraph"/>
        <w:numPr>
          <w:ilvl w:val="0"/>
          <w:numId w:val="130"/>
        </w:numPr>
      </w:pPr>
      <w:r w:rsidRPr="003F11D7">
        <w:t>S</w:t>
      </w:r>
      <w:r w:rsidRPr="003F11D7">
        <w:rPr>
          <w:lang w:val="en-US"/>
        </w:rPr>
        <w:t xml:space="preserve">. 13 - </w:t>
      </w:r>
      <w:r w:rsidRPr="003F11D7">
        <w:rPr>
          <w:u w:val="single"/>
          <w:lang w:val="en-US"/>
        </w:rPr>
        <w:t xml:space="preserve">A witness who testifies in any proceedings </w:t>
      </w:r>
      <w:r w:rsidRPr="003F11D7">
        <w:rPr>
          <w:lang w:val="en-US"/>
        </w:rPr>
        <w:t xml:space="preserve">has the right not to have any incriminating evidence so given </w:t>
      </w:r>
      <w:r w:rsidRPr="003F11D7">
        <w:rPr>
          <w:u w:val="single"/>
          <w:lang w:val="en-US"/>
        </w:rPr>
        <w:t>used</w:t>
      </w:r>
      <w:r w:rsidRPr="003F11D7">
        <w:rPr>
          <w:lang w:val="en-US"/>
        </w:rPr>
        <w:t xml:space="preserve"> to incriminate that witness in </w:t>
      </w:r>
      <w:r w:rsidRPr="003F11D7">
        <w:rPr>
          <w:u w:val="single"/>
          <w:lang w:val="en-US"/>
        </w:rPr>
        <w:t>any other proceedings</w:t>
      </w:r>
      <w:r w:rsidRPr="003F11D7">
        <w:rPr>
          <w:lang w:val="en-US"/>
        </w:rPr>
        <w:t>, except in a prosecution for perjury or for the giving of contradictory evidence.</w:t>
      </w:r>
    </w:p>
    <w:p w14:paraId="44CCF0D1" w14:textId="40096A4B" w:rsidR="003F11D7" w:rsidRDefault="00A84A75" w:rsidP="00194D9C">
      <w:pPr>
        <w:pStyle w:val="ListParagraph"/>
        <w:numPr>
          <w:ilvl w:val="0"/>
          <w:numId w:val="130"/>
        </w:numPr>
      </w:pPr>
      <w:r>
        <w:t>S.13 is much broader than s. 11</w:t>
      </w:r>
      <w:r w:rsidR="00734A80">
        <w:t>, remember s.11 only for the accused</w:t>
      </w:r>
    </w:p>
    <w:p w14:paraId="443FA766" w14:textId="6A8FF25C" w:rsidR="00734A80" w:rsidRPr="000D4DD0" w:rsidRDefault="000D4DD0" w:rsidP="000D4DD0">
      <w:pPr>
        <w:rPr>
          <w:b/>
          <w:bCs/>
        </w:rPr>
      </w:pPr>
      <w:r w:rsidRPr="000D4DD0">
        <w:rPr>
          <w:b/>
          <w:bCs/>
        </w:rPr>
        <w:t>Purpose?</w:t>
      </w:r>
    </w:p>
    <w:p w14:paraId="498D46DC" w14:textId="77777777" w:rsidR="000D4DD0" w:rsidRPr="000D4DD0" w:rsidRDefault="000D4DD0" w:rsidP="00194D9C">
      <w:pPr>
        <w:pStyle w:val="ListParagraph"/>
        <w:numPr>
          <w:ilvl w:val="0"/>
          <w:numId w:val="131"/>
        </w:numPr>
      </w:pPr>
      <w:r w:rsidRPr="000D4DD0">
        <w:t>To protect against unreliable confessions and abuses of state power</w:t>
      </w:r>
    </w:p>
    <w:p w14:paraId="4BE44F32" w14:textId="77777777" w:rsidR="000D4DD0" w:rsidRPr="000D4DD0" w:rsidRDefault="000D4DD0" w:rsidP="00194D9C">
      <w:pPr>
        <w:pStyle w:val="ListParagraph"/>
        <w:numPr>
          <w:ilvl w:val="0"/>
          <w:numId w:val="131"/>
        </w:numPr>
      </w:pPr>
      <w:r w:rsidRPr="000D4DD0">
        <w:t>But can be balanced against enforcement concerns</w:t>
      </w:r>
    </w:p>
    <w:p w14:paraId="2F51B63F" w14:textId="79F0BE5B" w:rsidR="000D4DD0" w:rsidRDefault="001F51F0" w:rsidP="000B1DF9">
      <w:pPr>
        <w:pStyle w:val="Heading2"/>
      </w:pPr>
      <w:bookmarkStart w:id="92" w:name="_Toc113985939"/>
      <w:r>
        <w:t>T</w:t>
      </w:r>
      <w:r w:rsidR="000B1DF9">
        <w:t>estimonial compulsion</w:t>
      </w:r>
      <w:bookmarkEnd w:id="92"/>
      <w:r w:rsidR="000B1DF9">
        <w:t xml:space="preserve"> </w:t>
      </w:r>
    </w:p>
    <w:p w14:paraId="683DF634" w14:textId="77777777" w:rsidR="000B1DF9" w:rsidRPr="000B1DF9" w:rsidRDefault="000B1DF9" w:rsidP="00194D9C">
      <w:pPr>
        <w:pStyle w:val="ListParagraph"/>
        <w:numPr>
          <w:ilvl w:val="0"/>
          <w:numId w:val="132"/>
        </w:numPr>
      </w:pPr>
      <w:r w:rsidRPr="000B1DF9">
        <w:lastRenderedPageBreak/>
        <w:t>Crown can’t call AC, one AC can’t call other Co-AC</w:t>
      </w:r>
    </w:p>
    <w:p w14:paraId="2C1B2A71" w14:textId="77777777" w:rsidR="000B1DF9" w:rsidRPr="000B1DF9" w:rsidRDefault="000B1DF9" w:rsidP="00194D9C">
      <w:pPr>
        <w:pStyle w:val="ListParagraph"/>
        <w:numPr>
          <w:ilvl w:val="0"/>
          <w:numId w:val="132"/>
        </w:numPr>
      </w:pPr>
      <w:r w:rsidRPr="000B1DF9">
        <w:t>S. 11(c) doesn’t apply to corporate Acs</w:t>
      </w:r>
    </w:p>
    <w:p w14:paraId="72B3ECF5" w14:textId="07FA15AD" w:rsidR="00653ECA" w:rsidRDefault="000B1DF9" w:rsidP="00194D9C">
      <w:pPr>
        <w:pStyle w:val="ListParagraph"/>
        <w:numPr>
          <w:ilvl w:val="0"/>
          <w:numId w:val="132"/>
        </w:numPr>
      </w:pPr>
      <w:r w:rsidRPr="000B1DF9">
        <w:t>Only protects prosecutions with true penal consequences – typically not administrative charges</w:t>
      </w:r>
      <w:r w:rsidR="00653ECA">
        <w:t xml:space="preserve"> (remember the charter isn’t meant to protect property rights)</w:t>
      </w:r>
    </w:p>
    <w:p w14:paraId="6659FABF" w14:textId="03BF0F18" w:rsidR="000B1DF9" w:rsidRPr="000B1DF9" w:rsidRDefault="000B1DF9" w:rsidP="00194D9C">
      <w:pPr>
        <w:pStyle w:val="ListParagraph"/>
        <w:numPr>
          <w:ilvl w:val="0"/>
          <w:numId w:val="132"/>
        </w:numPr>
      </w:pPr>
      <w:r w:rsidRPr="000B1DF9">
        <w:t xml:space="preserve">S. 4(6) </w:t>
      </w:r>
      <w:r w:rsidRPr="000B1DF9">
        <w:rPr>
          <w:i/>
          <w:iCs/>
        </w:rPr>
        <w:t>CEA</w:t>
      </w:r>
      <w:r w:rsidRPr="000B1DF9">
        <w:t xml:space="preserve"> – can’t suggest that TOF should infer guilty from not testifying</w:t>
      </w:r>
    </w:p>
    <w:p w14:paraId="24F56CB8" w14:textId="77777777" w:rsidR="000B1DF9" w:rsidRPr="000B1DF9" w:rsidRDefault="000B1DF9" w:rsidP="00194D9C">
      <w:pPr>
        <w:pStyle w:val="ListParagraph"/>
        <w:numPr>
          <w:ilvl w:val="1"/>
          <w:numId w:val="132"/>
        </w:numPr>
      </w:pPr>
      <w:r w:rsidRPr="000B1DF9">
        <w:t xml:space="preserve">Only in 1997 – </w:t>
      </w:r>
      <w:r w:rsidRPr="000B1DF9">
        <w:rPr>
          <w:i/>
          <w:iCs/>
        </w:rPr>
        <w:t>R v Noble</w:t>
      </w:r>
      <w:r w:rsidRPr="000B1DF9">
        <w:t xml:space="preserve"> – did SCC can’t infer guilt from silence at trial </w:t>
      </w:r>
    </w:p>
    <w:p w14:paraId="7658A7EE" w14:textId="77777777" w:rsidR="000B1DF9" w:rsidRPr="000B1DF9" w:rsidRDefault="000B1DF9" w:rsidP="00194D9C">
      <w:pPr>
        <w:pStyle w:val="ListParagraph"/>
        <w:numPr>
          <w:ilvl w:val="0"/>
          <w:numId w:val="132"/>
        </w:numPr>
      </w:pPr>
      <w:r w:rsidRPr="000B1DF9">
        <w:t xml:space="preserve">Can use silence at trial in specific ways: </w:t>
      </w:r>
    </w:p>
    <w:p w14:paraId="422F548A" w14:textId="77777777" w:rsidR="000B1DF9" w:rsidRPr="000B1DF9" w:rsidRDefault="000B1DF9" w:rsidP="00194D9C">
      <w:pPr>
        <w:pStyle w:val="ListParagraph"/>
        <w:numPr>
          <w:ilvl w:val="1"/>
          <w:numId w:val="132"/>
        </w:numPr>
      </w:pPr>
      <w:r w:rsidRPr="000B1DF9">
        <w:t>When case already proven BRD, to infer no other explanation</w:t>
      </w:r>
    </w:p>
    <w:p w14:paraId="2CCB0E5F" w14:textId="77777777" w:rsidR="000B1DF9" w:rsidRPr="000B1DF9" w:rsidRDefault="000B1DF9" w:rsidP="00194D9C">
      <w:pPr>
        <w:pStyle w:val="ListParagraph"/>
        <w:numPr>
          <w:ilvl w:val="1"/>
          <w:numId w:val="132"/>
        </w:numPr>
      </w:pPr>
      <w:r w:rsidRPr="000B1DF9">
        <w:t>To diminish weight of alibi evidence called by defence</w:t>
      </w:r>
    </w:p>
    <w:p w14:paraId="04F31CFF" w14:textId="77777777" w:rsidR="000B1DF9" w:rsidRPr="000B1DF9" w:rsidRDefault="000B1DF9" w:rsidP="00194D9C">
      <w:pPr>
        <w:pStyle w:val="ListParagraph"/>
        <w:numPr>
          <w:ilvl w:val="1"/>
          <w:numId w:val="132"/>
        </w:numPr>
      </w:pPr>
      <w:r w:rsidRPr="000B1DF9">
        <w:t>On appeal to assess whether a new trial is required</w:t>
      </w:r>
    </w:p>
    <w:p w14:paraId="7E7CBF88" w14:textId="4B93C964" w:rsidR="000B1DF9" w:rsidRPr="00A47049" w:rsidRDefault="00D07F5A" w:rsidP="00D07F5A">
      <w:pPr>
        <w:rPr>
          <w:b/>
          <w:bCs/>
        </w:rPr>
      </w:pPr>
      <w:r w:rsidRPr="00A47049">
        <w:rPr>
          <w:b/>
          <w:bCs/>
          <w:highlight w:val="yellow"/>
        </w:rPr>
        <w:t>S. 13 and use immunity</w:t>
      </w:r>
      <w:r w:rsidRPr="00A47049">
        <w:rPr>
          <w:b/>
          <w:bCs/>
        </w:rPr>
        <w:t xml:space="preserve"> </w:t>
      </w:r>
    </w:p>
    <w:p w14:paraId="323B7577" w14:textId="77777777" w:rsidR="00D07F5A" w:rsidRPr="00D07F5A" w:rsidRDefault="00D07F5A" w:rsidP="00194D9C">
      <w:pPr>
        <w:pStyle w:val="ListParagraph"/>
        <w:numPr>
          <w:ilvl w:val="0"/>
          <w:numId w:val="133"/>
        </w:numPr>
      </w:pPr>
      <w:r w:rsidRPr="00D07F5A">
        <w:t>Can compel AC to testify in other matters – civil, regulatory, other criminal trials</w:t>
      </w:r>
    </w:p>
    <w:p w14:paraId="2E163577" w14:textId="77777777" w:rsidR="00D07F5A" w:rsidRPr="00D07F5A" w:rsidRDefault="00D07F5A" w:rsidP="00194D9C">
      <w:pPr>
        <w:pStyle w:val="ListParagraph"/>
        <w:numPr>
          <w:ilvl w:val="1"/>
          <w:numId w:val="133"/>
        </w:numPr>
      </w:pPr>
      <w:r w:rsidRPr="00D07F5A">
        <w:t>Issue is use of statement in AC’s criminal trial</w:t>
      </w:r>
    </w:p>
    <w:p w14:paraId="250DEAE7" w14:textId="7001CCC9" w:rsidR="00D07F5A" w:rsidRPr="00D07F5A" w:rsidRDefault="00D07F5A" w:rsidP="00194D9C">
      <w:pPr>
        <w:pStyle w:val="ListParagraph"/>
        <w:numPr>
          <w:ilvl w:val="0"/>
          <w:numId w:val="133"/>
        </w:numPr>
      </w:pPr>
      <w:r w:rsidRPr="00D07F5A">
        <w:t xml:space="preserve">S. 5 </w:t>
      </w:r>
      <w:r w:rsidRPr="00D07F5A">
        <w:rPr>
          <w:i/>
          <w:iCs/>
        </w:rPr>
        <w:t>CEA</w:t>
      </w:r>
      <w:r w:rsidRPr="00D07F5A">
        <w:t xml:space="preserve"> – must answer</w:t>
      </w:r>
      <w:r w:rsidR="00BD30DA">
        <w:t xml:space="preserve"> questions </w:t>
      </w:r>
      <w:r w:rsidRPr="00D07F5A">
        <w:t>, can’t use</w:t>
      </w:r>
      <w:r w:rsidR="00BD30DA">
        <w:t xml:space="preserve"> answers</w:t>
      </w:r>
      <w:r w:rsidRPr="00D07F5A">
        <w:t xml:space="preserve"> to incriminate</w:t>
      </w:r>
      <w:r w:rsidR="00BD30DA">
        <w:t xml:space="preserve"> AC</w:t>
      </w:r>
      <w:r w:rsidRPr="00D07F5A">
        <w:t xml:space="preserve">, IF at the time of the initial proceedings: </w:t>
      </w:r>
    </w:p>
    <w:p w14:paraId="21F95D23" w14:textId="77777777" w:rsidR="00D07F5A" w:rsidRPr="00D07F5A" w:rsidRDefault="00D07F5A" w:rsidP="00194D9C">
      <w:pPr>
        <w:pStyle w:val="ListParagraph"/>
        <w:numPr>
          <w:ilvl w:val="1"/>
          <w:numId w:val="133"/>
        </w:numPr>
      </w:pPr>
      <w:r w:rsidRPr="00D07F5A">
        <w:t>Statements were known to be incriminating, AND</w:t>
      </w:r>
    </w:p>
    <w:p w14:paraId="7676CA8C" w14:textId="77777777" w:rsidR="00D07F5A" w:rsidRPr="00D07F5A" w:rsidRDefault="00D07F5A" w:rsidP="00194D9C">
      <w:pPr>
        <w:pStyle w:val="ListParagraph"/>
        <w:numPr>
          <w:ilvl w:val="1"/>
          <w:numId w:val="133"/>
        </w:numPr>
      </w:pPr>
      <w:r w:rsidRPr="00D07F5A">
        <w:t>Witness expressly claimed the statutory protection</w:t>
      </w:r>
    </w:p>
    <w:p w14:paraId="46455DF6" w14:textId="77777777" w:rsidR="00D07F5A" w:rsidRPr="00D07F5A" w:rsidRDefault="00D07F5A" w:rsidP="00194D9C">
      <w:pPr>
        <w:pStyle w:val="ListParagraph"/>
        <w:numPr>
          <w:ilvl w:val="0"/>
          <w:numId w:val="133"/>
        </w:numPr>
      </w:pPr>
      <w:r w:rsidRPr="00D07F5A">
        <w:t>S. 5 requirements are moot now because of s. 13 which doesn’t have those strict requirements</w:t>
      </w:r>
    </w:p>
    <w:p w14:paraId="6E327F01" w14:textId="77777777" w:rsidR="00D07F5A" w:rsidRPr="00D07F5A" w:rsidRDefault="00D07F5A" w:rsidP="00194D9C">
      <w:pPr>
        <w:pStyle w:val="ListParagraph"/>
        <w:numPr>
          <w:ilvl w:val="0"/>
          <w:numId w:val="133"/>
        </w:numPr>
      </w:pPr>
      <w:r w:rsidRPr="00D07F5A">
        <w:t xml:space="preserve">Doesn’t protect perjury or giving contradictory evidence (i.e. when testimony is the </w:t>
      </w:r>
      <w:r w:rsidRPr="00D07F5A">
        <w:rPr>
          <w:i/>
          <w:iCs/>
        </w:rPr>
        <w:t>actus reus</w:t>
      </w:r>
      <w:r w:rsidRPr="00D07F5A">
        <w:t>)</w:t>
      </w:r>
    </w:p>
    <w:p w14:paraId="223F44FF" w14:textId="4DB4829D" w:rsidR="00D07F5A" w:rsidRPr="00D07F5A" w:rsidRDefault="00D07F5A" w:rsidP="00194D9C">
      <w:pPr>
        <w:pStyle w:val="ListParagraph"/>
        <w:numPr>
          <w:ilvl w:val="0"/>
          <w:numId w:val="133"/>
        </w:numPr>
      </w:pPr>
      <w:r w:rsidRPr="00D07F5A">
        <w:t>can’t cross-ex witness on knowledge of the rule</w:t>
      </w:r>
      <w:r w:rsidR="009412A3">
        <w:t xml:space="preserve"> </w:t>
      </w:r>
      <w:r w:rsidR="005515A7">
        <w:t>(i.e. are you skirting the evidence bc you know about the rule)</w:t>
      </w:r>
    </w:p>
    <w:p w14:paraId="7FA1E175" w14:textId="76C289F5" w:rsidR="00D07F5A" w:rsidRPr="009D1158" w:rsidRDefault="00706982" w:rsidP="00706982">
      <w:pPr>
        <w:rPr>
          <w:b/>
          <w:bCs/>
        </w:rPr>
      </w:pPr>
      <w:r w:rsidRPr="009D1158">
        <w:rPr>
          <w:b/>
          <w:bCs/>
          <w:highlight w:val="yellow"/>
        </w:rPr>
        <w:t>Current Rule</w:t>
      </w:r>
      <w:r w:rsidRPr="009D1158">
        <w:rPr>
          <w:b/>
          <w:bCs/>
        </w:rPr>
        <w:t xml:space="preserve"> </w:t>
      </w:r>
    </w:p>
    <w:p w14:paraId="12A18DB9" w14:textId="77777777" w:rsidR="00706982" w:rsidRPr="00706982" w:rsidRDefault="00706982" w:rsidP="00194D9C">
      <w:pPr>
        <w:pStyle w:val="ListParagraph"/>
        <w:numPr>
          <w:ilvl w:val="0"/>
          <w:numId w:val="134"/>
        </w:numPr>
      </w:pPr>
      <w:r w:rsidRPr="00706982">
        <w:rPr>
          <w:i/>
          <w:iCs/>
        </w:rPr>
        <w:t>R v Henry</w:t>
      </w:r>
    </w:p>
    <w:p w14:paraId="5AC6AE73" w14:textId="77777777" w:rsidR="00706982" w:rsidRPr="00706982" w:rsidRDefault="00706982" w:rsidP="00194D9C">
      <w:pPr>
        <w:pStyle w:val="ListParagraph"/>
        <w:numPr>
          <w:ilvl w:val="1"/>
          <w:numId w:val="134"/>
        </w:numPr>
      </w:pPr>
      <w:r w:rsidRPr="00706982">
        <w:t xml:space="preserve">AC must testify at this trial </w:t>
      </w:r>
    </w:p>
    <w:p w14:paraId="131F4D1E" w14:textId="77777777" w:rsidR="00706982" w:rsidRPr="00706982" w:rsidRDefault="00706982" w:rsidP="00194D9C">
      <w:pPr>
        <w:pStyle w:val="ListParagraph"/>
        <w:numPr>
          <w:ilvl w:val="2"/>
          <w:numId w:val="134"/>
        </w:numPr>
      </w:pPr>
      <w:r w:rsidRPr="00706982">
        <w:t>None admissible if AC doesn’t testify</w:t>
      </w:r>
    </w:p>
    <w:p w14:paraId="32DE3B7C" w14:textId="77777777" w:rsidR="00706982" w:rsidRPr="00706982" w:rsidRDefault="00706982" w:rsidP="00194D9C">
      <w:pPr>
        <w:pStyle w:val="ListParagraph"/>
        <w:numPr>
          <w:ilvl w:val="1"/>
          <w:numId w:val="134"/>
        </w:numPr>
      </w:pPr>
      <w:r w:rsidRPr="00706982">
        <w:t xml:space="preserve">AC’s previous testimony must have been compelled </w:t>
      </w:r>
    </w:p>
    <w:p w14:paraId="129CD7BF" w14:textId="77777777" w:rsidR="00706982" w:rsidRPr="00706982" w:rsidRDefault="00706982" w:rsidP="00194D9C">
      <w:pPr>
        <w:pStyle w:val="ListParagraph"/>
        <w:numPr>
          <w:ilvl w:val="2"/>
          <w:numId w:val="134"/>
        </w:numPr>
      </w:pPr>
      <w:r w:rsidRPr="00706982">
        <w:t xml:space="preserve">Testimony of non-AC can’t be used (compelled) </w:t>
      </w:r>
    </w:p>
    <w:p w14:paraId="260D69BE" w14:textId="77777777" w:rsidR="00706982" w:rsidRPr="00A352E4" w:rsidRDefault="00706982" w:rsidP="00194D9C">
      <w:pPr>
        <w:pStyle w:val="ListParagraph"/>
        <w:numPr>
          <w:ilvl w:val="2"/>
          <w:numId w:val="134"/>
        </w:numPr>
        <w:rPr>
          <w:b/>
          <w:bCs/>
          <w:color w:val="E32D91" w:themeColor="accent1"/>
        </w:rPr>
      </w:pPr>
      <w:r w:rsidRPr="00A352E4">
        <w:rPr>
          <w:b/>
          <w:bCs/>
          <w:color w:val="E32D91" w:themeColor="accent1"/>
        </w:rPr>
        <w:t>Testimony of AC at prior trial/hearing CAN be used – AC was not compelled, voluntarily testified in his own matter</w:t>
      </w:r>
    </w:p>
    <w:p w14:paraId="6B9E7011" w14:textId="77777777" w:rsidR="00706982" w:rsidRPr="00706982" w:rsidRDefault="00706982" w:rsidP="00194D9C">
      <w:pPr>
        <w:pStyle w:val="ListParagraph"/>
        <w:numPr>
          <w:ilvl w:val="2"/>
          <w:numId w:val="134"/>
        </w:numPr>
      </w:pPr>
      <w:r w:rsidRPr="00706982">
        <w:t>E.g. prior trial testimony at re-trial, bail hearing statements, etc.</w:t>
      </w:r>
    </w:p>
    <w:p w14:paraId="383E3868" w14:textId="77777777" w:rsidR="00706982" w:rsidRPr="00706982" w:rsidRDefault="00706982" w:rsidP="00194D9C">
      <w:pPr>
        <w:pStyle w:val="ListParagraph"/>
        <w:numPr>
          <w:ilvl w:val="0"/>
          <w:numId w:val="134"/>
        </w:numPr>
      </w:pPr>
      <w:r w:rsidRPr="00706982">
        <w:rPr>
          <w:i/>
          <w:iCs/>
        </w:rPr>
        <w:t>R v Nedelcu</w:t>
      </w:r>
    </w:p>
    <w:p w14:paraId="4606CDEA" w14:textId="77777777" w:rsidR="00706982" w:rsidRPr="00706982" w:rsidRDefault="00706982" w:rsidP="00194D9C">
      <w:pPr>
        <w:pStyle w:val="ListParagraph"/>
        <w:numPr>
          <w:ilvl w:val="1"/>
          <w:numId w:val="134"/>
        </w:numPr>
      </w:pPr>
      <w:r w:rsidRPr="00706982">
        <w:t>s. 13 only applies to “incriminating” testimony – i.e. could be used to prove guilt</w:t>
      </w:r>
    </w:p>
    <w:p w14:paraId="0E166593" w14:textId="77777777" w:rsidR="00706982" w:rsidRPr="00706982" w:rsidRDefault="00706982" w:rsidP="00194D9C">
      <w:pPr>
        <w:pStyle w:val="ListParagraph"/>
        <w:numPr>
          <w:ilvl w:val="2"/>
          <w:numId w:val="134"/>
        </w:numPr>
      </w:pPr>
      <w:r w:rsidRPr="00706982">
        <w:t>if “incriminating” Crown can’t use at all</w:t>
      </w:r>
    </w:p>
    <w:p w14:paraId="73B6767D" w14:textId="77777777" w:rsidR="00706982" w:rsidRPr="00337450" w:rsidRDefault="00706982" w:rsidP="00194D9C">
      <w:pPr>
        <w:pStyle w:val="ListParagraph"/>
        <w:numPr>
          <w:ilvl w:val="2"/>
          <w:numId w:val="134"/>
        </w:numPr>
        <w:rPr>
          <w:b/>
          <w:bCs/>
        </w:rPr>
      </w:pPr>
      <w:r w:rsidRPr="00337450">
        <w:rPr>
          <w:b/>
          <w:bCs/>
          <w:color w:val="E32D91" w:themeColor="accent1"/>
        </w:rPr>
        <w:t xml:space="preserve">If not incriminating, can use for cross-ex re credibility </w:t>
      </w:r>
    </w:p>
    <w:p w14:paraId="115AAABE" w14:textId="489E15C8" w:rsidR="00706982" w:rsidRPr="00706982" w:rsidRDefault="00706982" w:rsidP="00194D9C">
      <w:pPr>
        <w:pStyle w:val="ListParagraph"/>
        <w:numPr>
          <w:ilvl w:val="2"/>
          <w:numId w:val="134"/>
        </w:numPr>
      </w:pPr>
      <w:r w:rsidRPr="00706982">
        <w:t>Disbelief of AC’s version is not positive proof for the Crown</w:t>
      </w:r>
    </w:p>
    <w:p w14:paraId="20337757" w14:textId="74BE6F06" w:rsidR="00706982" w:rsidRPr="00285BAF" w:rsidRDefault="00583699" w:rsidP="00583699">
      <w:pPr>
        <w:rPr>
          <w:b/>
          <w:bCs/>
          <w:u w:val="single"/>
        </w:rPr>
      </w:pPr>
      <w:r w:rsidRPr="00285BAF">
        <w:rPr>
          <w:b/>
          <w:bCs/>
          <w:u w:val="single"/>
        </w:rPr>
        <w:t xml:space="preserve">S.7 and derivative use immunity </w:t>
      </w:r>
    </w:p>
    <w:p w14:paraId="586DE21B" w14:textId="1B7B76D5" w:rsidR="00792E24" w:rsidRPr="00792E24" w:rsidRDefault="00792E24" w:rsidP="00194D9C">
      <w:pPr>
        <w:pStyle w:val="ListParagraph"/>
        <w:numPr>
          <w:ilvl w:val="0"/>
          <w:numId w:val="135"/>
        </w:numPr>
      </w:pPr>
      <w:r w:rsidRPr="00792E24">
        <w:rPr>
          <w:i/>
          <w:iCs/>
        </w:rPr>
        <w:t>CEA</w:t>
      </w:r>
      <w:r w:rsidRPr="00792E24">
        <w:t xml:space="preserve"> and s. 13 don’t give transactional use or derivative use immunity</w:t>
      </w:r>
      <w:r>
        <w:t xml:space="preserve"> (i.e. if police goes and gets evidence from compelled testimony)</w:t>
      </w:r>
    </w:p>
    <w:p w14:paraId="0A881980" w14:textId="77777777" w:rsidR="00792E24" w:rsidRPr="00792E24" w:rsidRDefault="00792E24" w:rsidP="00194D9C">
      <w:pPr>
        <w:pStyle w:val="ListParagraph"/>
        <w:numPr>
          <w:ilvl w:val="0"/>
          <w:numId w:val="135"/>
        </w:numPr>
      </w:pPr>
      <w:r w:rsidRPr="00792E24">
        <w:t xml:space="preserve">R v S(RJ) – s. 7 gives compellable witnesses derivative use immunity for “evidence which </w:t>
      </w:r>
      <w:r w:rsidRPr="00792E24">
        <w:rPr>
          <w:u w:val="single"/>
        </w:rPr>
        <w:t>could not</w:t>
      </w:r>
      <w:r w:rsidRPr="00792E24">
        <w:t xml:space="preserve"> have been obtained, or the significance of which </w:t>
      </w:r>
      <w:r w:rsidRPr="00792E24">
        <w:rPr>
          <w:u w:val="single"/>
        </w:rPr>
        <w:t xml:space="preserve">could not </w:t>
      </w:r>
      <w:r w:rsidRPr="00792E24">
        <w:t>have been appreciated but for [their testimony]. (emphasis added). ‘</w:t>
      </w:r>
    </w:p>
    <w:p w14:paraId="2247085C" w14:textId="77777777" w:rsidR="00792E24" w:rsidRPr="00792E24" w:rsidRDefault="00792E24" w:rsidP="00194D9C">
      <w:pPr>
        <w:pStyle w:val="ListParagraph"/>
        <w:numPr>
          <w:ilvl w:val="0"/>
          <w:numId w:val="135"/>
        </w:numPr>
      </w:pPr>
      <w:r w:rsidRPr="00792E24">
        <w:lastRenderedPageBreak/>
        <w:t>AC must show plausible connection between testimony and evidence then burden flips to Crown to show would’ve discovered anyway</w:t>
      </w:r>
    </w:p>
    <w:p w14:paraId="1A18887E" w14:textId="6F5A3D53" w:rsidR="00792E24" w:rsidRPr="00792E24" w:rsidRDefault="00792E24" w:rsidP="00194D9C">
      <w:pPr>
        <w:pStyle w:val="ListParagraph"/>
        <w:numPr>
          <w:ilvl w:val="0"/>
          <w:numId w:val="135"/>
        </w:numPr>
      </w:pPr>
      <w:r w:rsidRPr="00792E24">
        <w:t>Doesn’t give transactional immunity – can still be prosecuted for that offence with other evidence</w:t>
      </w:r>
      <w:r w:rsidR="00F96614">
        <w:t xml:space="preserve">, </w:t>
      </w:r>
      <w:r w:rsidR="00B47072">
        <w:t xml:space="preserve">you were compelled to testify at Accused B’s trial for murder and you’re accused A, you could still be prosecuted for that murder under other evidence that isn’t your testimony </w:t>
      </w:r>
    </w:p>
    <w:p w14:paraId="3A38FFCC" w14:textId="17A6FB25" w:rsidR="00792E24" w:rsidRPr="00792E24" w:rsidRDefault="001A4B94" w:rsidP="00194D9C">
      <w:pPr>
        <w:pStyle w:val="ListParagraph"/>
        <w:numPr>
          <w:ilvl w:val="0"/>
          <w:numId w:val="135"/>
        </w:numPr>
      </w:pPr>
      <w:r>
        <w:t xml:space="preserve">Purpose is: </w:t>
      </w:r>
      <w:r w:rsidR="00792E24" w:rsidRPr="00792E24">
        <w:t>To protect truth-seeking by removing incentive to lie</w:t>
      </w:r>
    </w:p>
    <w:p w14:paraId="48B63124" w14:textId="00537796" w:rsidR="00583699" w:rsidRPr="00285BAF" w:rsidRDefault="001A4B94" w:rsidP="001A4B94">
      <w:pPr>
        <w:rPr>
          <w:u w:val="single"/>
        </w:rPr>
      </w:pPr>
      <w:r w:rsidRPr="00285BAF">
        <w:rPr>
          <w:u w:val="single"/>
        </w:rPr>
        <w:t xml:space="preserve">Constitutional exemption from testifying </w:t>
      </w:r>
    </w:p>
    <w:p w14:paraId="52E3C04D" w14:textId="77777777" w:rsidR="001A4B94" w:rsidRPr="001A4B94" w:rsidRDefault="001A4B94" w:rsidP="00194D9C">
      <w:pPr>
        <w:pStyle w:val="ListParagraph"/>
        <w:numPr>
          <w:ilvl w:val="0"/>
          <w:numId w:val="136"/>
        </w:numPr>
      </w:pPr>
      <w:r w:rsidRPr="001A4B94">
        <w:t>S. 7 – narrow possibility to “plead the fifth”</w:t>
      </w:r>
    </w:p>
    <w:p w14:paraId="065521A5" w14:textId="77777777" w:rsidR="001A4B94" w:rsidRPr="001A4B94" w:rsidRDefault="001A4B94" w:rsidP="00194D9C">
      <w:pPr>
        <w:pStyle w:val="ListParagraph"/>
        <w:numPr>
          <w:ilvl w:val="0"/>
          <w:numId w:val="136"/>
        </w:numPr>
      </w:pPr>
      <w:r w:rsidRPr="001A4B94">
        <w:rPr>
          <w:i/>
          <w:iCs/>
        </w:rPr>
        <w:t>S(RJ)</w:t>
      </w:r>
      <w:r w:rsidRPr="001A4B94">
        <w:t xml:space="preserve"> (SCC 1995) – opened up possibility for s. 7 violation based on compelled testimony in rare/ltd circs</w:t>
      </w:r>
    </w:p>
    <w:p w14:paraId="0AF857FD" w14:textId="77777777" w:rsidR="001A4B94" w:rsidRPr="001A4B94" w:rsidRDefault="001A4B94" w:rsidP="00194D9C">
      <w:pPr>
        <w:pStyle w:val="ListParagraph"/>
        <w:numPr>
          <w:ilvl w:val="0"/>
          <w:numId w:val="136"/>
        </w:numPr>
      </w:pPr>
      <w:r w:rsidRPr="001A4B94">
        <w:rPr>
          <w:i/>
          <w:iCs/>
        </w:rPr>
        <w:t>BCSC v Branch</w:t>
      </w:r>
      <w:r w:rsidRPr="001A4B94">
        <w:t xml:space="preserve"> (SCC 1995) – may not compel W if: </w:t>
      </w:r>
    </w:p>
    <w:p w14:paraId="74543C5B" w14:textId="77777777" w:rsidR="001A4B94" w:rsidRPr="001A4B94" w:rsidRDefault="001A4B94" w:rsidP="00194D9C">
      <w:pPr>
        <w:pStyle w:val="ListParagraph"/>
        <w:numPr>
          <w:ilvl w:val="1"/>
          <w:numId w:val="136"/>
        </w:numPr>
      </w:pPr>
      <w:r w:rsidRPr="001A4B94">
        <w:t>Predominant purpose is to obtain incriminating evidence, rather than a legitimate public purpose, AND</w:t>
      </w:r>
    </w:p>
    <w:p w14:paraId="5E9C58C8" w14:textId="77777777" w:rsidR="001A4B94" w:rsidRPr="001A4B94" w:rsidRDefault="001A4B94" w:rsidP="00194D9C">
      <w:pPr>
        <w:pStyle w:val="ListParagraph"/>
        <w:numPr>
          <w:ilvl w:val="1"/>
          <w:numId w:val="136"/>
        </w:numPr>
      </w:pPr>
      <w:r w:rsidRPr="001A4B94">
        <w:t>Compulsion would cause prejudice beyond possible derivative use</w:t>
      </w:r>
    </w:p>
    <w:p w14:paraId="2F06D5E3" w14:textId="77777777" w:rsidR="001A4B94" w:rsidRPr="001A4B94" w:rsidRDefault="001A4B94" w:rsidP="00194D9C">
      <w:pPr>
        <w:pStyle w:val="ListParagraph"/>
        <w:numPr>
          <w:ilvl w:val="0"/>
          <w:numId w:val="136"/>
        </w:numPr>
      </w:pPr>
      <w:r w:rsidRPr="001A4B94">
        <w:rPr>
          <w:i/>
          <w:iCs/>
        </w:rPr>
        <w:t>Bagri</w:t>
      </w:r>
      <w:r w:rsidRPr="001A4B94">
        <w:t xml:space="preserve"> (SCC 2004) – witness may refuse to testify “where proceedings are undertaken or predominantly used to obtain evidence for the prosecution of the witness”</w:t>
      </w:r>
    </w:p>
    <w:p w14:paraId="34482827" w14:textId="77777777" w:rsidR="001A4B94" w:rsidRPr="001A4B94" w:rsidRDefault="001A4B94" w:rsidP="00194D9C">
      <w:pPr>
        <w:pStyle w:val="ListParagraph"/>
        <w:numPr>
          <w:ilvl w:val="1"/>
          <w:numId w:val="136"/>
        </w:numPr>
      </w:pPr>
      <w:r w:rsidRPr="001A4B94">
        <w:t>No reference to prejudice requirement</w:t>
      </w:r>
    </w:p>
    <w:p w14:paraId="4F392CF8" w14:textId="77777777" w:rsidR="001A4B94" w:rsidRPr="001A4B94" w:rsidRDefault="001A4B94" w:rsidP="00194D9C">
      <w:pPr>
        <w:pStyle w:val="ListParagraph"/>
        <w:numPr>
          <w:ilvl w:val="1"/>
          <w:numId w:val="136"/>
        </w:numPr>
      </w:pPr>
      <w:r w:rsidRPr="001A4B94">
        <w:t xml:space="preserve">Now likely either 1 or 2 from </w:t>
      </w:r>
      <w:r w:rsidRPr="001A4B94">
        <w:rPr>
          <w:i/>
          <w:iCs/>
        </w:rPr>
        <w:t>Branch</w:t>
      </w:r>
    </w:p>
    <w:p w14:paraId="5F7F06E6" w14:textId="77777777" w:rsidR="001A4B94" w:rsidRPr="001A4B94" w:rsidRDefault="001A4B94" w:rsidP="00194D9C">
      <w:pPr>
        <w:pStyle w:val="ListParagraph"/>
        <w:numPr>
          <w:ilvl w:val="0"/>
          <w:numId w:val="136"/>
        </w:numPr>
      </w:pPr>
      <w:r w:rsidRPr="001A4B94">
        <w:t>Timing of remedy</w:t>
      </w:r>
    </w:p>
    <w:p w14:paraId="27389978" w14:textId="6F126A69" w:rsidR="001A4B94" w:rsidRPr="001A4B94" w:rsidRDefault="001A4B94" w:rsidP="00194D9C">
      <w:pPr>
        <w:pStyle w:val="ListParagraph"/>
        <w:numPr>
          <w:ilvl w:val="1"/>
          <w:numId w:val="136"/>
        </w:numPr>
      </w:pPr>
      <w:r w:rsidRPr="001A4B94">
        <w:t>Extreme example – subpoena quashing</w:t>
      </w:r>
      <w:r w:rsidR="00E176A0">
        <w:t xml:space="preserve"> (example of self rep calling a dog handler to say that stab wounds were a dog bite)</w:t>
      </w:r>
    </w:p>
    <w:p w14:paraId="1D1F6A05" w14:textId="040BBF47" w:rsidR="001A4B94" w:rsidRDefault="001A4B94" w:rsidP="00194D9C">
      <w:pPr>
        <w:pStyle w:val="ListParagraph"/>
        <w:numPr>
          <w:ilvl w:val="1"/>
          <w:numId w:val="136"/>
        </w:numPr>
      </w:pPr>
      <w:r w:rsidRPr="001A4B94">
        <w:t>More likely – trial stage</w:t>
      </w:r>
    </w:p>
    <w:p w14:paraId="6A66A768" w14:textId="25A2D142" w:rsidR="006A29ED" w:rsidRPr="006A29ED" w:rsidRDefault="001F51F0" w:rsidP="009E22D9">
      <w:pPr>
        <w:pStyle w:val="Heading2"/>
      </w:pPr>
      <w:bookmarkStart w:id="93" w:name="_Toc113985940"/>
      <w:r>
        <w:t>N</w:t>
      </w:r>
      <w:r w:rsidR="006A29ED">
        <w:t>on-testimonial compulsion</w:t>
      </w:r>
      <w:bookmarkEnd w:id="93"/>
      <w:r w:rsidR="006A29ED">
        <w:t xml:space="preserve"> </w:t>
      </w:r>
    </w:p>
    <w:p w14:paraId="544B7755" w14:textId="4A8C40DB" w:rsidR="00EE2D38" w:rsidRPr="00AF7E37" w:rsidRDefault="00EE2D38" w:rsidP="00EE2D38">
      <w:pPr>
        <w:rPr>
          <w:b/>
          <w:bCs/>
          <w:u w:val="single"/>
        </w:rPr>
      </w:pPr>
      <w:r w:rsidRPr="00AF7E37">
        <w:rPr>
          <w:b/>
          <w:bCs/>
          <w:u w:val="single"/>
        </w:rPr>
        <w:t xml:space="preserve">Linguistic Evidence </w:t>
      </w:r>
    </w:p>
    <w:p w14:paraId="52549EB2" w14:textId="05A98B23" w:rsidR="006A29ED" w:rsidRPr="006A29ED" w:rsidRDefault="006A29ED" w:rsidP="00194D9C">
      <w:pPr>
        <w:pStyle w:val="ListParagraph"/>
        <w:numPr>
          <w:ilvl w:val="0"/>
          <w:numId w:val="137"/>
        </w:numPr>
      </w:pPr>
      <w:r w:rsidRPr="006A29ED">
        <w:t>Non-testimonial statements/documentary records</w:t>
      </w:r>
    </w:p>
    <w:p w14:paraId="1358FF03" w14:textId="77777777" w:rsidR="006A29ED" w:rsidRPr="006A29ED" w:rsidRDefault="006A29ED" w:rsidP="00194D9C">
      <w:pPr>
        <w:pStyle w:val="ListParagraph"/>
        <w:numPr>
          <w:ilvl w:val="0"/>
          <w:numId w:val="137"/>
        </w:numPr>
      </w:pPr>
      <w:r w:rsidRPr="006A29ED">
        <w:t>S. 7 protects some self-incriminating communications/statements that were created because of state compulsion</w:t>
      </w:r>
    </w:p>
    <w:p w14:paraId="583BE297" w14:textId="77777777" w:rsidR="006A29ED" w:rsidRPr="006A29ED" w:rsidRDefault="006A29ED" w:rsidP="00194D9C">
      <w:pPr>
        <w:pStyle w:val="ListParagraph"/>
        <w:numPr>
          <w:ilvl w:val="1"/>
          <w:numId w:val="137"/>
        </w:numPr>
      </w:pPr>
      <w:r w:rsidRPr="006A29ED">
        <w:t>But doesn’t protect evidence created before/independent of compulsion</w:t>
      </w:r>
    </w:p>
    <w:p w14:paraId="0C70A628" w14:textId="77777777" w:rsidR="006A29ED" w:rsidRPr="006A29ED" w:rsidRDefault="006A29ED" w:rsidP="00194D9C">
      <w:pPr>
        <w:pStyle w:val="ListParagraph"/>
        <w:numPr>
          <w:ilvl w:val="1"/>
          <w:numId w:val="137"/>
        </w:numPr>
      </w:pPr>
      <w:r w:rsidRPr="006A29ED">
        <w:t>Doesn’t always violate s. 7 – balance regulatory / crim interests</w:t>
      </w:r>
    </w:p>
    <w:p w14:paraId="58A30434" w14:textId="77777777" w:rsidR="006A29ED" w:rsidRPr="006A29ED" w:rsidRDefault="006A29ED" w:rsidP="00194D9C">
      <w:pPr>
        <w:pStyle w:val="ListParagraph"/>
        <w:numPr>
          <w:ilvl w:val="0"/>
          <w:numId w:val="137"/>
        </w:numPr>
      </w:pPr>
      <w:r w:rsidRPr="006A29ED">
        <w:rPr>
          <w:i/>
          <w:iCs/>
        </w:rPr>
        <w:t>R v Fitzpatrick</w:t>
      </w:r>
      <w:r w:rsidRPr="006A29ED">
        <w:t xml:space="preserve"> – use of reports about fish catching mandated by legislation didn’t violate s. 7</w:t>
      </w:r>
    </w:p>
    <w:p w14:paraId="00E51729" w14:textId="488E1E48" w:rsidR="006A29ED" w:rsidRPr="006A29ED" w:rsidRDefault="006A29ED" w:rsidP="00194D9C">
      <w:pPr>
        <w:pStyle w:val="ListParagraph"/>
        <w:numPr>
          <w:ilvl w:val="0"/>
          <w:numId w:val="137"/>
        </w:numPr>
      </w:pPr>
      <w:r w:rsidRPr="006A29ED">
        <w:rPr>
          <w:i/>
          <w:iCs/>
        </w:rPr>
        <w:t xml:space="preserve">R v White – </w:t>
      </w:r>
      <w:r w:rsidRPr="006A29ED">
        <w:t>use of driver’s accident statement compelled by legislation did violate s. 7</w:t>
      </w:r>
      <w:r w:rsidR="0084268E">
        <w:t xml:space="preserve"> (i.e. you have to make a statement after an accident</w:t>
      </w:r>
      <w:r w:rsidR="00F77BC8">
        <w:t>, this cant be used against people)</w:t>
      </w:r>
      <w:r w:rsidR="00977611">
        <w:t>c</w:t>
      </w:r>
    </w:p>
    <w:p w14:paraId="6FB63252" w14:textId="77777777" w:rsidR="006A29ED" w:rsidRPr="006A29ED" w:rsidRDefault="006A29ED" w:rsidP="00194D9C">
      <w:pPr>
        <w:pStyle w:val="ListParagraph"/>
        <w:numPr>
          <w:ilvl w:val="0"/>
          <w:numId w:val="137"/>
        </w:numPr>
      </w:pPr>
      <w:r w:rsidRPr="006A29ED">
        <w:t>Factors</w:t>
      </w:r>
    </w:p>
    <w:p w14:paraId="3BB556FF" w14:textId="77777777" w:rsidR="006A29ED" w:rsidRPr="006A29ED" w:rsidRDefault="006A29ED" w:rsidP="00194D9C">
      <w:pPr>
        <w:pStyle w:val="ListParagraph"/>
        <w:numPr>
          <w:ilvl w:val="1"/>
          <w:numId w:val="137"/>
        </w:numPr>
      </w:pPr>
      <w:r w:rsidRPr="006A29ED">
        <w:t>Adversarial relationship at time statement was made</w:t>
      </w:r>
    </w:p>
    <w:p w14:paraId="36D74689" w14:textId="77777777" w:rsidR="006A29ED" w:rsidRPr="006A29ED" w:rsidRDefault="006A29ED" w:rsidP="00194D9C">
      <w:pPr>
        <w:pStyle w:val="ListParagraph"/>
        <w:numPr>
          <w:ilvl w:val="1"/>
          <w:numId w:val="137"/>
        </w:numPr>
      </w:pPr>
      <w:r w:rsidRPr="006A29ED">
        <w:t>Pre-dominant purpose of legislative requirement for statement</w:t>
      </w:r>
    </w:p>
    <w:p w14:paraId="7BB9BDB3" w14:textId="77777777" w:rsidR="006A29ED" w:rsidRPr="006A29ED" w:rsidRDefault="006A29ED" w:rsidP="00194D9C">
      <w:pPr>
        <w:pStyle w:val="ListParagraph"/>
        <w:numPr>
          <w:ilvl w:val="1"/>
          <w:numId w:val="137"/>
        </w:numPr>
      </w:pPr>
      <w:r w:rsidRPr="006A29ED">
        <w:t>Voluntary participation in regulated industry/activity</w:t>
      </w:r>
    </w:p>
    <w:p w14:paraId="1FAF6441" w14:textId="77777777" w:rsidR="006A29ED" w:rsidRPr="006A29ED" w:rsidRDefault="006A29ED" w:rsidP="00194D9C">
      <w:pPr>
        <w:pStyle w:val="ListParagraph"/>
        <w:numPr>
          <w:ilvl w:val="1"/>
          <w:numId w:val="137"/>
        </w:numPr>
      </w:pPr>
      <w:r w:rsidRPr="006A29ED">
        <w:t>Incentive to falsify records existing with or without use immunity</w:t>
      </w:r>
    </w:p>
    <w:p w14:paraId="26A5DE91" w14:textId="77777777" w:rsidR="006A29ED" w:rsidRPr="006A29ED" w:rsidRDefault="006A29ED" w:rsidP="00194D9C">
      <w:pPr>
        <w:pStyle w:val="ListParagraph"/>
        <w:numPr>
          <w:ilvl w:val="1"/>
          <w:numId w:val="137"/>
        </w:numPr>
      </w:pPr>
      <w:r w:rsidRPr="006A29ED">
        <w:t>Emotional/psychological pressure to divulge intimate information</w:t>
      </w:r>
    </w:p>
    <w:p w14:paraId="4458290E" w14:textId="77777777" w:rsidR="006A29ED" w:rsidRPr="006A29ED" w:rsidRDefault="006A29ED" w:rsidP="00194D9C">
      <w:pPr>
        <w:pStyle w:val="ListParagraph"/>
        <w:numPr>
          <w:ilvl w:val="1"/>
          <w:numId w:val="137"/>
        </w:numPr>
      </w:pPr>
      <w:r w:rsidRPr="006A29ED">
        <w:t>I</w:t>
      </w:r>
      <w:r w:rsidRPr="006A29ED">
        <w:rPr>
          <w:lang w:val="en-US"/>
        </w:rPr>
        <w:t>mpact of potential use of statement in criminal prosecution on truthfulness</w:t>
      </w:r>
    </w:p>
    <w:p w14:paraId="052BE9C3" w14:textId="3C92921C" w:rsidR="006A29ED" w:rsidRDefault="006A29ED" w:rsidP="00194D9C">
      <w:pPr>
        <w:pStyle w:val="ListParagraph"/>
        <w:numPr>
          <w:ilvl w:val="0"/>
          <w:numId w:val="137"/>
        </w:numPr>
      </w:pPr>
      <w:r w:rsidRPr="006A29ED">
        <w:t>Investigators need to clearly delineate criminal vs regulatory investigations</w:t>
      </w:r>
    </w:p>
    <w:p w14:paraId="5DFC1064" w14:textId="5D2A347C" w:rsidR="006A29ED" w:rsidRPr="005D58EE" w:rsidRDefault="00EE2D38" w:rsidP="00EE2D38">
      <w:pPr>
        <w:rPr>
          <w:b/>
          <w:bCs/>
        </w:rPr>
      </w:pPr>
      <w:r w:rsidRPr="005D58EE">
        <w:rPr>
          <w:b/>
          <w:bCs/>
          <w:highlight w:val="yellow"/>
        </w:rPr>
        <w:t>Non-linguistic evidence</w:t>
      </w:r>
    </w:p>
    <w:p w14:paraId="242E29FE" w14:textId="77777777" w:rsidR="00EE2D38" w:rsidRPr="00EE2D38" w:rsidRDefault="00EE2D38" w:rsidP="00194D9C">
      <w:pPr>
        <w:pStyle w:val="ListParagraph"/>
        <w:numPr>
          <w:ilvl w:val="0"/>
          <w:numId w:val="138"/>
        </w:numPr>
      </w:pPr>
      <w:r w:rsidRPr="00EE2D38">
        <w:lastRenderedPageBreak/>
        <w:t>Pre-</w:t>
      </w:r>
      <w:r w:rsidRPr="00EE2D38">
        <w:rPr>
          <w:i/>
          <w:iCs/>
        </w:rPr>
        <w:t>Charter</w:t>
      </w:r>
      <w:r w:rsidRPr="00EE2D38">
        <w:t xml:space="preserve"> no success in non-linguistic compulsion</w:t>
      </w:r>
    </w:p>
    <w:p w14:paraId="1A0DB27E" w14:textId="77777777" w:rsidR="00EE2D38" w:rsidRPr="00EE2D38" w:rsidRDefault="00EE2D38" w:rsidP="00194D9C">
      <w:pPr>
        <w:pStyle w:val="ListParagraph"/>
        <w:numPr>
          <w:ilvl w:val="0"/>
          <w:numId w:val="138"/>
        </w:numPr>
      </w:pPr>
      <w:r w:rsidRPr="00EE2D38">
        <w:t>Post-</w:t>
      </w:r>
      <w:r w:rsidRPr="00EE2D38">
        <w:rPr>
          <w:i/>
          <w:iCs/>
        </w:rPr>
        <w:t>Charter</w:t>
      </w:r>
      <w:r w:rsidRPr="00EE2D38">
        <w:t xml:space="preserve"> s. 7 could be used re non-linguistic evidence, but not much impact</w:t>
      </w:r>
    </w:p>
    <w:p w14:paraId="1A854E9D" w14:textId="77777777" w:rsidR="00EE2D38" w:rsidRPr="00EE2D38" w:rsidRDefault="00EE2D38" w:rsidP="00194D9C">
      <w:pPr>
        <w:pStyle w:val="ListParagraph"/>
        <w:numPr>
          <w:ilvl w:val="0"/>
          <w:numId w:val="138"/>
        </w:numPr>
      </w:pPr>
      <w:r w:rsidRPr="00EE2D38">
        <w:t>Non-linguistic evidence</w:t>
      </w:r>
    </w:p>
    <w:p w14:paraId="0725916A" w14:textId="77777777" w:rsidR="00EE2D38" w:rsidRPr="00EE2D38" w:rsidRDefault="00EE2D38" w:rsidP="00194D9C">
      <w:pPr>
        <w:pStyle w:val="ListParagraph"/>
        <w:numPr>
          <w:ilvl w:val="1"/>
          <w:numId w:val="138"/>
        </w:numPr>
      </w:pPr>
      <w:r w:rsidRPr="00EE2D38">
        <w:t>Breath/BAC samples – allowed compulsion</w:t>
      </w:r>
    </w:p>
    <w:p w14:paraId="474841B6" w14:textId="53AD3EE8" w:rsidR="00EE2D38" w:rsidRPr="00EE2D38" w:rsidRDefault="00EE2D38" w:rsidP="00194D9C">
      <w:pPr>
        <w:pStyle w:val="ListParagraph"/>
        <w:numPr>
          <w:ilvl w:val="1"/>
          <w:numId w:val="138"/>
        </w:numPr>
      </w:pPr>
      <w:r w:rsidRPr="00EE2D38">
        <w:t>Fingerprint/photo identification – allowed compulsion</w:t>
      </w:r>
      <w:r w:rsidR="00734C70">
        <w:t xml:space="preserve"> (these are authorized by statute)</w:t>
      </w:r>
    </w:p>
    <w:p w14:paraId="3A5C2898" w14:textId="30A00B21" w:rsidR="00EE2D38" w:rsidRPr="00EE2D38" w:rsidRDefault="00EE2D38" w:rsidP="00194D9C">
      <w:pPr>
        <w:pStyle w:val="ListParagraph"/>
        <w:numPr>
          <w:ilvl w:val="1"/>
          <w:numId w:val="138"/>
        </w:numPr>
      </w:pPr>
      <w:r w:rsidRPr="00EE2D38">
        <w:rPr>
          <w:i/>
          <w:iCs/>
        </w:rPr>
        <w:t>Stillman</w:t>
      </w:r>
      <w:r w:rsidRPr="00EE2D38">
        <w:t xml:space="preserve"> – can’t take bodily samples/impressions without statutory authorization or consent</w:t>
      </w:r>
      <w:r w:rsidR="008B52F4">
        <w:t xml:space="preserve">, </w:t>
      </w:r>
      <w:r w:rsidRPr="00EE2D38">
        <w:t>But based on bodily integrity not s. 7</w:t>
      </w:r>
    </w:p>
    <w:p w14:paraId="7C8E1712" w14:textId="77777777" w:rsidR="00EE2D38" w:rsidRPr="00EE2D38" w:rsidRDefault="00EE2D38" w:rsidP="00194D9C">
      <w:pPr>
        <w:pStyle w:val="ListParagraph"/>
        <w:numPr>
          <w:ilvl w:val="0"/>
          <w:numId w:val="138"/>
        </w:numPr>
      </w:pPr>
      <w:r w:rsidRPr="00EE2D38">
        <w:rPr>
          <w:i/>
          <w:iCs/>
        </w:rPr>
        <w:t>B(SA)</w:t>
      </w:r>
      <w:r w:rsidRPr="00EE2D38">
        <w:t xml:space="preserve"> – DNA warrants upheld as constitutional</w:t>
      </w:r>
    </w:p>
    <w:p w14:paraId="72181528" w14:textId="77777777" w:rsidR="00EE2D38" w:rsidRPr="00EE2D38" w:rsidRDefault="00EE2D38" w:rsidP="00194D9C">
      <w:pPr>
        <w:pStyle w:val="ListParagraph"/>
        <w:numPr>
          <w:ilvl w:val="1"/>
          <w:numId w:val="138"/>
        </w:numPr>
      </w:pPr>
      <w:r w:rsidRPr="00EE2D38">
        <w:t>Important, reliable, modest intrusion, warrant on RPG req’d</w:t>
      </w:r>
    </w:p>
    <w:p w14:paraId="77C99DA6" w14:textId="7DAC3EA0" w:rsidR="00054E36" w:rsidRDefault="001F51F0" w:rsidP="00B45BA4">
      <w:pPr>
        <w:pStyle w:val="Heading2"/>
      </w:pPr>
      <w:bookmarkStart w:id="94" w:name="_Toc113985941"/>
      <w:r>
        <w:t>R</w:t>
      </w:r>
      <w:r w:rsidR="00B45BA4">
        <w:t>ight to silence at the investigative stage</w:t>
      </w:r>
      <w:bookmarkEnd w:id="94"/>
      <w:r w:rsidR="00B45BA4">
        <w:t xml:space="preserve"> </w:t>
      </w:r>
    </w:p>
    <w:p w14:paraId="46A2C730" w14:textId="610C2474" w:rsidR="00B45BA4" w:rsidRPr="001616E5" w:rsidRDefault="00B45BA4" w:rsidP="00B45BA4">
      <w:pPr>
        <w:rPr>
          <w:b/>
          <w:bCs/>
          <w:i/>
          <w:iCs/>
          <w:u w:val="single"/>
        </w:rPr>
      </w:pPr>
      <w:r w:rsidRPr="001616E5">
        <w:rPr>
          <w:b/>
          <w:bCs/>
          <w:i/>
          <w:iCs/>
          <w:highlight w:val="yellow"/>
          <w:u w:val="single"/>
        </w:rPr>
        <w:t>R v Hebert and subsequent rules</w:t>
      </w:r>
    </w:p>
    <w:p w14:paraId="2F924473" w14:textId="77777777" w:rsidR="00B45BA4" w:rsidRPr="00B45BA4" w:rsidRDefault="00B45BA4" w:rsidP="00194D9C">
      <w:pPr>
        <w:pStyle w:val="ListParagraph"/>
        <w:numPr>
          <w:ilvl w:val="0"/>
          <w:numId w:val="139"/>
        </w:numPr>
      </w:pPr>
      <w:r w:rsidRPr="00B45BA4">
        <w:rPr>
          <w:i/>
          <w:iCs/>
        </w:rPr>
        <w:t>R v Hebert</w:t>
      </w:r>
      <w:r w:rsidRPr="00B45BA4">
        <w:t xml:space="preserve"> – first delineation of scope of right to remain silent during police investigation</w:t>
      </w:r>
    </w:p>
    <w:p w14:paraId="1958BC48" w14:textId="47322FEC" w:rsidR="00B45BA4" w:rsidRPr="00B45BA4" w:rsidRDefault="00B45BA4" w:rsidP="00194D9C">
      <w:pPr>
        <w:pStyle w:val="ListParagraph"/>
        <w:numPr>
          <w:ilvl w:val="1"/>
          <w:numId w:val="139"/>
        </w:numPr>
      </w:pPr>
      <w:r w:rsidRPr="00B45BA4">
        <w:t>Even if not a “person in authority” because U</w:t>
      </w:r>
      <w:r>
        <w:t xml:space="preserve">nder </w:t>
      </w:r>
      <w:r w:rsidRPr="00B45BA4">
        <w:t>C</w:t>
      </w:r>
      <w:r>
        <w:t>over</w:t>
      </w:r>
      <w:r w:rsidRPr="00B45BA4">
        <w:t xml:space="preserve"> – s. 7 “right to silence” is violated if U</w:t>
      </w:r>
      <w:r>
        <w:t xml:space="preserve">nder cover officer </w:t>
      </w:r>
      <w:r w:rsidRPr="00B45BA4">
        <w:t>actively elicits statements from detainees</w:t>
      </w:r>
      <w:r>
        <w:t xml:space="preserve"> (i.e. fake cell mate, hey so did you do it what are you in for etc?)</w:t>
      </w:r>
    </w:p>
    <w:p w14:paraId="7C3BDB16" w14:textId="77777777" w:rsidR="00B45BA4" w:rsidRPr="00B45BA4" w:rsidRDefault="00B45BA4" w:rsidP="00194D9C">
      <w:pPr>
        <w:pStyle w:val="ListParagraph"/>
        <w:numPr>
          <w:ilvl w:val="1"/>
          <w:numId w:val="139"/>
        </w:numPr>
      </w:pPr>
      <w:r w:rsidRPr="00B45BA4">
        <w:t>If “person in authority” – subsumed in confession rule</w:t>
      </w:r>
    </w:p>
    <w:p w14:paraId="1F50DF65" w14:textId="4A86C2BB" w:rsidR="00B45BA4" w:rsidRPr="00B45BA4" w:rsidRDefault="00B45BA4" w:rsidP="00194D9C">
      <w:pPr>
        <w:pStyle w:val="ListParagraph"/>
        <w:numPr>
          <w:ilvl w:val="1"/>
          <w:numId w:val="139"/>
        </w:numPr>
      </w:pPr>
      <w:r w:rsidRPr="00B45BA4">
        <w:t>Only applies during detention – not to U</w:t>
      </w:r>
      <w:r>
        <w:t>ndercover</w:t>
      </w:r>
      <w:r w:rsidRPr="00B45BA4">
        <w:t xml:space="preserve"> tricks before or after, e.g. “Mr Big” doesn’t violate s. 7 (common law instead)</w:t>
      </w:r>
    </w:p>
    <w:p w14:paraId="7C96D7AA" w14:textId="77777777" w:rsidR="00B45BA4" w:rsidRPr="00B45BA4" w:rsidRDefault="00B45BA4" w:rsidP="00194D9C">
      <w:pPr>
        <w:pStyle w:val="ListParagraph"/>
        <w:numPr>
          <w:ilvl w:val="1"/>
          <w:numId w:val="139"/>
        </w:numPr>
      </w:pPr>
      <w:r w:rsidRPr="00B45BA4">
        <w:t xml:space="preserve">Person eliciting must be a state agent (even if not “person in authority”) </w:t>
      </w:r>
      <w:r w:rsidRPr="00B45BA4">
        <w:rPr>
          <w:lang w:val="en-US"/>
        </w:rPr>
        <w:t xml:space="preserve">- would the exchange between the AC and the informer have taken place, in the same form and manner, but for the intervention of the state or its agents? </w:t>
      </w:r>
    </w:p>
    <w:p w14:paraId="41DC9AE1" w14:textId="77777777" w:rsidR="00B45BA4" w:rsidRPr="00B45BA4" w:rsidRDefault="00B45BA4" w:rsidP="00194D9C">
      <w:pPr>
        <w:pStyle w:val="ListParagraph"/>
        <w:numPr>
          <w:ilvl w:val="0"/>
          <w:numId w:val="139"/>
        </w:numPr>
      </w:pPr>
      <w:r w:rsidRPr="00B45BA4">
        <w:t>Only applies if statement actively elicited, not passively observed</w:t>
      </w:r>
    </w:p>
    <w:p w14:paraId="472E88F9" w14:textId="77777777" w:rsidR="00B45BA4" w:rsidRPr="00B45BA4" w:rsidRDefault="00B45BA4" w:rsidP="00194D9C">
      <w:pPr>
        <w:pStyle w:val="ListParagraph"/>
        <w:numPr>
          <w:ilvl w:val="0"/>
          <w:numId w:val="139"/>
        </w:numPr>
      </w:pPr>
      <w:r w:rsidRPr="00B45BA4">
        <w:t xml:space="preserve">Form of conversation – like interrogation? Initiated? Leading Qs? </w:t>
      </w:r>
    </w:p>
    <w:p w14:paraId="29DF5FB7" w14:textId="4C0E8F26" w:rsidR="00B45BA4" w:rsidRDefault="00B45BA4" w:rsidP="00194D9C">
      <w:pPr>
        <w:pStyle w:val="ListParagraph"/>
        <w:numPr>
          <w:ilvl w:val="0"/>
          <w:numId w:val="139"/>
        </w:numPr>
      </w:pPr>
      <w:r w:rsidRPr="00B45BA4">
        <w:t>Relationship between agent and SU – exploiting vulnerabilities, obligations or trusts?</w:t>
      </w:r>
    </w:p>
    <w:p w14:paraId="659678F2" w14:textId="32ECFAB3" w:rsidR="00DF7CA5" w:rsidRPr="00DF7CA5" w:rsidRDefault="00DF7CA5" w:rsidP="00DF7CA5">
      <w:pPr>
        <w:rPr>
          <w:b/>
          <w:bCs/>
        </w:rPr>
      </w:pPr>
      <w:r w:rsidRPr="00DF7CA5">
        <w:rPr>
          <w:b/>
          <w:bCs/>
          <w:highlight w:val="yellow"/>
        </w:rPr>
        <w:t>Use of silence at trial</w:t>
      </w:r>
    </w:p>
    <w:p w14:paraId="3CE7BA29" w14:textId="77777777" w:rsidR="00DF7CA5" w:rsidRPr="00DF7CA5" w:rsidRDefault="00DF7CA5" w:rsidP="00194D9C">
      <w:pPr>
        <w:pStyle w:val="ListParagraph"/>
        <w:numPr>
          <w:ilvl w:val="0"/>
          <w:numId w:val="139"/>
        </w:numPr>
      </w:pPr>
      <w:r w:rsidRPr="00DF7CA5">
        <w:t>S. 7 generally prohibits inferring guilt from silence</w:t>
      </w:r>
    </w:p>
    <w:p w14:paraId="20DD9C33" w14:textId="77777777" w:rsidR="00DF7CA5" w:rsidRPr="00DF7CA5" w:rsidRDefault="00DF7CA5" w:rsidP="00194D9C">
      <w:pPr>
        <w:pStyle w:val="ListParagraph"/>
        <w:numPr>
          <w:ilvl w:val="1"/>
          <w:numId w:val="139"/>
        </w:numPr>
      </w:pPr>
      <w:r w:rsidRPr="00DF7CA5">
        <w:t xml:space="preserve">Even if AC selectively disclosed incriminating information can’t draw inference from revealing some but not all </w:t>
      </w:r>
    </w:p>
    <w:p w14:paraId="70BE1A2E" w14:textId="77777777" w:rsidR="00DF7CA5" w:rsidRPr="00DF7CA5" w:rsidRDefault="00DF7CA5" w:rsidP="00194D9C">
      <w:pPr>
        <w:pStyle w:val="ListParagraph"/>
        <w:numPr>
          <w:ilvl w:val="1"/>
          <w:numId w:val="139"/>
        </w:numPr>
      </w:pPr>
      <w:r w:rsidRPr="00DF7CA5">
        <w:t>Doesn’t apply to defence Ws giving unexpected evidence that could’ve been disclosed earlier</w:t>
      </w:r>
    </w:p>
    <w:p w14:paraId="6C6607B1" w14:textId="77777777" w:rsidR="00DF7CA5" w:rsidRDefault="00DF7CA5" w:rsidP="00194D9C">
      <w:pPr>
        <w:pStyle w:val="ListParagraph"/>
        <w:numPr>
          <w:ilvl w:val="0"/>
          <w:numId w:val="139"/>
        </w:numPr>
      </w:pPr>
      <w:r w:rsidRPr="00DF7CA5">
        <w:t>Exceptions</w:t>
      </w:r>
    </w:p>
    <w:p w14:paraId="2723DE72" w14:textId="61E369FD" w:rsidR="00DF7CA5" w:rsidRPr="00DF7CA5" w:rsidRDefault="00DF7CA5" w:rsidP="00194D9C">
      <w:pPr>
        <w:pStyle w:val="ListParagraph"/>
        <w:numPr>
          <w:ilvl w:val="1"/>
          <w:numId w:val="139"/>
        </w:numPr>
      </w:pPr>
      <w:r w:rsidRPr="00DF7CA5">
        <w:t>Introduced by defence</w:t>
      </w:r>
    </w:p>
    <w:p w14:paraId="26199362" w14:textId="77777777" w:rsidR="00DF7CA5" w:rsidRPr="00DF7CA5" w:rsidRDefault="00DF7CA5" w:rsidP="00194D9C">
      <w:pPr>
        <w:pStyle w:val="ListParagraph"/>
        <w:numPr>
          <w:ilvl w:val="1"/>
          <w:numId w:val="139"/>
        </w:numPr>
      </w:pPr>
      <w:r w:rsidRPr="00DF7CA5">
        <w:t>If Crown can show probative &gt; prejudicial</w:t>
      </w:r>
    </w:p>
    <w:p w14:paraId="3E37D385" w14:textId="77777777" w:rsidR="00DF7CA5" w:rsidRPr="00DF7CA5" w:rsidRDefault="00DF7CA5" w:rsidP="00194D9C">
      <w:pPr>
        <w:pStyle w:val="ListParagraph"/>
        <w:numPr>
          <w:ilvl w:val="1"/>
          <w:numId w:val="139"/>
        </w:numPr>
      </w:pPr>
      <w:r w:rsidRPr="00DF7CA5">
        <w:t>E.g proves AC is lying, if AC says denied immediately on arrest but actually remained silent, etc., other inconsistencies w/ AC’s trial evidence</w:t>
      </w:r>
    </w:p>
    <w:p w14:paraId="2652B745" w14:textId="77777777" w:rsidR="00DF7CA5" w:rsidRDefault="00DF7CA5" w:rsidP="00194D9C">
      <w:pPr>
        <w:pStyle w:val="ListParagraph"/>
        <w:numPr>
          <w:ilvl w:val="1"/>
          <w:numId w:val="139"/>
        </w:numPr>
      </w:pPr>
      <w:r w:rsidRPr="00DF7CA5">
        <w:t>If inextricably bound up with narrative/other evidence can’t be easily extracted – but requires jury instruction</w:t>
      </w:r>
    </w:p>
    <w:p w14:paraId="4F6718CD" w14:textId="49ED0E84" w:rsidR="00DF7CA5" w:rsidRPr="00DF7CA5" w:rsidRDefault="00DF7CA5" w:rsidP="00194D9C">
      <w:pPr>
        <w:pStyle w:val="ListParagraph"/>
        <w:numPr>
          <w:ilvl w:val="1"/>
          <w:numId w:val="139"/>
        </w:numPr>
      </w:pPr>
      <w:r w:rsidRPr="00DF7CA5">
        <w:t>Silence to psychiatrists can diminish claims of mental issues – can’t infer guilt but just for assessing defence psych evidence</w:t>
      </w:r>
    </w:p>
    <w:p w14:paraId="412F479D" w14:textId="77777777" w:rsidR="00DF7CA5" w:rsidRPr="00DF7CA5" w:rsidRDefault="00DF7CA5" w:rsidP="00194D9C">
      <w:pPr>
        <w:pStyle w:val="ListParagraph"/>
        <w:numPr>
          <w:ilvl w:val="1"/>
          <w:numId w:val="139"/>
        </w:numPr>
      </w:pPr>
      <w:r w:rsidRPr="00DF7CA5">
        <w:t>Defence cross of co-AC – but with limiting instruction</w:t>
      </w:r>
    </w:p>
    <w:p w14:paraId="4DDB3564" w14:textId="77777777" w:rsidR="00DF7CA5" w:rsidRPr="00DF7CA5" w:rsidRDefault="00DF7CA5" w:rsidP="00194D9C">
      <w:pPr>
        <w:pStyle w:val="ListParagraph"/>
        <w:numPr>
          <w:ilvl w:val="1"/>
          <w:numId w:val="139"/>
        </w:numPr>
      </w:pPr>
      <w:r w:rsidRPr="00DF7CA5">
        <w:t>Alibi – TOF can draw adverse inference if no timely and adequate alibi notice from defence to Crown – fair opportunity to investigate alibi</w:t>
      </w:r>
    </w:p>
    <w:p w14:paraId="6EAEF32A" w14:textId="0EBD9036" w:rsidR="00DF7CA5" w:rsidRDefault="001F51F0" w:rsidP="009C56D9">
      <w:pPr>
        <w:pStyle w:val="Heading2"/>
      </w:pPr>
      <w:bookmarkStart w:id="95" w:name="_Toc113985942"/>
      <w:r>
        <w:lastRenderedPageBreak/>
        <w:t>A</w:t>
      </w:r>
      <w:r w:rsidR="009C56D9">
        <w:t>ccused statements right to counsel vs voluntariness</w:t>
      </w:r>
      <w:bookmarkEnd w:id="95"/>
    </w:p>
    <w:p w14:paraId="66764F0E" w14:textId="6B603E01" w:rsidR="009C56D9" w:rsidRPr="001545B8" w:rsidRDefault="009C56D9" w:rsidP="009C56D9">
      <w:pPr>
        <w:rPr>
          <w:b/>
          <w:bCs/>
        </w:rPr>
      </w:pPr>
      <w:r w:rsidRPr="001545B8">
        <w:rPr>
          <w:b/>
          <w:bCs/>
        </w:rPr>
        <w:t xml:space="preserve">Triggering factor </w:t>
      </w:r>
    </w:p>
    <w:p w14:paraId="189B8313" w14:textId="03AF9436" w:rsidR="009C56D9" w:rsidRPr="009C56D9" w:rsidRDefault="009C56D9" w:rsidP="00194D9C">
      <w:pPr>
        <w:pStyle w:val="ListParagraph"/>
        <w:numPr>
          <w:ilvl w:val="0"/>
          <w:numId w:val="140"/>
        </w:numPr>
      </w:pPr>
      <w:r w:rsidRPr="009C56D9">
        <w:rPr>
          <w:lang w:val="en-US"/>
        </w:rPr>
        <w:t>10(b)/right to counsel</w:t>
      </w:r>
      <w:r>
        <w:rPr>
          <w:lang w:val="en-US"/>
        </w:rPr>
        <w:t xml:space="preserve"> </w:t>
      </w:r>
      <w:r w:rsidRPr="009C56D9">
        <w:rPr>
          <w:lang w:val="en-US"/>
        </w:rPr>
        <w:sym w:font="Wingdings" w:char="F0E0"/>
      </w:r>
      <w:r>
        <w:rPr>
          <w:lang w:val="en-US"/>
        </w:rPr>
        <w:t xml:space="preserve"> </w:t>
      </w:r>
      <w:r w:rsidRPr="009C56D9">
        <w:rPr>
          <w:lang w:val="en-US"/>
        </w:rPr>
        <w:t>Upon arrest or detention</w:t>
      </w:r>
      <w:r>
        <w:rPr>
          <w:lang w:val="en-US"/>
        </w:rPr>
        <w:t xml:space="preserve">, </w:t>
      </w:r>
      <w:r w:rsidRPr="009C56D9">
        <w:rPr>
          <w:lang w:val="en-US"/>
        </w:rPr>
        <w:t>Doesn’t apply to police if the person is not arrested or detained</w:t>
      </w:r>
      <w:r>
        <w:rPr>
          <w:lang w:val="en-US"/>
        </w:rPr>
        <w:t xml:space="preserve">, </w:t>
      </w:r>
      <w:r w:rsidRPr="009C56D9">
        <w:rPr>
          <w:lang w:val="en-US"/>
        </w:rPr>
        <w:t>Detention</w:t>
      </w:r>
      <w:r>
        <w:rPr>
          <w:lang w:val="en-US"/>
        </w:rPr>
        <w:t xml:space="preserve"> </w:t>
      </w:r>
      <w:r w:rsidR="00570F70" w:rsidRPr="009C56D9">
        <w:rPr>
          <w:lang w:val="en-US"/>
        </w:rPr>
        <w:t>includes</w:t>
      </w:r>
      <w:r w:rsidRPr="009C56D9">
        <w:rPr>
          <w:lang w:val="en-US"/>
        </w:rPr>
        <w:t xml:space="preserve"> psychological detention</w:t>
      </w:r>
    </w:p>
    <w:p w14:paraId="54255B44" w14:textId="6D7FC741" w:rsidR="009C56D9" w:rsidRPr="009C56D9" w:rsidRDefault="009C56D9" w:rsidP="00194D9C">
      <w:pPr>
        <w:pStyle w:val="ListParagraph"/>
        <w:numPr>
          <w:ilvl w:val="0"/>
          <w:numId w:val="140"/>
        </w:numPr>
      </w:pPr>
      <w:r w:rsidRPr="009C56D9">
        <w:rPr>
          <w:lang w:val="en-US"/>
        </w:rPr>
        <w:t>Voluntariness</w:t>
      </w:r>
      <w:r>
        <w:rPr>
          <w:lang w:val="en-US"/>
        </w:rPr>
        <w:t xml:space="preserve"> </w:t>
      </w:r>
      <w:r w:rsidRPr="009C56D9">
        <w:rPr>
          <w:lang w:val="en-US"/>
        </w:rPr>
        <w:sym w:font="Wingdings" w:char="F0E0"/>
      </w:r>
      <w:r>
        <w:rPr>
          <w:lang w:val="en-US"/>
        </w:rPr>
        <w:t xml:space="preserve"> </w:t>
      </w:r>
      <w:r w:rsidRPr="009C56D9">
        <w:rPr>
          <w:lang w:val="en-US"/>
        </w:rPr>
        <w:t>Person in authority</w:t>
      </w:r>
      <w:r>
        <w:rPr>
          <w:lang w:val="en-US"/>
        </w:rPr>
        <w:t xml:space="preserve">, </w:t>
      </w:r>
      <w:r w:rsidRPr="009C56D9">
        <w:rPr>
          <w:lang w:val="en-US"/>
        </w:rPr>
        <w:t>Automatically for police</w:t>
      </w:r>
      <w:r>
        <w:rPr>
          <w:lang w:val="en-US"/>
        </w:rPr>
        <w:t xml:space="preserve">, </w:t>
      </w:r>
      <w:r w:rsidRPr="009C56D9">
        <w:rPr>
          <w:lang w:val="en-US"/>
        </w:rPr>
        <w:t>doesn’t apply to people who are not in a position of authority</w:t>
      </w:r>
    </w:p>
    <w:p w14:paraId="66378E38" w14:textId="79478700" w:rsidR="009C56D9" w:rsidRDefault="000E73F6" w:rsidP="00194D9C">
      <w:pPr>
        <w:pStyle w:val="ListParagraph"/>
        <w:numPr>
          <w:ilvl w:val="0"/>
          <w:numId w:val="140"/>
        </w:numPr>
      </w:pPr>
      <w:r>
        <w:t>10b right to counsel path</w:t>
      </w:r>
      <w:r>
        <w:sym w:font="Wingdings" w:char="F0E0"/>
      </w:r>
    </w:p>
    <w:p w14:paraId="0E48C968" w14:textId="77777777" w:rsidR="000E73F6" w:rsidRPr="000E73F6" w:rsidRDefault="000E73F6" w:rsidP="00194D9C">
      <w:pPr>
        <w:pStyle w:val="ListParagraph"/>
        <w:numPr>
          <w:ilvl w:val="1"/>
          <w:numId w:val="140"/>
        </w:numPr>
      </w:pPr>
      <w:r w:rsidRPr="000E73F6">
        <w:rPr>
          <w:lang w:val="en-US"/>
        </w:rPr>
        <w:t xml:space="preserve">Upon arrest or detention </w:t>
      </w:r>
      <w:r w:rsidRPr="000E73F6">
        <w:rPr>
          <w:cs/>
          <w:lang w:bidi="mr-IN"/>
        </w:rPr>
        <w:t>–</w:t>
      </w:r>
      <w:r w:rsidRPr="000E73F6">
        <w:rPr>
          <w:lang w:val="en-US"/>
        </w:rPr>
        <w:t xml:space="preserve"> Informational component </w:t>
      </w:r>
      <w:r w:rsidRPr="000E73F6">
        <w:rPr>
          <w:cs/>
          <w:lang w:bidi="mr-IN"/>
        </w:rPr>
        <w:t>–</w:t>
      </w:r>
      <w:r w:rsidRPr="000E73F6">
        <w:rPr>
          <w:lang w:val="en-US"/>
        </w:rPr>
        <w:t xml:space="preserve"> You have the right to speak to a lawyer, including a free lawyer, do you want to speak to a lawyer? (paraphrase)</w:t>
      </w:r>
    </w:p>
    <w:p w14:paraId="19634C63" w14:textId="77777777" w:rsidR="000E73F6" w:rsidRPr="000E73F6" w:rsidRDefault="000E73F6" w:rsidP="00194D9C">
      <w:pPr>
        <w:pStyle w:val="ListParagraph"/>
        <w:numPr>
          <w:ilvl w:val="1"/>
          <w:numId w:val="140"/>
        </w:numPr>
      </w:pPr>
      <w:r w:rsidRPr="000E73F6">
        <w:rPr>
          <w:lang w:val="en-US"/>
        </w:rPr>
        <w:t xml:space="preserve">No </w:t>
      </w:r>
      <w:r w:rsidRPr="000E73F6">
        <w:rPr>
          <w:lang w:val="en-US"/>
        </w:rPr>
        <w:sym w:font="Wingdings" w:char="F0E0"/>
      </w:r>
      <w:r w:rsidRPr="000E73F6">
        <w:rPr>
          <w:lang w:val="en-US"/>
        </w:rPr>
        <w:t xml:space="preserve"> done</w:t>
      </w:r>
    </w:p>
    <w:p w14:paraId="11762EE2" w14:textId="77777777" w:rsidR="000E73F6" w:rsidRPr="000E73F6" w:rsidRDefault="000E73F6" w:rsidP="00194D9C">
      <w:pPr>
        <w:pStyle w:val="ListParagraph"/>
        <w:numPr>
          <w:ilvl w:val="1"/>
          <w:numId w:val="140"/>
        </w:numPr>
      </w:pPr>
      <w:r w:rsidRPr="000E73F6">
        <w:rPr>
          <w:lang w:val="en-US"/>
        </w:rPr>
        <w:t xml:space="preserve">Yes </w:t>
      </w:r>
      <w:r w:rsidRPr="000E73F6">
        <w:rPr>
          <w:lang w:val="en-US"/>
        </w:rPr>
        <w:sym w:font="Wingdings" w:char="F0E0"/>
      </w:r>
      <w:r w:rsidRPr="000E73F6">
        <w:rPr>
          <w:lang w:val="en-US"/>
        </w:rPr>
        <w:t xml:space="preserve"> Implementational component </w:t>
      </w:r>
      <w:r w:rsidRPr="000E73F6">
        <w:rPr>
          <w:cs/>
          <w:lang w:bidi="mr-IN"/>
        </w:rPr>
        <w:t>–</w:t>
      </w:r>
      <w:r w:rsidRPr="000E73F6">
        <w:rPr>
          <w:lang w:val="en-US"/>
        </w:rPr>
        <w:t xml:space="preserve"> put them in the phone room with working phone, phone books/ipad</w:t>
      </w:r>
    </w:p>
    <w:p w14:paraId="7DF1616D" w14:textId="77777777" w:rsidR="000E73F6" w:rsidRPr="000E73F6" w:rsidRDefault="000E73F6" w:rsidP="00194D9C">
      <w:pPr>
        <w:pStyle w:val="ListParagraph"/>
        <w:numPr>
          <w:ilvl w:val="1"/>
          <w:numId w:val="140"/>
        </w:numPr>
      </w:pPr>
      <w:r w:rsidRPr="000E73F6">
        <w:rPr>
          <w:lang w:val="en-US"/>
        </w:rPr>
        <w:t xml:space="preserve">Diligent efforts by AC to contact a lawyer? </w:t>
      </w:r>
    </w:p>
    <w:p w14:paraId="30337DD2" w14:textId="77777777" w:rsidR="000E73F6" w:rsidRPr="000E73F6" w:rsidRDefault="000E73F6" w:rsidP="00194D9C">
      <w:pPr>
        <w:pStyle w:val="ListParagraph"/>
        <w:numPr>
          <w:ilvl w:val="2"/>
          <w:numId w:val="140"/>
        </w:numPr>
      </w:pPr>
      <w:r w:rsidRPr="000E73F6">
        <w:rPr>
          <w:lang w:val="en-US"/>
        </w:rPr>
        <w:t xml:space="preserve">Yes </w:t>
      </w:r>
      <w:r w:rsidRPr="000E73F6">
        <w:rPr>
          <w:cs/>
          <w:lang w:bidi="mr-IN"/>
        </w:rPr>
        <w:t>–</w:t>
      </w:r>
      <w:r w:rsidRPr="000E73F6">
        <w:rPr>
          <w:lang w:val="en-US"/>
        </w:rPr>
        <w:t xml:space="preserve"> leaves phone room says done/satisfied </w:t>
      </w:r>
      <w:r w:rsidRPr="000E73F6">
        <w:rPr>
          <w:lang w:val="en-US"/>
        </w:rPr>
        <w:sym w:font="Wingdings" w:char="F0E0"/>
      </w:r>
      <w:r w:rsidRPr="000E73F6">
        <w:rPr>
          <w:lang w:val="en-US"/>
        </w:rPr>
        <w:t xml:space="preserve"> Done</w:t>
      </w:r>
    </w:p>
    <w:p w14:paraId="426EB86E" w14:textId="77777777" w:rsidR="000E73F6" w:rsidRPr="000E73F6" w:rsidRDefault="000E73F6" w:rsidP="00194D9C">
      <w:pPr>
        <w:pStyle w:val="ListParagraph"/>
        <w:numPr>
          <w:ilvl w:val="2"/>
          <w:numId w:val="140"/>
        </w:numPr>
      </w:pPr>
      <w:r w:rsidRPr="000E73F6">
        <w:rPr>
          <w:lang w:val="en-US"/>
        </w:rPr>
        <w:t xml:space="preserve">No </w:t>
      </w:r>
      <w:r w:rsidRPr="000E73F6">
        <w:rPr>
          <w:cs/>
          <w:lang w:bidi="mr-IN"/>
        </w:rPr>
        <w:t>–</w:t>
      </w:r>
      <w:r w:rsidRPr="000E73F6">
        <w:rPr>
          <w:lang w:val="en-US"/>
        </w:rPr>
        <w:t xml:space="preserve"> leaves phone room anyway </w:t>
      </w:r>
      <w:r w:rsidRPr="000E73F6">
        <w:rPr>
          <w:lang w:val="en-US"/>
        </w:rPr>
        <w:sym w:font="Wingdings" w:char="F0E0"/>
      </w:r>
      <w:r w:rsidRPr="000E73F6">
        <w:rPr>
          <w:lang w:val="en-US"/>
        </w:rPr>
        <w:t xml:space="preserve"> Done</w:t>
      </w:r>
    </w:p>
    <w:p w14:paraId="2CA63751" w14:textId="77777777" w:rsidR="000E73F6" w:rsidRPr="000E73F6" w:rsidRDefault="000E73F6" w:rsidP="00194D9C">
      <w:pPr>
        <w:pStyle w:val="ListParagraph"/>
        <w:numPr>
          <w:ilvl w:val="2"/>
          <w:numId w:val="140"/>
        </w:numPr>
      </w:pPr>
      <w:r w:rsidRPr="000E73F6">
        <w:rPr>
          <w:lang w:val="en-US"/>
        </w:rPr>
        <w:t>Yes, but doesn’t talk to a lawyer</w:t>
      </w:r>
    </w:p>
    <w:p w14:paraId="7FA4F2B7" w14:textId="77777777" w:rsidR="000E73F6" w:rsidRPr="000E73F6" w:rsidRDefault="000E73F6" w:rsidP="00194D9C">
      <w:pPr>
        <w:pStyle w:val="ListParagraph"/>
        <w:numPr>
          <w:ilvl w:val="1"/>
          <w:numId w:val="140"/>
        </w:numPr>
      </w:pPr>
      <w:r w:rsidRPr="000E73F6">
        <w:rPr>
          <w:lang w:val="en-US"/>
        </w:rPr>
        <w:t xml:space="preserve">Want to keep trying? </w:t>
      </w:r>
    </w:p>
    <w:p w14:paraId="760063F1" w14:textId="77777777" w:rsidR="000E73F6" w:rsidRPr="000E73F6" w:rsidRDefault="000E73F6" w:rsidP="00194D9C">
      <w:pPr>
        <w:pStyle w:val="ListParagraph"/>
        <w:numPr>
          <w:ilvl w:val="2"/>
          <w:numId w:val="140"/>
        </w:numPr>
      </w:pPr>
      <w:r w:rsidRPr="000E73F6">
        <w:rPr>
          <w:lang w:val="en-US"/>
        </w:rPr>
        <w:t xml:space="preserve">Yes </w:t>
      </w:r>
      <w:r w:rsidRPr="000E73F6">
        <w:rPr>
          <w:cs/>
          <w:lang w:bidi="mr-IN"/>
        </w:rPr>
        <w:t>–</w:t>
      </w:r>
      <w:r w:rsidRPr="000E73F6">
        <w:rPr>
          <w:lang w:val="en-US"/>
        </w:rPr>
        <w:t xml:space="preserve"> back in phone room (repeat until done)</w:t>
      </w:r>
    </w:p>
    <w:p w14:paraId="0807125C" w14:textId="77777777" w:rsidR="000E73F6" w:rsidRPr="000E73F6" w:rsidRDefault="000E73F6" w:rsidP="00194D9C">
      <w:pPr>
        <w:pStyle w:val="ListParagraph"/>
        <w:numPr>
          <w:ilvl w:val="2"/>
          <w:numId w:val="140"/>
        </w:numPr>
      </w:pPr>
      <w:r w:rsidRPr="000E73F6">
        <w:rPr>
          <w:lang w:val="en-US"/>
        </w:rPr>
        <w:t xml:space="preserve">No </w:t>
      </w:r>
      <w:r w:rsidRPr="000E73F6">
        <w:rPr>
          <w:cs/>
          <w:lang w:bidi="mr-IN"/>
        </w:rPr>
        <w:t>–</w:t>
      </w:r>
      <w:r w:rsidRPr="000E73F6">
        <w:rPr>
          <w:lang w:val="en-US"/>
        </w:rPr>
        <w:t xml:space="preserve"> Waiver</w:t>
      </w:r>
    </w:p>
    <w:p w14:paraId="12580600" w14:textId="77777777" w:rsidR="000E73F6" w:rsidRPr="000E73F6" w:rsidRDefault="000E73F6" w:rsidP="00194D9C">
      <w:pPr>
        <w:pStyle w:val="ListParagraph"/>
        <w:numPr>
          <w:ilvl w:val="3"/>
          <w:numId w:val="140"/>
        </w:numPr>
      </w:pPr>
      <w:r w:rsidRPr="000E73F6">
        <w:rPr>
          <w:lang w:val="en-US"/>
        </w:rPr>
        <w:t xml:space="preserve">Yes waive </w:t>
      </w:r>
      <w:r w:rsidRPr="000E73F6">
        <w:rPr>
          <w:lang w:val="en-US"/>
        </w:rPr>
        <w:sym w:font="Wingdings" w:char="F0E0"/>
      </w:r>
      <w:r w:rsidRPr="000E73F6">
        <w:rPr>
          <w:lang w:val="en-US"/>
        </w:rPr>
        <w:t xml:space="preserve"> Done</w:t>
      </w:r>
    </w:p>
    <w:p w14:paraId="55EAF8C7" w14:textId="77777777" w:rsidR="000E73F6" w:rsidRPr="000E73F6" w:rsidRDefault="000E73F6" w:rsidP="00194D9C">
      <w:pPr>
        <w:pStyle w:val="ListParagraph"/>
        <w:numPr>
          <w:ilvl w:val="3"/>
          <w:numId w:val="140"/>
        </w:numPr>
      </w:pPr>
      <w:r w:rsidRPr="000E73F6">
        <w:rPr>
          <w:lang w:val="en-US"/>
        </w:rPr>
        <w:t xml:space="preserve">No, don’t waive </w:t>
      </w:r>
      <w:r w:rsidRPr="000E73F6">
        <w:rPr>
          <w:lang w:val="en-US"/>
        </w:rPr>
        <w:sym w:font="Wingdings" w:char="F0E0"/>
      </w:r>
      <w:r w:rsidRPr="000E73F6">
        <w:rPr>
          <w:lang w:val="en-US"/>
        </w:rPr>
        <w:t xml:space="preserve"> back in phone room (repeat until done)</w:t>
      </w:r>
    </w:p>
    <w:p w14:paraId="4812FEC4" w14:textId="0820A8A8" w:rsidR="000E73F6" w:rsidRPr="001545B8" w:rsidRDefault="00E4474C" w:rsidP="00194D9C">
      <w:pPr>
        <w:pStyle w:val="ListParagraph"/>
        <w:numPr>
          <w:ilvl w:val="0"/>
          <w:numId w:val="140"/>
        </w:numPr>
        <w:rPr>
          <w:b/>
          <w:bCs/>
        </w:rPr>
      </w:pPr>
      <w:r w:rsidRPr="001545B8">
        <w:rPr>
          <w:b/>
          <w:bCs/>
        </w:rPr>
        <w:t>PURPOSE</w:t>
      </w:r>
    </w:p>
    <w:p w14:paraId="5CE60498" w14:textId="77777777" w:rsidR="00E4474C" w:rsidRPr="00E4474C" w:rsidRDefault="00E4474C" w:rsidP="00194D9C">
      <w:pPr>
        <w:pStyle w:val="ListParagraph"/>
        <w:numPr>
          <w:ilvl w:val="1"/>
          <w:numId w:val="140"/>
        </w:numPr>
      </w:pPr>
      <w:r w:rsidRPr="00E4474C">
        <w:rPr>
          <w:lang w:val="en-US"/>
        </w:rPr>
        <w:t>10(b)/right to counsel</w:t>
      </w:r>
    </w:p>
    <w:p w14:paraId="64D58533" w14:textId="77777777" w:rsidR="00274142" w:rsidRPr="00274142" w:rsidRDefault="00E4474C" w:rsidP="00194D9C">
      <w:pPr>
        <w:pStyle w:val="ListParagraph"/>
        <w:numPr>
          <w:ilvl w:val="2"/>
          <w:numId w:val="140"/>
        </w:numPr>
      </w:pPr>
      <w:r w:rsidRPr="00E4474C">
        <w:rPr>
          <w:lang w:val="en-US"/>
        </w:rPr>
        <w:t>Protecting/informing of other rights</w:t>
      </w:r>
    </w:p>
    <w:p w14:paraId="01A6ED44" w14:textId="0E3D6843" w:rsidR="00E4474C" w:rsidRPr="00E4474C" w:rsidRDefault="00E4474C" w:rsidP="00194D9C">
      <w:pPr>
        <w:pStyle w:val="ListParagraph"/>
        <w:numPr>
          <w:ilvl w:val="2"/>
          <w:numId w:val="140"/>
        </w:numPr>
      </w:pPr>
      <w:r w:rsidRPr="00274142">
        <w:rPr>
          <w:lang w:val="en-US"/>
        </w:rPr>
        <w:t>Get advice re right against self-incrimination, whether to consent to samples/searches,etc</w:t>
      </w:r>
    </w:p>
    <w:p w14:paraId="7EF93578" w14:textId="77777777" w:rsidR="00E4474C" w:rsidRPr="00E4474C" w:rsidRDefault="00E4474C" w:rsidP="00194D9C">
      <w:pPr>
        <w:pStyle w:val="ListParagraph"/>
        <w:numPr>
          <w:ilvl w:val="1"/>
          <w:numId w:val="140"/>
        </w:numPr>
      </w:pPr>
      <w:r w:rsidRPr="00E4474C">
        <w:rPr>
          <w:lang w:val="en-US"/>
        </w:rPr>
        <w:t>Voluntariness</w:t>
      </w:r>
    </w:p>
    <w:p w14:paraId="398538FA" w14:textId="77777777" w:rsidR="00E4474C" w:rsidRPr="00E4474C" w:rsidRDefault="00E4474C" w:rsidP="00194D9C">
      <w:pPr>
        <w:pStyle w:val="ListParagraph"/>
        <w:numPr>
          <w:ilvl w:val="2"/>
          <w:numId w:val="140"/>
        </w:numPr>
      </w:pPr>
      <w:r w:rsidRPr="00E4474C">
        <w:rPr>
          <w:lang w:val="en-US"/>
        </w:rPr>
        <w:t>Prevent false confessions</w:t>
      </w:r>
    </w:p>
    <w:p w14:paraId="67F2EF8C" w14:textId="570F86A4" w:rsidR="00E4474C" w:rsidRPr="001545B8" w:rsidRDefault="00E4474C" w:rsidP="00194D9C">
      <w:pPr>
        <w:pStyle w:val="ListParagraph"/>
        <w:numPr>
          <w:ilvl w:val="2"/>
          <w:numId w:val="140"/>
        </w:numPr>
      </w:pPr>
      <w:r w:rsidRPr="00E4474C">
        <w:rPr>
          <w:lang w:val="en-US"/>
        </w:rPr>
        <w:t>General principles of fairness, reputation of the administration of justice</w:t>
      </w:r>
    </w:p>
    <w:p w14:paraId="09AD32B9" w14:textId="51E76E9A" w:rsidR="001545B8" w:rsidRPr="00677FC7" w:rsidRDefault="001545B8" w:rsidP="00194D9C">
      <w:pPr>
        <w:pStyle w:val="ListParagraph"/>
        <w:numPr>
          <w:ilvl w:val="0"/>
          <w:numId w:val="140"/>
        </w:numPr>
      </w:pPr>
      <w:r>
        <w:rPr>
          <w:lang w:val="en-US"/>
        </w:rPr>
        <w:t>Don’t conflate the two! They are different concepts!!!!</w:t>
      </w:r>
    </w:p>
    <w:p w14:paraId="6B1E23EF" w14:textId="7C94B38B" w:rsidR="001A55A8" w:rsidRDefault="001A55A8" w:rsidP="00194D9C">
      <w:pPr>
        <w:pStyle w:val="ListParagraph"/>
        <w:numPr>
          <w:ilvl w:val="0"/>
          <w:numId w:val="141"/>
        </w:numPr>
      </w:pPr>
      <w:r>
        <w:t xml:space="preserve">The friend couldn’t say, “ X told me the AC did XYZ” its more about the circumstances and timing of the disclosure </w:t>
      </w:r>
    </w:p>
    <w:p w14:paraId="6FB8CA3D" w14:textId="35B7DB06" w:rsidR="001A55A8" w:rsidRDefault="00530358" w:rsidP="00194D9C">
      <w:pPr>
        <w:pStyle w:val="ListParagraph"/>
        <w:numPr>
          <w:ilvl w:val="0"/>
          <w:numId w:val="141"/>
        </w:numPr>
      </w:pPr>
      <w:r>
        <w:t>See para 11 of the decision, crown says “don’t tell me the details of what they told you”</w:t>
      </w:r>
    </w:p>
    <w:p w14:paraId="695A45BA" w14:textId="21EC7F78" w:rsidR="00530358" w:rsidRDefault="00530358" w:rsidP="00194D9C">
      <w:pPr>
        <w:pStyle w:val="ListParagraph"/>
        <w:numPr>
          <w:ilvl w:val="0"/>
          <w:numId w:val="141"/>
        </w:numPr>
      </w:pPr>
      <w:r>
        <w:t xml:space="preserve">What was happening at the time of the admission, what was their demeanour like, </w:t>
      </w:r>
    </w:p>
    <w:p w14:paraId="08E2E45B" w14:textId="7BCF70F4" w:rsidR="000F714F" w:rsidRDefault="000F714F" w:rsidP="00194D9C">
      <w:pPr>
        <w:pStyle w:val="ListParagraph"/>
        <w:numPr>
          <w:ilvl w:val="0"/>
          <w:numId w:val="141"/>
        </w:numPr>
      </w:pPr>
      <w:r>
        <w:t>The surrounding circumstances may be admissible but the actual details of the admission of what the AC allegedly did is not!!!</w:t>
      </w:r>
    </w:p>
    <w:p w14:paraId="089ABEE0" w14:textId="37C89CFA" w:rsidR="003545EA" w:rsidRDefault="001F51F0" w:rsidP="003B25B7">
      <w:pPr>
        <w:pStyle w:val="Heading1"/>
      </w:pPr>
      <w:bookmarkStart w:id="96" w:name="_Toc113985943"/>
      <w:r>
        <w:t>C</w:t>
      </w:r>
      <w:r w:rsidR="0019381F">
        <w:t>haracter and similar fact</w:t>
      </w:r>
      <w:bookmarkEnd w:id="96"/>
      <w:r w:rsidR="0019381F">
        <w:t xml:space="preserve"> </w:t>
      </w:r>
    </w:p>
    <w:p w14:paraId="544426BD" w14:textId="77777777" w:rsidR="003F46C1" w:rsidRPr="003F46C1" w:rsidRDefault="003F46C1" w:rsidP="003F46C1">
      <w:pPr>
        <w:pStyle w:val="ListParagraph"/>
        <w:numPr>
          <w:ilvl w:val="0"/>
          <w:numId w:val="142"/>
        </w:numPr>
      </w:pPr>
      <w:r w:rsidRPr="003F46C1">
        <w:rPr>
          <w:b/>
          <w:bCs/>
          <w:lang w:val="en-US"/>
        </w:rPr>
        <w:t>Exception to general rule prohibiting evidence of other bad acts</w:t>
      </w:r>
    </w:p>
    <w:p w14:paraId="558EF661" w14:textId="77777777" w:rsidR="003F46C1" w:rsidRPr="003F46C1" w:rsidRDefault="003F46C1" w:rsidP="003F46C1">
      <w:pPr>
        <w:pStyle w:val="ListParagraph"/>
        <w:numPr>
          <w:ilvl w:val="1"/>
          <w:numId w:val="142"/>
        </w:numPr>
      </w:pPr>
      <w:r w:rsidRPr="003F46C1">
        <w:rPr>
          <w:lang w:val="en-US"/>
        </w:rPr>
        <w:t>Ensure AC only convicted because guilt of THIS offence proven BRD</w:t>
      </w:r>
    </w:p>
    <w:p w14:paraId="688EB948" w14:textId="77777777" w:rsidR="003F46C1" w:rsidRPr="003F46C1" w:rsidRDefault="003F46C1" w:rsidP="003F46C1">
      <w:pPr>
        <w:pStyle w:val="ListParagraph"/>
        <w:numPr>
          <w:ilvl w:val="1"/>
          <w:numId w:val="142"/>
        </w:numPr>
      </w:pPr>
      <w:r w:rsidRPr="003F46C1">
        <w:rPr>
          <w:lang w:val="en-US"/>
        </w:rPr>
        <w:t xml:space="preserve">avoid “rounding up the usual suspects” </w:t>
      </w:r>
      <w:r w:rsidRPr="003F46C1">
        <w:rPr>
          <w:cs/>
          <w:lang w:bidi="mr-IN"/>
        </w:rPr>
        <w:t>–</w:t>
      </w:r>
      <w:r w:rsidRPr="003F46C1">
        <w:rPr>
          <w:lang w:val="en-US"/>
        </w:rPr>
        <w:t xml:space="preserve"> rehabilitation </w:t>
      </w:r>
    </w:p>
    <w:p w14:paraId="4666FB63" w14:textId="77777777" w:rsidR="003F46C1" w:rsidRPr="003F46C1" w:rsidRDefault="003F46C1" w:rsidP="003F46C1">
      <w:pPr>
        <w:pStyle w:val="ListParagraph"/>
        <w:numPr>
          <w:ilvl w:val="0"/>
          <w:numId w:val="142"/>
        </w:numPr>
      </w:pPr>
      <w:r w:rsidRPr="003F46C1">
        <w:rPr>
          <w:b/>
          <w:bCs/>
          <w:lang w:val="en-US"/>
        </w:rPr>
        <w:t>Probative value &gt; prejudicial effect</w:t>
      </w:r>
    </w:p>
    <w:p w14:paraId="20D6CF3A" w14:textId="77777777" w:rsidR="00CE3F5E" w:rsidRPr="00CE3F5E" w:rsidRDefault="003F46C1" w:rsidP="003F46C1">
      <w:pPr>
        <w:pStyle w:val="ListParagraph"/>
        <w:numPr>
          <w:ilvl w:val="0"/>
          <w:numId w:val="142"/>
        </w:numPr>
      </w:pPr>
      <w:r w:rsidRPr="003F46C1">
        <w:rPr>
          <w:b/>
          <w:bCs/>
          <w:i/>
          <w:iCs/>
          <w:lang w:val="en-US"/>
        </w:rPr>
        <w:t>R v Handy</w:t>
      </w:r>
      <w:r w:rsidRPr="003F46C1">
        <w:rPr>
          <w:b/>
          <w:bCs/>
          <w:lang w:val="en-US"/>
        </w:rPr>
        <w:t xml:space="preserve"> </w:t>
      </w:r>
      <w:r w:rsidRPr="003F46C1">
        <w:rPr>
          <w:b/>
          <w:bCs/>
          <w:cs/>
          <w:lang w:bidi="mr-IN"/>
        </w:rPr>
        <w:t>–</w:t>
      </w:r>
      <w:r w:rsidRPr="003F46C1">
        <w:rPr>
          <w:b/>
          <w:bCs/>
          <w:lang w:val="en-US"/>
        </w:rPr>
        <w:t xml:space="preserve"> raised the bar on admissibilit</w:t>
      </w:r>
      <w:r w:rsidR="00CE3F5E">
        <w:rPr>
          <w:b/>
          <w:bCs/>
          <w:lang w:val="en-US"/>
        </w:rPr>
        <w:t>y</w:t>
      </w:r>
    </w:p>
    <w:p w14:paraId="735C77F0" w14:textId="77777777" w:rsidR="00CE3F5E" w:rsidRPr="00CE3F5E" w:rsidRDefault="003F46C1" w:rsidP="00CE3F5E">
      <w:pPr>
        <w:pStyle w:val="ListParagraph"/>
        <w:numPr>
          <w:ilvl w:val="1"/>
          <w:numId w:val="142"/>
        </w:numPr>
      </w:pPr>
      <w:r w:rsidRPr="003F46C1">
        <w:rPr>
          <w:lang w:val="en-US"/>
        </w:rPr>
        <w:lastRenderedPageBreak/>
        <w:t>Proponent must show how evidence proves a fact in issue</w:t>
      </w:r>
    </w:p>
    <w:p w14:paraId="47B77DA6" w14:textId="6BD8B31E" w:rsidR="003F46C1" w:rsidRPr="003F46C1" w:rsidRDefault="003F46C1" w:rsidP="00CE3F5E">
      <w:pPr>
        <w:pStyle w:val="ListParagraph"/>
        <w:numPr>
          <w:ilvl w:val="1"/>
          <w:numId w:val="142"/>
        </w:numPr>
      </w:pPr>
      <w:r w:rsidRPr="003F46C1">
        <w:rPr>
          <w:lang w:val="en-US"/>
        </w:rPr>
        <w:t>Crown must show on BOP that probative value to a specific issue in trial &gt; prejudicial effect</w:t>
      </w:r>
    </w:p>
    <w:p w14:paraId="155BAE30" w14:textId="27890E18" w:rsidR="0019381F" w:rsidRPr="000767B9" w:rsidRDefault="00AA16A2" w:rsidP="00AA16A2">
      <w:pPr>
        <w:pStyle w:val="ListParagraph"/>
        <w:numPr>
          <w:ilvl w:val="0"/>
          <w:numId w:val="142"/>
        </w:numPr>
        <w:rPr>
          <w:b/>
          <w:bCs/>
          <w:highlight w:val="yellow"/>
        </w:rPr>
      </w:pPr>
      <w:r w:rsidRPr="000767B9">
        <w:rPr>
          <w:b/>
          <w:bCs/>
          <w:highlight w:val="yellow"/>
        </w:rPr>
        <w:t>Probative value</w:t>
      </w:r>
    </w:p>
    <w:p w14:paraId="64C2503D" w14:textId="77777777" w:rsidR="00AA16A2" w:rsidRPr="00AA16A2" w:rsidRDefault="00AA16A2" w:rsidP="00AA16A2">
      <w:pPr>
        <w:pStyle w:val="ListParagraph"/>
        <w:numPr>
          <w:ilvl w:val="1"/>
          <w:numId w:val="142"/>
        </w:numPr>
      </w:pPr>
      <w:r w:rsidRPr="00AA16A2">
        <w:rPr>
          <w:b/>
          <w:bCs/>
          <w:lang w:val="en-US"/>
        </w:rPr>
        <w:t xml:space="preserve">What is the issue in question? </w:t>
      </w:r>
    </w:p>
    <w:p w14:paraId="0D8D3377" w14:textId="77777777" w:rsidR="00AA16A2" w:rsidRPr="00AA16A2" w:rsidRDefault="00AA16A2" w:rsidP="00AA16A2">
      <w:pPr>
        <w:pStyle w:val="ListParagraph"/>
        <w:numPr>
          <w:ilvl w:val="2"/>
          <w:numId w:val="142"/>
        </w:numPr>
      </w:pPr>
      <w:r w:rsidRPr="00AA16A2">
        <w:rPr>
          <w:lang w:val="en-US"/>
        </w:rPr>
        <w:t xml:space="preserve">How do(es) the similar act(s) (dis)prove it? </w:t>
      </w:r>
    </w:p>
    <w:p w14:paraId="06651F9E" w14:textId="220293A9" w:rsidR="00AA16A2" w:rsidRPr="00AA16A2" w:rsidRDefault="00AA16A2" w:rsidP="008D0186">
      <w:pPr>
        <w:pStyle w:val="ListParagraph"/>
        <w:numPr>
          <w:ilvl w:val="2"/>
          <w:numId w:val="142"/>
        </w:numPr>
      </w:pPr>
      <w:r w:rsidRPr="00AA16A2">
        <w:rPr>
          <w:lang w:val="en-US"/>
        </w:rPr>
        <w:t xml:space="preserve">Proving ID vs rebutting innocent association? </w:t>
      </w:r>
    </w:p>
    <w:p w14:paraId="70715C34" w14:textId="77777777" w:rsidR="00AA16A2" w:rsidRPr="00AA16A2" w:rsidRDefault="00AA16A2" w:rsidP="00AA16A2">
      <w:pPr>
        <w:pStyle w:val="ListParagraph"/>
        <w:numPr>
          <w:ilvl w:val="1"/>
          <w:numId w:val="142"/>
        </w:numPr>
      </w:pPr>
      <w:r w:rsidRPr="00AA16A2">
        <w:rPr>
          <w:b/>
          <w:bCs/>
          <w:lang w:val="en-US"/>
        </w:rPr>
        <w:t>Evidence of collusion/tainting in similar acts</w:t>
      </w:r>
    </w:p>
    <w:p w14:paraId="47EB270F" w14:textId="77777777" w:rsidR="00AA16A2" w:rsidRPr="00AA16A2" w:rsidRDefault="00AA16A2" w:rsidP="00AA16A2">
      <w:pPr>
        <w:pStyle w:val="ListParagraph"/>
        <w:numPr>
          <w:ilvl w:val="1"/>
          <w:numId w:val="142"/>
        </w:numPr>
      </w:pPr>
      <w:r w:rsidRPr="00AA16A2">
        <w:rPr>
          <w:b/>
          <w:bCs/>
          <w:lang w:val="en-US"/>
        </w:rPr>
        <w:t>Similarities/differences</w:t>
      </w:r>
    </w:p>
    <w:p w14:paraId="23464125" w14:textId="3870466D" w:rsidR="00AA16A2" w:rsidRPr="00AA16A2" w:rsidRDefault="00AA16A2" w:rsidP="00AA16A2">
      <w:pPr>
        <w:pStyle w:val="ListParagraph"/>
        <w:numPr>
          <w:ilvl w:val="2"/>
          <w:numId w:val="142"/>
        </w:numPr>
      </w:pPr>
      <w:r w:rsidRPr="00AA16A2">
        <w:rPr>
          <w:lang w:val="en-US"/>
        </w:rPr>
        <w:t>Temporal proximity</w:t>
      </w:r>
      <w:r w:rsidR="008D0186">
        <w:rPr>
          <w:lang w:val="en-US"/>
        </w:rPr>
        <w:t xml:space="preserve"> (are they close together in time? Are they </w:t>
      </w:r>
      <w:r w:rsidR="009F0CDA">
        <w:rPr>
          <w:lang w:val="en-US"/>
        </w:rPr>
        <w:t>really far apart?)</w:t>
      </w:r>
    </w:p>
    <w:p w14:paraId="593DE1FC" w14:textId="1CC11A2D" w:rsidR="00AA16A2" w:rsidRPr="00AA16A2" w:rsidRDefault="00AA16A2" w:rsidP="00AA16A2">
      <w:pPr>
        <w:pStyle w:val="ListParagraph"/>
        <w:numPr>
          <w:ilvl w:val="2"/>
          <w:numId w:val="142"/>
        </w:numPr>
      </w:pPr>
      <w:r w:rsidRPr="00AA16A2">
        <w:rPr>
          <w:lang w:val="en-US"/>
        </w:rPr>
        <w:t>Extent of similar details</w:t>
      </w:r>
      <w:r w:rsidR="009F0CDA">
        <w:rPr>
          <w:lang w:val="en-US"/>
        </w:rPr>
        <w:t xml:space="preserve"> (committed the same GENERAL offence? </w:t>
      </w:r>
      <w:r w:rsidR="00335DD8">
        <w:rPr>
          <w:lang w:val="en-US"/>
        </w:rPr>
        <w:t>Or the same exact offence against the same plaintiff?)</w:t>
      </w:r>
    </w:p>
    <w:p w14:paraId="36136D92" w14:textId="3715F642" w:rsidR="00AA16A2" w:rsidRPr="00AA16A2" w:rsidRDefault="00AA16A2" w:rsidP="00AA16A2">
      <w:pPr>
        <w:pStyle w:val="ListParagraph"/>
        <w:numPr>
          <w:ilvl w:val="2"/>
          <w:numId w:val="142"/>
        </w:numPr>
      </w:pPr>
      <w:r w:rsidRPr="00AA16A2">
        <w:rPr>
          <w:lang w:val="en-US"/>
        </w:rPr>
        <w:t>Number of occurrences</w:t>
      </w:r>
      <w:r w:rsidR="00335DD8">
        <w:rPr>
          <w:lang w:val="en-US"/>
        </w:rPr>
        <w:t xml:space="preserve"> </w:t>
      </w:r>
    </w:p>
    <w:p w14:paraId="225F3888" w14:textId="240A8D62" w:rsidR="00AA16A2" w:rsidRPr="00AA16A2" w:rsidRDefault="00AA16A2" w:rsidP="00AA16A2">
      <w:pPr>
        <w:pStyle w:val="ListParagraph"/>
        <w:numPr>
          <w:ilvl w:val="2"/>
          <w:numId w:val="142"/>
        </w:numPr>
      </w:pPr>
      <w:r w:rsidRPr="00AA16A2">
        <w:rPr>
          <w:lang w:val="en-US"/>
        </w:rPr>
        <w:t>Surrounding circumstances</w:t>
      </w:r>
      <w:r w:rsidR="00335DD8">
        <w:rPr>
          <w:lang w:val="en-US"/>
        </w:rPr>
        <w:t xml:space="preserve"> (i.e. was it an accident? Is that plausible?)</w:t>
      </w:r>
    </w:p>
    <w:p w14:paraId="3A087F9D" w14:textId="21B0F952" w:rsidR="00AA16A2" w:rsidRPr="00AA16A2" w:rsidRDefault="00AA16A2" w:rsidP="00AA16A2">
      <w:pPr>
        <w:pStyle w:val="ListParagraph"/>
        <w:numPr>
          <w:ilvl w:val="2"/>
          <w:numId w:val="142"/>
        </w:numPr>
      </w:pPr>
      <w:r w:rsidRPr="00AA16A2">
        <w:rPr>
          <w:lang w:val="en-US"/>
        </w:rPr>
        <w:t>Distinctive features unifying the events</w:t>
      </w:r>
      <w:r w:rsidR="00A041A7">
        <w:rPr>
          <w:lang w:val="en-US"/>
        </w:rPr>
        <w:t xml:space="preserve"> (this accused is the only person who commits crimes this way, its pretty obvious it is this person) </w:t>
      </w:r>
    </w:p>
    <w:p w14:paraId="73148B70" w14:textId="77777777" w:rsidR="00AA16A2" w:rsidRPr="00AA16A2" w:rsidRDefault="00AA16A2" w:rsidP="00AA16A2">
      <w:pPr>
        <w:pStyle w:val="ListParagraph"/>
        <w:numPr>
          <w:ilvl w:val="2"/>
          <w:numId w:val="142"/>
        </w:numPr>
      </w:pPr>
      <w:r w:rsidRPr="00AA16A2">
        <w:rPr>
          <w:lang w:val="en-US"/>
        </w:rPr>
        <w:t>Intervening events</w:t>
      </w:r>
    </w:p>
    <w:p w14:paraId="1C343EC9" w14:textId="456CF9C0" w:rsidR="00AA16A2" w:rsidRPr="00876ADC" w:rsidRDefault="00AA16A2" w:rsidP="00AB4D3F">
      <w:pPr>
        <w:pStyle w:val="ListParagraph"/>
        <w:numPr>
          <w:ilvl w:val="1"/>
          <w:numId w:val="142"/>
        </w:numPr>
      </w:pPr>
      <w:r w:rsidRPr="00AA16A2">
        <w:rPr>
          <w:b/>
          <w:bCs/>
          <w:lang w:val="en-US"/>
        </w:rPr>
        <w:t>Evidentiary strength</w:t>
      </w:r>
      <w:r w:rsidR="00AB4D3F">
        <w:rPr>
          <w:b/>
          <w:bCs/>
          <w:lang w:val="en-US"/>
        </w:rPr>
        <w:t xml:space="preserve"> </w:t>
      </w:r>
      <w:r w:rsidR="00AB4D3F" w:rsidRPr="00AB4D3F">
        <w:rPr>
          <w:b/>
          <w:bCs/>
          <w:lang w:val="en-US"/>
        </w:rPr>
        <w:sym w:font="Wingdings" w:char="F0E0"/>
      </w:r>
      <w:r w:rsidR="00AB4D3F">
        <w:rPr>
          <w:b/>
          <w:bCs/>
          <w:lang w:val="en-US"/>
        </w:rPr>
        <w:t xml:space="preserve"> </w:t>
      </w:r>
      <w:r w:rsidRPr="00AB4D3F">
        <w:rPr>
          <w:lang w:val="en-US"/>
        </w:rPr>
        <w:t xml:space="preserve">Easily provable or devolving into mini trials? </w:t>
      </w:r>
      <w:r w:rsidR="00AB4D3F">
        <w:rPr>
          <w:lang w:val="en-US"/>
        </w:rPr>
        <w:t>(10 diff trials on 10 diff incidents?)</w:t>
      </w:r>
    </w:p>
    <w:p w14:paraId="00B6089B" w14:textId="26391E39" w:rsidR="00876ADC" w:rsidRPr="00876ADC" w:rsidRDefault="00876ADC" w:rsidP="00876ADC">
      <w:pPr>
        <w:rPr>
          <w:b/>
          <w:bCs/>
        </w:rPr>
      </w:pPr>
      <w:r w:rsidRPr="00876ADC">
        <w:rPr>
          <w:b/>
          <w:bCs/>
          <w:highlight w:val="yellow"/>
        </w:rPr>
        <w:t>Prejudicial effect</w:t>
      </w:r>
      <w:r w:rsidRPr="00876ADC">
        <w:rPr>
          <w:b/>
          <w:bCs/>
        </w:rPr>
        <w:t xml:space="preserve"> </w:t>
      </w:r>
    </w:p>
    <w:p w14:paraId="0E995DDE" w14:textId="77777777" w:rsidR="00876ADC" w:rsidRPr="00876ADC" w:rsidRDefault="00876ADC" w:rsidP="00876ADC">
      <w:pPr>
        <w:pStyle w:val="ListParagraph"/>
        <w:numPr>
          <w:ilvl w:val="0"/>
          <w:numId w:val="142"/>
        </w:numPr>
      </w:pPr>
      <w:r w:rsidRPr="00876ADC">
        <w:rPr>
          <w:b/>
          <w:bCs/>
          <w:lang w:val="en-US"/>
        </w:rPr>
        <w:t xml:space="preserve">Moral prejudice </w:t>
      </w:r>
      <w:r w:rsidRPr="00876ADC">
        <w:rPr>
          <w:b/>
          <w:bCs/>
          <w:cs/>
          <w:lang w:bidi="mr-IN"/>
        </w:rPr>
        <w:t>–</w:t>
      </w:r>
      <w:r w:rsidRPr="00876ADC">
        <w:rPr>
          <w:b/>
          <w:bCs/>
          <w:lang w:val="en-US"/>
        </w:rPr>
        <w:t xml:space="preserve"> convict b/c AC is a bad person</w:t>
      </w:r>
    </w:p>
    <w:p w14:paraId="2CB2B955" w14:textId="77777777" w:rsidR="00876ADC" w:rsidRPr="00876ADC" w:rsidRDefault="00876ADC" w:rsidP="00876ADC">
      <w:pPr>
        <w:pStyle w:val="ListParagraph"/>
        <w:numPr>
          <w:ilvl w:val="0"/>
          <w:numId w:val="142"/>
        </w:numPr>
      </w:pPr>
      <w:r w:rsidRPr="00876ADC">
        <w:rPr>
          <w:b/>
          <w:bCs/>
          <w:lang w:val="en-US"/>
        </w:rPr>
        <w:t xml:space="preserve">Reasoning prejudice </w:t>
      </w:r>
      <w:r w:rsidRPr="00876ADC">
        <w:rPr>
          <w:b/>
          <w:bCs/>
          <w:cs/>
          <w:lang w:bidi="mr-IN"/>
        </w:rPr>
        <w:t>–</w:t>
      </w:r>
      <w:r w:rsidRPr="00876ADC">
        <w:rPr>
          <w:b/>
          <w:bCs/>
          <w:lang w:val="en-US"/>
        </w:rPr>
        <w:t xml:space="preserve"> too much weight by TOF, convicts of this offence b/c guilty of other bad conduct</w:t>
      </w:r>
    </w:p>
    <w:p w14:paraId="5F7CC7BF" w14:textId="77777777" w:rsidR="00876ADC" w:rsidRPr="00876ADC" w:rsidRDefault="00876ADC" w:rsidP="00876ADC">
      <w:pPr>
        <w:pStyle w:val="ListParagraph"/>
        <w:numPr>
          <w:ilvl w:val="0"/>
          <w:numId w:val="142"/>
        </w:numPr>
      </w:pPr>
      <w:r w:rsidRPr="00876ADC">
        <w:rPr>
          <w:b/>
          <w:bCs/>
          <w:lang w:val="en-US"/>
        </w:rPr>
        <w:t>Must consider in entire circumstances</w:t>
      </w:r>
    </w:p>
    <w:p w14:paraId="5107CA5F" w14:textId="7DAFCEC8" w:rsidR="00876ADC" w:rsidRPr="0038711C" w:rsidRDefault="00876ADC" w:rsidP="00876ADC">
      <w:pPr>
        <w:pStyle w:val="ListParagraph"/>
        <w:numPr>
          <w:ilvl w:val="1"/>
          <w:numId w:val="142"/>
        </w:numPr>
      </w:pPr>
      <w:r w:rsidRPr="00876ADC">
        <w:rPr>
          <w:lang w:val="en-US"/>
        </w:rPr>
        <w:t xml:space="preserve">Graphic, repugnant similar fact more prejudicial </w:t>
      </w:r>
    </w:p>
    <w:p w14:paraId="5C9CC245" w14:textId="1292D490" w:rsidR="00876ADC" w:rsidRPr="00F20FD3" w:rsidRDefault="0038711C" w:rsidP="00876ADC">
      <w:pPr>
        <w:pStyle w:val="ListParagraph"/>
        <w:numPr>
          <w:ilvl w:val="1"/>
          <w:numId w:val="142"/>
        </w:numPr>
      </w:pPr>
      <w:r>
        <w:rPr>
          <w:lang w:val="en-US"/>
        </w:rPr>
        <w:t>i.e. like a similar act of violence but the similar act was much more violent and awful, that would</w:t>
      </w:r>
      <w:r w:rsidR="00F20FD3">
        <w:rPr>
          <w:lang w:val="en-US"/>
        </w:rPr>
        <w:t xml:space="preserve"> </w:t>
      </w:r>
      <w:r>
        <w:rPr>
          <w:lang w:val="en-US"/>
        </w:rPr>
        <w:t xml:space="preserve">be very prejudicial, </w:t>
      </w:r>
      <w:r w:rsidR="00F20FD3">
        <w:rPr>
          <w:lang w:val="en-US"/>
        </w:rPr>
        <w:t>people will want to convict based on that</w:t>
      </w:r>
    </w:p>
    <w:p w14:paraId="25F1541B" w14:textId="213F7638" w:rsidR="00F20FD3" w:rsidRPr="00F20FD3" w:rsidRDefault="00F20FD3" w:rsidP="00F20FD3">
      <w:pPr>
        <w:rPr>
          <w:b/>
          <w:bCs/>
        </w:rPr>
      </w:pPr>
      <w:r w:rsidRPr="00F20FD3">
        <w:rPr>
          <w:b/>
          <w:bCs/>
          <w:highlight w:val="yellow"/>
        </w:rPr>
        <w:t>Your reasoning path</w:t>
      </w:r>
      <w:r w:rsidRPr="00F20FD3">
        <w:rPr>
          <w:b/>
          <w:bCs/>
        </w:rPr>
        <w:t xml:space="preserve"> </w:t>
      </w:r>
    </w:p>
    <w:p w14:paraId="736D9D41" w14:textId="77777777" w:rsidR="00F20FD3" w:rsidRPr="00F20FD3" w:rsidRDefault="00F20FD3" w:rsidP="002924E1">
      <w:pPr>
        <w:pStyle w:val="ListParagraph"/>
        <w:numPr>
          <w:ilvl w:val="0"/>
          <w:numId w:val="143"/>
        </w:numPr>
      </w:pPr>
      <w:r w:rsidRPr="00F20FD3">
        <w:rPr>
          <w:b/>
          <w:bCs/>
          <w:lang w:val="en-US"/>
        </w:rPr>
        <w:t>General reasoning</w:t>
      </w:r>
    </w:p>
    <w:p w14:paraId="4F36B150" w14:textId="77777777" w:rsidR="00F20FD3" w:rsidRPr="00F20FD3" w:rsidRDefault="00F20FD3" w:rsidP="00F20FD3">
      <w:pPr>
        <w:pStyle w:val="ListParagraph"/>
        <w:numPr>
          <w:ilvl w:val="1"/>
          <w:numId w:val="142"/>
        </w:numPr>
      </w:pPr>
      <w:r w:rsidRPr="00F20FD3">
        <w:rPr>
          <w:lang w:val="en-US"/>
        </w:rPr>
        <w:t xml:space="preserve">AC’s prior acts, conduct, records, or possessions show a </w:t>
      </w:r>
      <w:r w:rsidRPr="00F20FD3">
        <w:rPr>
          <w:i/>
          <w:iCs/>
          <w:lang w:val="en-US"/>
        </w:rPr>
        <w:t xml:space="preserve">specific </w:t>
      </w:r>
      <w:r w:rsidRPr="00F20FD3">
        <w:rPr>
          <w:lang w:val="en-US"/>
        </w:rPr>
        <w:t>propensity to act in a manner probative of the issue in question, AND</w:t>
      </w:r>
    </w:p>
    <w:p w14:paraId="003D16B8" w14:textId="77777777" w:rsidR="00F20FD3" w:rsidRPr="00F20FD3" w:rsidRDefault="00F20FD3" w:rsidP="00F20FD3">
      <w:pPr>
        <w:pStyle w:val="ListParagraph"/>
        <w:numPr>
          <w:ilvl w:val="1"/>
          <w:numId w:val="142"/>
        </w:numPr>
      </w:pPr>
      <w:r w:rsidRPr="00F20FD3">
        <w:rPr>
          <w:lang w:val="en-US"/>
        </w:rPr>
        <w:t xml:space="preserve">This </w:t>
      </w:r>
      <w:r w:rsidRPr="00F20FD3">
        <w:rPr>
          <w:i/>
          <w:iCs/>
          <w:lang w:val="en-US"/>
        </w:rPr>
        <w:t>specific</w:t>
      </w:r>
      <w:r w:rsidRPr="00F20FD3">
        <w:rPr>
          <w:lang w:val="en-US"/>
        </w:rPr>
        <w:t xml:space="preserve"> propensity manifested itself in the charge or fact in issue in this case</w:t>
      </w:r>
    </w:p>
    <w:p w14:paraId="429D3D5A" w14:textId="13ECAE29" w:rsidR="00F20FD3" w:rsidRPr="00F20FD3" w:rsidRDefault="00F20FD3" w:rsidP="00F20FD3">
      <w:pPr>
        <w:pStyle w:val="ListParagraph"/>
        <w:numPr>
          <w:ilvl w:val="0"/>
          <w:numId w:val="142"/>
        </w:numPr>
      </w:pPr>
      <w:r w:rsidRPr="00F20FD3">
        <w:rPr>
          <w:b/>
          <w:bCs/>
          <w:lang w:val="en-US"/>
        </w:rPr>
        <w:t>Improbability of coincidence</w:t>
      </w:r>
      <w:r w:rsidR="001F0504">
        <w:rPr>
          <w:b/>
          <w:bCs/>
          <w:lang w:val="en-US"/>
        </w:rPr>
        <w:t xml:space="preserve"> (i.e. it is very unlikely that 10 people would accuse you of SA (butt-grabbing) and it would be an accident)</w:t>
      </w:r>
    </w:p>
    <w:p w14:paraId="25477B7E" w14:textId="77777777" w:rsidR="00F20FD3" w:rsidRPr="00F20FD3" w:rsidRDefault="00F20FD3" w:rsidP="00F20FD3">
      <w:pPr>
        <w:pStyle w:val="ListParagraph"/>
        <w:numPr>
          <w:ilvl w:val="0"/>
          <w:numId w:val="142"/>
        </w:numPr>
      </w:pPr>
      <w:r w:rsidRPr="00F20FD3">
        <w:rPr>
          <w:b/>
          <w:bCs/>
          <w:lang w:val="en-US"/>
        </w:rPr>
        <w:t>Specific vs general propensity reasoning</w:t>
      </w:r>
    </w:p>
    <w:p w14:paraId="43EF64EF" w14:textId="3FEA4AE3" w:rsidR="00F20FD3" w:rsidRDefault="008B701A" w:rsidP="008B701A">
      <w:pPr>
        <w:pStyle w:val="ListParagraph"/>
        <w:numPr>
          <w:ilvl w:val="1"/>
          <w:numId w:val="142"/>
        </w:numPr>
      </w:pPr>
      <w:r>
        <w:t xml:space="preserve">If its very specific and repeated over and over then it will have more probative value, but if it’s a violent offence and they are </w:t>
      </w:r>
      <w:r w:rsidR="00A44E9B">
        <w:t>just generally “a violent person” that is much less probative</w:t>
      </w:r>
    </w:p>
    <w:p w14:paraId="1A47B55E" w14:textId="3FCE3F9C" w:rsidR="00A44E9B" w:rsidRDefault="00A44E9B" w:rsidP="008B701A">
      <w:pPr>
        <w:pStyle w:val="ListParagraph"/>
        <w:numPr>
          <w:ilvl w:val="1"/>
          <w:numId w:val="142"/>
        </w:numPr>
      </w:pPr>
      <w:r>
        <w:t xml:space="preserve">Patterns </w:t>
      </w:r>
      <w:r w:rsidR="006A0716">
        <w:t>and specificity are more probative (bear spray shopper example)</w:t>
      </w:r>
    </w:p>
    <w:p w14:paraId="666B260D" w14:textId="5A81AFC1" w:rsidR="006A0716" w:rsidRPr="006A0716" w:rsidRDefault="006A0716" w:rsidP="006A0716">
      <w:pPr>
        <w:rPr>
          <w:b/>
          <w:bCs/>
        </w:rPr>
      </w:pPr>
      <w:r w:rsidRPr="005361BC">
        <w:rPr>
          <w:b/>
          <w:bCs/>
          <w:highlight w:val="yellow"/>
        </w:rPr>
        <w:t>R v Handy</w:t>
      </w:r>
      <w:r w:rsidRPr="006A0716">
        <w:rPr>
          <w:b/>
          <w:bCs/>
        </w:rPr>
        <w:t xml:space="preserve"> </w:t>
      </w:r>
    </w:p>
    <w:p w14:paraId="26E5B832" w14:textId="77777777" w:rsidR="005361BC" w:rsidRPr="005361BC" w:rsidRDefault="005361BC" w:rsidP="002924E1">
      <w:pPr>
        <w:pStyle w:val="ListParagraph"/>
        <w:numPr>
          <w:ilvl w:val="0"/>
          <w:numId w:val="144"/>
        </w:numPr>
      </w:pPr>
      <w:r w:rsidRPr="005361BC">
        <w:rPr>
          <w:b/>
          <w:bCs/>
          <w:lang w:val="en-US"/>
        </w:rPr>
        <w:t xml:space="preserve">Principled approach </w:t>
      </w:r>
      <w:r w:rsidRPr="005361BC">
        <w:rPr>
          <w:b/>
          <w:bCs/>
          <w:cs/>
          <w:lang w:bidi="mr-IN"/>
        </w:rPr>
        <w:t>–</w:t>
      </w:r>
      <w:r w:rsidRPr="005361BC">
        <w:rPr>
          <w:b/>
          <w:bCs/>
          <w:lang w:val="en-US"/>
        </w:rPr>
        <w:t xml:space="preserve"> test for admissibility</w:t>
      </w:r>
    </w:p>
    <w:p w14:paraId="55D80B23" w14:textId="77777777" w:rsidR="005361BC" w:rsidRPr="005361BC" w:rsidRDefault="005361BC" w:rsidP="002924E1">
      <w:pPr>
        <w:pStyle w:val="ListParagraph"/>
        <w:numPr>
          <w:ilvl w:val="1"/>
          <w:numId w:val="144"/>
        </w:numPr>
      </w:pPr>
      <w:r w:rsidRPr="005361BC">
        <w:rPr>
          <w:lang w:val="en-US"/>
        </w:rPr>
        <w:t xml:space="preserve">Does the evidence satisfy the threshold issues? </w:t>
      </w:r>
    </w:p>
    <w:p w14:paraId="5C3027A9" w14:textId="77777777" w:rsidR="005361BC" w:rsidRPr="005361BC" w:rsidRDefault="005361BC" w:rsidP="002924E1">
      <w:pPr>
        <w:pStyle w:val="ListParagraph"/>
        <w:numPr>
          <w:ilvl w:val="1"/>
          <w:numId w:val="144"/>
        </w:numPr>
      </w:pPr>
      <w:r w:rsidRPr="005361BC">
        <w:rPr>
          <w:lang w:val="en-US"/>
        </w:rPr>
        <w:t xml:space="preserve">What is the probative value of the evidence? </w:t>
      </w:r>
    </w:p>
    <w:p w14:paraId="3E6E7874" w14:textId="77777777" w:rsidR="005361BC" w:rsidRPr="005361BC" w:rsidRDefault="005361BC" w:rsidP="002924E1">
      <w:pPr>
        <w:pStyle w:val="ListParagraph"/>
        <w:numPr>
          <w:ilvl w:val="1"/>
          <w:numId w:val="144"/>
        </w:numPr>
      </w:pPr>
      <w:r w:rsidRPr="005361BC">
        <w:rPr>
          <w:lang w:val="en-US"/>
        </w:rPr>
        <w:t xml:space="preserve">What is the prejudicial effect of the evidence? </w:t>
      </w:r>
    </w:p>
    <w:p w14:paraId="2F0FCFDC" w14:textId="77777777" w:rsidR="005361BC" w:rsidRPr="005361BC" w:rsidRDefault="005361BC" w:rsidP="002924E1">
      <w:pPr>
        <w:pStyle w:val="ListParagraph"/>
        <w:numPr>
          <w:ilvl w:val="1"/>
          <w:numId w:val="144"/>
        </w:numPr>
      </w:pPr>
      <w:r w:rsidRPr="005361BC">
        <w:rPr>
          <w:lang w:val="en-US"/>
        </w:rPr>
        <w:lastRenderedPageBreak/>
        <w:t xml:space="preserve">Does the probative value of the evidence exceed its prejudicial effect? </w:t>
      </w:r>
    </w:p>
    <w:p w14:paraId="3C406F5C" w14:textId="1DAE62E0" w:rsidR="006A0716" w:rsidRPr="00930DA8" w:rsidRDefault="005361BC" w:rsidP="005361BC">
      <w:pPr>
        <w:rPr>
          <w:b/>
          <w:bCs/>
        </w:rPr>
      </w:pPr>
      <w:r w:rsidRPr="00930DA8">
        <w:rPr>
          <w:b/>
          <w:bCs/>
          <w:highlight w:val="yellow"/>
        </w:rPr>
        <w:t>Threshold issue</w:t>
      </w:r>
      <w:r w:rsidR="00930DA8" w:rsidRPr="00930DA8">
        <w:rPr>
          <w:b/>
          <w:bCs/>
          <w:highlight w:val="yellow"/>
        </w:rPr>
        <w:t>s</w:t>
      </w:r>
    </w:p>
    <w:p w14:paraId="38FB7C87" w14:textId="77777777" w:rsidR="005361BC" w:rsidRPr="005361BC" w:rsidRDefault="005361BC" w:rsidP="002924E1">
      <w:pPr>
        <w:pStyle w:val="ListParagraph"/>
        <w:numPr>
          <w:ilvl w:val="0"/>
          <w:numId w:val="144"/>
        </w:numPr>
      </w:pPr>
      <w:r w:rsidRPr="005361BC">
        <w:rPr>
          <w:b/>
          <w:bCs/>
          <w:lang w:val="en-US"/>
        </w:rPr>
        <w:t>Three threshold issues to assess before prob vs prej</w:t>
      </w:r>
    </w:p>
    <w:p w14:paraId="22E51246" w14:textId="77777777" w:rsidR="005361BC" w:rsidRPr="005361BC" w:rsidRDefault="005361BC" w:rsidP="002924E1">
      <w:pPr>
        <w:pStyle w:val="ListParagraph"/>
        <w:numPr>
          <w:ilvl w:val="1"/>
          <w:numId w:val="144"/>
        </w:numPr>
      </w:pPr>
      <w:r w:rsidRPr="005361BC">
        <w:rPr>
          <w:lang w:val="en-US"/>
        </w:rPr>
        <w:t xml:space="preserve">Is the evidence discreditable to the AC? </w:t>
      </w:r>
    </w:p>
    <w:p w14:paraId="48FAC8FE" w14:textId="77777777" w:rsidR="005361BC" w:rsidRPr="005361BC" w:rsidRDefault="005361BC" w:rsidP="002924E1">
      <w:pPr>
        <w:pStyle w:val="ListParagraph"/>
        <w:numPr>
          <w:ilvl w:val="2"/>
          <w:numId w:val="144"/>
        </w:numPr>
      </w:pPr>
      <w:r w:rsidRPr="005361BC">
        <w:rPr>
          <w:lang w:val="en-US"/>
        </w:rPr>
        <w:t>Tends to show other offence or behavior a RP would view with disapproval</w:t>
      </w:r>
    </w:p>
    <w:p w14:paraId="57FD8FA4" w14:textId="77777777" w:rsidR="005361BC" w:rsidRPr="005361BC" w:rsidRDefault="005361BC" w:rsidP="002924E1">
      <w:pPr>
        <w:pStyle w:val="ListParagraph"/>
        <w:numPr>
          <w:ilvl w:val="1"/>
          <w:numId w:val="144"/>
        </w:numPr>
      </w:pPr>
      <w:r w:rsidRPr="005361BC">
        <w:rPr>
          <w:lang w:val="en-US"/>
        </w:rPr>
        <w:t xml:space="preserve">Is the evidence caught by the exclusionary rule? </w:t>
      </w:r>
    </w:p>
    <w:p w14:paraId="357C587A" w14:textId="77777777" w:rsidR="005361BC" w:rsidRPr="005361BC" w:rsidRDefault="005361BC" w:rsidP="002924E1">
      <w:pPr>
        <w:pStyle w:val="ListParagraph"/>
        <w:numPr>
          <w:ilvl w:val="2"/>
          <w:numId w:val="144"/>
        </w:numPr>
      </w:pPr>
      <w:r w:rsidRPr="005361BC">
        <w:rPr>
          <w:lang w:val="en-US"/>
        </w:rPr>
        <w:t>Doesn’t capture all discreditable conduct</w:t>
      </w:r>
    </w:p>
    <w:p w14:paraId="7E5B083F" w14:textId="4044DC5A" w:rsidR="005361BC" w:rsidRPr="005361BC" w:rsidRDefault="005361BC" w:rsidP="002924E1">
      <w:pPr>
        <w:pStyle w:val="ListParagraph"/>
        <w:numPr>
          <w:ilvl w:val="2"/>
          <w:numId w:val="144"/>
        </w:numPr>
        <w:rPr>
          <w:b/>
          <w:bCs/>
          <w:highlight w:val="yellow"/>
        </w:rPr>
      </w:pPr>
      <w:r w:rsidRPr="005361BC">
        <w:rPr>
          <w:b/>
          <w:bCs/>
          <w:highlight w:val="yellow"/>
          <w:lang w:val="en-US"/>
        </w:rPr>
        <w:t>If tendered for another purpose e.g. narrative, context, relationship of parties (other exception to bad character)</w:t>
      </w:r>
      <w:r w:rsidR="007716E6" w:rsidRPr="007716E6">
        <w:rPr>
          <w:b/>
          <w:bCs/>
          <w:highlight w:val="yellow"/>
          <w:lang w:val="en-US"/>
        </w:rPr>
        <w:t>, if it is already admissible for some other reason you don’t need to get into similar fact</w:t>
      </w:r>
    </w:p>
    <w:p w14:paraId="0558677B" w14:textId="77777777" w:rsidR="005361BC" w:rsidRPr="005361BC" w:rsidRDefault="005361BC" w:rsidP="002924E1">
      <w:pPr>
        <w:pStyle w:val="ListParagraph"/>
        <w:numPr>
          <w:ilvl w:val="2"/>
          <w:numId w:val="144"/>
        </w:numPr>
      </w:pPr>
      <w:r w:rsidRPr="005361BC">
        <w:rPr>
          <w:lang w:val="en-US"/>
        </w:rPr>
        <w:t>Not habit or physical state</w:t>
      </w:r>
    </w:p>
    <w:p w14:paraId="2B868046" w14:textId="249B9BD4" w:rsidR="005361BC" w:rsidRPr="005361BC" w:rsidRDefault="005361BC" w:rsidP="002924E1">
      <w:pPr>
        <w:pStyle w:val="ListParagraph"/>
        <w:numPr>
          <w:ilvl w:val="2"/>
          <w:numId w:val="144"/>
        </w:numPr>
      </w:pPr>
      <w:r w:rsidRPr="005361BC">
        <w:rPr>
          <w:lang w:val="en-US"/>
        </w:rPr>
        <w:t>Not where no likelihood that evidence would engage impermissible propensity</w:t>
      </w:r>
      <w:r w:rsidR="007716E6">
        <w:rPr>
          <w:lang w:val="en-US"/>
        </w:rPr>
        <w:t xml:space="preserve"> </w:t>
      </w:r>
      <w:r w:rsidRPr="005361BC">
        <w:rPr>
          <w:lang w:val="en-US"/>
        </w:rPr>
        <w:t xml:space="preserve">reasoning (e.g. motive, post-offence conduct, linked to the offence </w:t>
      </w:r>
      <w:r w:rsidR="007716E6">
        <w:rPr>
          <w:lang w:val="en-US"/>
        </w:rPr>
        <w:t xml:space="preserve">itself, </w:t>
      </w:r>
      <w:r w:rsidRPr="005361BC">
        <w:rPr>
          <w:lang w:val="en-US"/>
        </w:rPr>
        <w:t>not other bad acts)</w:t>
      </w:r>
    </w:p>
    <w:p w14:paraId="61F3C5CF" w14:textId="67C1B5A9" w:rsidR="005361BC" w:rsidRPr="005361BC" w:rsidRDefault="005361BC" w:rsidP="002924E1">
      <w:pPr>
        <w:pStyle w:val="ListParagraph"/>
        <w:numPr>
          <w:ilvl w:val="1"/>
          <w:numId w:val="144"/>
        </w:numPr>
      </w:pPr>
      <w:r w:rsidRPr="005361BC">
        <w:rPr>
          <w:lang w:val="en-US"/>
        </w:rPr>
        <w:t xml:space="preserve">Is the evidence linked to the AC? </w:t>
      </w:r>
    </w:p>
    <w:p w14:paraId="5FF881DF" w14:textId="77777777" w:rsidR="005361BC" w:rsidRPr="005361BC" w:rsidRDefault="005361BC" w:rsidP="002924E1">
      <w:pPr>
        <w:pStyle w:val="ListParagraph"/>
        <w:numPr>
          <w:ilvl w:val="2"/>
          <w:numId w:val="144"/>
        </w:numPr>
      </w:pPr>
      <w:r w:rsidRPr="005361BC">
        <w:rPr>
          <w:lang w:val="en-US"/>
        </w:rPr>
        <w:t>Can be direct or circumstantial</w:t>
      </w:r>
    </w:p>
    <w:p w14:paraId="5B9B2286" w14:textId="77777777" w:rsidR="005361BC" w:rsidRPr="005361BC" w:rsidRDefault="005361BC" w:rsidP="002924E1">
      <w:pPr>
        <w:pStyle w:val="ListParagraph"/>
        <w:numPr>
          <w:ilvl w:val="2"/>
          <w:numId w:val="144"/>
        </w:numPr>
      </w:pPr>
      <w:r w:rsidRPr="005361BC">
        <w:rPr>
          <w:lang w:val="en-US"/>
        </w:rPr>
        <w:t xml:space="preserve">No link to AC </w:t>
      </w:r>
      <w:r w:rsidRPr="005361BC">
        <w:rPr>
          <w:cs/>
          <w:lang w:bidi="mr-IN"/>
        </w:rPr>
        <w:t>–</w:t>
      </w:r>
      <w:r w:rsidRPr="005361BC">
        <w:rPr>
          <w:lang w:val="en-US"/>
        </w:rPr>
        <w:t xml:space="preserve"> irrelevant and inadmissible</w:t>
      </w:r>
    </w:p>
    <w:p w14:paraId="40381B5D" w14:textId="45D6F92B" w:rsidR="005361BC" w:rsidRPr="002659A9" w:rsidRDefault="00D97EE8" w:rsidP="00D97EE8">
      <w:pPr>
        <w:rPr>
          <w:b/>
          <w:bCs/>
        </w:rPr>
      </w:pPr>
      <w:r w:rsidRPr="002659A9">
        <w:rPr>
          <w:b/>
          <w:bCs/>
          <w:highlight w:val="yellow"/>
        </w:rPr>
        <w:t>Probative value of the Evidence</w:t>
      </w:r>
      <w:r w:rsidRPr="002659A9">
        <w:rPr>
          <w:b/>
          <w:bCs/>
        </w:rPr>
        <w:t xml:space="preserve"> </w:t>
      </w:r>
    </w:p>
    <w:p w14:paraId="2639A417" w14:textId="77777777" w:rsidR="002659A9" w:rsidRPr="002659A9" w:rsidRDefault="002659A9" w:rsidP="002924E1">
      <w:pPr>
        <w:pStyle w:val="ListParagraph"/>
        <w:numPr>
          <w:ilvl w:val="0"/>
          <w:numId w:val="144"/>
        </w:numPr>
      </w:pPr>
      <w:r w:rsidRPr="002659A9">
        <w:rPr>
          <w:b/>
          <w:bCs/>
          <w:lang w:val="en-US"/>
        </w:rPr>
        <w:t xml:space="preserve">Must assess probative value in relation to a material issue at trial </w:t>
      </w:r>
      <w:r w:rsidRPr="002659A9">
        <w:rPr>
          <w:b/>
          <w:bCs/>
          <w:cs/>
          <w:lang w:bidi="mr-IN"/>
        </w:rPr>
        <w:t>–</w:t>
      </w:r>
      <w:r w:rsidRPr="002659A9">
        <w:rPr>
          <w:b/>
          <w:bCs/>
          <w:lang w:val="en-US"/>
        </w:rPr>
        <w:t xml:space="preserve"> derives relevance and probative value re issue</w:t>
      </w:r>
    </w:p>
    <w:p w14:paraId="0C58DBB4" w14:textId="77777777" w:rsidR="002659A9" w:rsidRPr="002659A9" w:rsidRDefault="002659A9" w:rsidP="002924E1">
      <w:pPr>
        <w:pStyle w:val="ListParagraph"/>
        <w:numPr>
          <w:ilvl w:val="0"/>
          <w:numId w:val="144"/>
        </w:numPr>
      </w:pPr>
      <w:r w:rsidRPr="002659A9">
        <w:rPr>
          <w:b/>
          <w:bCs/>
          <w:lang w:val="en-US"/>
        </w:rPr>
        <w:t xml:space="preserve">Doesn’t relate to issue at trial </w:t>
      </w:r>
      <w:r w:rsidRPr="002659A9">
        <w:rPr>
          <w:b/>
          <w:bCs/>
          <w:cs/>
          <w:lang w:bidi="mr-IN"/>
        </w:rPr>
        <w:t>–</w:t>
      </w:r>
      <w:r w:rsidRPr="002659A9">
        <w:rPr>
          <w:b/>
          <w:bCs/>
          <w:lang w:val="en-US"/>
        </w:rPr>
        <w:t xml:space="preserve"> inadmissible</w:t>
      </w:r>
    </w:p>
    <w:p w14:paraId="47F13798" w14:textId="77777777" w:rsidR="002659A9" w:rsidRPr="002659A9" w:rsidRDefault="002659A9" w:rsidP="002924E1">
      <w:pPr>
        <w:pStyle w:val="ListParagraph"/>
        <w:numPr>
          <w:ilvl w:val="1"/>
          <w:numId w:val="144"/>
        </w:numPr>
      </w:pPr>
      <w:r w:rsidRPr="002659A9">
        <w:rPr>
          <w:lang w:val="en-US"/>
        </w:rPr>
        <w:t xml:space="preserve">If issue admitted by AC </w:t>
      </w:r>
      <w:r w:rsidRPr="002659A9">
        <w:rPr>
          <w:cs/>
          <w:lang w:bidi="mr-IN"/>
        </w:rPr>
        <w:t>–</w:t>
      </w:r>
      <w:r w:rsidRPr="002659A9">
        <w:rPr>
          <w:lang w:val="en-US"/>
        </w:rPr>
        <w:t xml:space="preserve"> inadmissible</w:t>
      </w:r>
    </w:p>
    <w:p w14:paraId="0BEEACB2" w14:textId="77777777" w:rsidR="002659A9" w:rsidRPr="002659A9" w:rsidRDefault="002659A9" w:rsidP="002924E1">
      <w:pPr>
        <w:pStyle w:val="ListParagraph"/>
        <w:numPr>
          <w:ilvl w:val="1"/>
          <w:numId w:val="144"/>
        </w:numPr>
      </w:pPr>
      <w:r w:rsidRPr="002659A9">
        <w:rPr>
          <w:lang w:val="en-US"/>
        </w:rPr>
        <w:t>Must be live not theoretical issue (can’t theorize defences)</w:t>
      </w:r>
    </w:p>
    <w:p w14:paraId="5E63E069" w14:textId="77777777" w:rsidR="002659A9" w:rsidRPr="002659A9" w:rsidRDefault="002659A9" w:rsidP="002924E1">
      <w:pPr>
        <w:pStyle w:val="ListParagraph"/>
        <w:numPr>
          <w:ilvl w:val="0"/>
          <w:numId w:val="144"/>
        </w:numPr>
      </w:pPr>
      <w:r w:rsidRPr="002659A9">
        <w:rPr>
          <w:b/>
          <w:bCs/>
          <w:lang w:val="en-US"/>
        </w:rPr>
        <w:t xml:space="preserve">Issues </w:t>
      </w:r>
      <w:r w:rsidRPr="002659A9">
        <w:rPr>
          <w:b/>
          <w:bCs/>
          <w:cs/>
          <w:lang w:bidi="mr-IN"/>
        </w:rPr>
        <w:t>–</w:t>
      </w:r>
      <w:r w:rsidRPr="002659A9">
        <w:rPr>
          <w:b/>
          <w:bCs/>
          <w:lang w:val="en-US"/>
        </w:rPr>
        <w:t xml:space="preserve"> elements of offence, disputed elements, defences raised, conduct of defence/cross</w:t>
      </w:r>
    </w:p>
    <w:p w14:paraId="38A4FB61" w14:textId="77777777" w:rsidR="002659A9" w:rsidRPr="002659A9" w:rsidRDefault="002659A9" w:rsidP="002924E1">
      <w:pPr>
        <w:pStyle w:val="ListParagraph"/>
        <w:numPr>
          <w:ilvl w:val="1"/>
          <w:numId w:val="144"/>
        </w:numPr>
      </w:pPr>
      <w:r w:rsidRPr="002659A9">
        <w:rPr>
          <w:lang w:val="en-US"/>
        </w:rPr>
        <w:t>Extent to which evidence is capable of establishing the issue in question</w:t>
      </w:r>
    </w:p>
    <w:p w14:paraId="2C4C8CE9" w14:textId="1E2C1C11" w:rsidR="002659A9" w:rsidRPr="002659A9" w:rsidRDefault="002659A9" w:rsidP="002924E1">
      <w:pPr>
        <w:pStyle w:val="ListParagraph"/>
        <w:numPr>
          <w:ilvl w:val="1"/>
          <w:numId w:val="144"/>
        </w:numPr>
      </w:pPr>
      <w:r w:rsidRPr="002659A9">
        <w:rPr>
          <w:lang w:val="en-US"/>
        </w:rPr>
        <w:t xml:space="preserve">Identity, actus reus, mens rea, </w:t>
      </w:r>
      <w:r w:rsidR="00B32540" w:rsidRPr="002659A9">
        <w:rPr>
          <w:lang w:val="en-US"/>
        </w:rPr>
        <w:t>knowledge</w:t>
      </w:r>
    </w:p>
    <w:p w14:paraId="0FC683DD" w14:textId="16E2CDC9" w:rsidR="002659A9" w:rsidRPr="002659A9" w:rsidRDefault="002659A9" w:rsidP="002924E1">
      <w:pPr>
        <w:pStyle w:val="ListParagraph"/>
        <w:numPr>
          <w:ilvl w:val="2"/>
          <w:numId w:val="144"/>
        </w:numPr>
      </w:pPr>
      <w:r w:rsidRPr="002659A9">
        <w:rPr>
          <w:lang w:val="en-US"/>
        </w:rPr>
        <w:t xml:space="preserve">Or multiple purposes </w:t>
      </w:r>
      <w:r w:rsidRPr="002659A9">
        <w:rPr>
          <w:cs/>
          <w:lang w:bidi="mr-IN"/>
        </w:rPr>
        <w:t>–</w:t>
      </w:r>
      <w:r w:rsidRPr="002659A9">
        <w:rPr>
          <w:lang w:val="en-US"/>
        </w:rPr>
        <w:t xml:space="preserve"> but must decide predominate issues to properly balance prob vs prej</w:t>
      </w:r>
    </w:p>
    <w:p w14:paraId="4DBD781F" w14:textId="77777777" w:rsidR="002659A9" w:rsidRPr="002659A9" w:rsidRDefault="002659A9" w:rsidP="002924E1">
      <w:pPr>
        <w:pStyle w:val="ListParagraph"/>
        <w:numPr>
          <w:ilvl w:val="0"/>
          <w:numId w:val="144"/>
        </w:numPr>
      </w:pPr>
      <w:r w:rsidRPr="002659A9">
        <w:rPr>
          <w:b/>
          <w:bCs/>
          <w:lang w:val="en-US"/>
        </w:rPr>
        <w:t>TJ may need to wait until later in the trial to understand the full scope of the evidence/issues</w:t>
      </w:r>
    </w:p>
    <w:p w14:paraId="1E398C38" w14:textId="5ADBE963" w:rsidR="00EA0939" w:rsidRDefault="000D66FA" w:rsidP="002924E1">
      <w:pPr>
        <w:pStyle w:val="ListParagraph"/>
        <w:numPr>
          <w:ilvl w:val="1"/>
          <w:numId w:val="144"/>
        </w:numPr>
      </w:pPr>
      <w:r>
        <w:t xml:space="preserve">Often difficult to know how probative this evidence is going to be, </w:t>
      </w:r>
      <w:r w:rsidR="00EA0939">
        <w:t xml:space="preserve">how relevant at all until you hear everything </w:t>
      </w:r>
    </w:p>
    <w:p w14:paraId="4195734D" w14:textId="76CF5191" w:rsidR="00EA0939" w:rsidRPr="00E474E2" w:rsidRDefault="00EA0939" w:rsidP="00EA0939">
      <w:pPr>
        <w:rPr>
          <w:b/>
          <w:bCs/>
        </w:rPr>
      </w:pPr>
      <w:r w:rsidRPr="00E474E2">
        <w:rPr>
          <w:b/>
          <w:bCs/>
          <w:highlight w:val="yellow"/>
        </w:rPr>
        <w:t>Prove Mens Rea or Rebut a Defence</w:t>
      </w:r>
    </w:p>
    <w:p w14:paraId="59E7CC83" w14:textId="77777777" w:rsidR="00EA0939" w:rsidRPr="00EA0939" w:rsidRDefault="00EA0939" w:rsidP="002924E1">
      <w:pPr>
        <w:pStyle w:val="ListParagraph"/>
        <w:numPr>
          <w:ilvl w:val="0"/>
          <w:numId w:val="145"/>
        </w:numPr>
      </w:pPr>
      <w:r w:rsidRPr="00EA0939">
        <w:rPr>
          <w:b/>
          <w:bCs/>
          <w:lang w:val="en-US"/>
        </w:rPr>
        <w:t>Similar fact to rebut “innocent association”</w:t>
      </w:r>
    </w:p>
    <w:p w14:paraId="2C9DB63A" w14:textId="77777777" w:rsidR="00EA0939" w:rsidRPr="00EA0939" w:rsidRDefault="00EA0939" w:rsidP="002924E1">
      <w:pPr>
        <w:pStyle w:val="ListParagraph"/>
        <w:numPr>
          <w:ilvl w:val="0"/>
          <w:numId w:val="145"/>
        </w:numPr>
      </w:pPr>
      <w:r w:rsidRPr="00EA0939">
        <w:rPr>
          <w:b/>
          <w:bCs/>
          <w:lang w:val="en-US"/>
        </w:rPr>
        <w:t>Proving knowledge, disproving accident</w:t>
      </w:r>
    </w:p>
    <w:p w14:paraId="3964937B" w14:textId="77777777" w:rsidR="00EA0939" w:rsidRPr="00EA0939" w:rsidRDefault="00EA0939" w:rsidP="002924E1">
      <w:pPr>
        <w:pStyle w:val="ListParagraph"/>
        <w:numPr>
          <w:ilvl w:val="1"/>
          <w:numId w:val="145"/>
        </w:numPr>
      </w:pPr>
      <w:r w:rsidRPr="00EA0939">
        <w:rPr>
          <w:lang w:val="en-US"/>
        </w:rPr>
        <w:t xml:space="preserve">E.g. knowledge goods were stolen, </w:t>
      </w:r>
    </w:p>
    <w:p w14:paraId="627AA94D" w14:textId="77777777" w:rsidR="00EA0939" w:rsidRPr="00EA0939" w:rsidRDefault="00EA0939" w:rsidP="002924E1">
      <w:pPr>
        <w:pStyle w:val="ListParagraph"/>
        <w:numPr>
          <w:ilvl w:val="1"/>
          <w:numId w:val="145"/>
        </w:numPr>
      </w:pPr>
      <w:r w:rsidRPr="00EA0939">
        <w:rPr>
          <w:lang w:val="en-US"/>
        </w:rPr>
        <w:t>E.g. prove acts were done to further broader criminal purpose, scheme, conspiracy, etc.</w:t>
      </w:r>
    </w:p>
    <w:p w14:paraId="16BDE417" w14:textId="449DBFB1" w:rsidR="00EA0939" w:rsidRPr="0033365D" w:rsidRDefault="00EA0939" w:rsidP="002924E1">
      <w:pPr>
        <w:pStyle w:val="ListParagraph"/>
        <w:numPr>
          <w:ilvl w:val="1"/>
          <w:numId w:val="145"/>
        </w:numPr>
        <w:rPr>
          <w:b/>
          <w:bCs/>
        </w:rPr>
      </w:pPr>
      <w:r w:rsidRPr="00EA0939">
        <w:rPr>
          <w:lang w:val="en-US"/>
        </w:rPr>
        <w:t>E.g. rebut “accident” in sexual assaults, or other violent offences</w:t>
      </w:r>
      <w:r w:rsidR="00E474E2">
        <w:rPr>
          <w:lang w:val="en-US"/>
        </w:rPr>
        <w:t xml:space="preserve"> (if theyre trying to plead “oh it was just an accident” you can use other incidents to show it wasn’t an accident and they often do </w:t>
      </w:r>
      <w:r w:rsidR="00E474E2" w:rsidRPr="0033365D">
        <w:rPr>
          <w:b/>
          <w:bCs/>
          <w:lang w:val="en-US"/>
        </w:rPr>
        <w:t>this)</w:t>
      </w:r>
    </w:p>
    <w:p w14:paraId="72CFB739" w14:textId="6FCA23B8" w:rsidR="00EA0939" w:rsidRPr="0033365D" w:rsidRDefault="00E474E2" w:rsidP="00E474E2">
      <w:pPr>
        <w:rPr>
          <w:b/>
          <w:bCs/>
        </w:rPr>
      </w:pPr>
      <w:r w:rsidRPr="0033365D">
        <w:rPr>
          <w:b/>
          <w:bCs/>
          <w:highlight w:val="yellow"/>
        </w:rPr>
        <w:t xml:space="preserve">To prove the actus reus, the conduct </w:t>
      </w:r>
      <w:r w:rsidR="0033365D" w:rsidRPr="0033365D">
        <w:rPr>
          <w:b/>
          <w:bCs/>
          <w:highlight w:val="yellow"/>
        </w:rPr>
        <w:t>occurred</w:t>
      </w:r>
      <w:r w:rsidRPr="0033365D">
        <w:rPr>
          <w:b/>
          <w:bCs/>
        </w:rPr>
        <w:t xml:space="preserve"> </w:t>
      </w:r>
    </w:p>
    <w:p w14:paraId="0A791766" w14:textId="11BB3040" w:rsidR="00EA0939" w:rsidRDefault="0033365D" w:rsidP="002924E1">
      <w:pPr>
        <w:pStyle w:val="ListParagraph"/>
        <w:numPr>
          <w:ilvl w:val="0"/>
          <w:numId w:val="145"/>
        </w:numPr>
      </w:pPr>
      <w:r>
        <w:lastRenderedPageBreak/>
        <w:t>Prove the conduct occurred, (i.e. SA, A)</w:t>
      </w:r>
    </w:p>
    <w:p w14:paraId="5536B3FB" w14:textId="49E1595C" w:rsidR="0033365D" w:rsidRPr="00876ADC" w:rsidRDefault="0033365D" w:rsidP="002924E1">
      <w:pPr>
        <w:pStyle w:val="ListParagraph"/>
        <w:numPr>
          <w:ilvl w:val="0"/>
          <w:numId w:val="145"/>
        </w:numPr>
      </w:pPr>
      <w:r>
        <w:t xml:space="preserve">Much harder to prove that 10 people are all lying about something you did to them </w:t>
      </w:r>
    </w:p>
    <w:p w14:paraId="4FEE7A19" w14:textId="01E59F7D" w:rsidR="00AA16A2" w:rsidRPr="00E86734" w:rsidRDefault="00E86734" w:rsidP="00E86734">
      <w:pPr>
        <w:rPr>
          <w:b/>
          <w:bCs/>
        </w:rPr>
      </w:pPr>
      <w:r w:rsidRPr="00E86734">
        <w:rPr>
          <w:b/>
          <w:bCs/>
          <w:highlight w:val="yellow"/>
        </w:rPr>
        <w:t>Support Credibility</w:t>
      </w:r>
      <w:r w:rsidRPr="00E86734">
        <w:rPr>
          <w:b/>
          <w:bCs/>
        </w:rPr>
        <w:t xml:space="preserve"> </w:t>
      </w:r>
    </w:p>
    <w:p w14:paraId="53540887" w14:textId="77777777" w:rsidR="00E86734" w:rsidRPr="00E86734" w:rsidRDefault="00E86734" w:rsidP="002924E1">
      <w:pPr>
        <w:pStyle w:val="ListParagraph"/>
        <w:numPr>
          <w:ilvl w:val="0"/>
          <w:numId w:val="146"/>
        </w:numPr>
      </w:pPr>
      <w:r w:rsidRPr="00E86734">
        <w:rPr>
          <w:b/>
          <w:bCs/>
          <w:lang w:val="en-US"/>
        </w:rPr>
        <w:t>Can’t use credibility at large as issue</w:t>
      </w:r>
    </w:p>
    <w:p w14:paraId="59D81336" w14:textId="77777777" w:rsidR="00E86734" w:rsidRPr="00E86734" w:rsidRDefault="00E86734" w:rsidP="002924E1">
      <w:pPr>
        <w:pStyle w:val="ListParagraph"/>
        <w:numPr>
          <w:ilvl w:val="0"/>
          <w:numId w:val="146"/>
        </w:numPr>
      </w:pPr>
      <w:r w:rsidRPr="00E86734">
        <w:rPr>
          <w:b/>
          <w:bCs/>
          <w:lang w:val="en-US"/>
        </w:rPr>
        <w:t>Requires an accurate and precisely defined issue</w:t>
      </w:r>
    </w:p>
    <w:p w14:paraId="5165D53C" w14:textId="77777777" w:rsidR="00E86734" w:rsidRPr="00E86734" w:rsidRDefault="00E86734" w:rsidP="002924E1">
      <w:pPr>
        <w:pStyle w:val="ListParagraph"/>
        <w:numPr>
          <w:ilvl w:val="0"/>
          <w:numId w:val="146"/>
        </w:numPr>
      </w:pPr>
      <w:r w:rsidRPr="00E86734">
        <w:rPr>
          <w:b/>
          <w:bCs/>
          <w:lang w:val="en-US"/>
        </w:rPr>
        <w:t>Not unfairly discount credibility of child/youth sexual assault victims</w:t>
      </w:r>
    </w:p>
    <w:p w14:paraId="4AB237BD" w14:textId="77777777" w:rsidR="00E86734" w:rsidRPr="00E86734" w:rsidRDefault="00E86734" w:rsidP="002924E1">
      <w:pPr>
        <w:pStyle w:val="ListParagraph"/>
        <w:numPr>
          <w:ilvl w:val="1"/>
          <w:numId w:val="146"/>
        </w:numPr>
      </w:pPr>
      <w:r w:rsidRPr="00E86734">
        <w:rPr>
          <w:lang w:val="en-US"/>
        </w:rPr>
        <w:t>Multiple children making the same allegation (without collusion) can rebut the adult AC’s denial</w:t>
      </w:r>
    </w:p>
    <w:p w14:paraId="32111871" w14:textId="77777777" w:rsidR="00E86734" w:rsidRPr="00E86734" w:rsidRDefault="00E86734" w:rsidP="002924E1">
      <w:pPr>
        <w:pStyle w:val="ListParagraph"/>
        <w:numPr>
          <w:ilvl w:val="1"/>
          <w:numId w:val="146"/>
        </w:numPr>
      </w:pPr>
      <w:r w:rsidRPr="00E86734">
        <w:rPr>
          <w:lang w:val="en-US"/>
        </w:rPr>
        <w:t xml:space="preserve">But really going to mens rea/actus reus proof rather than just credibility </w:t>
      </w:r>
      <w:r w:rsidRPr="00E86734">
        <w:rPr>
          <w:cs/>
          <w:lang w:bidi="mr-IN"/>
        </w:rPr>
        <w:t>–</w:t>
      </w:r>
      <w:r w:rsidRPr="00E86734">
        <w:rPr>
          <w:lang w:val="en-US"/>
        </w:rPr>
        <w:t xml:space="preserve"> better way to frame evidence</w:t>
      </w:r>
    </w:p>
    <w:p w14:paraId="61242958" w14:textId="40E1A6B8" w:rsidR="00E86734" w:rsidRPr="0019381F" w:rsidRDefault="001F51F0" w:rsidP="00354939">
      <w:pPr>
        <w:pStyle w:val="Heading3"/>
      </w:pPr>
      <w:bookmarkStart w:id="97" w:name="_Toc113985944"/>
      <w:r>
        <w:t>I</w:t>
      </w:r>
      <w:r w:rsidR="00354939">
        <w:t>dentity</w:t>
      </w:r>
      <w:bookmarkEnd w:id="97"/>
    </w:p>
    <w:p w14:paraId="657ACC80" w14:textId="77777777" w:rsidR="00354939" w:rsidRPr="00354939" w:rsidRDefault="00354939" w:rsidP="002924E1">
      <w:pPr>
        <w:pStyle w:val="ListParagraph"/>
        <w:numPr>
          <w:ilvl w:val="0"/>
          <w:numId w:val="147"/>
        </w:numPr>
      </w:pPr>
      <w:r w:rsidRPr="00354939">
        <w:rPr>
          <w:b/>
          <w:bCs/>
          <w:lang w:val="en-US"/>
        </w:rPr>
        <w:t xml:space="preserve">Same principles/factors </w:t>
      </w:r>
      <w:r w:rsidRPr="00354939">
        <w:rPr>
          <w:b/>
          <w:bCs/>
          <w:cs/>
          <w:lang w:bidi="mr-IN"/>
        </w:rPr>
        <w:t>–</w:t>
      </w:r>
      <w:r w:rsidRPr="00354939">
        <w:rPr>
          <w:b/>
          <w:bCs/>
          <w:lang w:val="en-US"/>
        </w:rPr>
        <w:t xml:space="preserve"> but applied more rigorously</w:t>
      </w:r>
    </w:p>
    <w:p w14:paraId="3304283D" w14:textId="77777777" w:rsidR="00354939" w:rsidRPr="00354939" w:rsidRDefault="00354939" w:rsidP="002924E1">
      <w:pPr>
        <w:pStyle w:val="ListParagraph"/>
        <w:numPr>
          <w:ilvl w:val="0"/>
          <w:numId w:val="147"/>
        </w:numPr>
      </w:pPr>
      <w:r w:rsidRPr="00354939">
        <w:rPr>
          <w:b/>
          <w:bCs/>
          <w:i/>
          <w:iCs/>
          <w:lang w:val="en-US"/>
        </w:rPr>
        <w:t>Arp</w:t>
      </w:r>
      <w:r w:rsidRPr="00354939">
        <w:rPr>
          <w:b/>
          <w:bCs/>
          <w:lang w:val="en-US"/>
        </w:rPr>
        <w:t xml:space="preserve"> </w:t>
      </w:r>
      <w:r w:rsidRPr="00354939">
        <w:rPr>
          <w:b/>
          <w:bCs/>
          <w:cs/>
          <w:lang w:bidi="mr-IN"/>
        </w:rPr>
        <w:t>–</w:t>
      </w:r>
      <w:r w:rsidRPr="00354939">
        <w:rPr>
          <w:b/>
          <w:bCs/>
          <w:lang w:val="en-US"/>
        </w:rPr>
        <w:t xml:space="preserve"> extremely formalized analysis </w:t>
      </w:r>
      <w:r w:rsidRPr="00354939">
        <w:rPr>
          <w:b/>
          <w:bCs/>
          <w:cs/>
          <w:lang w:bidi="mr-IN"/>
        </w:rPr>
        <w:t>–</w:t>
      </w:r>
      <w:r w:rsidRPr="00354939">
        <w:rPr>
          <w:b/>
          <w:bCs/>
          <w:lang w:val="en-US"/>
        </w:rPr>
        <w:t xml:space="preserve"> striking similarity</w:t>
      </w:r>
    </w:p>
    <w:p w14:paraId="4188688D" w14:textId="49E0ACCB" w:rsidR="00354939" w:rsidRPr="00354939" w:rsidRDefault="00354939" w:rsidP="002924E1">
      <w:pPr>
        <w:pStyle w:val="ListParagraph"/>
        <w:numPr>
          <w:ilvl w:val="1"/>
          <w:numId w:val="147"/>
        </w:numPr>
      </w:pPr>
      <w:r w:rsidRPr="00354939">
        <w:rPr>
          <w:lang w:val="en-US"/>
        </w:rPr>
        <w:t>Improbability of coincidence still main concept</w:t>
      </w:r>
      <w:r w:rsidR="004B385B">
        <w:rPr>
          <w:lang w:val="en-US"/>
        </w:rPr>
        <w:t xml:space="preserve"> (the likelihood of someone else doing this crime is so low we find BRD that you are guilty)</w:t>
      </w:r>
    </w:p>
    <w:p w14:paraId="291FD280" w14:textId="77777777" w:rsidR="00354939" w:rsidRPr="00354939" w:rsidRDefault="00354939" w:rsidP="002924E1">
      <w:pPr>
        <w:pStyle w:val="ListParagraph"/>
        <w:numPr>
          <w:ilvl w:val="1"/>
          <w:numId w:val="147"/>
        </w:numPr>
      </w:pPr>
      <w:r w:rsidRPr="00354939">
        <w:rPr>
          <w:lang w:val="en-US"/>
        </w:rPr>
        <w:t>Still leading case on similar fact to prove ID</w:t>
      </w:r>
    </w:p>
    <w:p w14:paraId="44DB33D8" w14:textId="77777777" w:rsidR="00354939" w:rsidRPr="00354939" w:rsidRDefault="00354939" w:rsidP="002924E1">
      <w:pPr>
        <w:pStyle w:val="ListParagraph"/>
        <w:numPr>
          <w:ilvl w:val="0"/>
          <w:numId w:val="147"/>
        </w:numPr>
      </w:pPr>
      <w:r w:rsidRPr="00354939">
        <w:rPr>
          <w:b/>
          <w:bCs/>
          <w:i/>
          <w:iCs/>
          <w:lang w:val="en-US"/>
        </w:rPr>
        <w:t>Handy</w:t>
      </w:r>
      <w:r w:rsidRPr="00354939">
        <w:rPr>
          <w:b/>
          <w:bCs/>
          <w:lang w:val="en-US"/>
        </w:rPr>
        <w:t xml:space="preserve"> </w:t>
      </w:r>
      <w:r w:rsidRPr="00354939">
        <w:rPr>
          <w:b/>
          <w:bCs/>
          <w:cs/>
          <w:lang w:bidi="mr-IN"/>
        </w:rPr>
        <w:t>–</w:t>
      </w:r>
      <w:r w:rsidRPr="00354939">
        <w:rPr>
          <w:b/>
          <w:bCs/>
          <w:lang w:val="en-US"/>
        </w:rPr>
        <w:t xml:space="preserve"> cogency increases with specificity of similarities</w:t>
      </w:r>
    </w:p>
    <w:p w14:paraId="2860B9EA" w14:textId="77777777" w:rsidR="00354939" w:rsidRPr="00354939" w:rsidRDefault="00354939" w:rsidP="002924E1">
      <w:pPr>
        <w:pStyle w:val="ListParagraph"/>
        <w:numPr>
          <w:ilvl w:val="1"/>
          <w:numId w:val="147"/>
        </w:numPr>
      </w:pPr>
      <w:r w:rsidRPr="00354939">
        <w:rPr>
          <w:lang w:val="en-US"/>
        </w:rPr>
        <w:t xml:space="preserve">But away from “striking similarity” verbiage </w:t>
      </w:r>
      <w:r w:rsidRPr="00354939">
        <w:rPr>
          <w:cs/>
          <w:lang w:bidi="mr-IN"/>
        </w:rPr>
        <w:t>–</w:t>
      </w:r>
      <w:r w:rsidRPr="00354939">
        <w:rPr>
          <w:lang w:val="en-US"/>
        </w:rPr>
        <w:t xml:space="preserve"> but subsequent cases returned to it</w:t>
      </w:r>
    </w:p>
    <w:p w14:paraId="21C914AF" w14:textId="77777777" w:rsidR="00354939" w:rsidRPr="00354939" w:rsidRDefault="00354939" w:rsidP="002924E1">
      <w:pPr>
        <w:pStyle w:val="ListParagraph"/>
        <w:numPr>
          <w:ilvl w:val="0"/>
          <w:numId w:val="147"/>
        </w:numPr>
        <w:rPr>
          <w:highlight w:val="yellow"/>
        </w:rPr>
      </w:pPr>
      <w:r w:rsidRPr="00354939">
        <w:rPr>
          <w:b/>
          <w:bCs/>
          <w:highlight w:val="yellow"/>
          <w:lang w:val="en-US"/>
        </w:rPr>
        <w:t>Similarity of acts factor is most relevant to probative value</w:t>
      </w:r>
    </w:p>
    <w:p w14:paraId="3A2B4CC6" w14:textId="77777777" w:rsidR="00354939" w:rsidRPr="00354939" w:rsidRDefault="00354939" w:rsidP="002924E1">
      <w:pPr>
        <w:pStyle w:val="ListParagraph"/>
        <w:numPr>
          <w:ilvl w:val="1"/>
          <w:numId w:val="147"/>
        </w:numPr>
      </w:pPr>
      <w:r w:rsidRPr="00354939">
        <w:rPr>
          <w:i/>
          <w:iCs/>
          <w:lang w:val="en-US"/>
        </w:rPr>
        <w:t>Arp</w:t>
      </w:r>
      <w:r w:rsidRPr="00354939">
        <w:rPr>
          <w:lang w:val="en-US"/>
        </w:rPr>
        <w:t xml:space="preserve"> </w:t>
      </w:r>
      <w:r w:rsidRPr="00354939">
        <w:rPr>
          <w:cs/>
          <w:lang w:bidi="mr-IN"/>
        </w:rPr>
        <w:t>–</w:t>
      </w:r>
      <w:r w:rsidRPr="00354939">
        <w:rPr>
          <w:lang w:val="en-US"/>
        </w:rPr>
        <w:t xml:space="preserve"> higher degree of similarity required when using similar fact to prove ID than actus reus/mens rea</w:t>
      </w:r>
    </w:p>
    <w:p w14:paraId="2A2D218C" w14:textId="77777777" w:rsidR="00354939" w:rsidRPr="00354939" w:rsidRDefault="00354939" w:rsidP="002924E1">
      <w:pPr>
        <w:pStyle w:val="ListParagraph"/>
        <w:numPr>
          <w:ilvl w:val="2"/>
          <w:numId w:val="147"/>
        </w:numPr>
        <w:rPr>
          <w:highlight w:val="yellow"/>
        </w:rPr>
      </w:pPr>
      <w:r w:rsidRPr="00354939">
        <w:rPr>
          <w:highlight w:val="yellow"/>
          <w:lang w:val="en-US"/>
        </w:rPr>
        <w:t xml:space="preserve">ID </w:t>
      </w:r>
      <w:r w:rsidRPr="00354939">
        <w:rPr>
          <w:highlight w:val="yellow"/>
          <w:cs/>
          <w:lang w:bidi="mr-IN"/>
        </w:rPr>
        <w:t>–</w:t>
      </w:r>
      <w:r w:rsidRPr="00354939">
        <w:rPr>
          <w:highlight w:val="yellow"/>
          <w:lang w:val="en-US"/>
        </w:rPr>
        <w:t xml:space="preserve"> striking similarity required</w:t>
      </w:r>
    </w:p>
    <w:p w14:paraId="206CB4A1" w14:textId="77777777" w:rsidR="00354939" w:rsidRPr="00354939" w:rsidRDefault="00354939" w:rsidP="002924E1">
      <w:pPr>
        <w:pStyle w:val="ListParagraph"/>
        <w:numPr>
          <w:ilvl w:val="2"/>
          <w:numId w:val="147"/>
        </w:numPr>
      </w:pPr>
      <w:r w:rsidRPr="00354939">
        <w:rPr>
          <w:lang w:val="en-US"/>
        </w:rPr>
        <w:t xml:space="preserve">Other </w:t>
      </w:r>
      <w:r w:rsidRPr="00354939">
        <w:rPr>
          <w:cs/>
          <w:lang w:bidi="mr-IN"/>
        </w:rPr>
        <w:t>–</w:t>
      </w:r>
      <w:r w:rsidRPr="00354939">
        <w:rPr>
          <w:lang w:val="en-US"/>
        </w:rPr>
        <w:t xml:space="preserve"> don’t need similarities to be striking, can be probative based on improbability of coincidence</w:t>
      </w:r>
    </w:p>
    <w:p w14:paraId="055A43E2" w14:textId="77777777" w:rsidR="00354939" w:rsidRPr="00354939" w:rsidRDefault="00354939" w:rsidP="002924E1">
      <w:pPr>
        <w:pStyle w:val="ListParagraph"/>
        <w:numPr>
          <w:ilvl w:val="0"/>
          <w:numId w:val="147"/>
        </w:numPr>
      </w:pPr>
      <w:r w:rsidRPr="00354939">
        <w:rPr>
          <w:b/>
          <w:bCs/>
          <w:lang w:val="en-US"/>
        </w:rPr>
        <w:t xml:space="preserve">Question </w:t>
      </w:r>
      <w:r w:rsidRPr="00354939">
        <w:rPr>
          <w:b/>
          <w:bCs/>
          <w:cs/>
          <w:lang w:bidi="mr-IN"/>
        </w:rPr>
        <w:t>–</w:t>
      </w:r>
      <w:r w:rsidRPr="00354939">
        <w:rPr>
          <w:b/>
          <w:bCs/>
          <w:lang w:val="en-US"/>
        </w:rPr>
        <w:t xml:space="preserve"> is the objective improbability that AC’s involved in the alleged acts the product of coincidence? </w:t>
      </w:r>
    </w:p>
    <w:p w14:paraId="72EADBD6" w14:textId="77777777" w:rsidR="00354939" w:rsidRPr="00354939" w:rsidRDefault="00354939" w:rsidP="002924E1">
      <w:pPr>
        <w:pStyle w:val="ListParagraph"/>
        <w:numPr>
          <w:ilvl w:val="0"/>
          <w:numId w:val="147"/>
        </w:numPr>
      </w:pPr>
      <w:r w:rsidRPr="00354939">
        <w:rPr>
          <w:b/>
          <w:bCs/>
          <w:lang w:val="en-US"/>
        </w:rPr>
        <w:t xml:space="preserve">Generic vs specific similarities </w:t>
      </w:r>
      <w:r w:rsidRPr="00354939">
        <w:rPr>
          <w:b/>
          <w:bCs/>
          <w:cs/>
          <w:lang w:bidi="mr-IN"/>
        </w:rPr>
        <w:t>–</w:t>
      </w:r>
      <w:r w:rsidRPr="00354939">
        <w:rPr>
          <w:b/>
          <w:bCs/>
          <w:lang w:val="en-US"/>
        </w:rPr>
        <w:t xml:space="preserve"> must assess similarities based on the issues of the case</w:t>
      </w:r>
    </w:p>
    <w:p w14:paraId="37009D6C" w14:textId="77777777" w:rsidR="00354939" w:rsidRPr="00354939" w:rsidRDefault="00354939" w:rsidP="002924E1">
      <w:pPr>
        <w:pStyle w:val="ListParagraph"/>
        <w:numPr>
          <w:ilvl w:val="1"/>
          <w:numId w:val="147"/>
        </w:numPr>
      </w:pPr>
      <w:r w:rsidRPr="00354939">
        <w:rPr>
          <w:lang w:val="en-US"/>
        </w:rPr>
        <w:t>All sexual assaults on children involve sexual assaults on children</w:t>
      </w:r>
    </w:p>
    <w:p w14:paraId="2DA41BAA" w14:textId="2C4DCA36" w:rsidR="00354939" w:rsidRPr="00F83C5E" w:rsidRDefault="00354939" w:rsidP="002924E1">
      <w:pPr>
        <w:pStyle w:val="ListParagraph"/>
        <w:numPr>
          <w:ilvl w:val="2"/>
          <w:numId w:val="147"/>
        </w:numPr>
      </w:pPr>
      <w:r w:rsidRPr="00354939">
        <w:rPr>
          <w:lang w:val="en-US"/>
        </w:rPr>
        <w:t xml:space="preserve">But if all children ID the AC, could be relevant to actus reus/mens rea on more generic similarities </w:t>
      </w:r>
    </w:p>
    <w:p w14:paraId="3F5352B5" w14:textId="2DBC40E5" w:rsidR="00354939" w:rsidRPr="00C14AC5" w:rsidRDefault="00F83C5E" w:rsidP="002924E1">
      <w:pPr>
        <w:pStyle w:val="ListParagraph"/>
        <w:numPr>
          <w:ilvl w:val="2"/>
          <w:numId w:val="147"/>
        </w:numPr>
      </w:pPr>
      <w:r>
        <w:rPr>
          <w:lang w:val="en-US"/>
        </w:rPr>
        <w:t xml:space="preserve">Multiple children with the same allegation </w:t>
      </w:r>
    </w:p>
    <w:p w14:paraId="2A12639D" w14:textId="17BC5E3E" w:rsidR="00354939" w:rsidRPr="009A6BA8" w:rsidRDefault="00C14AC5" w:rsidP="00C14AC5">
      <w:pPr>
        <w:rPr>
          <w:b/>
          <w:bCs/>
        </w:rPr>
      </w:pPr>
      <w:r w:rsidRPr="009A6BA8">
        <w:rPr>
          <w:b/>
          <w:bCs/>
          <w:highlight w:val="yellow"/>
        </w:rPr>
        <w:t>Inquiries for identity</w:t>
      </w:r>
      <w:r w:rsidRPr="009A6BA8">
        <w:rPr>
          <w:b/>
          <w:bCs/>
        </w:rPr>
        <w:t xml:space="preserve"> </w:t>
      </w:r>
    </w:p>
    <w:p w14:paraId="2AB8F315" w14:textId="77777777" w:rsidR="00C14AC5" w:rsidRPr="00C14AC5" w:rsidRDefault="00C14AC5" w:rsidP="002924E1">
      <w:pPr>
        <w:pStyle w:val="ListParagraph"/>
        <w:numPr>
          <w:ilvl w:val="0"/>
          <w:numId w:val="148"/>
        </w:numPr>
      </w:pPr>
      <w:r w:rsidRPr="00C14AC5">
        <w:rPr>
          <w:b/>
          <w:bCs/>
          <w:i/>
          <w:iCs/>
          <w:lang w:val="en-US"/>
        </w:rPr>
        <w:t>Arp</w:t>
      </w:r>
      <w:r w:rsidRPr="00C14AC5">
        <w:rPr>
          <w:b/>
          <w:bCs/>
          <w:lang w:val="en-US"/>
        </w:rPr>
        <w:t xml:space="preserve"> </w:t>
      </w:r>
      <w:r w:rsidRPr="00C14AC5">
        <w:rPr>
          <w:b/>
          <w:bCs/>
          <w:cs/>
          <w:lang w:bidi="mr-IN"/>
        </w:rPr>
        <w:t>–</w:t>
      </w:r>
      <w:r w:rsidRPr="00C14AC5">
        <w:rPr>
          <w:b/>
          <w:bCs/>
          <w:lang w:val="en-US"/>
        </w:rPr>
        <w:t xml:space="preserve"> two preliminary inquiries for similar fact to prove ID</w:t>
      </w:r>
    </w:p>
    <w:p w14:paraId="145243D9" w14:textId="77777777" w:rsidR="00C14AC5" w:rsidRPr="00C14AC5" w:rsidRDefault="00C14AC5" w:rsidP="002924E1">
      <w:pPr>
        <w:pStyle w:val="ListParagraph"/>
        <w:numPr>
          <w:ilvl w:val="1"/>
          <w:numId w:val="148"/>
        </w:numPr>
      </w:pPr>
      <w:r w:rsidRPr="00C14AC5">
        <w:rPr>
          <w:lang w:val="en-US"/>
        </w:rPr>
        <w:t xml:space="preserve">Did the same person likely commit the acts? </w:t>
      </w:r>
    </w:p>
    <w:p w14:paraId="33019FCB" w14:textId="77777777" w:rsidR="00C14AC5" w:rsidRPr="00C14AC5" w:rsidRDefault="00C14AC5" w:rsidP="002924E1">
      <w:pPr>
        <w:pStyle w:val="ListParagraph"/>
        <w:numPr>
          <w:ilvl w:val="2"/>
          <w:numId w:val="148"/>
        </w:numPr>
      </w:pPr>
      <w:r w:rsidRPr="00C14AC5">
        <w:rPr>
          <w:lang w:val="en-US"/>
        </w:rPr>
        <w:t>Improbability of coincidence</w:t>
      </w:r>
    </w:p>
    <w:p w14:paraId="605BFEEB" w14:textId="53117AE7" w:rsidR="00C14AC5" w:rsidRPr="00C14AC5" w:rsidRDefault="00C14AC5" w:rsidP="002924E1">
      <w:pPr>
        <w:pStyle w:val="ListParagraph"/>
        <w:numPr>
          <w:ilvl w:val="2"/>
          <w:numId w:val="148"/>
        </w:numPr>
      </w:pPr>
      <w:r w:rsidRPr="00C14AC5">
        <w:rPr>
          <w:lang w:val="en-US"/>
        </w:rPr>
        <w:t>Doesn’t require “trademark”/”signature</w:t>
      </w:r>
      <w:r w:rsidR="008A20F4">
        <w:rPr>
          <w:lang w:val="en-US"/>
        </w:rPr>
        <w:t xml:space="preserve">” </w:t>
      </w:r>
      <w:r w:rsidRPr="00C14AC5">
        <w:rPr>
          <w:cs/>
          <w:lang w:bidi="mr-IN"/>
        </w:rPr>
        <w:t>–</w:t>
      </w:r>
      <w:r w:rsidRPr="00C14AC5">
        <w:rPr>
          <w:lang w:val="en-US"/>
        </w:rPr>
        <w:t xml:space="preserve"> focus on cumulative effect of similarities and if individual evidence shows a “signature”</w:t>
      </w:r>
    </w:p>
    <w:p w14:paraId="444F64D9" w14:textId="77777777" w:rsidR="00C14AC5" w:rsidRPr="00C14AC5" w:rsidRDefault="00C14AC5" w:rsidP="002924E1">
      <w:pPr>
        <w:pStyle w:val="ListParagraph"/>
        <w:numPr>
          <w:ilvl w:val="2"/>
          <w:numId w:val="148"/>
        </w:numPr>
      </w:pPr>
      <w:r w:rsidRPr="00C14AC5">
        <w:rPr>
          <w:lang w:val="en-US"/>
        </w:rPr>
        <w:t>Considers likelihood of acts by same person, not links to AC</w:t>
      </w:r>
    </w:p>
    <w:p w14:paraId="34DCACC1" w14:textId="77777777" w:rsidR="00C14AC5" w:rsidRPr="00C14AC5" w:rsidRDefault="00C14AC5" w:rsidP="002924E1">
      <w:pPr>
        <w:pStyle w:val="ListParagraph"/>
        <w:numPr>
          <w:ilvl w:val="2"/>
          <w:numId w:val="148"/>
        </w:numPr>
      </w:pPr>
      <w:r w:rsidRPr="00C14AC5">
        <w:rPr>
          <w:lang w:val="en-US"/>
        </w:rPr>
        <w:t>But can be hard to separate/differentiate</w:t>
      </w:r>
    </w:p>
    <w:p w14:paraId="10DC2C60" w14:textId="77777777" w:rsidR="00C14AC5" w:rsidRPr="00C14AC5" w:rsidRDefault="00C14AC5" w:rsidP="002924E1">
      <w:pPr>
        <w:pStyle w:val="ListParagraph"/>
        <w:numPr>
          <w:ilvl w:val="1"/>
          <w:numId w:val="148"/>
        </w:numPr>
      </w:pPr>
      <w:r w:rsidRPr="00C14AC5">
        <w:rPr>
          <w:lang w:val="en-US"/>
        </w:rPr>
        <w:t xml:space="preserve">Is there evidence linking the AC to the similar acts? </w:t>
      </w:r>
    </w:p>
    <w:p w14:paraId="699F248E" w14:textId="77777777" w:rsidR="00C14AC5" w:rsidRPr="00C14AC5" w:rsidRDefault="00C14AC5" w:rsidP="002924E1">
      <w:pPr>
        <w:pStyle w:val="ListParagraph"/>
        <w:numPr>
          <w:ilvl w:val="2"/>
          <w:numId w:val="148"/>
        </w:numPr>
      </w:pPr>
      <w:r w:rsidRPr="00C14AC5">
        <w:rPr>
          <w:lang w:val="en-US"/>
        </w:rPr>
        <w:t>Link between AC and acts is precondition to admissibility</w:t>
      </w:r>
    </w:p>
    <w:p w14:paraId="194A58F2" w14:textId="77777777" w:rsidR="00C14AC5" w:rsidRPr="00C14AC5" w:rsidRDefault="00C14AC5" w:rsidP="002924E1">
      <w:pPr>
        <w:pStyle w:val="ListParagraph"/>
        <w:numPr>
          <w:ilvl w:val="2"/>
          <w:numId w:val="148"/>
        </w:numPr>
      </w:pPr>
      <w:r w:rsidRPr="00C14AC5">
        <w:rPr>
          <w:lang w:val="en-US"/>
        </w:rPr>
        <w:lastRenderedPageBreak/>
        <w:t xml:space="preserve">But threshold isn’t high </w:t>
      </w:r>
      <w:r w:rsidRPr="00C14AC5">
        <w:rPr>
          <w:cs/>
          <w:lang w:bidi="mr-IN"/>
        </w:rPr>
        <w:t>–</w:t>
      </w:r>
      <w:r w:rsidRPr="00C14AC5">
        <w:rPr>
          <w:lang w:val="en-US"/>
        </w:rPr>
        <w:t xml:space="preserve"> TJ doesn’t have to decide likely AC</w:t>
      </w:r>
    </w:p>
    <w:p w14:paraId="2419F24A" w14:textId="77777777" w:rsidR="00C14AC5" w:rsidRPr="00C14AC5" w:rsidRDefault="00C14AC5" w:rsidP="002924E1">
      <w:pPr>
        <w:pStyle w:val="ListParagraph"/>
        <w:numPr>
          <w:ilvl w:val="2"/>
          <w:numId w:val="148"/>
        </w:numPr>
      </w:pPr>
      <w:r w:rsidRPr="00C14AC5">
        <w:rPr>
          <w:lang w:val="en-US"/>
        </w:rPr>
        <w:t>Not mere opportunity</w:t>
      </w:r>
    </w:p>
    <w:p w14:paraId="263D08A2" w14:textId="75805511" w:rsidR="00C14AC5" w:rsidRPr="00C14AC5" w:rsidRDefault="00C14AC5" w:rsidP="002924E1">
      <w:pPr>
        <w:pStyle w:val="ListParagraph"/>
        <w:numPr>
          <w:ilvl w:val="0"/>
          <w:numId w:val="148"/>
        </w:numPr>
      </w:pPr>
      <w:r w:rsidRPr="00C14AC5">
        <w:rPr>
          <w:b/>
          <w:bCs/>
          <w:lang w:val="en-US"/>
        </w:rPr>
        <w:t xml:space="preserve">Not clear how much circumstantial evidence linking AC to the offence can help bolster similar fact’s admissibility to prove ID when acts are not “strikingly similar”. </w:t>
      </w:r>
    </w:p>
    <w:p w14:paraId="15E8C40B" w14:textId="48CFC3A2" w:rsidR="003545EA" w:rsidRPr="009A6BA8" w:rsidRDefault="009A6BA8" w:rsidP="009A6BA8">
      <w:pPr>
        <w:rPr>
          <w:b/>
          <w:bCs/>
        </w:rPr>
      </w:pPr>
      <w:r w:rsidRPr="009A6BA8">
        <w:rPr>
          <w:b/>
          <w:bCs/>
          <w:highlight w:val="yellow"/>
        </w:rPr>
        <w:t>R v Trochym</w:t>
      </w:r>
      <w:r w:rsidRPr="009A6BA8">
        <w:rPr>
          <w:b/>
          <w:bCs/>
        </w:rPr>
        <w:t xml:space="preserve"> </w:t>
      </w:r>
    </w:p>
    <w:p w14:paraId="4EDCB6DA" w14:textId="77777777" w:rsidR="009A6BA8" w:rsidRPr="009A6BA8" w:rsidRDefault="009A6BA8" w:rsidP="002924E1">
      <w:pPr>
        <w:pStyle w:val="ListParagraph"/>
        <w:numPr>
          <w:ilvl w:val="0"/>
          <w:numId w:val="149"/>
        </w:numPr>
      </w:pPr>
      <w:r w:rsidRPr="009A6BA8">
        <w:rPr>
          <w:b/>
          <w:bCs/>
          <w:lang w:val="en-US"/>
        </w:rPr>
        <w:t>AC on trial for gf’s muder</w:t>
      </w:r>
    </w:p>
    <w:p w14:paraId="045FA849" w14:textId="77777777" w:rsidR="009A6BA8" w:rsidRPr="009A6BA8" w:rsidRDefault="009A6BA8" w:rsidP="002924E1">
      <w:pPr>
        <w:pStyle w:val="ListParagraph"/>
        <w:numPr>
          <w:ilvl w:val="0"/>
          <w:numId w:val="149"/>
        </w:numPr>
      </w:pPr>
      <w:r w:rsidRPr="009A6BA8">
        <w:rPr>
          <w:b/>
          <w:bCs/>
          <w:lang w:val="en-US"/>
        </w:rPr>
        <w:t>Evidence showed that likely murderer was banging on victim’s door late at night</w:t>
      </w:r>
    </w:p>
    <w:p w14:paraId="64C798E3" w14:textId="77777777" w:rsidR="009A6BA8" w:rsidRPr="009A6BA8" w:rsidRDefault="009A6BA8" w:rsidP="002924E1">
      <w:pPr>
        <w:pStyle w:val="ListParagraph"/>
        <w:numPr>
          <w:ilvl w:val="0"/>
          <w:numId w:val="149"/>
        </w:numPr>
      </w:pPr>
      <w:r w:rsidRPr="009A6BA8">
        <w:rPr>
          <w:b/>
          <w:bCs/>
          <w:lang w:val="en-US"/>
        </w:rPr>
        <w:t>“similar fact” evidence that AC once banged on an ex-gf’s door after she broke up with him</w:t>
      </w:r>
    </w:p>
    <w:p w14:paraId="58412849" w14:textId="77777777" w:rsidR="009A6BA8" w:rsidRPr="009A6BA8" w:rsidRDefault="009A6BA8" w:rsidP="002924E1">
      <w:pPr>
        <w:pStyle w:val="ListParagraph"/>
        <w:numPr>
          <w:ilvl w:val="0"/>
          <w:numId w:val="149"/>
        </w:numPr>
      </w:pPr>
      <w:r w:rsidRPr="009A6BA8">
        <w:rPr>
          <w:b/>
          <w:bCs/>
          <w:lang w:val="en-US"/>
        </w:rPr>
        <w:t xml:space="preserve">NOT similar enough </w:t>
      </w:r>
      <w:r w:rsidRPr="009A6BA8">
        <w:rPr>
          <w:b/>
          <w:bCs/>
          <w:cs/>
          <w:lang w:bidi="mr-IN"/>
        </w:rPr>
        <w:t>–</w:t>
      </w:r>
      <w:r w:rsidRPr="009A6BA8">
        <w:rPr>
          <w:b/>
          <w:bCs/>
          <w:lang w:val="en-US"/>
        </w:rPr>
        <w:t xml:space="preserve"> banging on a door is not distinctive in any way or linked to this AC</w:t>
      </w:r>
    </w:p>
    <w:p w14:paraId="65910A6C" w14:textId="1F845B74" w:rsidR="009A6BA8" w:rsidRDefault="009A6BA8" w:rsidP="002924E1">
      <w:pPr>
        <w:pStyle w:val="ListParagraph"/>
        <w:numPr>
          <w:ilvl w:val="0"/>
          <w:numId w:val="149"/>
        </w:numPr>
      </w:pPr>
      <w:r>
        <w:t xml:space="preserve">One time banging on an ex girlfriends door is not enough, not similar enough if it is something literally anyone could be doing and is a semi-common action </w:t>
      </w:r>
    </w:p>
    <w:p w14:paraId="33B5219F" w14:textId="0B8AB105" w:rsidR="009A6BA8" w:rsidRDefault="009A6BA8" w:rsidP="002924E1">
      <w:pPr>
        <w:pStyle w:val="ListParagraph"/>
        <w:numPr>
          <w:ilvl w:val="0"/>
          <w:numId w:val="149"/>
        </w:numPr>
      </w:pPr>
      <w:r>
        <w:t xml:space="preserve">Not similar enough to suggest that other people would be less likely to be the perp </w:t>
      </w:r>
    </w:p>
    <w:p w14:paraId="62B5BBDF" w14:textId="5989E3F1" w:rsidR="009A6BA8" w:rsidRPr="008C4CFE" w:rsidRDefault="009A6BA8" w:rsidP="009A6BA8">
      <w:pPr>
        <w:rPr>
          <w:b/>
          <w:bCs/>
          <w:u w:val="single"/>
        </w:rPr>
      </w:pPr>
      <w:r w:rsidRPr="008C4CFE">
        <w:rPr>
          <w:b/>
          <w:bCs/>
          <w:highlight w:val="yellow"/>
          <w:u w:val="single"/>
        </w:rPr>
        <w:t>Temporal Proximity</w:t>
      </w:r>
      <w:r w:rsidRPr="008C4CFE">
        <w:rPr>
          <w:b/>
          <w:bCs/>
          <w:u w:val="single"/>
        </w:rPr>
        <w:t xml:space="preserve"> </w:t>
      </w:r>
    </w:p>
    <w:p w14:paraId="5198DCBD" w14:textId="77777777" w:rsidR="009A6BA8" w:rsidRPr="009A6BA8" w:rsidRDefault="009A6BA8" w:rsidP="002924E1">
      <w:pPr>
        <w:pStyle w:val="ListParagraph"/>
        <w:numPr>
          <w:ilvl w:val="0"/>
          <w:numId w:val="150"/>
        </w:numPr>
      </w:pPr>
      <w:r w:rsidRPr="009A6BA8">
        <w:rPr>
          <w:b/>
          <w:bCs/>
          <w:lang w:val="en-US"/>
        </w:rPr>
        <w:t>Temporal connection may be the factor that defies coincidence or innocent explanation</w:t>
      </w:r>
    </w:p>
    <w:p w14:paraId="70591A85" w14:textId="77777777" w:rsidR="009A6BA8" w:rsidRPr="009A6BA8" w:rsidRDefault="009A6BA8" w:rsidP="002924E1">
      <w:pPr>
        <w:pStyle w:val="ListParagraph"/>
        <w:numPr>
          <w:ilvl w:val="0"/>
          <w:numId w:val="150"/>
        </w:numPr>
      </w:pPr>
      <w:r w:rsidRPr="009A6BA8">
        <w:rPr>
          <w:b/>
          <w:bCs/>
          <w:lang w:val="en-US"/>
        </w:rPr>
        <w:t>Stealing murder weapon gun the day before the murder</w:t>
      </w:r>
    </w:p>
    <w:p w14:paraId="255B54AF" w14:textId="77777777" w:rsidR="009A6BA8" w:rsidRPr="009A6BA8" w:rsidRDefault="009A6BA8" w:rsidP="002924E1">
      <w:pPr>
        <w:pStyle w:val="ListParagraph"/>
        <w:numPr>
          <w:ilvl w:val="0"/>
          <w:numId w:val="150"/>
        </w:numPr>
      </w:pPr>
      <w:r w:rsidRPr="009A6BA8">
        <w:rPr>
          <w:b/>
          <w:bCs/>
          <w:lang w:val="en-US"/>
        </w:rPr>
        <w:t xml:space="preserve">Long time delay </w:t>
      </w:r>
      <w:r w:rsidRPr="009A6BA8">
        <w:rPr>
          <w:b/>
          <w:bCs/>
          <w:cs/>
          <w:lang w:bidi="mr-IN"/>
        </w:rPr>
        <w:t>–</w:t>
      </w:r>
      <w:r w:rsidRPr="009A6BA8">
        <w:rPr>
          <w:b/>
          <w:bCs/>
          <w:lang w:val="en-US"/>
        </w:rPr>
        <w:t xml:space="preserve"> less relevant</w:t>
      </w:r>
    </w:p>
    <w:p w14:paraId="3BCC747F" w14:textId="77777777" w:rsidR="009A6BA8" w:rsidRPr="009A6BA8" w:rsidRDefault="009A6BA8" w:rsidP="002924E1">
      <w:pPr>
        <w:pStyle w:val="ListParagraph"/>
        <w:numPr>
          <w:ilvl w:val="1"/>
          <w:numId w:val="150"/>
        </w:numPr>
      </w:pPr>
      <w:r w:rsidRPr="009A6BA8">
        <w:rPr>
          <w:lang w:val="en-US"/>
        </w:rPr>
        <w:t>People can logically change and mature over time</w:t>
      </w:r>
    </w:p>
    <w:p w14:paraId="2D9E0B72" w14:textId="46229874" w:rsidR="009A6BA8" w:rsidRPr="00082157" w:rsidRDefault="009A6BA8" w:rsidP="002924E1">
      <w:pPr>
        <w:pStyle w:val="ListParagraph"/>
        <w:numPr>
          <w:ilvl w:val="1"/>
          <w:numId w:val="150"/>
        </w:numPr>
      </w:pPr>
      <w:r w:rsidRPr="009A6BA8">
        <w:rPr>
          <w:lang w:val="en-US"/>
        </w:rPr>
        <w:t>But depends on the facts and the issue in question</w:t>
      </w:r>
    </w:p>
    <w:p w14:paraId="383F7DA5" w14:textId="0781AE53" w:rsidR="009A6BA8" w:rsidRPr="00580A26" w:rsidRDefault="00082157" w:rsidP="002924E1">
      <w:pPr>
        <w:pStyle w:val="ListParagraph"/>
        <w:numPr>
          <w:ilvl w:val="1"/>
          <w:numId w:val="150"/>
        </w:numPr>
      </w:pPr>
      <w:r>
        <w:rPr>
          <w:lang w:val="en-US"/>
        </w:rPr>
        <w:t>Example of SA, someone saying they S</w:t>
      </w:r>
      <w:r w:rsidR="008C2361">
        <w:rPr>
          <w:lang w:val="en-US"/>
        </w:rPr>
        <w:t>A’d in junior high school, but not they are accused in their 50s-60s</w:t>
      </w:r>
    </w:p>
    <w:p w14:paraId="1509683E" w14:textId="00193633" w:rsidR="009A6BA8" w:rsidRPr="00B36F94" w:rsidRDefault="00580A26" w:rsidP="002924E1">
      <w:pPr>
        <w:pStyle w:val="ListParagraph"/>
        <w:numPr>
          <w:ilvl w:val="1"/>
          <w:numId w:val="150"/>
        </w:numPr>
      </w:pPr>
      <w:r>
        <w:rPr>
          <w:lang w:val="en-US"/>
        </w:rPr>
        <w:t xml:space="preserve">However a delay may not break the chain of logic if its in similar circumstances (doctor example, </w:t>
      </w:r>
      <w:r w:rsidR="00B36F94">
        <w:rPr>
          <w:lang w:val="en-US"/>
        </w:rPr>
        <w:t>SAing a child 10 years prior in the same position)</w:t>
      </w:r>
    </w:p>
    <w:p w14:paraId="6240E751" w14:textId="105B6F04" w:rsidR="009A6BA8" w:rsidRPr="00B36F94" w:rsidRDefault="00B36F94" w:rsidP="00B36F94">
      <w:pPr>
        <w:rPr>
          <w:b/>
          <w:bCs/>
        </w:rPr>
      </w:pPr>
      <w:r w:rsidRPr="00B36F94">
        <w:rPr>
          <w:b/>
          <w:bCs/>
          <w:highlight w:val="yellow"/>
        </w:rPr>
        <w:t>Number of Occurrences</w:t>
      </w:r>
    </w:p>
    <w:p w14:paraId="3BFBC513" w14:textId="77777777" w:rsidR="00B36F94" w:rsidRPr="00B36F94" w:rsidRDefault="00B36F94" w:rsidP="002924E1">
      <w:pPr>
        <w:pStyle w:val="ListParagraph"/>
        <w:numPr>
          <w:ilvl w:val="0"/>
          <w:numId w:val="150"/>
        </w:numPr>
      </w:pPr>
      <w:r w:rsidRPr="00B36F94">
        <w:rPr>
          <w:lang w:val="en-US"/>
        </w:rPr>
        <w:t>Probative value can increase with number</w:t>
      </w:r>
    </w:p>
    <w:p w14:paraId="44C43C53" w14:textId="4D541281" w:rsidR="00B36F94" w:rsidRPr="00B36F94" w:rsidRDefault="00B36F94" w:rsidP="002924E1">
      <w:pPr>
        <w:pStyle w:val="ListParagraph"/>
        <w:numPr>
          <w:ilvl w:val="0"/>
          <w:numId w:val="150"/>
        </w:numPr>
      </w:pPr>
      <w:r w:rsidRPr="00B36F94">
        <w:rPr>
          <w:lang w:val="en-US"/>
        </w:rPr>
        <w:t>But dissimilarities might increase with number too</w:t>
      </w:r>
      <w:r w:rsidR="00016B1C">
        <w:rPr>
          <w:lang w:val="en-US"/>
        </w:rPr>
        <w:t xml:space="preserve"> (i.e. you have 10 but 6 are actually not that similar)</w:t>
      </w:r>
    </w:p>
    <w:p w14:paraId="374B0E80" w14:textId="77777777" w:rsidR="00B36F94" w:rsidRPr="00B36F94" w:rsidRDefault="00B36F94" w:rsidP="002924E1">
      <w:pPr>
        <w:pStyle w:val="ListParagraph"/>
        <w:numPr>
          <w:ilvl w:val="0"/>
          <w:numId w:val="150"/>
        </w:numPr>
      </w:pPr>
      <w:r w:rsidRPr="00B36F94">
        <w:rPr>
          <w:lang w:val="en-US"/>
        </w:rPr>
        <w:t>No requirement of X number, can be one, usually more</w:t>
      </w:r>
    </w:p>
    <w:p w14:paraId="19FA8D90" w14:textId="042AAB0D" w:rsidR="009A6BA8" w:rsidRPr="00016B1C" w:rsidRDefault="00016B1C" w:rsidP="00016B1C">
      <w:pPr>
        <w:rPr>
          <w:b/>
          <w:bCs/>
        </w:rPr>
      </w:pPr>
      <w:r w:rsidRPr="00016B1C">
        <w:rPr>
          <w:b/>
          <w:bCs/>
          <w:highlight w:val="yellow"/>
        </w:rPr>
        <w:t>Surrounding circumstances</w:t>
      </w:r>
    </w:p>
    <w:p w14:paraId="2D7ED5A9" w14:textId="77777777" w:rsidR="00016B1C" w:rsidRPr="00016B1C" w:rsidRDefault="00016B1C" w:rsidP="002924E1">
      <w:pPr>
        <w:pStyle w:val="ListParagraph"/>
        <w:numPr>
          <w:ilvl w:val="0"/>
          <w:numId w:val="151"/>
        </w:numPr>
      </w:pPr>
      <w:r w:rsidRPr="00016B1C">
        <w:rPr>
          <w:b/>
          <w:bCs/>
          <w:lang w:val="en-US"/>
        </w:rPr>
        <w:t>Surrounding circumstances might give more relevant similarities than the conduct of the offence</w:t>
      </w:r>
    </w:p>
    <w:p w14:paraId="75D7895D" w14:textId="77777777" w:rsidR="00016B1C" w:rsidRPr="00016B1C" w:rsidRDefault="00016B1C" w:rsidP="002924E1">
      <w:pPr>
        <w:pStyle w:val="ListParagraph"/>
        <w:numPr>
          <w:ilvl w:val="1"/>
          <w:numId w:val="151"/>
        </w:numPr>
      </w:pPr>
      <w:r w:rsidRPr="00016B1C">
        <w:rPr>
          <w:lang w:val="en-US"/>
        </w:rPr>
        <w:t xml:space="preserve">E.g. sexual assault by teacher against multiple students </w:t>
      </w:r>
      <w:r w:rsidRPr="00016B1C">
        <w:rPr>
          <w:cs/>
          <w:lang w:bidi="mr-IN"/>
        </w:rPr>
        <w:t>–</w:t>
      </w:r>
      <w:r w:rsidRPr="00016B1C">
        <w:rPr>
          <w:lang w:val="en-US"/>
        </w:rPr>
        <w:t xml:space="preserve"> similarity came from exploitation of student-teacher relationship, pattern of grooming</w:t>
      </w:r>
    </w:p>
    <w:p w14:paraId="68BDA4E0" w14:textId="77777777" w:rsidR="00016B1C" w:rsidRPr="00016B1C" w:rsidRDefault="00016B1C" w:rsidP="002924E1">
      <w:pPr>
        <w:pStyle w:val="ListParagraph"/>
        <w:numPr>
          <w:ilvl w:val="1"/>
          <w:numId w:val="151"/>
        </w:numPr>
      </w:pPr>
      <w:r w:rsidRPr="00016B1C">
        <w:rPr>
          <w:lang w:val="en-US"/>
        </w:rPr>
        <w:t>E.g. less probative value when act in totally different circumstances, e.g. sexual assault in long-term marriage vs one-night stand casual meeting</w:t>
      </w:r>
    </w:p>
    <w:p w14:paraId="73F0B623" w14:textId="3FA30B4B" w:rsidR="00016B1C" w:rsidRPr="00615F23" w:rsidRDefault="00615F23" w:rsidP="00615F23">
      <w:pPr>
        <w:rPr>
          <w:b/>
          <w:bCs/>
        </w:rPr>
      </w:pPr>
      <w:r w:rsidRPr="00615F23">
        <w:rPr>
          <w:b/>
          <w:bCs/>
          <w:highlight w:val="yellow"/>
        </w:rPr>
        <w:t>Distinctive unifying features</w:t>
      </w:r>
      <w:r w:rsidRPr="00615F23">
        <w:rPr>
          <w:b/>
          <w:bCs/>
        </w:rPr>
        <w:t xml:space="preserve"> </w:t>
      </w:r>
    </w:p>
    <w:p w14:paraId="4279FFAC" w14:textId="3D472777" w:rsidR="00615F23" w:rsidRPr="00615F23" w:rsidRDefault="00615F23" w:rsidP="002924E1">
      <w:pPr>
        <w:pStyle w:val="ListParagraph"/>
        <w:numPr>
          <w:ilvl w:val="0"/>
          <w:numId w:val="151"/>
        </w:numPr>
      </w:pPr>
      <w:r w:rsidRPr="00615F23">
        <w:rPr>
          <w:b/>
          <w:bCs/>
          <w:lang w:val="en-US"/>
        </w:rPr>
        <w:t>Not door banging</w:t>
      </w:r>
      <w:r>
        <w:rPr>
          <w:b/>
          <w:bCs/>
          <w:lang w:val="en-US"/>
        </w:rPr>
        <w:t xml:space="preserve"> (not distinct or unifying)</w:t>
      </w:r>
    </w:p>
    <w:p w14:paraId="5D525322" w14:textId="5047C051" w:rsidR="00615F23" w:rsidRPr="00615F23" w:rsidRDefault="00615F23" w:rsidP="002924E1">
      <w:pPr>
        <w:pStyle w:val="ListParagraph"/>
        <w:numPr>
          <w:ilvl w:val="0"/>
          <w:numId w:val="151"/>
        </w:numPr>
      </w:pPr>
      <w:r w:rsidRPr="00615F23">
        <w:rPr>
          <w:b/>
          <w:bCs/>
          <w:i/>
          <w:iCs/>
          <w:lang w:val="en-US"/>
        </w:rPr>
        <w:t>Wood</w:t>
      </w:r>
      <w:r w:rsidRPr="00615F23">
        <w:rPr>
          <w:b/>
          <w:bCs/>
          <w:lang w:val="en-US"/>
        </w:rPr>
        <w:t xml:space="preserve"> </w:t>
      </w:r>
      <w:r w:rsidRPr="00615F23">
        <w:rPr>
          <w:b/>
          <w:bCs/>
          <w:cs/>
          <w:lang w:bidi="mr-IN"/>
        </w:rPr>
        <w:t>–</w:t>
      </w:r>
      <w:r w:rsidRPr="00615F23">
        <w:rPr>
          <w:b/>
          <w:bCs/>
          <w:lang w:val="en-US"/>
        </w:rPr>
        <w:t xml:space="preserve"> “The uniqueness argument is that nobody else kills like this”</w:t>
      </w:r>
      <w:r w:rsidR="003248E1">
        <w:rPr>
          <w:b/>
          <w:bCs/>
          <w:lang w:val="en-US"/>
        </w:rPr>
        <w:t xml:space="preserve">, very distinct, unique, different way of committing a offence </w:t>
      </w:r>
    </w:p>
    <w:p w14:paraId="3A4C1D89" w14:textId="77777777" w:rsidR="00615F23" w:rsidRPr="00615F23" w:rsidRDefault="00615F23" w:rsidP="002924E1">
      <w:pPr>
        <w:pStyle w:val="ListParagraph"/>
        <w:numPr>
          <w:ilvl w:val="0"/>
          <w:numId w:val="151"/>
        </w:numPr>
      </w:pPr>
      <w:r w:rsidRPr="00615F23">
        <w:rPr>
          <w:b/>
          <w:bCs/>
          <w:lang w:val="en-US"/>
        </w:rPr>
        <w:t xml:space="preserve">Distinctive MO </w:t>
      </w:r>
      <w:r w:rsidRPr="00615F23">
        <w:rPr>
          <w:b/>
          <w:bCs/>
          <w:cs/>
          <w:lang w:bidi="mr-IN"/>
        </w:rPr>
        <w:t>–</w:t>
      </w:r>
      <w:r w:rsidRPr="00615F23">
        <w:rPr>
          <w:b/>
          <w:bCs/>
          <w:lang w:val="en-US"/>
        </w:rPr>
        <w:t xml:space="preserve"> unifies incidents and gives probative value</w:t>
      </w:r>
    </w:p>
    <w:p w14:paraId="6CF51017" w14:textId="2FD13882" w:rsidR="00615F23" w:rsidRDefault="003248E1" w:rsidP="002924E1">
      <w:pPr>
        <w:pStyle w:val="ListParagraph"/>
        <w:numPr>
          <w:ilvl w:val="1"/>
          <w:numId w:val="151"/>
        </w:numPr>
      </w:pPr>
      <w:r>
        <w:lastRenderedPageBreak/>
        <w:t xml:space="preserve">I.e. a serial killer who always does things a certain to the body or picks certain victims or whatever </w:t>
      </w:r>
    </w:p>
    <w:p w14:paraId="08719C36" w14:textId="4A17F735" w:rsidR="003248E1" w:rsidRDefault="003248E1" w:rsidP="002924E1">
      <w:pPr>
        <w:pStyle w:val="ListParagraph"/>
        <w:numPr>
          <w:ilvl w:val="1"/>
          <w:numId w:val="151"/>
        </w:numPr>
      </w:pPr>
      <w:r>
        <w:t xml:space="preserve">Or the bear spray shopper </w:t>
      </w:r>
    </w:p>
    <w:p w14:paraId="14737E4E" w14:textId="7F585FCD" w:rsidR="003248E1" w:rsidRDefault="003248E1" w:rsidP="002924E1">
      <w:pPr>
        <w:pStyle w:val="ListParagraph"/>
        <w:numPr>
          <w:ilvl w:val="1"/>
          <w:numId w:val="151"/>
        </w:numPr>
      </w:pPr>
      <w:r>
        <w:t>Is there something distinctive about it and how and is that enough?</w:t>
      </w:r>
    </w:p>
    <w:p w14:paraId="7C603B4C" w14:textId="5F85B13C" w:rsidR="003248E1" w:rsidRPr="00334255" w:rsidRDefault="003248E1" w:rsidP="003248E1">
      <w:pPr>
        <w:rPr>
          <w:b/>
          <w:bCs/>
        </w:rPr>
      </w:pPr>
      <w:r w:rsidRPr="00334255">
        <w:rPr>
          <w:b/>
          <w:bCs/>
          <w:highlight w:val="yellow"/>
        </w:rPr>
        <w:t>Intervening Events</w:t>
      </w:r>
    </w:p>
    <w:p w14:paraId="349DAF7E" w14:textId="77777777" w:rsidR="00334255" w:rsidRPr="00334255" w:rsidRDefault="00334255" w:rsidP="002924E1">
      <w:pPr>
        <w:pStyle w:val="ListParagraph"/>
        <w:numPr>
          <w:ilvl w:val="0"/>
          <w:numId w:val="152"/>
        </w:numPr>
      </w:pPr>
      <w:r w:rsidRPr="00334255">
        <w:rPr>
          <w:b/>
          <w:bCs/>
          <w:lang w:val="en-US"/>
        </w:rPr>
        <w:t>Intervening event between other bad act and charged offence can show AC no longer has specific propensity</w:t>
      </w:r>
    </w:p>
    <w:p w14:paraId="20624CD1" w14:textId="77777777" w:rsidR="00334255" w:rsidRPr="00334255" w:rsidRDefault="00334255" w:rsidP="002924E1">
      <w:pPr>
        <w:pStyle w:val="ListParagraph"/>
        <w:numPr>
          <w:ilvl w:val="1"/>
          <w:numId w:val="152"/>
        </w:numPr>
      </w:pPr>
      <w:r w:rsidRPr="00334255">
        <w:rPr>
          <w:lang w:val="en-US"/>
        </w:rPr>
        <w:t>Physical change or incapacity</w:t>
      </w:r>
    </w:p>
    <w:p w14:paraId="7629B1CF" w14:textId="77777777" w:rsidR="00334255" w:rsidRPr="00334255" w:rsidRDefault="00334255" w:rsidP="002924E1">
      <w:pPr>
        <w:pStyle w:val="ListParagraph"/>
        <w:numPr>
          <w:ilvl w:val="1"/>
          <w:numId w:val="152"/>
        </w:numPr>
      </w:pPr>
      <w:r w:rsidRPr="00334255">
        <w:rPr>
          <w:lang w:val="en-US"/>
        </w:rPr>
        <w:t>Lose nexus between prior misconduct and charge</w:t>
      </w:r>
    </w:p>
    <w:p w14:paraId="389741C5" w14:textId="77777777" w:rsidR="00334255" w:rsidRPr="00334255" w:rsidRDefault="00334255" w:rsidP="002924E1">
      <w:pPr>
        <w:pStyle w:val="ListParagraph"/>
        <w:numPr>
          <w:ilvl w:val="0"/>
          <w:numId w:val="152"/>
        </w:numPr>
      </w:pPr>
      <w:r w:rsidRPr="00334255">
        <w:rPr>
          <w:b/>
          <w:bCs/>
          <w:lang w:val="en-US"/>
        </w:rPr>
        <w:t>Passage of time without event should be considered under proximity</w:t>
      </w:r>
    </w:p>
    <w:p w14:paraId="551D94D5" w14:textId="35C3C7EA" w:rsidR="005254E5" w:rsidRPr="0021322B" w:rsidRDefault="005254E5" w:rsidP="005254E5">
      <w:pPr>
        <w:rPr>
          <w:b/>
          <w:bCs/>
        </w:rPr>
      </w:pPr>
      <w:r w:rsidRPr="0021322B">
        <w:rPr>
          <w:b/>
          <w:bCs/>
          <w:highlight w:val="yellow"/>
        </w:rPr>
        <w:t>Evidentiary Strength</w:t>
      </w:r>
      <w:r w:rsidRPr="0021322B">
        <w:rPr>
          <w:b/>
          <w:bCs/>
        </w:rPr>
        <w:t xml:space="preserve"> </w:t>
      </w:r>
    </w:p>
    <w:p w14:paraId="420B9950" w14:textId="77777777" w:rsidR="005254E5" w:rsidRPr="005254E5" w:rsidRDefault="005254E5" w:rsidP="002924E1">
      <w:pPr>
        <w:pStyle w:val="ListParagraph"/>
        <w:numPr>
          <w:ilvl w:val="0"/>
          <w:numId w:val="153"/>
        </w:numPr>
      </w:pPr>
      <w:r w:rsidRPr="005254E5">
        <w:rPr>
          <w:b/>
          <w:bCs/>
          <w:lang w:val="en-US"/>
        </w:rPr>
        <w:t xml:space="preserve">Collusion </w:t>
      </w:r>
      <w:r w:rsidRPr="005254E5">
        <w:rPr>
          <w:b/>
          <w:bCs/>
          <w:cs/>
          <w:lang w:bidi="mr-IN"/>
        </w:rPr>
        <w:t>–</w:t>
      </w:r>
      <w:r w:rsidRPr="005254E5">
        <w:rPr>
          <w:b/>
          <w:bCs/>
          <w:lang w:val="en-US"/>
        </w:rPr>
        <w:t xml:space="preserve"> crucial factor</w:t>
      </w:r>
    </w:p>
    <w:p w14:paraId="52056A8D" w14:textId="41F7DB64" w:rsidR="005254E5" w:rsidRPr="005254E5" w:rsidRDefault="005254E5" w:rsidP="002924E1">
      <w:pPr>
        <w:pStyle w:val="ListParagraph"/>
        <w:numPr>
          <w:ilvl w:val="1"/>
          <w:numId w:val="153"/>
        </w:numPr>
      </w:pPr>
      <w:r w:rsidRPr="005254E5">
        <w:rPr>
          <w:lang w:val="en-US"/>
        </w:rPr>
        <w:t>Evidence stronger if can disprove collusion (e.g. Ws never met prior to disclosures</w:t>
      </w:r>
      <w:r>
        <w:rPr>
          <w:lang w:val="en-US"/>
        </w:rPr>
        <w:t>, didn’t all chat about it before and plan this</w:t>
      </w:r>
      <w:r w:rsidRPr="005254E5">
        <w:rPr>
          <w:lang w:val="en-US"/>
        </w:rPr>
        <w:t>)</w:t>
      </w:r>
    </w:p>
    <w:p w14:paraId="34D590EB" w14:textId="77777777" w:rsidR="005254E5" w:rsidRPr="005254E5" w:rsidRDefault="005254E5" w:rsidP="002924E1">
      <w:pPr>
        <w:pStyle w:val="ListParagraph"/>
        <w:numPr>
          <w:ilvl w:val="1"/>
          <w:numId w:val="153"/>
        </w:numPr>
      </w:pPr>
      <w:r w:rsidRPr="005254E5">
        <w:rPr>
          <w:lang w:val="en-US"/>
        </w:rPr>
        <w:t>Can be deliberate or accidental/unconscious</w:t>
      </w:r>
    </w:p>
    <w:p w14:paraId="00255E38" w14:textId="77777777" w:rsidR="005254E5" w:rsidRPr="005254E5" w:rsidRDefault="005254E5" w:rsidP="002924E1">
      <w:pPr>
        <w:pStyle w:val="ListParagraph"/>
        <w:numPr>
          <w:ilvl w:val="1"/>
          <w:numId w:val="153"/>
        </w:numPr>
      </w:pPr>
      <w:r w:rsidRPr="005254E5">
        <w:rPr>
          <w:lang w:val="en-US"/>
        </w:rPr>
        <w:t>TJ gatekeeper role particularly for collusion</w:t>
      </w:r>
    </w:p>
    <w:p w14:paraId="349C2B77" w14:textId="0121B3B8" w:rsidR="005254E5" w:rsidRPr="005254E5" w:rsidRDefault="00993FA6" w:rsidP="002924E1">
      <w:pPr>
        <w:pStyle w:val="ListParagraph"/>
        <w:numPr>
          <w:ilvl w:val="2"/>
          <w:numId w:val="153"/>
        </w:numPr>
      </w:pPr>
      <w:r>
        <w:rPr>
          <w:lang w:val="en-US"/>
        </w:rPr>
        <w:t xml:space="preserve">ACTUAL </w:t>
      </w:r>
      <w:r w:rsidR="005254E5" w:rsidRPr="005254E5">
        <w:rPr>
          <w:lang w:val="en-US"/>
        </w:rPr>
        <w:t>Collusion destroys improbability of coincidence</w:t>
      </w:r>
    </w:p>
    <w:p w14:paraId="663C32A5" w14:textId="77777777" w:rsidR="005254E5" w:rsidRPr="005254E5" w:rsidRDefault="005254E5" w:rsidP="002924E1">
      <w:pPr>
        <w:pStyle w:val="ListParagraph"/>
        <w:numPr>
          <w:ilvl w:val="2"/>
          <w:numId w:val="153"/>
        </w:numPr>
      </w:pPr>
      <w:r w:rsidRPr="005254E5">
        <w:rPr>
          <w:lang w:val="en-US"/>
        </w:rPr>
        <w:t xml:space="preserve">Not just opportunity for collusion </w:t>
      </w:r>
      <w:r w:rsidRPr="005254E5">
        <w:rPr>
          <w:cs/>
          <w:lang w:bidi="mr-IN"/>
        </w:rPr>
        <w:t>–</w:t>
      </w:r>
      <w:r w:rsidRPr="005254E5">
        <w:rPr>
          <w:lang w:val="en-US"/>
        </w:rPr>
        <w:t xml:space="preserve"> goes to weight</w:t>
      </w:r>
    </w:p>
    <w:p w14:paraId="2E6FD7EF" w14:textId="77777777" w:rsidR="005254E5" w:rsidRPr="005254E5" w:rsidRDefault="005254E5" w:rsidP="002924E1">
      <w:pPr>
        <w:pStyle w:val="ListParagraph"/>
        <w:numPr>
          <w:ilvl w:val="0"/>
          <w:numId w:val="153"/>
        </w:numPr>
      </w:pPr>
      <w:r w:rsidRPr="005254E5">
        <w:rPr>
          <w:b/>
          <w:bCs/>
          <w:lang w:val="en-US"/>
        </w:rPr>
        <w:t>Threshold credibility</w:t>
      </w:r>
    </w:p>
    <w:p w14:paraId="2E6925BF" w14:textId="1A8EBE49" w:rsidR="005254E5" w:rsidRPr="005254E5" w:rsidRDefault="005254E5" w:rsidP="002924E1">
      <w:pPr>
        <w:pStyle w:val="ListParagraph"/>
        <w:numPr>
          <w:ilvl w:val="1"/>
          <w:numId w:val="153"/>
        </w:numPr>
      </w:pPr>
      <w:r w:rsidRPr="005254E5">
        <w:rPr>
          <w:lang w:val="en-US"/>
        </w:rPr>
        <w:t>Can’t use similar fact evidence to bootstrap its own credibility</w:t>
      </w:r>
      <w:r w:rsidR="00C366AB">
        <w:rPr>
          <w:lang w:val="en-US"/>
        </w:rPr>
        <w:t xml:space="preserve"> (i.e. bc this is similar to the facts of this case it should be admissible)</w:t>
      </w:r>
    </w:p>
    <w:p w14:paraId="20E392C0" w14:textId="32C6C22B" w:rsidR="005254E5" w:rsidRPr="005254E5" w:rsidRDefault="005254E5" w:rsidP="002924E1">
      <w:pPr>
        <w:pStyle w:val="ListParagraph"/>
        <w:numPr>
          <w:ilvl w:val="0"/>
          <w:numId w:val="153"/>
        </w:numPr>
      </w:pPr>
      <w:r w:rsidRPr="005254E5">
        <w:rPr>
          <w:b/>
          <w:bCs/>
          <w:lang w:val="en-US"/>
        </w:rPr>
        <w:t>Proof of prior conviction</w:t>
      </w:r>
      <w:r w:rsidR="00C366AB">
        <w:rPr>
          <w:b/>
          <w:bCs/>
          <w:lang w:val="en-US"/>
        </w:rPr>
        <w:t xml:space="preserve"> (Easiest way to prove similar fact)</w:t>
      </w:r>
    </w:p>
    <w:p w14:paraId="55818745" w14:textId="77777777" w:rsidR="005254E5" w:rsidRPr="005254E5" w:rsidRDefault="005254E5" w:rsidP="002924E1">
      <w:pPr>
        <w:pStyle w:val="ListParagraph"/>
        <w:numPr>
          <w:ilvl w:val="1"/>
          <w:numId w:val="153"/>
        </w:numPr>
      </w:pPr>
      <w:r w:rsidRPr="005254E5">
        <w:rPr>
          <w:lang w:val="en-US"/>
        </w:rPr>
        <w:t xml:space="preserve">Guilty plea </w:t>
      </w:r>
      <w:r w:rsidRPr="005254E5">
        <w:rPr>
          <w:cs/>
          <w:lang w:bidi="mr-IN"/>
        </w:rPr>
        <w:t>–</w:t>
      </w:r>
      <w:r w:rsidRPr="005254E5">
        <w:rPr>
          <w:lang w:val="en-US"/>
        </w:rPr>
        <w:t xml:space="preserve"> strongest</w:t>
      </w:r>
    </w:p>
    <w:p w14:paraId="652F52C2" w14:textId="50C474D3" w:rsidR="005254E5" w:rsidRPr="005254E5" w:rsidRDefault="005254E5" w:rsidP="002924E1">
      <w:pPr>
        <w:pStyle w:val="ListParagraph"/>
        <w:numPr>
          <w:ilvl w:val="1"/>
          <w:numId w:val="153"/>
        </w:numPr>
      </w:pPr>
      <w:r w:rsidRPr="005254E5">
        <w:rPr>
          <w:lang w:val="en-US"/>
        </w:rPr>
        <w:t xml:space="preserve">Found as fact in other proceedings </w:t>
      </w:r>
      <w:r w:rsidR="00C366AB">
        <w:rPr>
          <w:lang w:val="en-US"/>
        </w:rPr>
        <w:t>that they did this</w:t>
      </w:r>
      <w:r w:rsidRPr="005254E5">
        <w:rPr>
          <w:cs/>
          <w:lang w:bidi="mr-IN"/>
        </w:rPr>
        <w:t>–</w:t>
      </w:r>
      <w:r w:rsidRPr="005254E5">
        <w:rPr>
          <w:lang w:val="en-US"/>
        </w:rPr>
        <w:t xml:space="preserve"> strong</w:t>
      </w:r>
    </w:p>
    <w:p w14:paraId="6386BD82" w14:textId="77777777" w:rsidR="005254E5" w:rsidRPr="005254E5" w:rsidRDefault="005254E5" w:rsidP="002924E1">
      <w:pPr>
        <w:pStyle w:val="ListParagraph"/>
        <w:numPr>
          <w:ilvl w:val="1"/>
          <w:numId w:val="153"/>
        </w:numPr>
      </w:pPr>
      <w:r w:rsidRPr="005254E5">
        <w:rPr>
          <w:lang w:val="en-US"/>
        </w:rPr>
        <w:t xml:space="preserve">Outstanding/yet unproven </w:t>
      </w:r>
      <w:r w:rsidRPr="005254E5">
        <w:rPr>
          <w:cs/>
          <w:lang w:bidi="mr-IN"/>
        </w:rPr>
        <w:t>–</w:t>
      </w:r>
      <w:r w:rsidRPr="005254E5">
        <w:rPr>
          <w:lang w:val="en-US"/>
        </w:rPr>
        <w:t xml:space="preserve"> may lower probative</w:t>
      </w:r>
    </w:p>
    <w:p w14:paraId="432106AF" w14:textId="77777777" w:rsidR="005254E5" w:rsidRPr="005254E5" w:rsidRDefault="005254E5" w:rsidP="002924E1">
      <w:pPr>
        <w:pStyle w:val="ListParagraph"/>
        <w:numPr>
          <w:ilvl w:val="0"/>
          <w:numId w:val="153"/>
        </w:numPr>
      </w:pPr>
      <w:r w:rsidRPr="005254E5">
        <w:rPr>
          <w:b/>
          <w:bCs/>
          <w:lang w:val="en-US"/>
        </w:rPr>
        <w:t>Ability of defence to respond</w:t>
      </w:r>
    </w:p>
    <w:p w14:paraId="650A34F9" w14:textId="45F40C0D" w:rsidR="005254E5" w:rsidRPr="004E4D0A" w:rsidRDefault="005254E5" w:rsidP="002924E1">
      <w:pPr>
        <w:pStyle w:val="ListParagraph"/>
        <w:numPr>
          <w:ilvl w:val="0"/>
          <w:numId w:val="153"/>
        </w:numPr>
      </w:pPr>
      <w:r w:rsidRPr="005254E5">
        <w:rPr>
          <w:b/>
          <w:bCs/>
          <w:lang w:val="en-US"/>
        </w:rPr>
        <w:t>Dependent on testimonial credibility or less disputable records/possessions</w:t>
      </w:r>
    </w:p>
    <w:p w14:paraId="3E7F32AD" w14:textId="5E8A6425" w:rsidR="005254E5" w:rsidRPr="00EB3D40" w:rsidRDefault="004E4D0A" w:rsidP="004E4D0A">
      <w:pPr>
        <w:rPr>
          <w:b/>
          <w:bCs/>
        </w:rPr>
      </w:pPr>
      <w:r w:rsidRPr="00EB3D40">
        <w:rPr>
          <w:b/>
          <w:bCs/>
          <w:highlight w:val="yellow"/>
        </w:rPr>
        <w:t>Prejudicial Effect</w:t>
      </w:r>
      <w:r w:rsidRPr="00EB3D40">
        <w:rPr>
          <w:b/>
          <w:bCs/>
        </w:rPr>
        <w:t xml:space="preserve"> </w:t>
      </w:r>
    </w:p>
    <w:p w14:paraId="100FE6B6" w14:textId="77777777" w:rsidR="004E4D0A" w:rsidRPr="004E4D0A" w:rsidRDefault="004E4D0A" w:rsidP="002924E1">
      <w:pPr>
        <w:pStyle w:val="ListParagraph"/>
        <w:numPr>
          <w:ilvl w:val="0"/>
          <w:numId w:val="154"/>
        </w:numPr>
      </w:pPr>
      <w:r w:rsidRPr="004E4D0A">
        <w:rPr>
          <w:b/>
          <w:bCs/>
          <w:i/>
          <w:iCs/>
          <w:lang w:val="en-US"/>
        </w:rPr>
        <w:t>Handy</w:t>
      </w:r>
      <w:r w:rsidRPr="004E4D0A">
        <w:rPr>
          <w:b/>
          <w:bCs/>
          <w:lang w:val="en-US"/>
        </w:rPr>
        <w:t xml:space="preserve"> </w:t>
      </w:r>
      <w:r w:rsidRPr="004E4D0A">
        <w:rPr>
          <w:b/>
          <w:bCs/>
          <w:cs/>
          <w:lang w:bidi="mr-IN"/>
        </w:rPr>
        <w:t>–</w:t>
      </w:r>
      <w:r w:rsidRPr="004E4D0A">
        <w:rPr>
          <w:b/>
          <w:bCs/>
          <w:lang w:val="en-US"/>
        </w:rPr>
        <w:t xml:space="preserve"> two types of prejudicial effects from similar fact</w:t>
      </w:r>
    </w:p>
    <w:p w14:paraId="4D129AED" w14:textId="77777777" w:rsidR="004E4D0A" w:rsidRPr="004E4D0A" w:rsidRDefault="004E4D0A" w:rsidP="002924E1">
      <w:pPr>
        <w:pStyle w:val="ListParagraph"/>
        <w:numPr>
          <w:ilvl w:val="1"/>
          <w:numId w:val="154"/>
        </w:numPr>
      </w:pPr>
      <w:r w:rsidRPr="004E4D0A">
        <w:rPr>
          <w:lang w:val="en-US"/>
        </w:rPr>
        <w:t>Moral prejudice</w:t>
      </w:r>
    </w:p>
    <w:p w14:paraId="5DCE4286" w14:textId="77777777" w:rsidR="004E4D0A" w:rsidRPr="004E4D0A" w:rsidRDefault="004E4D0A" w:rsidP="002924E1">
      <w:pPr>
        <w:pStyle w:val="ListParagraph"/>
        <w:numPr>
          <w:ilvl w:val="2"/>
          <w:numId w:val="154"/>
        </w:numPr>
      </w:pPr>
      <w:r w:rsidRPr="004E4D0A">
        <w:rPr>
          <w:lang w:val="en-US"/>
        </w:rPr>
        <w:t>Convict b/c AC is a bad person deserving punishment</w:t>
      </w:r>
    </w:p>
    <w:p w14:paraId="4CDAF302" w14:textId="77777777" w:rsidR="004E4D0A" w:rsidRPr="004E4D0A" w:rsidRDefault="004E4D0A" w:rsidP="002924E1">
      <w:pPr>
        <w:pStyle w:val="ListParagraph"/>
        <w:numPr>
          <w:ilvl w:val="2"/>
          <w:numId w:val="154"/>
        </w:numPr>
      </w:pPr>
      <w:r w:rsidRPr="004E4D0A">
        <w:rPr>
          <w:lang w:val="en-US"/>
        </w:rPr>
        <w:t>Increases with repugnancy of other acts</w:t>
      </w:r>
    </w:p>
    <w:p w14:paraId="06A975E3" w14:textId="0A70078B" w:rsidR="004E4D0A" w:rsidRPr="007B1162" w:rsidRDefault="004E4D0A" w:rsidP="002924E1">
      <w:pPr>
        <w:pStyle w:val="ListParagraph"/>
        <w:numPr>
          <w:ilvl w:val="2"/>
          <w:numId w:val="154"/>
        </w:numPr>
      </w:pPr>
      <w:r w:rsidRPr="004E4D0A">
        <w:rPr>
          <w:lang w:val="en-US"/>
        </w:rPr>
        <w:t>Must assess relative to current allegations repugnance</w:t>
      </w:r>
    </w:p>
    <w:p w14:paraId="06DE202A" w14:textId="7F861231" w:rsidR="004E4D0A" w:rsidRPr="004E4D0A" w:rsidRDefault="007B1162" w:rsidP="002924E1">
      <w:pPr>
        <w:pStyle w:val="ListParagraph"/>
        <w:numPr>
          <w:ilvl w:val="2"/>
          <w:numId w:val="154"/>
        </w:numPr>
      </w:pPr>
      <w:r>
        <w:rPr>
          <w:lang w:val="en-US"/>
        </w:rPr>
        <w:t xml:space="preserve">i.e. multiple allegations of SA against children will have more prejudicial effect than multiple shoplifting charges bc of how shocking that is and how much they will want to put the person away </w:t>
      </w:r>
    </w:p>
    <w:p w14:paraId="2E1C36FE" w14:textId="77777777" w:rsidR="004E4D0A" w:rsidRPr="004E4D0A" w:rsidRDefault="004E4D0A" w:rsidP="002924E1">
      <w:pPr>
        <w:pStyle w:val="ListParagraph"/>
        <w:numPr>
          <w:ilvl w:val="1"/>
          <w:numId w:val="154"/>
        </w:numPr>
      </w:pPr>
      <w:r w:rsidRPr="004E4D0A">
        <w:rPr>
          <w:lang w:val="en-US"/>
        </w:rPr>
        <w:t>Reasoning prejudice</w:t>
      </w:r>
    </w:p>
    <w:p w14:paraId="0B768A97" w14:textId="77777777" w:rsidR="004E4D0A" w:rsidRPr="004E4D0A" w:rsidRDefault="004E4D0A" w:rsidP="002924E1">
      <w:pPr>
        <w:pStyle w:val="ListParagraph"/>
        <w:numPr>
          <w:ilvl w:val="2"/>
          <w:numId w:val="154"/>
        </w:numPr>
      </w:pPr>
      <w:r w:rsidRPr="004E4D0A">
        <w:rPr>
          <w:lang w:val="en-US"/>
        </w:rPr>
        <w:t xml:space="preserve">TOF improperly reasons to guilt </w:t>
      </w:r>
      <w:r w:rsidRPr="004E4D0A">
        <w:rPr>
          <w:cs/>
          <w:lang w:bidi="mr-IN"/>
        </w:rPr>
        <w:t>–</w:t>
      </w:r>
      <w:r w:rsidRPr="004E4D0A">
        <w:rPr>
          <w:lang w:val="en-US"/>
        </w:rPr>
        <w:t xml:space="preserve"> aroused emotions, distorted truth, distracting side issue</w:t>
      </w:r>
    </w:p>
    <w:p w14:paraId="5DAF6DF0" w14:textId="77777777" w:rsidR="004E4D0A" w:rsidRPr="004E4D0A" w:rsidRDefault="004E4D0A" w:rsidP="002924E1">
      <w:pPr>
        <w:pStyle w:val="ListParagraph"/>
        <w:numPr>
          <w:ilvl w:val="2"/>
          <w:numId w:val="154"/>
        </w:numPr>
      </w:pPr>
      <w:r w:rsidRPr="004E4D0A">
        <w:rPr>
          <w:lang w:val="en-US"/>
        </w:rPr>
        <w:t>Increases with multitude of charges/witnesses</w:t>
      </w:r>
    </w:p>
    <w:p w14:paraId="2E197B09" w14:textId="77777777" w:rsidR="004E4D0A" w:rsidRPr="004E4D0A" w:rsidRDefault="004E4D0A" w:rsidP="002924E1">
      <w:pPr>
        <w:pStyle w:val="ListParagraph"/>
        <w:numPr>
          <w:ilvl w:val="2"/>
          <w:numId w:val="154"/>
        </w:numPr>
      </w:pPr>
      <w:r w:rsidRPr="004E4D0A">
        <w:rPr>
          <w:lang w:val="en-US"/>
        </w:rPr>
        <w:t>Less concerning when evidence from same CO</w:t>
      </w:r>
    </w:p>
    <w:p w14:paraId="7E30BADA" w14:textId="0E770883" w:rsidR="004E4D0A" w:rsidRPr="005254E5" w:rsidRDefault="00103FE6" w:rsidP="002924E1">
      <w:pPr>
        <w:pStyle w:val="ListParagraph"/>
        <w:numPr>
          <w:ilvl w:val="1"/>
          <w:numId w:val="154"/>
        </w:numPr>
      </w:pPr>
      <w:r>
        <w:lastRenderedPageBreak/>
        <w:t xml:space="preserve">Prejudicial effect is not about them being more likely to convict, its that they are more likely to convict </w:t>
      </w:r>
      <w:r w:rsidR="00497361">
        <w:t xml:space="preserve">bc they just want to punish them and for the wrong reasons </w:t>
      </w:r>
    </w:p>
    <w:p w14:paraId="32D93566" w14:textId="183C8E6D" w:rsidR="005254E5" w:rsidRDefault="00EB3D40" w:rsidP="00EB3D40">
      <w:pPr>
        <w:rPr>
          <w:b/>
          <w:bCs/>
        </w:rPr>
      </w:pPr>
      <w:r w:rsidRPr="00EB3D40">
        <w:rPr>
          <w:b/>
          <w:bCs/>
          <w:highlight w:val="yellow"/>
        </w:rPr>
        <w:t>Balancing</w:t>
      </w:r>
    </w:p>
    <w:p w14:paraId="53180D9C" w14:textId="77777777" w:rsidR="00EB3D40" w:rsidRPr="00EB3D40" w:rsidRDefault="00EB3D40" w:rsidP="002924E1">
      <w:pPr>
        <w:pStyle w:val="ListParagraph"/>
        <w:numPr>
          <w:ilvl w:val="0"/>
          <w:numId w:val="154"/>
        </w:numPr>
      </w:pPr>
      <w:r w:rsidRPr="00EB3D40">
        <w:rPr>
          <w:lang w:val="en-US"/>
        </w:rPr>
        <w:t xml:space="preserve">Last step </w:t>
      </w:r>
      <w:r w:rsidRPr="00EB3D40">
        <w:rPr>
          <w:cs/>
          <w:lang w:bidi="mr-IN"/>
        </w:rPr>
        <w:t>–</w:t>
      </w:r>
      <w:r w:rsidRPr="00EB3D40">
        <w:rPr>
          <w:lang w:val="en-US"/>
        </w:rPr>
        <w:t xml:space="preserve"> balance identified probative value against prejudicial effect</w:t>
      </w:r>
    </w:p>
    <w:p w14:paraId="5CCEEFB0" w14:textId="77777777" w:rsidR="00EB3D40" w:rsidRPr="00EB3D40" w:rsidRDefault="00EB3D40" w:rsidP="002924E1">
      <w:pPr>
        <w:pStyle w:val="ListParagraph"/>
        <w:numPr>
          <w:ilvl w:val="1"/>
          <w:numId w:val="154"/>
        </w:numPr>
        <w:rPr>
          <w:b/>
          <w:bCs/>
        </w:rPr>
      </w:pPr>
      <w:r w:rsidRPr="00EB3D40">
        <w:rPr>
          <w:b/>
          <w:bCs/>
          <w:lang w:val="en-US"/>
        </w:rPr>
        <w:t>Starting from presumptive inadmissibility</w:t>
      </w:r>
    </w:p>
    <w:p w14:paraId="09CE20DC" w14:textId="77777777" w:rsidR="00EB3D40" w:rsidRPr="00EB3D40" w:rsidRDefault="00EB3D40" w:rsidP="002924E1">
      <w:pPr>
        <w:pStyle w:val="ListParagraph"/>
        <w:numPr>
          <w:ilvl w:val="1"/>
          <w:numId w:val="154"/>
        </w:numPr>
      </w:pPr>
      <w:r w:rsidRPr="00EB3D40">
        <w:rPr>
          <w:lang w:val="en-US"/>
        </w:rPr>
        <w:t>Crown must prove balance on BOP</w:t>
      </w:r>
    </w:p>
    <w:p w14:paraId="43CF5D4E" w14:textId="77777777" w:rsidR="00EB3D40" w:rsidRPr="00EB3D40" w:rsidRDefault="00EB3D40" w:rsidP="002924E1">
      <w:pPr>
        <w:pStyle w:val="ListParagraph"/>
        <w:numPr>
          <w:ilvl w:val="0"/>
          <w:numId w:val="154"/>
        </w:numPr>
      </w:pPr>
      <w:r w:rsidRPr="00EB3D40">
        <w:rPr>
          <w:lang w:val="en-US"/>
        </w:rPr>
        <w:t>QBJA vs QBJJ</w:t>
      </w:r>
    </w:p>
    <w:p w14:paraId="053B5AD2" w14:textId="1796DE54" w:rsidR="00EB3D40" w:rsidRPr="004F46B0" w:rsidRDefault="00EB3D40" w:rsidP="002924E1">
      <w:pPr>
        <w:pStyle w:val="ListParagraph"/>
        <w:numPr>
          <w:ilvl w:val="1"/>
          <w:numId w:val="154"/>
        </w:numPr>
      </w:pPr>
      <w:r w:rsidRPr="00EB3D40">
        <w:rPr>
          <w:lang w:val="en-US"/>
        </w:rPr>
        <w:t>More risk for improper reasoning with jury</w:t>
      </w:r>
    </w:p>
    <w:p w14:paraId="11DBF743" w14:textId="7F19F841" w:rsidR="00EB3D40" w:rsidRPr="00EB3D40" w:rsidRDefault="004F46B0" w:rsidP="002924E1">
      <w:pPr>
        <w:pStyle w:val="ListParagraph"/>
        <w:numPr>
          <w:ilvl w:val="1"/>
          <w:numId w:val="154"/>
        </w:numPr>
      </w:pPr>
      <w:r>
        <w:rPr>
          <w:lang w:val="en-US"/>
        </w:rPr>
        <w:t xml:space="preserve">Less risk with a judge bc they publish their reasons/say them but juries don’t </w:t>
      </w:r>
    </w:p>
    <w:p w14:paraId="5117E9D4" w14:textId="77777777" w:rsidR="00EB3D40" w:rsidRPr="00EB3D40" w:rsidRDefault="00EB3D40" w:rsidP="002924E1">
      <w:pPr>
        <w:pStyle w:val="ListParagraph"/>
        <w:numPr>
          <w:ilvl w:val="0"/>
          <w:numId w:val="154"/>
        </w:numPr>
      </w:pPr>
      <w:r w:rsidRPr="00EB3D40">
        <w:rPr>
          <w:lang w:val="en-US"/>
        </w:rPr>
        <w:t>Qualitative not quantitative balance</w:t>
      </w:r>
    </w:p>
    <w:p w14:paraId="6630BD1E" w14:textId="2115A176" w:rsidR="00EB3D40" w:rsidRDefault="008B5005" w:rsidP="008B5005">
      <w:pPr>
        <w:rPr>
          <w:b/>
          <w:bCs/>
        </w:rPr>
      </w:pPr>
      <w:r w:rsidRPr="00635E94">
        <w:rPr>
          <w:b/>
          <w:bCs/>
          <w:highlight w:val="yellow"/>
        </w:rPr>
        <w:t>Similar acts of others</w:t>
      </w:r>
    </w:p>
    <w:p w14:paraId="5CFC5265" w14:textId="77777777" w:rsidR="008B5005" w:rsidRPr="008B5005" w:rsidRDefault="008B5005" w:rsidP="002924E1">
      <w:pPr>
        <w:pStyle w:val="ListParagraph"/>
        <w:numPr>
          <w:ilvl w:val="0"/>
          <w:numId w:val="155"/>
        </w:numPr>
      </w:pPr>
      <w:r w:rsidRPr="008B5005">
        <w:rPr>
          <w:lang w:val="en-US"/>
        </w:rPr>
        <w:t>Defence can argue third party suspect and introduce evidence of similar facts of unknown third party</w:t>
      </w:r>
    </w:p>
    <w:p w14:paraId="56F1DD4F" w14:textId="77777777" w:rsidR="008B5005" w:rsidRPr="008B5005" w:rsidRDefault="008B5005" w:rsidP="002924E1">
      <w:pPr>
        <w:pStyle w:val="ListParagraph"/>
        <w:numPr>
          <w:ilvl w:val="1"/>
          <w:numId w:val="155"/>
        </w:numPr>
      </w:pPr>
      <w:r w:rsidRPr="008B5005">
        <w:rPr>
          <w:i/>
          <w:iCs/>
          <w:lang w:val="en-US"/>
        </w:rPr>
        <w:t>Grant</w:t>
      </w:r>
      <w:r w:rsidRPr="008B5005">
        <w:rPr>
          <w:lang w:val="en-US"/>
        </w:rPr>
        <w:t xml:space="preserve"> </w:t>
      </w:r>
      <w:r w:rsidRPr="008B5005">
        <w:rPr>
          <w:cs/>
          <w:lang w:bidi="mr-IN"/>
        </w:rPr>
        <w:t>–</w:t>
      </w:r>
      <w:r w:rsidRPr="008B5005">
        <w:rPr>
          <w:lang w:val="en-US"/>
        </w:rPr>
        <w:t xml:space="preserve"> </w:t>
      </w:r>
      <w:r w:rsidRPr="008B5005">
        <w:rPr>
          <w:i/>
          <w:iCs/>
          <w:lang w:val="en-US"/>
        </w:rPr>
        <w:t xml:space="preserve">Handy </w:t>
      </w:r>
      <w:r w:rsidRPr="008B5005">
        <w:rPr>
          <w:lang w:val="en-US"/>
        </w:rPr>
        <w:t xml:space="preserve">test doesn’t apply to defence similar fact </w:t>
      </w:r>
    </w:p>
    <w:p w14:paraId="17C3F9C4" w14:textId="3B28A2E7" w:rsidR="008B5005" w:rsidRPr="0007675A" w:rsidRDefault="008B5005" w:rsidP="002924E1">
      <w:pPr>
        <w:pStyle w:val="ListParagraph"/>
        <w:numPr>
          <w:ilvl w:val="1"/>
          <w:numId w:val="155"/>
        </w:numPr>
      </w:pPr>
      <w:r w:rsidRPr="008B5005">
        <w:rPr>
          <w:i/>
          <w:iCs/>
          <w:lang w:val="en-US"/>
        </w:rPr>
        <w:t>Seaboyer</w:t>
      </w:r>
      <w:r w:rsidRPr="008B5005">
        <w:rPr>
          <w:lang w:val="en-US"/>
        </w:rPr>
        <w:t xml:space="preserve"> governs admissibility </w:t>
      </w:r>
      <w:r w:rsidR="0007675A">
        <w:rPr>
          <w:lang w:val="en-US"/>
        </w:rPr>
        <w:t xml:space="preserve">for defence evidence </w:t>
      </w:r>
    </w:p>
    <w:p w14:paraId="20FE422D" w14:textId="5F256689" w:rsidR="008B5005" w:rsidRPr="008B5005" w:rsidRDefault="0007675A" w:rsidP="002924E1">
      <w:pPr>
        <w:pStyle w:val="ListParagraph"/>
        <w:numPr>
          <w:ilvl w:val="1"/>
          <w:numId w:val="155"/>
        </w:numPr>
      </w:pPr>
      <w:r>
        <w:rPr>
          <w:i/>
          <w:iCs/>
          <w:lang w:val="en-US"/>
        </w:rPr>
        <w:t xml:space="preserve">i.e. </w:t>
      </w:r>
      <w:r w:rsidR="00DE2EBC">
        <w:rPr>
          <w:i/>
          <w:iCs/>
          <w:lang w:val="en-US"/>
        </w:rPr>
        <w:t xml:space="preserve">there were three offences and maybe the AC was in jail for one of them and couldn’t have possibly done it </w:t>
      </w:r>
    </w:p>
    <w:p w14:paraId="5451946A" w14:textId="77777777" w:rsidR="008B5005" w:rsidRPr="008B5005" w:rsidRDefault="008B5005" w:rsidP="002924E1">
      <w:pPr>
        <w:pStyle w:val="ListParagraph"/>
        <w:numPr>
          <w:ilvl w:val="0"/>
          <w:numId w:val="155"/>
        </w:numPr>
      </w:pPr>
      <w:r w:rsidRPr="008B5005">
        <w:rPr>
          <w:lang w:val="en-US"/>
        </w:rPr>
        <w:t>Different test for known third party suspects vs unknown third party suspects</w:t>
      </w:r>
    </w:p>
    <w:p w14:paraId="58B799E5" w14:textId="77777777" w:rsidR="008B5005" w:rsidRPr="008B5005" w:rsidRDefault="008B5005" w:rsidP="002924E1">
      <w:pPr>
        <w:pStyle w:val="ListParagraph"/>
        <w:numPr>
          <w:ilvl w:val="1"/>
          <w:numId w:val="155"/>
        </w:numPr>
      </w:pPr>
      <w:r w:rsidRPr="008B5005">
        <w:rPr>
          <w:lang w:val="en-US"/>
        </w:rPr>
        <w:t>Known third party suspects require defence to prove a connection between the third party and the offence before they can call any evidence that the third party did it</w:t>
      </w:r>
    </w:p>
    <w:p w14:paraId="1697DBE8" w14:textId="77777777" w:rsidR="008B5005" w:rsidRPr="008B5005" w:rsidRDefault="008B5005" w:rsidP="002924E1">
      <w:pPr>
        <w:pStyle w:val="ListParagraph"/>
        <w:numPr>
          <w:ilvl w:val="0"/>
          <w:numId w:val="155"/>
        </w:numPr>
      </w:pPr>
      <w:r w:rsidRPr="008B5005">
        <w:rPr>
          <w:lang w:val="en-US"/>
        </w:rPr>
        <w:t>Improbability of coincidence and air of reality</w:t>
      </w:r>
    </w:p>
    <w:p w14:paraId="55DFE496" w14:textId="681C91E7" w:rsidR="008B5005" w:rsidRDefault="006A0BB5" w:rsidP="002924E1">
      <w:pPr>
        <w:pStyle w:val="ListParagraph"/>
        <w:numPr>
          <w:ilvl w:val="1"/>
          <w:numId w:val="155"/>
        </w:numPr>
        <w:rPr>
          <w:b/>
          <w:bCs/>
        </w:rPr>
      </w:pPr>
      <w:r>
        <w:rPr>
          <w:b/>
          <w:bCs/>
        </w:rPr>
        <w:t xml:space="preserve">Not just banging doors </w:t>
      </w:r>
    </w:p>
    <w:p w14:paraId="2B163DC9" w14:textId="668EC975" w:rsidR="008B2194" w:rsidRDefault="008B2194" w:rsidP="008B2194">
      <w:pPr>
        <w:rPr>
          <w:b/>
          <w:bCs/>
        </w:rPr>
      </w:pPr>
      <w:r w:rsidRPr="00A146BC">
        <w:rPr>
          <w:b/>
          <w:bCs/>
          <w:highlight w:val="yellow"/>
        </w:rPr>
        <w:t>Standard of proof</w:t>
      </w:r>
      <w:r>
        <w:rPr>
          <w:b/>
          <w:bCs/>
        </w:rPr>
        <w:t xml:space="preserve"> </w:t>
      </w:r>
    </w:p>
    <w:p w14:paraId="1780A130" w14:textId="77777777" w:rsidR="008B2194" w:rsidRPr="008B2194" w:rsidRDefault="008B2194" w:rsidP="002924E1">
      <w:pPr>
        <w:pStyle w:val="ListParagraph"/>
        <w:numPr>
          <w:ilvl w:val="0"/>
          <w:numId w:val="156"/>
        </w:numPr>
      </w:pPr>
      <w:r w:rsidRPr="008B2194">
        <w:rPr>
          <w:lang w:val="en-US"/>
        </w:rPr>
        <w:t>Don’t have to prove similar acts BRD before TOF can consider them unless it is the only evidence on essential element of the offence</w:t>
      </w:r>
    </w:p>
    <w:p w14:paraId="3CB4716D" w14:textId="77777777" w:rsidR="008B2194" w:rsidRPr="008B2194" w:rsidRDefault="008B2194" w:rsidP="002924E1">
      <w:pPr>
        <w:pStyle w:val="ListParagraph"/>
        <w:numPr>
          <w:ilvl w:val="1"/>
          <w:numId w:val="156"/>
        </w:numPr>
      </w:pPr>
      <w:r w:rsidRPr="008B2194">
        <w:rPr>
          <w:lang w:val="en-US"/>
        </w:rPr>
        <w:t>Just a piece of circumstantial evidence</w:t>
      </w:r>
    </w:p>
    <w:p w14:paraId="717024E8" w14:textId="77777777" w:rsidR="008B2194" w:rsidRPr="008B2194" w:rsidRDefault="008B2194" w:rsidP="002924E1">
      <w:pPr>
        <w:pStyle w:val="ListParagraph"/>
        <w:numPr>
          <w:ilvl w:val="0"/>
          <w:numId w:val="156"/>
        </w:numPr>
      </w:pPr>
      <w:r w:rsidRPr="008B2194">
        <w:rPr>
          <w:lang w:val="en-US"/>
        </w:rPr>
        <w:t xml:space="preserve">Admissibility </w:t>
      </w:r>
      <w:r w:rsidRPr="008B2194">
        <w:rPr>
          <w:cs/>
          <w:lang w:bidi="mr-IN"/>
        </w:rPr>
        <w:t>–</w:t>
      </w:r>
      <w:r w:rsidRPr="008B2194">
        <w:rPr>
          <w:lang w:val="en-US"/>
        </w:rPr>
        <w:t xml:space="preserve"> proof on BOP</w:t>
      </w:r>
    </w:p>
    <w:p w14:paraId="0ED37715" w14:textId="5A35B660" w:rsidR="008B2194" w:rsidRDefault="008B2194" w:rsidP="008B2194">
      <w:pPr>
        <w:rPr>
          <w:b/>
          <w:bCs/>
        </w:rPr>
      </w:pPr>
      <w:r w:rsidRPr="00A146BC">
        <w:rPr>
          <w:b/>
          <w:bCs/>
          <w:highlight w:val="yellow"/>
        </w:rPr>
        <w:t>Co-accused</w:t>
      </w:r>
    </w:p>
    <w:p w14:paraId="3C8B163F" w14:textId="77777777" w:rsidR="008B2194" w:rsidRPr="008B2194" w:rsidRDefault="008B2194" w:rsidP="002924E1">
      <w:pPr>
        <w:pStyle w:val="ListParagraph"/>
        <w:numPr>
          <w:ilvl w:val="0"/>
          <w:numId w:val="157"/>
        </w:numPr>
      </w:pPr>
      <w:r w:rsidRPr="008B2194">
        <w:rPr>
          <w:lang w:val="en-US"/>
        </w:rPr>
        <w:t>No general prohibition against defence leading similar acts/other discreditable conduct of Co-AC</w:t>
      </w:r>
    </w:p>
    <w:p w14:paraId="3EE155EA" w14:textId="77777777" w:rsidR="008B2194" w:rsidRPr="008B2194" w:rsidRDefault="008B2194" w:rsidP="002924E1">
      <w:pPr>
        <w:pStyle w:val="ListParagraph"/>
        <w:numPr>
          <w:ilvl w:val="1"/>
          <w:numId w:val="157"/>
        </w:numPr>
      </w:pPr>
      <w:r w:rsidRPr="008B2194">
        <w:rPr>
          <w:lang w:val="en-US"/>
        </w:rPr>
        <w:t>Co-ACs can show each others disposition for the crime</w:t>
      </w:r>
    </w:p>
    <w:p w14:paraId="65A9C27B" w14:textId="77777777" w:rsidR="008B2194" w:rsidRPr="008B2194" w:rsidRDefault="008B2194" w:rsidP="002924E1">
      <w:pPr>
        <w:pStyle w:val="ListParagraph"/>
        <w:numPr>
          <w:ilvl w:val="0"/>
          <w:numId w:val="157"/>
        </w:numPr>
      </w:pPr>
      <w:r w:rsidRPr="008B2194">
        <w:rPr>
          <w:lang w:val="en-US"/>
        </w:rPr>
        <w:t>TJ must balance rights of AC1 vs AC2 to fair trials</w:t>
      </w:r>
    </w:p>
    <w:p w14:paraId="3C96C5AC" w14:textId="77777777" w:rsidR="008B2194" w:rsidRPr="008B2194" w:rsidRDefault="008B2194" w:rsidP="002924E1">
      <w:pPr>
        <w:pStyle w:val="ListParagraph"/>
        <w:numPr>
          <w:ilvl w:val="1"/>
          <w:numId w:val="157"/>
        </w:numPr>
      </w:pPr>
      <w:r w:rsidRPr="008B2194">
        <w:rPr>
          <w:lang w:val="en-US"/>
        </w:rPr>
        <w:t>Ensure prejudicial effect doesn’t substantially outweigh probative value</w:t>
      </w:r>
    </w:p>
    <w:p w14:paraId="7F2A1AEB" w14:textId="77777777" w:rsidR="008B2194" w:rsidRPr="008B2194" w:rsidRDefault="008B2194" w:rsidP="002924E1">
      <w:pPr>
        <w:pStyle w:val="ListParagraph"/>
        <w:numPr>
          <w:ilvl w:val="0"/>
          <w:numId w:val="157"/>
        </w:numPr>
      </w:pPr>
      <w:r w:rsidRPr="008B2194">
        <w:rPr>
          <w:lang w:val="en-US"/>
        </w:rPr>
        <w:t>Limiting instructions are particularly important to ensure proper use of the evidence</w:t>
      </w:r>
    </w:p>
    <w:p w14:paraId="0D57957F" w14:textId="77777777" w:rsidR="008B2194" w:rsidRPr="008B2194" w:rsidRDefault="008B2194" w:rsidP="002924E1">
      <w:pPr>
        <w:pStyle w:val="ListParagraph"/>
        <w:numPr>
          <w:ilvl w:val="1"/>
          <w:numId w:val="157"/>
        </w:numPr>
      </w:pPr>
      <w:r w:rsidRPr="008B2194">
        <w:rPr>
          <w:lang w:val="en-US"/>
        </w:rPr>
        <w:t>Both for AC1 and against AC2</w:t>
      </w:r>
    </w:p>
    <w:p w14:paraId="740EE0CE" w14:textId="77777777" w:rsidR="008B2194" w:rsidRPr="008B2194" w:rsidRDefault="008B2194" w:rsidP="002924E1">
      <w:pPr>
        <w:pStyle w:val="ListParagraph"/>
        <w:numPr>
          <w:ilvl w:val="0"/>
          <w:numId w:val="157"/>
        </w:numPr>
      </w:pPr>
      <w:r w:rsidRPr="008B2194">
        <w:rPr>
          <w:lang w:val="en-US"/>
        </w:rPr>
        <w:t xml:space="preserve">Potential for unfair trial may require severance </w:t>
      </w:r>
      <w:r w:rsidRPr="008B2194">
        <w:rPr>
          <w:cs/>
          <w:lang w:bidi="mr-IN"/>
        </w:rPr>
        <w:t>–</w:t>
      </w:r>
      <w:r w:rsidRPr="008B2194">
        <w:rPr>
          <w:lang w:val="en-US"/>
        </w:rPr>
        <w:t xml:space="preserve"> but rare, value in having one trial for all Co-ACs</w:t>
      </w:r>
    </w:p>
    <w:p w14:paraId="59A259F7" w14:textId="73484B20" w:rsidR="008B2194" w:rsidRDefault="00A146BC" w:rsidP="00A146BC">
      <w:pPr>
        <w:rPr>
          <w:b/>
          <w:bCs/>
        </w:rPr>
      </w:pPr>
      <w:r w:rsidRPr="00A60B3E">
        <w:rPr>
          <w:b/>
          <w:bCs/>
          <w:highlight w:val="yellow"/>
        </w:rPr>
        <w:t>Group Identification</w:t>
      </w:r>
      <w:r>
        <w:rPr>
          <w:b/>
          <w:bCs/>
        </w:rPr>
        <w:t xml:space="preserve"> </w:t>
      </w:r>
    </w:p>
    <w:p w14:paraId="0B497BEE" w14:textId="77777777" w:rsidR="00A146BC" w:rsidRPr="00A146BC" w:rsidRDefault="00A146BC" w:rsidP="002924E1">
      <w:pPr>
        <w:pStyle w:val="ListParagraph"/>
        <w:numPr>
          <w:ilvl w:val="0"/>
          <w:numId w:val="158"/>
        </w:numPr>
        <w:rPr>
          <w:b/>
          <w:bCs/>
        </w:rPr>
      </w:pPr>
      <w:r w:rsidRPr="00A146BC">
        <w:rPr>
          <w:b/>
          <w:bCs/>
          <w:lang w:val="en-US"/>
        </w:rPr>
        <w:t>Similar fact to prove group/gang criminality and ID members</w:t>
      </w:r>
    </w:p>
    <w:p w14:paraId="1D23FF14" w14:textId="77777777" w:rsidR="00A146BC" w:rsidRPr="00A146BC" w:rsidRDefault="00A146BC" w:rsidP="002924E1">
      <w:pPr>
        <w:pStyle w:val="ListParagraph"/>
        <w:numPr>
          <w:ilvl w:val="0"/>
          <w:numId w:val="158"/>
        </w:numPr>
        <w:rPr>
          <w:b/>
          <w:bCs/>
        </w:rPr>
      </w:pPr>
      <w:r w:rsidRPr="00A146BC">
        <w:rPr>
          <w:b/>
          <w:bCs/>
          <w:lang w:val="en-US"/>
        </w:rPr>
        <w:t xml:space="preserve">Static gang </w:t>
      </w:r>
      <w:r w:rsidRPr="00A146BC">
        <w:rPr>
          <w:b/>
          <w:bCs/>
          <w:cs/>
          <w:lang w:bidi="mr-IN"/>
        </w:rPr>
        <w:t>–</w:t>
      </w:r>
      <w:r w:rsidRPr="00A146BC">
        <w:rPr>
          <w:b/>
          <w:bCs/>
          <w:lang w:val="en-US"/>
        </w:rPr>
        <w:t xml:space="preserve"> Crown must prove</w:t>
      </w:r>
    </w:p>
    <w:p w14:paraId="08FD5CCA" w14:textId="32AC2704" w:rsidR="00A146BC" w:rsidRPr="00A146BC" w:rsidRDefault="00A146BC" w:rsidP="002924E1">
      <w:pPr>
        <w:pStyle w:val="ListParagraph"/>
        <w:numPr>
          <w:ilvl w:val="1"/>
          <w:numId w:val="158"/>
        </w:numPr>
      </w:pPr>
      <w:r w:rsidRPr="00A146BC">
        <w:rPr>
          <w:lang w:val="en-US"/>
        </w:rPr>
        <w:t>Membership never changed</w:t>
      </w:r>
      <w:r>
        <w:rPr>
          <w:lang w:val="en-US"/>
        </w:rPr>
        <w:t xml:space="preserve"> (no one is added </w:t>
      </w:r>
      <w:r w:rsidR="00617344">
        <w:rPr>
          <w:lang w:val="en-US"/>
        </w:rPr>
        <w:t>or taken out)</w:t>
      </w:r>
    </w:p>
    <w:p w14:paraId="7ADD5F89" w14:textId="77777777" w:rsidR="00A146BC" w:rsidRPr="00A146BC" w:rsidRDefault="00A146BC" w:rsidP="002924E1">
      <w:pPr>
        <w:pStyle w:val="ListParagraph"/>
        <w:numPr>
          <w:ilvl w:val="1"/>
          <w:numId w:val="158"/>
        </w:numPr>
      </w:pPr>
      <w:r w:rsidRPr="00A146BC">
        <w:rPr>
          <w:lang w:val="en-US"/>
        </w:rPr>
        <w:lastRenderedPageBreak/>
        <w:t>Gang always remained intact</w:t>
      </w:r>
    </w:p>
    <w:p w14:paraId="19A706C7" w14:textId="77777777" w:rsidR="00A146BC" w:rsidRPr="00A146BC" w:rsidRDefault="00A146BC" w:rsidP="002924E1">
      <w:pPr>
        <w:pStyle w:val="ListParagraph"/>
        <w:numPr>
          <w:ilvl w:val="1"/>
          <w:numId w:val="158"/>
        </w:numPr>
      </w:pPr>
      <w:r w:rsidRPr="00A146BC">
        <w:rPr>
          <w:lang w:val="en-US"/>
        </w:rPr>
        <w:t>Gang never committed crimes unless all present</w:t>
      </w:r>
    </w:p>
    <w:p w14:paraId="37BBCB72" w14:textId="3F8E1E5B" w:rsidR="00A146BC" w:rsidRPr="00A146BC" w:rsidRDefault="00A146BC" w:rsidP="002924E1">
      <w:pPr>
        <w:pStyle w:val="ListParagraph"/>
        <w:numPr>
          <w:ilvl w:val="1"/>
          <w:numId w:val="158"/>
        </w:numPr>
      </w:pPr>
      <w:r w:rsidRPr="00A146BC">
        <w:rPr>
          <w:lang w:val="en-US"/>
        </w:rPr>
        <w:t xml:space="preserve">Accused was a member of the </w:t>
      </w:r>
      <w:r w:rsidR="00617344">
        <w:rPr>
          <w:lang w:val="en-US"/>
        </w:rPr>
        <w:t>gang</w:t>
      </w:r>
    </w:p>
    <w:p w14:paraId="3A78B55F" w14:textId="4A2F6AD7" w:rsidR="00A146BC" w:rsidRPr="00617344" w:rsidRDefault="00A146BC" w:rsidP="002924E1">
      <w:pPr>
        <w:pStyle w:val="ListParagraph"/>
        <w:numPr>
          <w:ilvl w:val="1"/>
          <w:numId w:val="158"/>
        </w:numPr>
      </w:pPr>
      <w:r w:rsidRPr="00A146BC">
        <w:rPr>
          <w:lang w:val="en-US"/>
        </w:rPr>
        <w:t>Accused was present at relevant time</w:t>
      </w:r>
    </w:p>
    <w:p w14:paraId="18229585" w14:textId="666085C9" w:rsidR="00A146BC" w:rsidRPr="00A146BC" w:rsidRDefault="00617344" w:rsidP="002924E1">
      <w:pPr>
        <w:pStyle w:val="ListParagraph"/>
        <w:numPr>
          <w:ilvl w:val="1"/>
          <w:numId w:val="158"/>
        </w:numPr>
      </w:pPr>
      <w:r>
        <w:rPr>
          <w:lang w:val="en-US"/>
        </w:rPr>
        <w:t>So if someone is accused of a crime but no evidence that they were actually there then all they need to prove is that there is a static gang and the gang was there and th</w:t>
      </w:r>
      <w:r w:rsidR="00455DE5">
        <w:rPr>
          <w:lang w:val="en-US"/>
        </w:rPr>
        <w:t xml:space="preserve">en it can be proven BRD they did the alleged crime </w:t>
      </w:r>
    </w:p>
    <w:p w14:paraId="43D2D900" w14:textId="77777777" w:rsidR="00A146BC" w:rsidRPr="00A146BC" w:rsidRDefault="00A146BC" w:rsidP="002924E1">
      <w:pPr>
        <w:pStyle w:val="ListParagraph"/>
        <w:numPr>
          <w:ilvl w:val="0"/>
          <w:numId w:val="158"/>
        </w:numPr>
        <w:rPr>
          <w:b/>
          <w:bCs/>
        </w:rPr>
      </w:pPr>
      <w:r w:rsidRPr="00A146BC">
        <w:rPr>
          <w:b/>
          <w:bCs/>
          <w:lang w:val="en-US"/>
        </w:rPr>
        <w:t xml:space="preserve">Rotating gang </w:t>
      </w:r>
      <w:r w:rsidRPr="00A146BC">
        <w:rPr>
          <w:b/>
          <w:bCs/>
          <w:cs/>
          <w:lang w:bidi="mr-IN"/>
        </w:rPr>
        <w:t>–</w:t>
      </w:r>
      <w:r w:rsidRPr="00A146BC">
        <w:rPr>
          <w:b/>
          <w:bCs/>
          <w:lang w:val="en-US"/>
        </w:rPr>
        <w:t xml:space="preserve"> Crown must prove</w:t>
      </w:r>
    </w:p>
    <w:p w14:paraId="0ADBA687" w14:textId="77777777" w:rsidR="00A146BC" w:rsidRPr="00A146BC" w:rsidRDefault="00A146BC" w:rsidP="002924E1">
      <w:pPr>
        <w:pStyle w:val="ListParagraph"/>
        <w:numPr>
          <w:ilvl w:val="1"/>
          <w:numId w:val="158"/>
        </w:numPr>
      </w:pPr>
      <w:r w:rsidRPr="00A146BC">
        <w:rPr>
          <w:lang w:val="en-US"/>
        </w:rPr>
        <w:t>Also prove additional link/connection to AC before similar fact admissible to show AC’s identity and participation</w:t>
      </w:r>
    </w:p>
    <w:p w14:paraId="27902E22" w14:textId="77777777" w:rsidR="00A146BC" w:rsidRPr="00A146BC" w:rsidRDefault="00A146BC" w:rsidP="002924E1">
      <w:pPr>
        <w:pStyle w:val="ListParagraph"/>
        <w:numPr>
          <w:ilvl w:val="1"/>
          <w:numId w:val="158"/>
        </w:numPr>
      </w:pPr>
      <w:r w:rsidRPr="00A146BC">
        <w:rPr>
          <w:lang w:val="en-US"/>
        </w:rPr>
        <w:t>Options for proof</w:t>
      </w:r>
    </w:p>
    <w:p w14:paraId="6146A4D1" w14:textId="7C63F42C" w:rsidR="00A146BC" w:rsidRPr="00A146BC" w:rsidRDefault="00A146BC" w:rsidP="002924E1">
      <w:pPr>
        <w:pStyle w:val="ListParagraph"/>
        <w:numPr>
          <w:ilvl w:val="2"/>
          <w:numId w:val="158"/>
        </w:numPr>
      </w:pPr>
      <w:r w:rsidRPr="00A146BC">
        <w:rPr>
          <w:lang w:val="en-US"/>
        </w:rPr>
        <w:t>Show AC’s role sufficiently distinct that no other member of gang/person could have performed it</w:t>
      </w:r>
      <w:r w:rsidR="00A85684">
        <w:rPr>
          <w:lang w:val="en-US"/>
        </w:rPr>
        <w:t xml:space="preserve"> (i.e. were they the leader?)</w:t>
      </w:r>
    </w:p>
    <w:p w14:paraId="6E2DD74A" w14:textId="77777777" w:rsidR="00A146BC" w:rsidRPr="00A146BC" w:rsidRDefault="00A146BC" w:rsidP="002924E1">
      <w:pPr>
        <w:pStyle w:val="ListParagraph"/>
        <w:numPr>
          <w:ilvl w:val="2"/>
          <w:numId w:val="158"/>
        </w:numPr>
      </w:pPr>
      <w:r w:rsidRPr="00A146BC">
        <w:rPr>
          <w:lang w:val="en-US"/>
        </w:rPr>
        <w:t>Independent evidence linking AC to each crime</w:t>
      </w:r>
    </w:p>
    <w:p w14:paraId="3776F7CC" w14:textId="75AB4D03" w:rsidR="00A146BC" w:rsidRPr="00A60B3E" w:rsidRDefault="00A146BC" w:rsidP="002924E1">
      <w:pPr>
        <w:pStyle w:val="ListParagraph"/>
        <w:numPr>
          <w:ilvl w:val="1"/>
          <w:numId w:val="158"/>
        </w:numPr>
      </w:pPr>
      <w:r w:rsidRPr="00A146BC">
        <w:rPr>
          <w:lang w:val="en-US"/>
        </w:rPr>
        <w:t xml:space="preserve">Irony </w:t>
      </w:r>
      <w:r w:rsidRPr="00A146BC">
        <w:rPr>
          <w:cs/>
          <w:lang w:bidi="mr-IN"/>
        </w:rPr>
        <w:t>–</w:t>
      </w:r>
      <w:r w:rsidRPr="00A146BC">
        <w:rPr>
          <w:lang w:val="en-US"/>
        </w:rPr>
        <w:t xml:space="preserve"> if crown could prove this, relevance of using similar fact goes away (just prove it with that straight evidence)</w:t>
      </w:r>
    </w:p>
    <w:p w14:paraId="47B66327" w14:textId="759A1E45" w:rsidR="00A60B3E" w:rsidRPr="00EE55DA" w:rsidRDefault="00A60B3E" w:rsidP="00A60B3E">
      <w:pPr>
        <w:rPr>
          <w:b/>
          <w:bCs/>
        </w:rPr>
      </w:pPr>
      <w:r w:rsidRPr="00EE55DA">
        <w:rPr>
          <w:b/>
          <w:bCs/>
          <w:highlight w:val="yellow"/>
        </w:rPr>
        <w:t>Limiting instructions to the jury</w:t>
      </w:r>
      <w:r w:rsidRPr="00EE55DA">
        <w:rPr>
          <w:b/>
          <w:bCs/>
        </w:rPr>
        <w:t xml:space="preserve"> </w:t>
      </w:r>
    </w:p>
    <w:p w14:paraId="50EE0C8D" w14:textId="77777777" w:rsidR="00A60B3E" w:rsidRPr="00A60B3E" w:rsidRDefault="00A60B3E" w:rsidP="002924E1">
      <w:pPr>
        <w:pStyle w:val="ListParagraph"/>
        <w:numPr>
          <w:ilvl w:val="0"/>
          <w:numId w:val="159"/>
        </w:numPr>
      </w:pPr>
      <w:r w:rsidRPr="00A60B3E">
        <w:rPr>
          <w:b/>
          <w:bCs/>
          <w:i/>
          <w:iCs/>
          <w:lang w:val="en-US"/>
        </w:rPr>
        <w:t>Arp</w:t>
      </w:r>
      <w:r w:rsidRPr="00A60B3E">
        <w:rPr>
          <w:b/>
          <w:bCs/>
          <w:lang w:val="en-US"/>
        </w:rPr>
        <w:t xml:space="preserve"> </w:t>
      </w:r>
      <w:r w:rsidRPr="00A60B3E">
        <w:rPr>
          <w:b/>
          <w:bCs/>
          <w:cs/>
          <w:lang w:bidi="mr-IN"/>
        </w:rPr>
        <w:t>–</w:t>
      </w:r>
      <w:r w:rsidRPr="00A60B3E">
        <w:rPr>
          <w:b/>
          <w:bCs/>
          <w:lang w:val="en-US"/>
        </w:rPr>
        <w:t xml:space="preserve"> template instruction for similar fact to prove ID</w:t>
      </w:r>
    </w:p>
    <w:p w14:paraId="5764527D" w14:textId="77777777" w:rsidR="00A60B3E" w:rsidRPr="00A60B3E" w:rsidRDefault="00A60B3E" w:rsidP="002924E1">
      <w:pPr>
        <w:pStyle w:val="ListParagraph"/>
        <w:numPr>
          <w:ilvl w:val="0"/>
          <w:numId w:val="159"/>
        </w:numPr>
      </w:pPr>
      <w:r w:rsidRPr="00A60B3E">
        <w:rPr>
          <w:b/>
          <w:bCs/>
          <w:lang w:val="en-US"/>
        </w:rPr>
        <w:t>Explain both what the jury can and cannot do with the evidence</w:t>
      </w:r>
    </w:p>
    <w:p w14:paraId="3EBD7A60" w14:textId="77777777" w:rsidR="00A60B3E" w:rsidRPr="00A60B3E" w:rsidRDefault="00A60B3E" w:rsidP="002924E1">
      <w:pPr>
        <w:pStyle w:val="ListParagraph"/>
        <w:numPr>
          <w:ilvl w:val="1"/>
          <w:numId w:val="159"/>
        </w:numPr>
      </w:pPr>
      <w:r w:rsidRPr="00A60B3E">
        <w:rPr>
          <w:lang w:val="en-US"/>
        </w:rPr>
        <w:t>That they don’t have to accept the evidence at all</w:t>
      </w:r>
    </w:p>
    <w:p w14:paraId="060C7D1C" w14:textId="056B3F8D" w:rsidR="00A60B3E" w:rsidRPr="00A60B3E" w:rsidRDefault="00A60B3E" w:rsidP="002924E1">
      <w:pPr>
        <w:pStyle w:val="ListParagraph"/>
        <w:numPr>
          <w:ilvl w:val="1"/>
          <w:numId w:val="159"/>
        </w:numPr>
      </w:pPr>
      <w:r w:rsidRPr="00A60B3E">
        <w:rPr>
          <w:lang w:val="en-US"/>
        </w:rPr>
        <w:t>Must still find AC guilty BRD</w:t>
      </w:r>
      <w:r w:rsidR="00EE55DA">
        <w:rPr>
          <w:lang w:val="en-US"/>
        </w:rPr>
        <w:t>of the offense charged</w:t>
      </w:r>
    </w:p>
    <w:p w14:paraId="2828528C" w14:textId="77777777" w:rsidR="00A60B3E" w:rsidRPr="00A60B3E" w:rsidRDefault="00A60B3E" w:rsidP="002924E1">
      <w:pPr>
        <w:pStyle w:val="ListParagraph"/>
        <w:numPr>
          <w:ilvl w:val="1"/>
          <w:numId w:val="159"/>
        </w:numPr>
      </w:pPr>
      <w:r w:rsidRPr="00A60B3E">
        <w:rPr>
          <w:lang w:val="en-US"/>
        </w:rPr>
        <w:t xml:space="preserve">Positive instruction </w:t>
      </w:r>
      <w:r w:rsidRPr="00A60B3E">
        <w:rPr>
          <w:cs/>
          <w:lang w:bidi="mr-IN"/>
        </w:rPr>
        <w:t>–</w:t>
      </w:r>
      <w:r w:rsidRPr="00A60B3E">
        <w:rPr>
          <w:lang w:val="en-US"/>
        </w:rPr>
        <w:t xml:space="preserve"> what jury can do</w:t>
      </w:r>
    </w:p>
    <w:p w14:paraId="2DF38141" w14:textId="321B3940" w:rsidR="00A60B3E" w:rsidRPr="00D85A29" w:rsidRDefault="00A60B3E" w:rsidP="002924E1">
      <w:pPr>
        <w:pStyle w:val="ListParagraph"/>
        <w:numPr>
          <w:ilvl w:val="2"/>
          <w:numId w:val="159"/>
        </w:numPr>
      </w:pPr>
      <w:r w:rsidRPr="00A60B3E">
        <w:rPr>
          <w:lang w:val="en-US"/>
        </w:rPr>
        <w:t>Explain purpose for which evidence was admitted / how it can be used</w:t>
      </w:r>
    </w:p>
    <w:p w14:paraId="59701800" w14:textId="0AF7D43F" w:rsidR="00A60B3E" w:rsidRPr="00A60B3E" w:rsidRDefault="00D85A29" w:rsidP="002924E1">
      <w:pPr>
        <w:pStyle w:val="ListParagraph"/>
        <w:numPr>
          <w:ilvl w:val="2"/>
          <w:numId w:val="159"/>
        </w:numPr>
      </w:pPr>
      <w:r>
        <w:rPr>
          <w:lang w:val="en-US"/>
        </w:rPr>
        <w:t xml:space="preserve">I.e you can use the evidence of 9 other people saying the AC grabbed their butt to say hm this is a pattern </w:t>
      </w:r>
    </w:p>
    <w:p w14:paraId="71B25D86" w14:textId="77777777" w:rsidR="00A60B3E" w:rsidRPr="00A60B3E" w:rsidRDefault="00A60B3E" w:rsidP="002924E1">
      <w:pPr>
        <w:pStyle w:val="ListParagraph"/>
        <w:numPr>
          <w:ilvl w:val="1"/>
          <w:numId w:val="159"/>
        </w:numPr>
      </w:pPr>
      <w:r w:rsidRPr="00A60B3E">
        <w:rPr>
          <w:lang w:val="en-US"/>
        </w:rPr>
        <w:t xml:space="preserve">Negative instruction </w:t>
      </w:r>
      <w:r w:rsidRPr="00A60B3E">
        <w:rPr>
          <w:cs/>
          <w:lang w:bidi="mr-IN"/>
        </w:rPr>
        <w:t>–</w:t>
      </w:r>
      <w:r w:rsidRPr="00A60B3E">
        <w:rPr>
          <w:lang w:val="en-US"/>
        </w:rPr>
        <w:t xml:space="preserve"> what jury can’t do</w:t>
      </w:r>
    </w:p>
    <w:p w14:paraId="62BABF62" w14:textId="50E6C252" w:rsidR="00A60B3E" w:rsidRPr="00A60B3E" w:rsidRDefault="00A60B3E" w:rsidP="002924E1">
      <w:pPr>
        <w:pStyle w:val="ListParagraph"/>
        <w:numPr>
          <w:ilvl w:val="2"/>
          <w:numId w:val="159"/>
        </w:numPr>
      </w:pPr>
      <w:r w:rsidRPr="00A60B3E">
        <w:rPr>
          <w:lang w:val="en-US"/>
        </w:rPr>
        <w:t>Can’t jump from pattern to guilt</w:t>
      </w:r>
      <w:r w:rsidR="002A390D">
        <w:rPr>
          <w:lang w:val="en-US"/>
        </w:rPr>
        <w:t xml:space="preserve"> (i.e. they are a bad person so guilt)</w:t>
      </w:r>
    </w:p>
    <w:p w14:paraId="314D0D69" w14:textId="77777777" w:rsidR="00A60B3E" w:rsidRPr="00A60B3E" w:rsidRDefault="00A60B3E" w:rsidP="002924E1">
      <w:pPr>
        <w:pStyle w:val="ListParagraph"/>
        <w:numPr>
          <w:ilvl w:val="2"/>
          <w:numId w:val="159"/>
        </w:numPr>
      </w:pPr>
      <w:r w:rsidRPr="00A60B3E">
        <w:rPr>
          <w:lang w:val="en-US"/>
        </w:rPr>
        <w:t>Must consider evidence on each count</w:t>
      </w:r>
    </w:p>
    <w:p w14:paraId="740843D1" w14:textId="0FEDC528" w:rsidR="00A60B3E" w:rsidRPr="00A60B3E" w:rsidRDefault="00A60B3E" w:rsidP="002924E1">
      <w:pPr>
        <w:pStyle w:val="ListParagraph"/>
        <w:numPr>
          <w:ilvl w:val="2"/>
          <w:numId w:val="159"/>
        </w:numPr>
      </w:pPr>
      <w:r w:rsidRPr="00A60B3E">
        <w:rPr>
          <w:lang w:val="en-US"/>
        </w:rPr>
        <w:t>Not guess at the</w:t>
      </w:r>
      <w:r w:rsidR="006569DF">
        <w:rPr>
          <w:lang w:val="en-US"/>
        </w:rPr>
        <w:t>ir</w:t>
      </w:r>
      <w:r w:rsidRPr="00A60B3E">
        <w:rPr>
          <w:lang w:val="en-US"/>
        </w:rPr>
        <w:t xml:space="preserve"> possible COs evidence/existence</w:t>
      </w:r>
    </w:p>
    <w:p w14:paraId="34882D3C" w14:textId="2DE5BFAC" w:rsidR="00A60B3E" w:rsidRPr="002A390D" w:rsidRDefault="002A390D" w:rsidP="002A390D">
      <w:pPr>
        <w:rPr>
          <w:b/>
          <w:bCs/>
        </w:rPr>
      </w:pPr>
      <w:r w:rsidRPr="002A390D">
        <w:rPr>
          <w:b/>
          <w:bCs/>
          <w:highlight w:val="yellow"/>
        </w:rPr>
        <w:t>Multiple Count Indictment</w:t>
      </w:r>
      <w:r w:rsidRPr="002A390D">
        <w:rPr>
          <w:b/>
          <w:bCs/>
        </w:rPr>
        <w:t xml:space="preserve"> </w:t>
      </w:r>
    </w:p>
    <w:p w14:paraId="5872E8B9" w14:textId="77777777" w:rsidR="002A390D" w:rsidRPr="002A390D" w:rsidRDefault="002A390D" w:rsidP="002924E1">
      <w:pPr>
        <w:pStyle w:val="ListParagraph"/>
        <w:numPr>
          <w:ilvl w:val="0"/>
          <w:numId w:val="160"/>
        </w:numPr>
      </w:pPr>
      <w:r w:rsidRPr="002A390D">
        <w:rPr>
          <w:b/>
          <w:bCs/>
          <w:lang w:val="en-US"/>
        </w:rPr>
        <w:t xml:space="preserve">Normal rule </w:t>
      </w:r>
      <w:r w:rsidRPr="002A390D">
        <w:rPr>
          <w:b/>
          <w:bCs/>
          <w:cs/>
          <w:lang w:bidi="mr-IN"/>
        </w:rPr>
        <w:t>–</w:t>
      </w:r>
      <w:r w:rsidRPr="002A390D">
        <w:rPr>
          <w:b/>
          <w:bCs/>
          <w:lang w:val="en-US"/>
        </w:rPr>
        <w:t xml:space="preserve"> can’t use evidence on one count to prove other counts, unless meet similar fact test</w:t>
      </w:r>
    </w:p>
    <w:p w14:paraId="4B56F785" w14:textId="77777777" w:rsidR="002A390D" w:rsidRPr="002A390D" w:rsidRDefault="002A390D" w:rsidP="002924E1">
      <w:pPr>
        <w:pStyle w:val="ListParagraph"/>
        <w:numPr>
          <w:ilvl w:val="1"/>
          <w:numId w:val="160"/>
        </w:numPr>
      </w:pPr>
      <w:r w:rsidRPr="002A390D">
        <w:rPr>
          <w:lang w:val="en-US"/>
        </w:rPr>
        <w:t>If similar fact can be cross-admitted to prove the issue in question on more than one count, but nothing else</w:t>
      </w:r>
    </w:p>
    <w:p w14:paraId="62627BE3" w14:textId="77777777" w:rsidR="002A390D" w:rsidRPr="002A390D" w:rsidRDefault="002A390D" w:rsidP="002924E1">
      <w:pPr>
        <w:pStyle w:val="ListParagraph"/>
        <w:numPr>
          <w:ilvl w:val="1"/>
          <w:numId w:val="160"/>
        </w:numPr>
      </w:pPr>
      <w:r w:rsidRPr="002A390D">
        <w:rPr>
          <w:lang w:val="en-US"/>
        </w:rPr>
        <w:t>Possible that C1 could be used as similar fact for C2 but not vice versa, e.g. if issues with C2</w:t>
      </w:r>
    </w:p>
    <w:p w14:paraId="773793BF" w14:textId="77777777" w:rsidR="002A390D" w:rsidRPr="002A390D" w:rsidRDefault="002A390D" w:rsidP="002924E1">
      <w:pPr>
        <w:pStyle w:val="ListParagraph"/>
        <w:numPr>
          <w:ilvl w:val="0"/>
          <w:numId w:val="160"/>
        </w:numPr>
      </w:pPr>
      <w:r w:rsidRPr="002A390D">
        <w:rPr>
          <w:lang w:val="en-US"/>
        </w:rPr>
        <w:t>Requires careful limiting instructions about how TOF can and cannot use evidence</w:t>
      </w:r>
    </w:p>
    <w:p w14:paraId="2A2BEFE3" w14:textId="2525F3EB" w:rsidR="002A390D" w:rsidRPr="006569DF" w:rsidRDefault="002A390D" w:rsidP="002924E1">
      <w:pPr>
        <w:pStyle w:val="ListParagraph"/>
        <w:numPr>
          <w:ilvl w:val="0"/>
          <w:numId w:val="160"/>
        </w:numPr>
      </w:pPr>
      <w:r w:rsidRPr="002A390D">
        <w:rPr>
          <w:lang w:val="en-US"/>
        </w:rPr>
        <w:t>Could result in a severance application</w:t>
      </w:r>
      <w:r w:rsidR="009811D5">
        <w:rPr>
          <w:lang w:val="en-US"/>
        </w:rPr>
        <w:t xml:space="preserve"> (could also be AC’s being charged w multiple things)</w:t>
      </w:r>
      <w:r w:rsidRPr="002A390D">
        <w:rPr>
          <w:lang w:val="en-US"/>
        </w:rPr>
        <w:t xml:space="preserve"> </w:t>
      </w:r>
      <w:r w:rsidRPr="002A390D">
        <w:rPr>
          <w:cs/>
          <w:lang w:bidi="mr-IN"/>
        </w:rPr>
        <w:t>–</w:t>
      </w:r>
      <w:r w:rsidRPr="002A390D">
        <w:rPr>
          <w:lang w:val="en-US"/>
        </w:rPr>
        <w:t xml:space="preserve"> AC’s burden on BOP to show required in interests of justice</w:t>
      </w:r>
    </w:p>
    <w:p w14:paraId="0FB30595" w14:textId="2790AB40" w:rsidR="002A390D" w:rsidRPr="006569DF" w:rsidRDefault="006569DF" w:rsidP="006569DF">
      <w:pPr>
        <w:rPr>
          <w:b/>
          <w:bCs/>
        </w:rPr>
      </w:pPr>
      <w:r w:rsidRPr="006569DF">
        <w:rPr>
          <w:b/>
          <w:bCs/>
          <w:highlight w:val="yellow"/>
        </w:rPr>
        <w:t>Procedural Requirements</w:t>
      </w:r>
      <w:r w:rsidRPr="006569DF">
        <w:rPr>
          <w:b/>
          <w:bCs/>
        </w:rPr>
        <w:t xml:space="preserve"> </w:t>
      </w:r>
    </w:p>
    <w:p w14:paraId="608A4775" w14:textId="77777777" w:rsidR="006569DF" w:rsidRDefault="006569DF" w:rsidP="002924E1">
      <w:pPr>
        <w:numPr>
          <w:ilvl w:val="0"/>
          <w:numId w:val="160"/>
        </w:numPr>
      </w:pPr>
      <w:r w:rsidRPr="006569DF">
        <w:rPr>
          <w:b/>
          <w:bCs/>
          <w:lang w:val="en-US"/>
        </w:rPr>
        <w:t>Crown must give fair notice to defence of similar fact theory, but may not need to make a similar fact application</w:t>
      </w:r>
    </w:p>
    <w:p w14:paraId="40E44242" w14:textId="6B4210C5" w:rsidR="006569DF" w:rsidRPr="006569DF" w:rsidRDefault="006569DF" w:rsidP="002924E1">
      <w:pPr>
        <w:numPr>
          <w:ilvl w:val="0"/>
          <w:numId w:val="160"/>
        </w:numPr>
      </w:pPr>
      <w:r w:rsidRPr="006569DF">
        <w:rPr>
          <w:b/>
          <w:bCs/>
          <w:lang w:val="en-US"/>
        </w:rPr>
        <w:t>Timing of application depends on if conduct is multi-count charged or extrinsic</w:t>
      </w:r>
    </w:p>
    <w:p w14:paraId="42307AEA" w14:textId="77777777" w:rsidR="00EF485B" w:rsidRDefault="006569DF" w:rsidP="002924E1">
      <w:pPr>
        <w:numPr>
          <w:ilvl w:val="1"/>
          <w:numId w:val="160"/>
        </w:numPr>
      </w:pPr>
      <w:r w:rsidRPr="006569DF">
        <w:rPr>
          <w:lang w:val="en-US"/>
        </w:rPr>
        <w:lastRenderedPageBreak/>
        <w:t>Disputes on timing resolved by TJ</w:t>
      </w:r>
    </w:p>
    <w:p w14:paraId="07AE0744" w14:textId="609EF67F" w:rsidR="006569DF" w:rsidRPr="00E712BF" w:rsidRDefault="006569DF" w:rsidP="002924E1">
      <w:pPr>
        <w:numPr>
          <w:ilvl w:val="1"/>
          <w:numId w:val="160"/>
        </w:numPr>
      </w:pPr>
      <w:r w:rsidRPr="006569DF">
        <w:rPr>
          <w:lang w:val="en-US"/>
        </w:rPr>
        <w:t>Extrinsic evidence necessarily requires a ruling</w:t>
      </w:r>
    </w:p>
    <w:p w14:paraId="4D635EEC" w14:textId="5DDC431F" w:rsidR="006569DF" w:rsidRDefault="001F51F0" w:rsidP="00E712BF">
      <w:pPr>
        <w:pStyle w:val="Heading2"/>
      </w:pPr>
      <w:bookmarkStart w:id="98" w:name="_Toc113985945"/>
      <w:r>
        <w:t>C</w:t>
      </w:r>
      <w:r w:rsidR="00E712BF">
        <w:t>haracter evidence</w:t>
      </w:r>
      <w:bookmarkEnd w:id="98"/>
    </w:p>
    <w:p w14:paraId="763A68D4" w14:textId="1B283FA7" w:rsidR="00E712BF" w:rsidRPr="00FA0AF3" w:rsidRDefault="00E712BF" w:rsidP="00E712BF">
      <w:pPr>
        <w:rPr>
          <w:b/>
          <w:bCs/>
        </w:rPr>
      </w:pPr>
      <w:r w:rsidRPr="00FA0AF3">
        <w:rPr>
          <w:b/>
          <w:bCs/>
          <w:highlight w:val="yellow"/>
        </w:rPr>
        <w:t>Character of the accused</w:t>
      </w:r>
      <w:r w:rsidRPr="00FA0AF3">
        <w:rPr>
          <w:b/>
          <w:bCs/>
        </w:rPr>
        <w:t xml:space="preserve"> </w:t>
      </w:r>
    </w:p>
    <w:p w14:paraId="1F9B02C5" w14:textId="2EF3D034" w:rsidR="00E712BF" w:rsidRPr="00E712BF" w:rsidRDefault="00FA0AF3" w:rsidP="002924E1">
      <w:pPr>
        <w:pStyle w:val="ListParagraph"/>
        <w:numPr>
          <w:ilvl w:val="0"/>
          <w:numId w:val="161"/>
        </w:numPr>
      </w:pPr>
      <w:r>
        <w:rPr>
          <w:lang w:val="en-US"/>
        </w:rPr>
        <w:t xml:space="preserve">Character of the AC </w:t>
      </w:r>
      <w:r w:rsidR="00E712BF" w:rsidRPr="00E712BF">
        <w:rPr>
          <w:lang w:val="en-US"/>
        </w:rPr>
        <w:t xml:space="preserve">Presumptively inadmissible </w:t>
      </w:r>
      <w:r w:rsidR="00E712BF" w:rsidRPr="00E712BF">
        <w:rPr>
          <w:cs/>
          <w:lang w:bidi="mr-IN"/>
        </w:rPr>
        <w:t>–</w:t>
      </w:r>
      <w:r w:rsidR="00E712BF" w:rsidRPr="00E712BF">
        <w:rPr>
          <w:lang w:val="en-US"/>
        </w:rPr>
        <w:t xml:space="preserve"> Crown can’t call evidence of AC’s character to show AC is the type of person to commit the offence</w:t>
      </w:r>
    </w:p>
    <w:p w14:paraId="18C6009B" w14:textId="77777777" w:rsidR="00E712BF" w:rsidRPr="00E712BF" w:rsidRDefault="00E712BF" w:rsidP="002924E1">
      <w:pPr>
        <w:pStyle w:val="ListParagraph"/>
        <w:numPr>
          <w:ilvl w:val="1"/>
          <w:numId w:val="161"/>
        </w:numPr>
      </w:pPr>
      <w:r w:rsidRPr="00E712BF">
        <w:rPr>
          <w:lang w:val="en-US"/>
        </w:rPr>
        <w:t xml:space="preserve">Many exceptions </w:t>
      </w:r>
      <w:r w:rsidRPr="00E712BF">
        <w:rPr>
          <w:cs/>
          <w:lang w:bidi="mr-IN"/>
        </w:rPr>
        <w:t>–</w:t>
      </w:r>
      <w:r w:rsidRPr="00E712BF">
        <w:rPr>
          <w:lang w:val="en-US"/>
        </w:rPr>
        <w:t xml:space="preserve"> competing interests</w:t>
      </w:r>
    </w:p>
    <w:p w14:paraId="7F120742" w14:textId="77777777" w:rsidR="00E712BF" w:rsidRPr="00E712BF" w:rsidRDefault="00E712BF" w:rsidP="002924E1">
      <w:pPr>
        <w:pStyle w:val="ListParagraph"/>
        <w:numPr>
          <w:ilvl w:val="1"/>
          <w:numId w:val="161"/>
        </w:numPr>
      </w:pPr>
      <w:r w:rsidRPr="00E712BF">
        <w:rPr>
          <w:lang w:val="en-US"/>
        </w:rPr>
        <w:t>Exceptions primarily based around relevance to trial issues</w:t>
      </w:r>
    </w:p>
    <w:p w14:paraId="71AD5DB8" w14:textId="77777777" w:rsidR="00E712BF" w:rsidRPr="00E712BF" w:rsidRDefault="00E712BF" w:rsidP="002924E1">
      <w:pPr>
        <w:pStyle w:val="ListParagraph"/>
        <w:numPr>
          <w:ilvl w:val="0"/>
          <w:numId w:val="161"/>
        </w:numPr>
      </w:pPr>
      <w:r w:rsidRPr="00E712BF">
        <w:rPr>
          <w:lang w:val="en-US"/>
        </w:rPr>
        <w:t>Admissibility must identify the issue in question</w:t>
      </w:r>
    </w:p>
    <w:p w14:paraId="22F147AB" w14:textId="77777777" w:rsidR="00E712BF" w:rsidRPr="00E712BF" w:rsidRDefault="00E712BF" w:rsidP="002924E1">
      <w:pPr>
        <w:pStyle w:val="ListParagraph"/>
        <w:numPr>
          <w:ilvl w:val="1"/>
          <w:numId w:val="161"/>
        </w:numPr>
      </w:pPr>
      <w:r w:rsidRPr="00E712BF">
        <w:rPr>
          <w:lang w:val="en-US"/>
        </w:rPr>
        <w:t>Directly relevant to an issue at trial (e.g. motive, knowledge, etc.)</w:t>
      </w:r>
    </w:p>
    <w:p w14:paraId="1D572D49" w14:textId="77777777" w:rsidR="00E712BF" w:rsidRPr="00E712BF" w:rsidRDefault="00E712BF" w:rsidP="002924E1">
      <w:pPr>
        <w:pStyle w:val="ListParagraph"/>
        <w:numPr>
          <w:ilvl w:val="1"/>
          <w:numId w:val="161"/>
        </w:numPr>
      </w:pPr>
      <w:r w:rsidRPr="00E712BF">
        <w:rPr>
          <w:lang w:val="en-US"/>
        </w:rPr>
        <w:t>Relevant to credibility</w:t>
      </w:r>
    </w:p>
    <w:p w14:paraId="34710BE8" w14:textId="77777777" w:rsidR="00E712BF" w:rsidRPr="00E712BF" w:rsidRDefault="00E712BF" w:rsidP="002924E1">
      <w:pPr>
        <w:pStyle w:val="ListParagraph"/>
        <w:numPr>
          <w:ilvl w:val="1"/>
          <w:numId w:val="161"/>
        </w:numPr>
      </w:pPr>
      <w:r w:rsidRPr="00E712BF">
        <w:rPr>
          <w:lang w:val="en-US"/>
        </w:rPr>
        <w:t>Disposition to engage in or refrain from certain conduct</w:t>
      </w:r>
    </w:p>
    <w:p w14:paraId="6FE29A92" w14:textId="77777777" w:rsidR="00E712BF" w:rsidRPr="00E712BF" w:rsidRDefault="00E712BF" w:rsidP="002924E1">
      <w:pPr>
        <w:pStyle w:val="ListParagraph"/>
        <w:numPr>
          <w:ilvl w:val="0"/>
          <w:numId w:val="161"/>
        </w:numPr>
      </w:pPr>
      <w:r w:rsidRPr="00E712BF">
        <w:rPr>
          <w:lang w:val="en-US"/>
        </w:rPr>
        <w:t>Balance probative vs prejudicial</w:t>
      </w:r>
    </w:p>
    <w:p w14:paraId="6350C454" w14:textId="3F9F0774" w:rsidR="00E712BF" w:rsidRPr="00E75FC1" w:rsidRDefault="00E712BF" w:rsidP="002924E1">
      <w:pPr>
        <w:pStyle w:val="ListParagraph"/>
        <w:numPr>
          <w:ilvl w:val="0"/>
          <w:numId w:val="161"/>
        </w:numPr>
      </w:pPr>
      <w:r w:rsidRPr="00E712BF">
        <w:rPr>
          <w:lang w:val="en-US"/>
        </w:rPr>
        <w:t>AC can put character into issue</w:t>
      </w:r>
      <w:r w:rsidR="00E75FC1">
        <w:rPr>
          <w:lang w:val="en-US"/>
        </w:rPr>
        <w:t>, “I am not the kind of person who would do that”</w:t>
      </w:r>
      <w:r w:rsidRPr="00E712BF">
        <w:rPr>
          <w:cs/>
          <w:lang w:bidi="mr-IN"/>
        </w:rPr>
        <w:t>–</w:t>
      </w:r>
      <w:r w:rsidRPr="00E712BF">
        <w:rPr>
          <w:lang w:val="en-US"/>
        </w:rPr>
        <w:t xml:space="preserve"> Crown can rebut</w:t>
      </w:r>
      <w:r w:rsidR="00E75FC1">
        <w:rPr>
          <w:lang w:val="en-US"/>
        </w:rPr>
        <w:t xml:space="preserve"> with character evidence and pact convictions</w:t>
      </w:r>
    </w:p>
    <w:p w14:paraId="52EDBD3D" w14:textId="3C83FF60" w:rsidR="00E712BF" w:rsidRDefault="00E75FC1" w:rsidP="002924E1">
      <w:pPr>
        <w:pStyle w:val="ListParagraph"/>
        <w:numPr>
          <w:ilvl w:val="1"/>
          <w:numId w:val="161"/>
        </w:numPr>
      </w:pPr>
      <w:r>
        <w:t xml:space="preserve">If youre defense important to prep your client on </w:t>
      </w:r>
    </w:p>
    <w:p w14:paraId="2EE8D287" w14:textId="7FC9FE19" w:rsidR="00E712BF" w:rsidRPr="004F16DC" w:rsidRDefault="004F16DC" w:rsidP="004F16DC">
      <w:pPr>
        <w:rPr>
          <w:b/>
          <w:bCs/>
        </w:rPr>
      </w:pPr>
      <w:r w:rsidRPr="004F16DC">
        <w:rPr>
          <w:b/>
          <w:bCs/>
          <w:highlight w:val="yellow"/>
        </w:rPr>
        <w:t>Proving Character</w:t>
      </w:r>
      <w:r w:rsidRPr="004F16DC">
        <w:rPr>
          <w:b/>
          <w:bCs/>
        </w:rPr>
        <w:t xml:space="preserve"> </w:t>
      </w:r>
    </w:p>
    <w:p w14:paraId="313C99F3" w14:textId="77777777" w:rsidR="004F16DC" w:rsidRPr="004F16DC" w:rsidRDefault="004F16DC" w:rsidP="002924E1">
      <w:pPr>
        <w:pStyle w:val="ListParagraph"/>
        <w:numPr>
          <w:ilvl w:val="0"/>
          <w:numId w:val="162"/>
        </w:numPr>
      </w:pPr>
      <w:r w:rsidRPr="004F16DC">
        <w:rPr>
          <w:lang w:val="en-US"/>
        </w:rPr>
        <w:t xml:space="preserve">Reputation </w:t>
      </w:r>
      <w:r w:rsidRPr="004F16DC">
        <w:rPr>
          <w:cs/>
          <w:lang w:bidi="mr-IN"/>
        </w:rPr>
        <w:t>–</w:t>
      </w:r>
      <w:r w:rsidRPr="004F16DC">
        <w:rPr>
          <w:lang w:val="en-US"/>
        </w:rPr>
        <w:t xml:space="preserve"> general reputation in community</w:t>
      </w:r>
    </w:p>
    <w:p w14:paraId="7CEADB49" w14:textId="32721007" w:rsidR="004F16DC" w:rsidRPr="004F16DC" w:rsidRDefault="004F16DC" w:rsidP="002924E1">
      <w:pPr>
        <w:pStyle w:val="ListParagraph"/>
        <w:numPr>
          <w:ilvl w:val="1"/>
          <w:numId w:val="162"/>
        </w:numPr>
      </w:pPr>
      <w:r w:rsidRPr="004F16DC">
        <w:rPr>
          <w:lang w:val="en-US"/>
        </w:rPr>
        <w:t>Generally the only way to admit AC’s good character</w:t>
      </w:r>
    </w:p>
    <w:p w14:paraId="58EB81D2" w14:textId="77777777" w:rsidR="004F16DC" w:rsidRPr="004F16DC" w:rsidRDefault="004F16DC" w:rsidP="002924E1">
      <w:pPr>
        <w:pStyle w:val="ListParagraph"/>
        <w:numPr>
          <w:ilvl w:val="0"/>
          <w:numId w:val="162"/>
        </w:numPr>
      </w:pPr>
      <w:r w:rsidRPr="004F16DC">
        <w:rPr>
          <w:lang w:val="en-US"/>
        </w:rPr>
        <w:t>Opinion (lay or expert)</w:t>
      </w:r>
    </w:p>
    <w:p w14:paraId="5DE02A55" w14:textId="7E71E279" w:rsidR="004F16DC" w:rsidRPr="004F16DC" w:rsidRDefault="00E21BC6" w:rsidP="002924E1">
      <w:pPr>
        <w:pStyle w:val="ListParagraph"/>
        <w:numPr>
          <w:ilvl w:val="0"/>
          <w:numId w:val="162"/>
        </w:numPr>
      </w:pPr>
      <w:r>
        <w:rPr>
          <w:lang w:val="en-US"/>
        </w:rPr>
        <w:t xml:space="preserve">Prove </w:t>
      </w:r>
      <w:r w:rsidR="004F16DC" w:rsidRPr="004F16DC">
        <w:rPr>
          <w:lang w:val="en-US"/>
        </w:rPr>
        <w:t>Specific acts</w:t>
      </w:r>
    </w:p>
    <w:p w14:paraId="0325FDB8" w14:textId="458CEE0A" w:rsidR="004F16DC" w:rsidRPr="005F293E" w:rsidRDefault="00E21BC6" w:rsidP="00E21BC6">
      <w:pPr>
        <w:rPr>
          <w:b/>
          <w:bCs/>
        </w:rPr>
      </w:pPr>
      <w:r w:rsidRPr="005F293E">
        <w:rPr>
          <w:b/>
          <w:bCs/>
          <w:highlight w:val="yellow"/>
        </w:rPr>
        <w:t>Character vs. Habit</w:t>
      </w:r>
      <w:r w:rsidRPr="005F293E">
        <w:rPr>
          <w:b/>
          <w:bCs/>
        </w:rPr>
        <w:t xml:space="preserve"> </w:t>
      </w:r>
    </w:p>
    <w:p w14:paraId="4A94D5D7" w14:textId="1FD3C59A" w:rsidR="00E21BC6" w:rsidRDefault="00E21BC6" w:rsidP="002924E1">
      <w:pPr>
        <w:pStyle w:val="ListParagraph"/>
        <w:numPr>
          <w:ilvl w:val="0"/>
          <w:numId w:val="163"/>
        </w:numPr>
      </w:pPr>
      <w:r>
        <w:t>Character</w:t>
      </w:r>
      <w:r>
        <w:sym w:font="Wingdings" w:char="F0E0"/>
      </w:r>
      <w:r>
        <w:t xml:space="preserve"> general disposition, global traits of a person, can be good or bad, i.e. flaky or reliable </w:t>
      </w:r>
    </w:p>
    <w:p w14:paraId="1A506516" w14:textId="74B497A6" w:rsidR="00E21BC6" w:rsidRDefault="00E21BC6" w:rsidP="002924E1">
      <w:pPr>
        <w:pStyle w:val="ListParagraph"/>
        <w:numPr>
          <w:ilvl w:val="0"/>
          <w:numId w:val="163"/>
        </w:numPr>
      </w:pPr>
      <w:r>
        <w:t>Habit</w:t>
      </w:r>
      <w:r>
        <w:sym w:font="Wingdings" w:char="F0E0"/>
      </w:r>
      <w:r>
        <w:t xml:space="preserve"> routine and specific course of repeated conduct</w:t>
      </w:r>
      <w:r w:rsidR="00D30D98">
        <w:t>, doesn’t give rise to reasoning or moral prejudice, no element of discredit or moral disapproval</w:t>
      </w:r>
    </w:p>
    <w:p w14:paraId="4F2ABB22" w14:textId="71ADF47B" w:rsidR="005F293E" w:rsidRPr="005F293E" w:rsidRDefault="005F293E" w:rsidP="005F293E">
      <w:pPr>
        <w:rPr>
          <w:b/>
          <w:bCs/>
        </w:rPr>
      </w:pPr>
      <w:r w:rsidRPr="005F293E">
        <w:rPr>
          <w:b/>
          <w:bCs/>
        </w:rPr>
        <w:t xml:space="preserve">Relevance </w:t>
      </w:r>
    </w:p>
    <w:p w14:paraId="1D5F3385" w14:textId="77777777" w:rsidR="005F293E" w:rsidRPr="005F293E" w:rsidRDefault="005F293E" w:rsidP="002924E1">
      <w:pPr>
        <w:pStyle w:val="ListParagraph"/>
        <w:numPr>
          <w:ilvl w:val="0"/>
          <w:numId w:val="164"/>
        </w:numPr>
      </w:pPr>
      <w:r w:rsidRPr="005F293E">
        <w:rPr>
          <w:lang w:val="en-US"/>
        </w:rPr>
        <w:t>Can be relevant to</w:t>
      </w:r>
    </w:p>
    <w:p w14:paraId="6848324E" w14:textId="77777777" w:rsidR="005F293E" w:rsidRPr="005F293E" w:rsidRDefault="005F293E" w:rsidP="002924E1">
      <w:pPr>
        <w:pStyle w:val="ListParagraph"/>
        <w:numPr>
          <w:ilvl w:val="1"/>
          <w:numId w:val="164"/>
        </w:numPr>
      </w:pPr>
      <w:r w:rsidRPr="005F293E">
        <w:rPr>
          <w:lang w:val="en-US"/>
        </w:rPr>
        <w:t>Matters in issue</w:t>
      </w:r>
    </w:p>
    <w:p w14:paraId="34BED4FF" w14:textId="77777777" w:rsidR="005F293E" w:rsidRPr="005F293E" w:rsidRDefault="005F293E" w:rsidP="002924E1">
      <w:pPr>
        <w:pStyle w:val="ListParagraph"/>
        <w:numPr>
          <w:ilvl w:val="1"/>
          <w:numId w:val="164"/>
        </w:numPr>
      </w:pPr>
      <w:r w:rsidRPr="005F293E">
        <w:rPr>
          <w:lang w:val="en-US"/>
        </w:rPr>
        <w:t>W’s credibility</w:t>
      </w:r>
    </w:p>
    <w:p w14:paraId="17FDFB61" w14:textId="77777777" w:rsidR="005F293E" w:rsidRPr="005F293E" w:rsidRDefault="005F293E" w:rsidP="002924E1">
      <w:pPr>
        <w:pStyle w:val="ListParagraph"/>
        <w:numPr>
          <w:ilvl w:val="2"/>
          <w:numId w:val="164"/>
        </w:numPr>
      </w:pPr>
      <w:r w:rsidRPr="005F293E">
        <w:rPr>
          <w:lang w:val="en-US"/>
        </w:rPr>
        <w:t>Prior good or bad acts make more/less worthy of belief</w:t>
      </w:r>
    </w:p>
    <w:p w14:paraId="05A16952" w14:textId="77777777" w:rsidR="005F293E" w:rsidRPr="005F293E" w:rsidRDefault="005F293E" w:rsidP="002924E1">
      <w:pPr>
        <w:pStyle w:val="ListParagraph"/>
        <w:numPr>
          <w:ilvl w:val="1"/>
          <w:numId w:val="164"/>
        </w:numPr>
      </w:pPr>
      <w:r w:rsidRPr="005F293E">
        <w:rPr>
          <w:lang w:val="en-US"/>
        </w:rPr>
        <w:t>Assessing probability of conduct</w:t>
      </w:r>
    </w:p>
    <w:p w14:paraId="1C52214B" w14:textId="77777777" w:rsidR="005F293E" w:rsidRPr="005F293E" w:rsidRDefault="005F293E" w:rsidP="002924E1">
      <w:pPr>
        <w:pStyle w:val="ListParagraph"/>
        <w:numPr>
          <w:ilvl w:val="2"/>
          <w:numId w:val="164"/>
        </w:numPr>
      </w:pPr>
      <w:r w:rsidRPr="005F293E">
        <w:rPr>
          <w:lang w:val="en-US"/>
        </w:rPr>
        <w:t>More likely to repeat something done in the past</w:t>
      </w:r>
    </w:p>
    <w:p w14:paraId="15D3FE0F" w14:textId="77777777" w:rsidR="005F293E" w:rsidRPr="005F293E" w:rsidRDefault="005F293E" w:rsidP="002924E1">
      <w:pPr>
        <w:pStyle w:val="ListParagraph"/>
        <w:numPr>
          <w:ilvl w:val="0"/>
          <w:numId w:val="164"/>
        </w:numPr>
      </w:pPr>
      <w:r w:rsidRPr="005F293E">
        <w:rPr>
          <w:lang w:val="en-US"/>
        </w:rPr>
        <w:t xml:space="preserve">Character is circumstantial (not direct) evidence </w:t>
      </w:r>
      <w:r w:rsidRPr="005F293E">
        <w:rPr>
          <w:cs/>
          <w:lang w:bidi="mr-IN"/>
        </w:rPr>
        <w:t>–</w:t>
      </w:r>
      <w:r w:rsidRPr="005F293E">
        <w:rPr>
          <w:lang w:val="en-US"/>
        </w:rPr>
        <w:t xml:space="preserve"> allows inferences about how a person might behave</w:t>
      </w:r>
    </w:p>
    <w:p w14:paraId="39890CF8" w14:textId="0BD4FF89" w:rsidR="005F293E" w:rsidRPr="005F293E" w:rsidRDefault="005F293E" w:rsidP="005F293E">
      <w:pPr>
        <w:rPr>
          <w:b/>
          <w:bCs/>
        </w:rPr>
      </w:pPr>
      <w:r w:rsidRPr="005F293E">
        <w:rPr>
          <w:b/>
          <w:bCs/>
        </w:rPr>
        <w:t xml:space="preserve">Example of fact in issue </w:t>
      </w:r>
    </w:p>
    <w:p w14:paraId="7D58DB02" w14:textId="77777777" w:rsidR="005F293E" w:rsidRPr="005F293E" w:rsidRDefault="005F293E" w:rsidP="002924E1">
      <w:pPr>
        <w:pStyle w:val="ListParagraph"/>
        <w:numPr>
          <w:ilvl w:val="0"/>
          <w:numId w:val="165"/>
        </w:numPr>
      </w:pPr>
      <w:r w:rsidRPr="00E56CC0">
        <w:rPr>
          <w:u w:val="single"/>
          <w:lang w:val="en-US"/>
        </w:rPr>
        <w:t xml:space="preserve">Motive </w:t>
      </w:r>
      <w:r w:rsidRPr="005F293E">
        <w:rPr>
          <w:cs/>
          <w:lang w:bidi="mr-IN"/>
        </w:rPr>
        <w:t>–</w:t>
      </w:r>
      <w:r w:rsidRPr="005F293E">
        <w:rPr>
          <w:lang w:val="en-US"/>
        </w:rPr>
        <w:t xml:space="preserve"> AC was ripped off by CO in drug deal gone wrong, AC now has motive to kill CO, drug deal admissible to prove motive despite bad character of AC to be in drug deal</w:t>
      </w:r>
    </w:p>
    <w:p w14:paraId="54D6C872" w14:textId="77777777" w:rsidR="005F293E" w:rsidRPr="005F293E" w:rsidRDefault="005F293E" w:rsidP="002924E1">
      <w:pPr>
        <w:pStyle w:val="ListParagraph"/>
        <w:numPr>
          <w:ilvl w:val="0"/>
          <w:numId w:val="165"/>
        </w:numPr>
      </w:pPr>
      <w:r w:rsidRPr="00E56CC0">
        <w:rPr>
          <w:u w:val="single"/>
          <w:lang w:val="en-US"/>
        </w:rPr>
        <w:lastRenderedPageBreak/>
        <w:t>Domestic violence murder</w:t>
      </w:r>
      <w:r w:rsidRPr="005F293E">
        <w:rPr>
          <w:lang w:val="en-US"/>
        </w:rPr>
        <w:t xml:space="preserve"> </w:t>
      </w:r>
      <w:r w:rsidRPr="005F293E">
        <w:rPr>
          <w:cs/>
          <w:lang w:bidi="mr-IN"/>
        </w:rPr>
        <w:t>–</w:t>
      </w:r>
      <w:r w:rsidRPr="005F293E">
        <w:rPr>
          <w:lang w:val="en-US"/>
        </w:rPr>
        <w:t xml:space="preserve"> prior history of DV typically relevant as motive/intent/identity</w:t>
      </w:r>
    </w:p>
    <w:p w14:paraId="4ED4ACD5" w14:textId="77777777" w:rsidR="005F293E" w:rsidRPr="005F293E" w:rsidRDefault="005F293E" w:rsidP="002924E1">
      <w:pPr>
        <w:pStyle w:val="ListParagraph"/>
        <w:numPr>
          <w:ilvl w:val="0"/>
          <w:numId w:val="165"/>
        </w:numPr>
      </w:pPr>
      <w:r w:rsidRPr="00E56CC0">
        <w:rPr>
          <w:u w:val="single"/>
          <w:lang w:val="en-US"/>
        </w:rPr>
        <w:t>State of mind/actions of W</w:t>
      </w:r>
      <w:r w:rsidRPr="005F293E">
        <w:rPr>
          <w:lang w:val="en-US"/>
        </w:rPr>
        <w:t xml:space="preserve"> </w:t>
      </w:r>
      <w:r w:rsidRPr="005F293E">
        <w:rPr>
          <w:cs/>
          <w:lang w:bidi="mr-IN"/>
        </w:rPr>
        <w:t>–</w:t>
      </w:r>
      <w:r w:rsidRPr="005F293E">
        <w:rPr>
          <w:lang w:val="en-US"/>
        </w:rPr>
        <w:t xml:space="preserve"> threats from AC etc explain delayed reporting</w:t>
      </w:r>
    </w:p>
    <w:p w14:paraId="4FF7450A" w14:textId="77777777" w:rsidR="005F293E" w:rsidRPr="005F293E" w:rsidRDefault="005F293E" w:rsidP="002924E1">
      <w:pPr>
        <w:pStyle w:val="ListParagraph"/>
        <w:numPr>
          <w:ilvl w:val="0"/>
          <w:numId w:val="165"/>
        </w:numPr>
      </w:pPr>
      <w:r w:rsidRPr="00E56CC0">
        <w:rPr>
          <w:u w:val="single"/>
          <w:lang w:val="en-US"/>
        </w:rPr>
        <w:t>Attempting to interfere w/ administration of justice</w:t>
      </w:r>
      <w:r w:rsidRPr="005F293E">
        <w:rPr>
          <w:lang w:val="en-US"/>
        </w:rPr>
        <w:t xml:space="preserve"> </w:t>
      </w:r>
      <w:r w:rsidRPr="005F293E">
        <w:rPr>
          <w:cs/>
          <w:lang w:bidi="mr-IN"/>
        </w:rPr>
        <w:t>–</w:t>
      </w:r>
      <w:r w:rsidRPr="005F293E">
        <w:rPr>
          <w:lang w:val="en-US"/>
        </w:rPr>
        <w:t xml:space="preserve"> threats to suppress evidence, intimidating witnesses, W can explain changed story because AC threatened</w:t>
      </w:r>
    </w:p>
    <w:p w14:paraId="5C206C6B" w14:textId="77777777" w:rsidR="005F293E" w:rsidRPr="005F293E" w:rsidRDefault="005F293E" w:rsidP="002924E1">
      <w:pPr>
        <w:pStyle w:val="ListParagraph"/>
        <w:numPr>
          <w:ilvl w:val="0"/>
          <w:numId w:val="165"/>
        </w:numPr>
      </w:pPr>
      <w:r w:rsidRPr="00E56CC0">
        <w:rPr>
          <w:u w:val="single"/>
          <w:lang w:val="en-US"/>
        </w:rPr>
        <w:t>Opportunity, Means, Lifestyle</w:t>
      </w:r>
      <w:r w:rsidRPr="005F293E">
        <w:rPr>
          <w:lang w:val="en-US"/>
        </w:rPr>
        <w:t xml:space="preserve"> </w:t>
      </w:r>
      <w:r w:rsidRPr="005F293E">
        <w:rPr>
          <w:cs/>
          <w:lang w:bidi="mr-IN"/>
        </w:rPr>
        <w:t>–</w:t>
      </w:r>
      <w:r w:rsidRPr="005F293E">
        <w:rPr>
          <w:lang w:val="en-US"/>
        </w:rPr>
        <w:t xml:space="preserve"> drug related offences, organized crime lifestyle, etc. but only where relevant to specific trial issue</w:t>
      </w:r>
    </w:p>
    <w:p w14:paraId="62EC3244" w14:textId="5C59C37F" w:rsidR="005F293E" w:rsidRPr="005F293E" w:rsidRDefault="005F293E" w:rsidP="002924E1">
      <w:pPr>
        <w:pStyle w:val="ListParagraph"/>
        <w:numPr>
          <w:ilvl w:val="0"/>
          <w:numId w:val="165"/>
        </w:numPr>
      </w:pPr>
      <w:r w:rsidRPr="00E56CC0">
        <w:rPr>
          <w:u w:val="single"/>
          <w:lang w:val="en-US"/>
        </w:rPr>
        <w:t>Drug subculture</w:t>
      </w:r>
      <w:r w:rsidRPr="005F293E">
        <w:rPr>
          <w:lang w:val="en-US"/>
        </w:rPr>
        <w:t xml:space="preserve"> </w:t>
      </w:r>
      <w:r w:rsidRPr="005F293E">
        <w:rPr>
          <w:cs/>
          <w:lang w:bidi="mr-IN"/>
        </w:rPr>
        <w:t>–</w:t>
      </w:r>
      <w:r w:rsidRPr="005F293E">
        <w:rPr>
          <w:lang w:val="en-US"/>
        </w:rPr>
        <w:t xml:space="preserve"> motive, knowledge substance was a drug, etc. </w:t>
      </w:r>
      <w:r w:rsidR="00D61A34">
        <w:rPr>
          <w:lang w:val="en-US"/>
        </w:rPr>
        <w:t>(i.e. cant just say they thought there was a block of baking soda on their counter)</w:t>
      </w:r>
    </w:p>
    <w:p w14:paraId="1A513C0A" w14:textId="77777777" w:rsidR="005F293E" w:rsidRPr="005F293E" w:rsidRDefault="005F293E" w:rsidP="002924E1">
      <w:pPr>
        <w:pStyle w:val="ListParagraph"/>
        <w:numPr>
          <w:ilvl w:val="0"/>
          <w:numId w:val="165"/>
        </w:numPr>
      </w:pPr>
      <w:r w:rsidRPr="00E56CC0">
        <w:rPr>
          <w:u w:val="single"/>
          <w:lang w:val="en-US"/>
        </w:rPr>
        <w:t>Allegation of inadequate police investigation</w:t>
      </w:r>
      <w:r w:rsidRPr="005F293E">
        <w:rPr>
          <w:lang w:val="en-US"/>
        </w:rPr>
        <w:t xml:space="preserve"> </w:t>
      </w:r>
      <w:r w:rsidRPr="005F293E">
        <w:rPr>
          <w:cs/>
          <w:lang w:bidi="mr-IN"/>
        </w:rPr>
        <w:t>–</w:t>
      </w:r>
      <w:r w:rsidRPr="005F293E">
        <w:rPr>
          <w:lang w:val="en-US"/>
        </w:rPr>
        <w:t xml:space="preserve"> can rebut with evidence of why police focused on AC (e.g. related criminal behavior), why eliminated other suspects </w:t>
      </w:r>
      <w:r w:rsidRPr="005F293E">
        <w:rPr>
          <w:cs/>
          <w:lang w:bidi="mr-IN"/>
        </w:rPr>
        <w:t>–</w:t>
      </w:r>
      <w:r w:rsidRPr="005F293E">
        <w:rPr>
          <w:lang w:val="en-US"/>
        </w:rPr>
        <w:t xml:space="preserve"> need </w:t>
      </w:r>
      <w:r w:rsidRPr="005F293E">
        <w:rPr>
          <w:i/>
          <w:iCs/>
          <w:lang w:val="en-US"/>
        </w:rPr>
        <w:t>voir dire</w:t>
      </w:r>
      <w:r w:rsidRPr="005F293E">
        <w:rPr>
          <w:lang w:val="en-US"/>
        </w:rPr>
        <w:t xml:space="preserve"> to balance probative vs prejudicial </w:t>
      </w:r>
    </w:p>
    <w:p w14:paraId="3978FD3C" w14:textId="04D35869" w:rsidR="005F293E" w:rsidRPr="005F293E" w:rsidRDefault="005F293E" w:rsidP="002924E1">
      <w:pPr>
        <w:pStyle w:val="ListParagraph"/>
        <w:numPr>
          <w:ilvl w:val="0"/>
          <w:numId w:val="165"/>
        </w:numPr>
      </w:pPr>
      <w:r w:rsidRPr="00E56CC0">
        <w:rPr>
          <w:u w:val="single"/>
          <w:lang w:val="en-US"/>
        </w:rPr>
        <w:t>Narrative, context, background</w:t>
      </w:r>
      <w:r w:rsidRPr="005F293E">
        <w:rPr>
          <w:lang w:val="en-US"/>
        </w:rPr>
        <w:t xml:space="preserve"> </w:t>
      </w:r>
      <w:r w:rsidRPr="005F293E">
        <w:rPr>
          <w:cs/>
          <w:lang w:bidi="mr-IN"/>
        </w:rPr>
        <w:t>–</w:t>
      </w:r>
      <w:r w:rsidRPr="005F293E">
        <w:rPr>
          <w:lang w:val="en-US"/>
        </w:rPr>
        <w:t xml:space="preserve"> e.g. co-ACs met and planned crime while in jail together, without bad character of being in jail it would be difficult or impossible for jury to understand</w:t>
      </w:r>
      <w:r w:rsidR="00C07EEB">
        <w:rPr>
          <w:lang w:val="en-US"/>
        </w:rPr>
        <w:t xml:space="preserve">, the context is necessary to explain the motive or the background </w:t>
      </w:r>
    </w:p>
    <w:p w14:paraId="055BEA03" w14:textId="7716BD8F" w:rsidR="005F293E" w:rsidRPr="00E56CC0" w:rsidRDefault="00C9248A" w:rsidP="00C9248A">
      <w:pPr>
        <w:rPr>
          <w:b/>
          <w:bCs/>
        </w:rPr>
      </w:pPr>
      <w:r w:rsidRPr="00E56CC0">
        <w:rPr>
          <w:b/>
          <w:bCs/>
        </w:rPr>
        <w:t>AC Puts his/her character in issue</w:t>
      </w:r>
    </w:p>
    <w:p w14:paraId="1CFD6DD7" w14:textId="77777777" w:rsidR="00C9248A" w:rsidRPr="00C9248A" w:rsidRDefault="00C9248A" w:rsidP="002924E1">
      <w:pPr>
        <w:pStyle w:val="ListParagraph"/>
        <w:numPr>
          <w:ilvl w:val="0"/>
          <w:numId w:val="166"/>
        </w:numPr>
      </w:pPr>
      <w:r w:rsidRPr="00C9248A">
        <w:rPr>
          <w:lang w:val="en-US"/>
        </w:rPr>
        <w:t>Opens up the Crown to call otherwise inadmissible bad character evidence</w:t>
      </w:r>
    </w:p>
    <w:p w14:paraId="416B95F7" w14:textId="77777777" w:rsidR="00C9248A" w:rsidRPr="00C9248A" w:rsidRDefault="00C9248A" w:rsidP="002924E1">
      <w:pPr>
        <w:pStyle w:val="ListParagraph"/>
        <w:numPr>
          <w:ilvl w:val="0"/>
          <w:numId w:val="166"/>
        </w:numPr>
        <w:rPr>
          <w:b/>
          <w:bCs/>
          <w:highlight w:val="yellow"/>
        </w:rPr>
      </w:pPr>
      <w:r w:rsidRPr="00C9248A">
        <w:rPr>
          <w:b/>
          <w:bCs/>
          <w:highlight w:val="yellow"/>
          <w:lang w:val="en-US"/>
        </w:rPr>
        <w:t xml:space="preserve">4 ways AC can put character in issue: </w:t>
      </w:r>
    </w:p>
    <w:p w14:paraId="5764FBCC" w14:textId="77777777" w:rsidR="00C9248A" w:rsidRPr="00C9248A" w:rsidRDefault="00C9248A" w:rsidP="002924E1">
      <w:pPr>
        <w:pStyle w:val="ListParagraph"/>
        <w:numPr>
          <w:ilvl w:val="1"/>
          <w:numId w:val="166"/>
        </w:numPr>
        <w:rPr>
          <w:b/>
          <w:bCs/>
          <w:highlight w:val="yellow"/>
        </w:rPr>
      </w:pPr>
      <w:r w:rsidRPr="00C9248A">
        <w:rPr>
          <w:b/>
          <w:bCs/>
          <w:highlight w:val="yellow"/>
          <w:lang w:val="en-US"/>
        </w:rPr>
        <w:t>3 re AC’s good character</w:t>
      </w:r>
    </w:p>
    <w:p w14:paraId="581C9D7F" w14:textId="77777777" w:rsidR="00C9248A" w:rsidRPr="00C9248A" w:rsidRDefault="00C9248A" w:rsidP="002924E1">
      <w:pPr>
        <w:pStyle w:val="ListParagraph"/>
        <w:numPr>
          <w:ilvl w:val="2"/>
          <w:numId w:val="166"/>
        </w:numPr>
        <w:rPr>
          <w:b/>
          <w:bCs/>
          <w:highlight w:val="yellow"/>
        </w:rPr>
      </w:pPr>
      <w:r w:rsidRPr="00C9248A">
        <w:rPr>
          <w:b/>
          <w:bCs/>
          <w:highlight w:val="yellow"/>
          <w:lang w:val="en-US"/>
        </w:rPr>
        <w:t>Eliciting good character evidence from Crown Ws</w:t>
      </w:r>
    </w:p>
    <w:p w14:paraId="5CD2E98D" w14:textId="1A17D580" w:rsidR="00C9248A" w:rsidRPr="00C9248A" w:rsidRDefault="00C9248A" w:rsidP="002924E1">
      <w:pPr>
        <w:pStyle w:val="ListParagraph"/>
        <w:numPr>
          <w:ilvl w:val="2"/>
          <w:numId w:val="166"/>
        </w:numPr>
        <w:rPr>
          <w:b/>
          <w:bCs/>
          <w:highlight w:val="yellow"/>
        </w:rPr>
      </w:pPr>
      <w:r w:rsidRPr="00C9248A">
        <w:rPr>
          <w:b/>
          <w:bCs/>
          <w:highlight w:val="yellow"/>
          <w:lang w:val="en-US"/>
        </w:rPr>
        <w:t>AC testifying about specific acts of good character</w:t>
      </w:r>
      <w:r w:rsidR="006C0FDA">
        <w:rPr>
          <w:b/>
          <w:bCs/>
          <w:highlight w:val="yellow"/>
          <w:lang w:val="en-US"/>
        </w:rPr>
        <w:t xml:space="preserve"> (i.e. I walk stray dogs and help orphans) </w:t>
      </w:r>
    </w:p>
    <w:p w14:paraId="2256ACF4" w14:textId="1AB31BBB" w:rsidR="00C9248A" w:rsidRPr="00C9248A" w:rsidRDefault="00C9248A" w:rsidP="002924E1">
      <w:pPr>
        <w:pStyle w:val="ListParagraph"/>
        <w:numPr>
          <w:ilvl w:val="2"/>
          <w:numId w:val="166"/>
        </w:numPr>
        <w:rPr>
          <w:b/>
          <w:bCs/>
          <w:highlight w:val="yellow"/>
        </w:rPr>
      </w:pPr>
      <w:r w:rsidRPr="00C9248A">
        <w:rPr>
          <w:b/>
          <w:bCs/>
          <w:highlight w:val="yellow"/>
          <w:lang w:val="en-US"/>
        </w:rPr>
        <w:t>AC calling W to testify to AC’s reputation in community</w:t>
      </w:r>
      <w:r w:rsidR="00E80947">
        <w:rPr>
          <w:b/>
          <w:bCs/>
          <w:highlight w:val="yellow"/>
          <w:lang w:val="en-US"/>
        </w:rPr>
        <w:t xml:space="preserve"> </w:t>
      </w:r>
    </w:p>
    <w:p w14:paraId="7235C13D" w14:textId="77777777" w:rsidR="00C9248A" w:rsidRPr="00C9248A" w:rsidRDefault="00C9248A" w:rsidP="002924E1">
      <w:pPr>
        <w:pStyle w:val="ListParagraph"/>
        <w:numPr>
          <w:ilvl w:val="1"/>
          <w:numId w:val="166"/>
        </w:numPr>
        <w:rPr>
          <w:b/>
          <w:bCs/>
          <w:highlight w:val="yellow"/>
        </w:rPr>
      </w:pPr>
      <w:r w:rsidRPr="00C9248A">
        <w:rPr>
          <w:b/>
          <w:bCs/>
          <w:highlight w:val="yellow"/>
          <w:lang w:val="en-US"/>
        </w:rPr>
        <w:t>1 re other people’s bad character</w:t>
      </w:r>
    </w:p>
    <w:p w14:paraId="13432EA2" w14:textId="643BA09C" w:rsidR="00C9248A" w:rsidRPr="00E80947" w:rsidRDefault="00C9248A" w:rsidP="002924E1">
      <w:pPr>
        <w:pStyle w:val="ListParagraph"/>
        <w:numPr>
          <w:ilvl w:val="2"/>
          <w:numId w:val="166"/>
        </w:numPr>
        <w:rPr>
          <w:b/>
          <w:bCs/>
          <w:highlight w:val="yellow"/>
        </w:rPr>
      </w:pPr>
      <w:r w:rsidRPr="00C9248A">
        <w:rPr>
          <w:b/>
          <w:bCs/>
          <w:highlight w:val="yellow"/>
          <w:lang w:val="en-US"/>
        </w:rPr>
        <w:t>Conduct of the defence to lead otherwise inadmissible bad character evidence</w:t>
      </w:r>
    </w:p>
    <w:p w14:paraId="5E8D6C0B" w14:textId="169E2C43" w:rsidR="00C9248A" w:rsidRDefault="00E80947" w:rsidP="00E80947">
      <w:pPr>
        <w:rPr>
          <w:b/>
          <w:bCs/>
          <w:highlight w:val="yellow"/>
        </w:rPr>
      </w:pPr>
      <w:r>
        <w:rPr>
          <w:b/>
          <w:bCs/>
          <w:highlight w:val="yellow"/>
        </w:rPr>
        <w:t>Conduct of Defense</w:t>
      </w:r>
    </w:p>
    <w:p w14:paraId="488C941F" w14:textId="77777777" w:rsidR="00307F5A" w:rsidRPr="00307F5A" w:rsidRDefault="00307F5A" w:rsidP="002924E1">
      <w:pPr>
        <w:pStyle w:val="ListParagraph"/>
        <w:numPr>
          <w:ilvl w:val="0"/>
          <w:numId w:val="167"/>
        </w:numPr>
      </w:pPr>
      <w:r w:rsidRPr="00307F5A">
        <w:rPr>
          <w:lang w:val="en-US"/>
        </w:rPr>
        <w:t>AC leads evidence of 3P propensity to commit the offence</w:t>
      </w:r>
    </w:p>
    <w:p w14:paraId="541B535C" w14:textId="77777777" w:rsidR="00307F5A" w:rsidRPr="00307F5A" w:rsidRDefault="00307F5A" w:rsidP="002924E1">
      <w:pPr>
        <w:pStyle w:val="ListParagraph"/>
        <w:numPr>
          <w:ilvl w:val="1"/>
          <w:numId w:val="167"/>
        </w:numPr>
      </w:pPr>
      <w:r w:rsidRPr="00307F5A">
        <w:rPr>
          <w:lang w:val="en-US"/>
        </w:rPr>
        <w:t>Saying 3P more likely than me to do this</w:t>
      </w:r>
    </w:p>
    <w:p w14:paraId="3759D20E" w14:textId="77777777" w:rsidR="00307F5A" w:rsidRPr="00307F5A" w:rsidRDefault="00307F5A" w:rsidP="002924E1">
      <w:pPr>
        <w:pStyle w:val="ListParagraph"/>
        <w:numPr>
          <w:ilvl w:val="1"/>
          <w:numId w:val="167"/>
        </w:numPr>
      </w:pPr>
      <w:r w:rsidRPr="00307F5A">
        <w:rPr>
          <w:lang w:val="en-US"/>
        </w:rPr>
        <w:t>Crown can rebut showing AC same propensity</w:t>
      </w:r>
    </w:p>
    <w:p w14:paraId="0BDC3091" w14:textId="77777777" w:rsidR="00307F5A" w:rsidRPr="00307F5A" w:rsidRDefault="00307F5A" w:rsidP="002924E1">
      <w:pPr>
        <w:pStyle w:val="ListParagraph"/>
        <w:numPr>
          <w:ilvl w:val="1"/>
          <w:numId w:val="167"/>
        </w:numPr>
      </w:pPr>
      <w:r w:rsidRPr="00307F5A">
        <w:rPr>
          <w:lang w:val="en-US"/>
        </w:rPr>
        <w:t xml:space="preserve">Can’t mislead jury </w:t>
      </w:r>
      <w:r w:rsidRPr="00307F5A">
        <w:rPr>
          <w:cs/>
          <w:lang w:bidi="mr-IN"/>
        </w:rPr>
        <w:t>–</w:t>
      </w:r>
      <w:r w:rsidRPr="00307F5A">
        <w:rPr>
          <w:lang w:val="en-US"/>
        </w:rPr>
        <w:t xml:space="preserve"> can’t think JUST 3P had propensity</w:t>
      </w:r>
    </w:p>
    <w:p w14:paraId="193FD71C" w14:textId="77777777" w:rsidR="00307F5A" w:rsidRPr="00307F5A" w:rsidRDefault="00307F5A" w:rsidP="002924E1">
      <w:pPr>
        <w:pStyle w:val="ListParagraph"/>
        <w:numPr>
          <w:ilvl w:val="1"/>
          <w:numId w:val="167"/>
        </w:numPr>
      </w:pPr>
      <w:r w:rsidRPr="00307F5A">
        <w:rPr>
          <w:lang w:val="en-US"/>
        </w:rPr>
        <w:t xml:space="preserve">Not just 3P suspect alone </w:t>
      </w:r>
      <w:r w:rsidRPr="00307F5A">
        <w:rPr>
          <w:cs/>
          <w:lang w:bidi="mr-IN"/>
        </w:rPr>
        <w:t>–</w:t>
      </w:r>
      <w:r w:rsidRPr="00307F5A">
        <w:rPr>
          <w:lang w:val="en-US"/>
        </w:rPr>
        <w:t xml:space="preserve"> have to rely on 3P propensity</w:t>
      </w:r>
    </w:p>
    <w:p w14:paraId="412C1BFF" w14:textId="77777777" w:rsidR="00307F5A" w:rsidRPr="00F30D0D" w:rsidRDefault="00307F5A" w:rsidP="002924E1">
      <w:pPr>
        <w:pStyle w:val="ListParagraph"/>
        <w:numPr>
          <w:ilvl w:val="0"/>
          <w:numId w:val="167"/>
        </w:numPr>
        <w:rPr>
          <w:b/>
          <w:bCs/>
        </w:rPr>
      </w:pPr>
      <w:r w:rsidRPr="00F30D0D">
        <w:rPr>
          <w:b/>
          <w:bCs/>
          <w:i/>
          <w:iCs/>
          <w:lang w:val="en-US"/>
        </w:rPr>
        <w:t>Scopelliti</w:t>
      </w:r>
      <w:r w:rsidRPr="00F30D0D">
        <w:rPr>
          <w:b/>
          <w:bCs/>
          <w:lang w:val="en-US"/>
        </w:rPr>
        <w:t xml:space="preserve"> Defence (self-defence) </w:t>
      </w:r>
    </w:p>
    <w:p w14:paraId="543AE2C6" w14:textId="77777777" w:rsidR="00307F5A" w:rsidRPr="00307F5A" w:rsidRDefault="00307F5A" w:rsidP="002924E1">
      <w:pPr>
        <w:pStyle w:val="ListParagraph"/>
        <w:numPr>
          <w:ilvl w:val="1"/>
          <w:numId w:val="167"/>
        </w:numPr>
      </w:pPr>
      <w:r w:rsidRPr="00307F5A">
        <w:rPr>
          <w:lang w:val="en-US"/>
        </w:rPr>
        <w:t>AC leads evidence of victim’s violent propensity to show likely aggressor</w:t>
      </w:r>
    </w:p>
    <w:p w14:paraId="721A974D" w14:textId="77777777" w:rsidR="00307F5A" w:rsidRPr="00307F5A" w:rsidRDefault="00307F5A" w:rsidP="002924E1">
      <w:pPr>
        <w:pStyle w:val="ListParagraph"/>
        <w:numPr>
          <w:ilvl w:val="1"/>
          <w:numId w:val="167"/>
        </w:numPr>
      </w:pPr>
      <w:r w:rsidRPr="00307F5A">
        <w:rPr>
          <w:lang w:val="en-US"/>
        </w:rPr>
        <w:t>Crown can sometimes rebut showing AC same propensity</w:t>
      </w:r>
    </w:p>
    <w:p w14:paraId="012B48DB" w14:textId="77777777" w:rsidR="00307F5A" w:rsidRPr="00307F5A" w:rsidRDefault="00307F5A" w:rsidP="002924E1">
      <w:pPr>
        <w:pStyle w:val="ListParagraph"/>
        <w:numPr>
          <w:ilvl w:val="2"/>
          <w:numId w:val="167"/>
        </w:numPr>
      </w:pPr>
      <w:r w:rsidRPr="00307F5A">
        <w:rPr>
          <w:lang w:val="en-US"/>
        </w:rPr>
        <w:t>Probative vs prejudicial</w:t>
      </w:r>
    </w:p>
    <w:p w14:paraId="7496B1FA" w14:textId="77777777" w:rsidR="00307F5A" w:rsidRPr="00307F5A" w:rsidRDefault="00307F5A" w:rsidP="002924E1">
      <w:pPr>
        <w:pStyle w:val="ListParagraph"/>
        <w:numPr>
          <w:ilvl w:val="2"/>
          <w:numId w:val="167"/>
        </w:numPr>
      </w:pPr>
      <w:r w:rsidRPr="00307F5A">
        <w:rPr>
          <w:lang w:val="en-US"/>
        </w:rPr>
        <w:t>More likely if not ALL bad character of AC, but just rebutting aggressor</w:t>
      </w:r>
    </w:p>
    <w:p w14:paraId="5436BB68" w14:textId="77777777" w:rsidR="00307F5A" w:rsidRPr="00307F5A" w:rsidRDefault="00307F5A" w:rsidP="002924E1">
      <w:pPr>
        <w:pStyle w:val="ListParagraph"/>
        <w:numPr>
          <w:ilvl w:val="1"/>
          <w:numId w:val="167"/>
        </w:numPr>
      </w:pPr>
      <w:r w:rsidRPr="00307F5A">
        <w:rPr>
          <w:lang w:val="en-US"/>
        </w:rPr>
        <w:t xml:space="preserve">Not just self-defence </w:t>
      </w:r>
      <w:r w:rsidRPr="00307F5A">
        <w:rPr>
          <w:cs/>
          <w:lang w:bidi="mr-IN"/>
        </w:rPr>
        <w:t>–</w:t>
      </w:r>
      <w:r w:rsidRPr="00307F5A">
        <w:rPr>
          <w:lang w:val="en-US"/>
        </w:rPr>
        <w:t xml:space="preserve"> have to be leading evidence to say V was more likely to be the aggressor because of V’s bad character</w:t>
      </w:r>
    </w:p>
    <w:p w14:paraId="4D14D6E3" w14:textId="57FDE03B" w:rsidR="00E80947" w:rsidRPr="00644FCB" w:rsidRDefault="00307F5A" w:rsidP="002924E1">
      <w:pPr>
        <w:pStyle w:val="ListParagraph"/>
        <w:numPr>
          <w:ilvl w:val="0"/>
          <w:numId w:val="167"/>
        </w:numPr>
      </w:pPr>
      <w:r w:rsidRPr="00307F5A">
        <w:rPr>
          <w:lang w:val="en-US"/>
        </w:rPr>
        <w:t xml:space="preserve">Incidental to cross-ex </w:t>
      </w:r>
      <w:r w:rsidRPr="00307F5A">
        <w:rPr>
          <w:cs/>
          <w:lang w:bidi="mr-IN"/>
        </w:rPr>
        <w:t>–</w:t>
      </w:r>
      <w:r w:rsidRPr="00307F5A">
        <w:rPr>
          <w:lang w:val="en-US"/>
        </w:rPr>
        <w:t xml:space="preserve"> AC discloses criminality while testifying</w:t>
      </w:r>
    </w:p>
    <w:p w14:paraId="6D2CC0D3" w14:textId="02AEDF32" w:rsidR="00644FCB" w:rsidRPr="00644FCB" w:rsidRDefault="00644FCB" w:rsidP="00644FCB">
      <w:pPr>
        <w:rPr>
          <w:b/>
          <w:bCs/>
        </w:rPr>
      </w:pPr>
      <w:r w:rsidRPr="00644FCB">
        <w:rPr>
          <w:b/>
          <w:bCs/>
          <w:highlight w:val="yellow"/>
        </w:rPr>
        <w:t>Statutory Exceptions in the criminal code</w:t>
      </w:r>
    </w:p>
    <w:p w14:paraId="5B4CC576" w14:textId="77777777" w:rsidR="00644FCB" w:rsidRPr="00644FCB" w:rsidRDefault="00644FCB" w:rsidP="002924E1">
      <w:pPr>
        <w:pStyle w:val="ListParagraph"/>
        <w:numPr>
          <w:ilvl w:val="0"/>
          <w:numId w:val="168"/>
        </w:numPr>
      </w:pPr>
      <w:r w:rsidRPr="00644FCB">
        <w:rPr>
          <w:i/>
          <w:iCs/>
          <w:lang w:val="en-US"/>
        </w:rPr>
        <w:t>Criminal Code</w:t>
      </w:r>
      <w:r w:rsidRPr="00644FCB">
        <w:rPr>
          <w:lang w:val="en-US"/>
        </w:rPr>
        <w:t xml:space="preserve"> s. 666 [yes really, the “devil” section]</w:t>
      </w:r>
    </w:p>
    <w:p w14:paraId="2B4031FC" w14:textId="77777777" w:rsidR="00644FCB" w:rsidRPr="00644FCB" w:rsidRDefault="00644FCB" w:rsidP="002924E1">
      <w:pPr>
        <w:pStyle w:val="ListParagraph"/>
        <w:numPr>
          <w:ilvl w:val="1"/>
          <w:numId w:val="168"/>
        </w:numPr>
      </w:pPr>
      <w:r w:rsidRPr="00644FCB">
        <w:rPr>
          <w:lang w:val="en-US"/>
        </w:rPr>
        <w:lastRenderedPageBreak/>
        <w:t>If AC adduces evidence of good character, prosecution may prove AC’s convictions for any offences</w:t>
      </w:r>
    </w:p>
    <w:p w14:paraId="58CA5C86" w14:textId="77777777" w:rsidR="00644FCB" w:rsidRPr="00644FCB" w:rsidRDefault="00644FCB" w:rsidP="002924E1">
      <w:pPr>
        <w:pStyle w:val="ListParagraph"/>
        <w:numPr>
          <w:ilvl w:val="1"/>
          <w:numId w:val="168"/>
        </w:numPr>
      </w:pPr>
      <w:r w:rsidRPr="00644FCB">
        <w:rPr>
          <w:lang w:val="en-US"/>
        </w:rPr>
        <w:t>Even if AC doesn’t testify</w:t>
      </w:r>
    </w:p>
    <w:p w14:paraId="664C618F" w14:textId="77777777" w:rsidR="00644FCB" w:rsidRPr="00644FCB" w:rsidRDefault="00644FCB" w:rsidP="002924E1">
      <w:pPr>
        <w:pStyle w:val="ListParagraph"/>
        <w:numPr>
          <w:ilvl w:val="1"/>
          <w:numId w:val="168"/>
        </w:numPr>
      </w:pPr>
      <w:r w:rsidRPr="00644FCB">
        <w:rPr>
          <w:lang w:val="en-US"/>
        </w:rPr>
        <w:t xml:space="preserve">If AC testifies re good character, crown can cross-ex re specifics underlying any conviction </w:t>
      </w:r>
    </w:p>
    <w:p w14:paraId="09B522CF" w14:textId="265A4DDB" w:rsidR="00644FCB" w:rsidRPr="0041643D" w:rsidRDefault="00F81C62" w:rsidP="00F81C62">
      <w:pPr>
        <w:rPr>
          <w:b/>
          <w:bCs/>
        </w:rPr>
      </w:pPr>
      <w:r w:rsidRPr="0041643D">
        <w:rPr>
          <w:b/>
          <w:bCs/>
          <w:highlight w:val="yellow"/>
        </w:rPr>
        <w:t>Statutory Exceptions- CEA</w:t>
      </w:r>
    </w:p>
    <w:p w14:paraId="1F68D154" w14:textId="77777777" w:rsidR="00F81C62" w:rsidRPr="00F81C62" w:rsidRDefault="00F81C62" w:rsidP="002924E1">
      <w:pPr>
        <w:pStyle w:val="ListParagraph"/>
        <w:numPr>
          <w:ilvl w:val="0"/>
          <w:numId w:val="168"/>
        </w:numPr>
      </w:pPr>
      <w:r w:rsidRPr="00F81C62">
        <w:rPr>
          <w:i/>
          <w:iCs/>
          <w:lang w:val="en-US"/>
        </w:rPr>
        <w:t>Canada Evidence Act</w:t>
      </w:r>
      <w:r w:rsidRPr="00F81C62">
        <w:rPr>
          <w:lang w:val="en-US"/>
        </w:rPr>
        <w:t>, s. 12</w:t>
      </w:r>
    </w:p>
    <w:p w14:paraId="1333465B" w14:textId="77777777" w:rsidR="00F81C62" w:rsidRPr="00F81C62" w:rsidRDefault="00F81C62" w:rsidP="002924E1">
      <w:pPr>
        <w:pStyle w:val="ListParagraph"/>
        <w:numPr>
          <w:ilvl w:val="1"/>
          <w:numId w:val="168"/>
        </w:numPr>
      </w:pPr>
      <w:r w:rsidRPr="00F81C62">
        <w:rPr>
          <w:lang w:val="en-US"/>
        </w:rPr>
        <w:t>Any W can be questioned about conviction for any offence and record proven if denied</w:t>
      </w:r>
    </w:p>
    <w:p w14:paraId="311EC56F" w14:textId="77777777" w:rsidR="00F81C62" w:rsidRPr="00F81C62" w:rsidRDefault="00F81C62" w:rsidP="002924E1">
      <w:pPr>
        <w:pStyle w:val="ListParagraph"/>
        <w:numPr>
          <w:ilvl w:val="1"/>
          <w:numId w:val="168"/>
        </w:numPr>
      </w:pPr>
      <w:r w:rsidRPr="00F81C62">
        <w:rPr>
          <w:lang w:val="en-US"/>
        </w:rPr>
        <w:t>Only for assessing credibility</w:t>
      </w:r>
    </w:p>
    <w:p w14:paraId="04890BE5" w14:textId="77777777" w:rsidR="00F81C62" w:rsidRPr="00F81C62" w:rsidRDefault="00F81C62" w:rsidP="002924E1">
      <w:pPr>
        <w:pStyle w:val="ListParagraph"/>
        <w:numPr>
          <w:ilvl w:val="0"/>
          <w:numId w:val="168"/>
        </w:numPr>
      </w:pPr>
      <w:r w:rsidRPr="00F81C62">
        <w:rPr>
          <w:lang w:val="en-US"/>
        </w:rPr>
        <w:t xml:space="preserve">AC </w:t>
      </w:r>
      <w:r w:rsidRPr="00F81C62">
        <w:rPr>
          <w:cs/>
          <w:lang w:bidi="mr-IN"/>
        </w:rPr>
        <w:t>–</w:t>
      </w:r>
      <w:r w:rsidRPr="00F81C62">
        <w:rPr>
          <w:lang w:val="en-US"/>
        </w:rPr>
        <w:t xml:space="preserve"> only nature of crime, substance of indictment, place of conviction, sentence imposed</w:t>
      </w:r>
    </w:p>
    <w:p w14:paraId="1899F822" w14:textId="77777777" w:rsidR="00F81C62" w:rsidRPr="00F81C62" w:rsidRDefault="00F81C62" w:rsidP="002924E1">
      <w:pPr>
        <w:pStyle w:val="ListParagraph"/>
        <w:numPr>
          <w:ilvl w:val="0"/>
          <w:numId w:val="168"/>
        </w:numPr>
      </w:pPr>
      <w:r w:rsidRPr="00F81C62">
        <w:rPr>
          <w:lang w:val="en-US"/>
        </w:rPr>
        <w:t xml:space="preserve">Other Ws </w:t>
      </w:r>
      <w:r w:rsidRPr="00F81C62">
        <w:rPr>
          <w:cs/>
          <w:lang w:bidi="mr-IN"/>
        </w:rPr>
        <w:t>–</w:t>
      </w:r>
      <w:r w:rsidRPr="00F81C62">
        <w:rPr>
          <w:lang w:val="en-US"/>
        </w:rPr>
        <w:t xml:space="preserve"> broader scope, can cross on underlying details</w:t>
      </w:r>
    </w:p>
    <w:p w14:paraId="65D0DCB5" w14:textId="77777777" w:rsidR="00F81C62" w:rsidRPr="00F81C62" w:rsidRDefault="00F81C62" w:rsidP="002924E1">
      <w:pPr>
        <w:pStyle w:val="ListParagraph"/>
        <w:numPr>
          <w:ilvl w:val="0"/>
          <w:numId w:val="168"/>
        </w:numPr>
      </w:pPr>
      <w:r w:rsidRPr="00F81C62">
        <w:rPr>
          <w:i/>
          <w:iCs/>
          <w:lang w:val="en-US"/>
        </w:rPr>
        <w:t>Corbett</w:t>
      </w:r>
      <w:r w:rsidRPr="00F81C62">
        <w:rPr>
          <w:lang w:val="en-US"/>
        </w:rPr>
        <w:t xml:space="preserve"> </w:t>
      </w:r>
      <w:r w:rsidRPr="00F81C62">
        <w:rPr>
          <w:cs/>
          <w:lang w:bidi="mr-IN"/>
        </w:rPr>
        <w:t>–</w:t>
      </w:r>
      <w:r w:rsidRPr="00F81C62">
        <w:rPr>
          <w:lang w:val="en-US"/>
        </w:rPr>
        <w:t xml:space="preserve"> AC can apply to have all/part of criminal record excluded</w:t>
      </w:r>
    </w:p>
    <w:p w14:paraId="18AFF9FA" w14:textId="77777777" w:rsidR="00F81C62" w:rsidRPr="00F81C62" w:rsidRDefault="00F81C62" w:rsidP="002924E1">
      <w:pPr>
        <w:pStyle w:val="ListParagraph"/>
        <w:numPr>
          <w:ilvl w:val="1"/>
          <w:numId w:val="168"/>
        </w:numPr>
      </w:pPr>
      <w:r w:rsidRPr="00F81C62">
        <w:rPr>
          <w:lang w:val="en-US"/>
        </w:rPr>
        <w:t xml:space="preserve">Probative vs prejudicial </w:t>
      </w:r>
    </w:p>
    <w:p w14:paraId="3215A6B7" w14:textId="77777777" w:rsidR="00F81C62" w:rsidRPr="00F81C62" w:rsidRDefault="00F81C62" w:rsidP="002924E1">
      <w:pPr>
        <w:pStyle w:val="ListParagraph"/>
        <w:numPr>
          <w:ilvl w:val="1"/>
          <w:numId w:val="168"/>
        </w:numPr>
      </w:pPr>
      <w:r w:rsidRPr="00F81C62">
        <w:rPr>
          <w:lang w:val="en-US"/>
        </w:rPr>
        <w:t>Factors</w:t>
      </w:r>
    </w:p>
    <w:p w14:paraId="03A98B7B" w14:textId="77777777" w:rsidR="00F81C62" w:rsidRPr="00F81C62" w:rsidRDefault="00F81C62" w:rsidP="002924E1">
      <w:pPr>
        <w:pStyle w:val="ListParagraph"/>
        <w:numPr>
          <w:ilvl w:val="2"/>
          <w:numId w:val="168"/>
        </w:numPr>
      </w:pPr>
      <w:r w:rsidRPr="00F81C62">
        <w:rPr>
          <w:lang w:val="en-US"/>
        </w:rPr>
        <w:t xml:space="preserve">Nature of prior conviction </w:t>
      </w:r>
      <w:r w:rsidRPr="00F81C62">
        <w:rPr>
          <w:cs/>
          <w:lang w:bidi="mr-IN"/>
        </w:rPr>
        <w:t>–</w:t>
      </w:r>
      <w:r w:rsidRPr="00F81C62">
        <w:rPr>
          <w:lang w:val="en-US"/>
        </w:rPr>
        <w:t xml:space="preserve"> credibility? </w:t>
      </w:r>
    </w:p>
    <w:p w14:paraId="1A58AEB9" w14:textId="77777777" w:rsidR="00F81C62" w:rsidRPr="00F81C62" w:rsidRDefault="00F81C62" w:rsidP="002924E1">
      <w:pPr>
        <w:pStyle w:val="ListParagraph"/>
        <w:numPr>
          <w:ilvl w:val="2"/>
          <w:numId w:val="168"/>
        </w:numPr>
      </w:pPr>
      <w:r w:rsidRPr="00F81C62">
        <w:rPr>
          <w:lang w:val="en-US"/>
        </w:rPr>
        <w:t>Remote/near to current charges</w:t>
      </w:r>
    </w:p>
    <w:p w14:paraId="5733BC28" w14:textId="77777777" w:rsidR="00F81C62" w:rsidRPr="00F81C62" w:rsidRDefault="00F81C62" w:rsidP="002924E1">
      <w:pPr>
        <w:pStyle w:val="ListParagraph"/>
        <w:numPr>
          <w:ilvl w:val="2"/>
          <w:numId w:val="168"/>
        </w:numPr>
      </w:pPr>
      <w:r w:rsidRPr="00F81C62">
        <w:rPr>
          <w:lang w:val="en-US"/>
        </w:rPr>
        <w:t xml:space="preserve">Similarity to offence charged </w:t>
      </w:r>
      <w:r w:rsidRPr="00F81C62">
        <w:rPr>
          <w:cs/>
          <w:lang w:bidi="mr-IN"/>
        </w:rPr>
        <w:t>–</w:t>
      </w:r>
      <w:r w:rsidRPr="00F81C62">
        <w:rPr>
          <w:lang w:val="en-US"/>
        </w:rPr>
        <w:t xml:space="preserve"> avoid propensity reasoning</w:t>
      </w:r>
    </w:p>
    <w:p w14:paraId="76C63946" w14:textId="77777777" w:rsidR="00F81C62" w:rsidRPr="00F81C62" w:rsidRDefault="00F81C62" w:rsidP="002924E1">
      <w:pPr>
        <w:pStyle w:val="ListParagraph"/>
        <w:numPr>
          <w:ilvl w:val="2"/>
          <w:numId w:val="168"/>
        </w:numPr>
      </w:pPr>
      <w:r w:rsidRPr="00F81C62">
        <w:rPr>
          <w:lang w:val="en-US"/>
        </w:rPr>
        <w:t>If exclusion would give TOF distorted picture given conduct of defence</w:t>
      </w:r>
    </w:p>
    <w:p w14:paraId="2D901E1A" w14:textId="77777777" w:rsidR="00F81C62" w:rsidRPr="00F81C62" w:rsidRDefault="00F81C62" w:rsidP="002924E1">
      <w:pPr>
        <w:pStyle w:val="ListParagraph"/>
        <w:numPr>
          <w:ilvl w:val="2"/>
          <w:numId w:val="168"/>
        </w:numPr>
      </w:pPr>
      <w:r w:rsidRPr="00F81C62">
        <w:rPr>
          <w:lang w:val="en-US"/>
        </w:rPr>
        <w:t>Context of the case</w:t>
      </w:r>
    </w:p>
    <w:p w14:paraId="0CDFA609" w14:textId="2DA7B2B8" w:rsidR="00F81C62" w:rsidRPr="00915C5A" w:rsidRDefault="00F81C62" w:rsidP="002924E1">
      <w:pPr>
        <w:pStyle w:val="ListParagraph"/>
        <w:numPr>
          <w:ilvl w:val="2"/>
          <w:numId w:val="168"/>
        </w:numPr>
      </w:pPr>
      <w:r w:rsidRPr="00F81C62">
        <w:rPr>
          <w:lang w:val="en-US"/>
        </w:rPr>
        <w:t>Nature of attack on Crown Ws</w:t>
      </w:r>
    </w:p>
    <w:p w14:paraId="15800E25" w14:textId="59680A1E" w:rsidR="00F81C62" w:rsidRPr="00F81C62" w:rsidRDefault="00915C5A" w:rsidP="002924E1">
      <w:pPr>
        <w:pStyle w:val="ListParagraph"/>
        <w:numPr>
          <w:ilvl w:val="0"/>
          <w:numId w:val="168"/>
        </w:numPr>
      </w:pPr>
      <w:r>
        <w:rPr>
          <w:lang w:val="en-US"/>
        </w:rPr>
        <w:t>Note: for sex work offences, they count as prior sexual history and are not admissible under 276</w:t>
      </w:r>
    </w:p>
    <w:p w14:paraId="71699C61" w14:textId="691FFF31" w:rsidR="00F81C62" w:rsidRPr="006C26A2" w:rsidRDefault="007F26CF" w:rsidP="007F26CF">
      <w:pPr>
        <w:rPr>
          <w:b/>
          <w:bCs/>
        </w:rPr>
      </w:pPr>
      <w:r w:rsidRPr="0068530B">
        <w:rPr>
          <w:b/>
          <w:bCs/>
          <w:highlight w:val="yellow"/>
        </w:rPr>
        <w:t>AC’s good character</w:t>
      </w:r>
      <w:r w:rsidRPr="006C26A2">
        <w:rPr>
          <w:b/>
          <w:bCs/>
        </w:rPr>
        <w:t xml:space="preserve"> </w:t>
      </w:r>
    </w:p>
    <w:p w14:paraId="765890DF" w14:textId="77777777" w:rsidR="007F26CF" w:rsidRPr="007F26CF" w:rsidRDefault="007F26CF" w:rsidP="002924E1">
      <w:pPr>
        <w:pStyle w:val="ListParagraph"/>
        <w:numPr>
          <w:ilvl w:val="0"/>
          <w:numId w:val="169"/>
        </w:numPr>
      </w:pPr>
      <w:r w:rsidRPr="007F26CF">
        <w:rPr>
          <w:lang w:val="en-US"/>
        </w:rPr>
        <w:t>AC can call evidence of AC’s good character</w:t>
      </w:r>
    </w:p>
    <w:p w14:paraId="3EBABA2A" w14:textId="38E3A261" w:rsidR="007F26CF" w:rsidRPr="007F26CF" w:rsidRDefault="007F26CF" w:rsidP="002924E1">
      <w:pPr>
        <w:pStyle w:val="ListParagraph"/>
        <w:numPr>
          <w:ilvl w:val="1"/>
          <w:numId w:val="169"/>
        </w:numPr>
      </w:pPr>
      <w:r w:rsidRPr="007F26CF">
        <w:rPr>
          <w:lang w:val="en-US"/>
        </w:rPr>
        <w:t>To support AC’s credibility</w:t>
      </w:r>
      <w:r w:rsidR="00915C5A">
        <w:rPr>
          <w:lang w:val="en-US"/>
        </w:rPr>
        <w:t xml:space="preserve"> (im the type of person you should believe bc I am very honest, not the type of person who would do this type of crime, etc)</w:t>
      </w:r>
    </w:p>
    <w:p w14:paraId="1C84C08A" w14:textId="77777777" w:rsidR="007F26CF" w:rsidRPr="007F26CF" w:rsidRDefault="007F26CF" w:rsidP="002924E1">
      <w:pPr>
        <w:pStyle w:val="ListParagraph"/>
        <w:numPr>
          <w:ilvl w:val="1"/>
          <w:numId w:val="169"/>
        </w:numPr>
      </w:pPr>
      <w:r w:rsidRPr="007F26CF">
        <w:rPr>
          <w:lang w:val="en-US"/>
        </w:rPr>
        <w:t>To infer that AC isn’t the type of person to do this crime</w:t>
      </w:r>
    </w:p>
    <w:p w14:paraId="2BDB3B76" w14:textId="77777777" w:rsidR="007F26CF" w:rsidRPr="007F26CF" w:rsidRDefault="007F26CF" w:rsidP="002924E1">
      <w:pPr>
        <w:pStyle w:val="ListParagraph"/>
        <w:numPr>
          <w:ilvl w:val="0"/>
          <w:numId w:val="169"/>
        </w:numPr>
      </w:pPr>
      <w:r w:rsidRPr="007F26CF">
        <w:rPr>
          <w:lang w:val="en-US"/>
        </w:rPr>
        <w:t>Rules</w:t>
      </w:r>
    </w:p>
    <w:p w14:paraId="1484E2BB" w14:textId="77777777" w:rsidR="007F26CF" w:rsidRPr="007F26CF" w:rsidRDefault="007F26CF" w:rsidP="002924E1">
      <w:pPr>
        <w:pStyle w:val="ListParagraph"/>
        <w:numPr>
          <w:ilvl w:val="1"/>
          <w:numId w:val="169"/>
        </w:numPr>
      </w:pPr>
      <w:r w:rsidRPr="007F26CF">
        <w:rPr>
          <w:lang w:val="en-US"/>
        </w:rPr>
        <w:t xml:space="preserve">Other Ws </w:t>
      </w:r>
      <w:r w:rsidRPr="007F26CF">
        <w:rPr>
          <w:cs/>
          <w:lang w:bidi="mr-IN"/>
        </w:rPr>
        <w:t>–</w:t>
      </w:r>
      <w:r w:rsidRPr="007F26CF">
        <w:rPr>
          <w:lang w:val="en-US"/>
        </w:rPr>
        <w:t xml:space="preserve"> AC’s rep in community, NOT specific acts, personal opinions</w:t>
      </w:r>
    </w:p>
    <w:p w14:paraId="48FAD0A3" w14:textId="77777777" w:rsidR="007F26CF" w:rsidRPr="007F26CF" w:rsidRDefault="007F26CF" w:rsidP="002924E1">
      <w:pPr>
        <w:pStyle w:val="ListParagraph"/>
        <w:numPr>
          <w:ilvl w:val="1"/>
          <w:numId w:val="169"/>
        </w:numPr>
      </w:pPr>
      <w:r w:rsidRPr="007F26CF">
        <w:rPr>
          <w:lang w:val="en-US"/>
        </w:rPr>
        <w:t>AC can testify to specific acts of good character</w:t>
      </w:r>
    </w:p>
    <w:p w14:paraId="5922D99A" w14:textId="77777777" w:rsidR="007F26CF" w:rsidRPr="007F26CF" w:rsidRDefault="007F26CF" w:rsidP="002924E1">
      <w:pPr>
        <w:pStyle w:val="ListParagraph"/>
        <w:numPr>
          <w:ilvl w:val="1"/>
          <w:numId w:val="169"/>
        </w:numPr>
      </w:pPr>
      <w:r w:rsidRPr="007F26CF">
        <w:rPr>
          <w:lang w:val="en-US"/>
        </w:rPr>
        <w:t>AC can call expert evidence of improbability that AC committed offences</w:t>
      </w:r>
    </w:p>
    <w:p w14:paraId="2902C15D" w14:textId="77777777" w:rsidR="007F26CF" w:rsidRPr="007F26CF" w:rsidRDefault="007F26CF" w:rsidP="002924E1">
      <w:pPr>
        <w:pStyle w:val="ListParagraph"/>
        <w:numPr>
          <w:ilvl w:val="1"/>
          <w:numId w:val="169"/>
        </w:numPr>
      </w:pPr>
      <w:r w:rsidRPr="007F26CF">
        <w:rPr>
          <w:lang w:val="en-US"/>
        </w:rPr>
        <w:t xml:space="preserve">Crown can rebut </w:t>
      </w:r>
    </w:p>
    <w:p w14:paraId="69C0CD25" w14:textId="77777777" w:rsidR="007F26CF" w:rsidRPr="007F26CF" w:rsidRDefault="007F26CF" w:rsidP="002924E1">
      <w:pPr>
        <w:pStyle w:val="ListParagraph"/>
        <w:numPr>
          <w:ilvl w:val="2"/>
          <w:numId w:val="169"/>
        </w:numPr>
      </w:pPr>
      <w:r w:rsidRPr="007F26CF">
        <w:rPr>
          <w:lang w:val="en-US"/>
        </w:rPr>
        <w:t>generally just general reputation unless similar fact or s. 666</w:t>
      </w:r>
    </w:p>
    <w:p w14:paraId="248B05C5" w14:textId="77777777" w:rsidR="007F26CF" w:rsidRPr="007F26CF" w:rsidRDefault="007F26CF" w:rsidP="002924E1">
      <w:pPr>
        <w:pStyle w:val="ListParagraph"/>
        <w:numPr>
          <w:ilvl w:val="2"/>
          <w:numId w:val="169"/>
        </w:numPr>
      </w:pPr>
      <w:r w:rsidRPr="007F26CF">
        <w:rPr>
          <w:lang w:val="en-US"/>
        </w:rPr>
        <w:t xml:space="preserve">If AC testifies </w:t>
      </w:r>
      <w:r w:rsidRPr="007F26CF">
        <w:rPr>
          <w:cs/>
          <w:lang w:bidi="mr-IN"/>
        </w:rPr>
        <w:t>–</w:t>
      </w:r>
      <w:r w:rsidRPr="007F26CF">
        <w:rPr>
          <w:lang w:val="en-US"/>
        </w:rPr>
        <w:t xml:space="preserve"> can cross re underlying facts of prior convictions an specific misconduct, may be allowed to prove specific acts to avoid distorted picture to TOF</w:t>
      </w:r>
    </w:p>
    <w:p w14:paraId="0B8DE534" w14:textId="36ABD239" w:rsidR="007F26CF" w:rsidRPr="0068530B" w:rsidRDefault="006C26A2" w:rsidP="006C26A2">
      <w:pPr>
        <w:rPr>
          <w:b/>
          <w:bCs/>
        </w:rPr>
      </w:pPr>
      <w:r w:rsidRPr="0068530B">
        <w:rPr>
          <w:b/>
          <w:bCs/>
          <w:highlight w:val="yellow"/>
        </w:rPr>
        <w:t>Putting Character in Issue</w:t>
      </w:r>
    </w:p>
    <w:p w14:paraId="23B0BC58" w14:textId="77777777" w:rsidR="0068530B" w:rsidRPr="0068530B" w:rsidRDefault="0068530B" w:rsidP="002924E1">
      <w:pPr>
        <w:pStyle w:val="ListParagraph"/>
        <w:numPr>
          <w:ilvl w:val="0"/>
          <w:numId w:val="170"/>
        </w:numPr>
      </w:pPr>
      <w:r w:rsidRPr="0068530B">
        <w:rPr>
          <w:lang w:val="en-US"/>
        </w:rPr>
        <w:t>To be done overtly, given the consequences</w:t>
      </w:r>
    </w:p>
    <w:p w14:paraId="4E3638BC" w14:textId="77777777" w:rsidR="0068530B" w:rsidRPr="0068530B" w:rsidRDefault="0068530B" w:rsidP="002924E1">
      <w:pPr>
        <w:pStyle w:val="ListParagraph"/>
        <w:numPr>
          <w:ilvl w:val="0"/>
          <w:numId w:val="170"/>
        </w:numPr>
      </w:pPr>
      <w:r w:rsidRPr="0068530B">
        <w:rPr>
          <w:lang w:val="en-US"/>
        </w:rPr>
        <w:t>Not just defending specific offence, giving AC’s antecedents (e.g. employment, residence, marital status, etc)</w:t>
      </w:r>
    </w:p>
    <w:p w14:paraId="112B6A0D" w14:textId="77777777" w:rsidR="0068530B" w:rsidRPr="007822D8" w:rsidRDefault="0068530B" w:rsidP="002924E1">
      <w:pPr>
        <w:pStyle w:val="ListParagraph"/>
        <w:numPr>
          <w:ilvl w:val="0"/>
          <w:numId w:val="170"/>
        </w:numPr>
        <w:rPr>
          <w:b/>
          <w:bCs/>
          <w:color w:val="E32D91" w:themeColor="accent1"/>
        </w:rPr>
      </w:pPr>
      <w:r w:rsidRPr="007822D8">
        <w:rPr>
          <w:b/>
          <w:bCs/>
          <w:color w:val="E32D91" w:themeColor="accent1"/>
          <w:lang w:val="en-US"/>
        </w:rPr>
        <w:t xml:space="preserve">General test: </w:t>
      </w:r>
    </w:p>
    <w:p w14:paraId="499041D3" w14:textId="77777777" w:rsidR="0068530B" w:rsidRPr="007822D8" w:rsidRDefault="0068530B" w:rsidP="002924E1">
      <w:pPr>
        <w:pStyle w:val="ListParagraph"/>
        <w:numPr>
          <w:ilvl w:val="1"/>
          <w:numId w:val="170"/>
        </w:numPr>
        <w:rPr>
          <w:b/>
          <w:bCs/>
          <w:color w:val="E32D91" w:themeColor="accent1"/>
        </w:rPr>
      </w:pPr>
      <w:r w:rsidRPr="007822D8">
        <w:rPr>
          <w:b/>
          <w:bCs/>
          <w:color w:val="E32D91" w:themeColor="accent1"/>
          <w:lang w:val="en-US"/>
        </w:rPr>
        <w:t>AC introduces evidence of relevant character trait unconnected to subject matter of the offence charged, and</w:t>
      </w:r>
    </w:p>
    <w:p w14:paraId="3E3A11F8" w14:textId="77777777" w:rsidR="0068530B" w:rsidRPr="007822D8" w:rsidRDefault="0068530B" w:rsidP="002924E1">
      <w:pPr>
        <w:pStyle w:val="ListParagraph"/>
        <w:numPr>
          <w:ilvl w:val="1"/>
          <w:numId w:val="170"/>
        </w:numPr>
        <w:rPr>
          <w:b/>
          <w:bCs/>
          <w:color w:val="E32D91" w:themeColor="accent1"/>
        </w:rPr>
      </w:pPr>
      <w:r w:rsidRPr="007822D8">
        <w:rPr>
          <w:b/>
          <w:bCs/>
          <w:color w:val="E32D91" w:themeColor="accent1"/>
          <w:lang w:val="en-US"/>
        </w:rPr>
        <w:lastRenderedPageBreak/>
        <w:t>Purpose is to support general inference that AC is unlikely to have done the offence or their credibility should be enhanced</w:t>
      </w:r>
    </w:p>
    <w:p w14:paraId="54D03A86" w14:textId="77777777" w:rsidR="0068530B" w:rsidRPr="0068530B" w:rsidRDefault="0068530B" w:rsidP="002924E1">
      <w:pPr>
        <w:pStyle w:val="ListParagraph"/>
        <w:numPr>
          <w:ilvl w:val="0"/>
          <w:numId w:val="170"/>
        </w:numPr>
      </w:pPr>
      <w:r w:rsidRPr="0068530B">
        <w:rPr>
          <w:lang w:val="en-US"/>
        </w:rPr>
        <w:t xml:space="preserve">OR </w:t>
      </w:r>
      <w:r w:rsidRPr="0068530B">
        <w:rPr>
          <w:cs/>
          <w:lang w:bidi="mr-IN"/>
        </w:rPr>
        <w:t>–</w:t>
      </w:r>
      <w:r w:rsidRPr="0068530B">
        <w:rPr>
          <w:lang w:val="en-US"/>
        </w:rPr>
        <w:t xml:space="preserve"> AC testifies “I’m not the kind of person who would do...”</w:t>
      </w:r>
    </w:p>
    <w:p w14:paraId="78ACA88C" w14:textId="1D360117" w:rsidR="006C26A2" w:rsidRPr="0068530B" w:rsidRDefault="0068530B" w:rsidP="0068530B">
      <w:pPr>
        <w:rPr>
          <w:b/>
          <w:bCs/>
        </w:rPr>
      </w:pPr>
      <w:r w:rsidRPr="0068530B">
        <w:rPr>
          <w:b/>
          <w:bCs/>
          <w:highlight w:val="yellow"/>
        </w:rPr>
        <w:t>Methods of Proof</w:t>
      </w:r>
      <w:r w:rsidRPr="0068530B">
        <w:rPr>
          <w:b/>
          <w:bCs/>
        </w:rPr>
        <w:t xml:space="preserve"> </w:t>
      </w:r>
    </w:p>
    <w:p w14:paraId="35AA65E8" w14:textId="7DC5A126" w:rsidR="0068530B" w:rsidRPr="0068530B" w:rsidRDefault="0068530B" w:rsidP="002924E1">
      <w:pPr>
        <w:pStyle w:val="ListParagraph"/>
        <w:numPr>
          <w:ilvl w:val="0"/>
          <w:numId w:val="171"/>
        </w:numPr>
      </w:pPr>
      <w:r w:rsidRPr="0068530B">
        <w:rPr>
          <w:lang w:val="en-US"/>
        </w:rPr>
        <w:t xml:space="preserve">Other Ws </w:t>
      </w:r>
      <w:r w:rsidRPr="0068530B">
        <w:rPr>
          <w:cs/>
          <w:lang w:bidi="mr-IN"/>
        </w:rPr>
        <w:t>–</w:t>
      </w:r>
      <w:r w:rsidRPr="0068530B">
        <w:rPr>
          <w:lang w:val="en-US"/>
        </w:rPr>
        <w:t xml:space="preserve"> General Reputation</w:t>
      </w:r>
      <w:r w:rsidR="006A46A8">
        <w:rPr>
          <w:lang w:val="en-US"/>
        </w:rPr>
        <w:t xml:space="preserve"> ONLY</w:t>
      </w:r>
    </w:p>
    <w:p w14:paraId="65143771" w14:textId="77777777" w:rsidR="0068530B" w:rsidRPr="0068530B" w:rsidRDefault="0068530B" w:rsidP="002924E1">
      <w:pPr>
        <w:pStyle w:val="ListParagraph"/>
        <w:numPr>
          <w:ilvl w:val="1"/>
          <w:numId w:val="171"/>
        </w:numPr>
      </w:pPr>
      <w:r w:rsidRPr="0068530B">
        <w:rPr>
          <w:lang w:val="en-US"/>
        </w:rPr>
        <w:t>Literally proof by gossip, general opinion</w:t>
      </w:r>
    </w:p>
    <w:p w14:paraId="539FD2CD" w14:textId="77777777" w:rsidR="0068530B" w:rsidRPr="0068530B" w:rsidRDefault="0068530B" w:rsidP="002924E1">
      <w:pPr>
        <w:pStyle w:val="ListParagraph"/>
        <w:numPr>
          <w:ilvl w:val="1"/>
          <w:numId w:val="171"/>
        </w:numPr>
      </w:pPr>
      <w:r w:rsidRPr="0068530B">
        <w:rPr>
          <w:lang w:val="en-US"/>
        </w:rPr>
        <w:t>W called to testify to AC’s general reputation in community being good or bad</w:t>
      </w:r>
    </w:p>
    <w:p w14:paraId="3566D9C4" w14:textId="71D033F4" w:rsidR="0068530B" w:rsidRPr="00D42371" w:rsidRDefault="0068530B" w:rsidP="002924E1">
      <w:pPr>
        <w:pStyle w:val="ListParagraph"/>
        <w:numPr>
          <w:ilvl w:val="1"/>
          <w:numId w:val="171"/>
        </w:numPr>
      </w:pPr>
      <w:r w:rsidRPr="0068530B">
        <w:rPr>
          <w:lang w:val="en-US"/>
        </w:rPr>
        <w:t xml:space="preserve">Only possible continuing justification </w:t>
      </w:r>
      <w:r w:rsidRPr="0068530B">
        <w:rPr>
          <w:cs/>
          <w:lang w:bidi="mr-IN"/>
        </w:rPr>
        <w:t>–</w:t>
      </w:r>
      <w:r w:rsidRPr="0068530B">
        <w:rPr>
          <w:lang w:val="en-US"/>
        </w:rPr>
        <w:t xml:space="preserve"> trial economy</w:t>
      </w:r>
    </w:p>
    <w:p w14:paraId="5B65F9DF" w14:textId="77B063F3" w:rsidR="0068530B" w:rsidRPr="0068530B" w:rsidRDefault="00D42371" w:rsidP="002924E1">
      <w:pPr>
        <w:pStyle w:val="ListParagraph"/>
        <w:numPr>
          <w:ilvl w:val="1"/>
          <w:numId w:val="171"/>
        </w:numPr>
      </w:pPr>
      <w:r>
        <w:rPr>
          <w:lang w:val="en-US"/>
        </w:rPr>
        <w:t xml:space="preserve">If we had people testifying on every specific good or bad thing that someone did it would take forever every time </w:t>
      </w:r>
    </w:p>
    <w:p w14:paraId="45BCFF22" w14:textId="77777777" w:rsidR="0068530B" w:rsidRPr="0068530B" w:rsidRDefault="0068530B" w:rsidP="002924E1">
      <w:pPr>
        <w:pStyle w:val="ListParagraph"/>
        <w:numPr>
          <w:ilvl w:val="0"/>
          <w:numId w:val="171"/>
        </w:numPr>
      </w:pPr>
      <w:r w:rsidRPr="0068530B">
        <w:rPr>
          <w:lang w:val="en-US"/>
        </w:rPr>
        <w:t xml:space="preserve">AC </w:t>
      </w:r>
      <w:r w:rsidRPr="0068530B">
        <w:rPr>
          <w:cs/>
          <w:lang w:bidi="mr-IN"/>
        </w:rPr>
        <w:t>–</w:t>
      </w:r>
      <w:r w:rsidRPr="0068530B">
        <w:rPr>
          <w:lang w:val="en-US"/>
        </w:rPr>
        <w:t xml:space="preserve"> testifying to specific acts of good character</w:t>
      </w:r>
    </w:p>
    <w:p w14:paraId="7E948766" w14:textId="77777777" w:rsidR="0068530B" w:rsidRPr="0068530B" w:rsidRDefault="0068530B" w:rsidP="002924E1">
      <w:pPr>
        <w:pStyle w:val="ListParagraph"/>
        <w:numPr>
          <w:ilvl w:val="0"/>
          <w:numId w:val="171"/>
        </w:numPr>
      </w:pPr>
      <w:r w:rsidRPr="0068530B">
        <w:rPr>
          <w:lang w:val="en-US"/>
        </w:rPr>
        <w:t xml:space="preserve">Expert Opinion </w:t>
      </w:r>
      <w:r w:rsidRPr="0068530B">
        <w:rPr>
          <w:cs/>
          <w:lang w:bidi="mr-IN"/>
        </w:rPr>
        <w:t>–</w:t>
      </w:r>
      <w:r w:rsidRPr="0068530B">
        <w:rPr>
          <w:lang w:val="en-US"/>
        </w:rPr>
        <w:t xml:space="preserve"> must follow expert rules</w:t>
      </w:r>
    </w:p>
    <w:p w14:paraId="231B6245" w14:textId="77777777" w:rsidR="0068530B" w:rsidRPr="0068530B" w:rsidRDefault="0068530B" w:rsidP="002924E1">
      <w:pPr>
        <w:pStyle w:val="ListParagraph"/>
        <w:numPr>
          <w:ilvl w:val="1"/>
          <w:numId w:val="171"/>
        </w:numPr>
      </w:pPr>
      <w:r w:rsidRPr="0068530B">
        <w:rPr>
          <w:lang w:val="en-US"/>
        </w:rPr>
        <w:t>To prove one (or both) of two things</w:t>
      </w:r>
    </w:p>
    <w:p w14:paraId="6C95C19D" w14:textId="52CAE066" w:rsidR="0068530B" w:rsidRPr="0068530B" w:rsidRDefault="0068530B" w:rsidP="002924E1">
      <w:pPr>
        <w:pStyle w:val="ListParagraph"/>
        <w:numPr>
          <w:ilvl w:val="2"/>
          <w:numId w:val="171"/>
        </w:numPr>
      </w:pPr>
      <w:r w:rsidRPr="0068530B">
        <w:rPr>
          <w:lang w:val="en-US"/>
        </w:rPr>
        <w:t>Perpetrator had distinctive character trait that AC lacks OR</w:t>
      </w:r>
      <w:r w:rsidR="004A2261">
        <w:rPr>
          <w:lang w:val="en-US"/>
        </w:rPr>
        <w:t xml:space="preserve"> (i.e. someone who has erectile dysfunction who allegedly SA’d someone with penetration)</w:t>
      </w:r>
    </w:p>
    <w:p w14:paraId="483187FD" w14:textId="77777777" w:rsidR="0068530B" w:rsidRPr="0068530B" w:rsidRDefault="0068530B" w:rsidP="002924E1">
      <w:pPr>
        <w:pStyle w:val="ListParagraph"/>
        <w:numPr>
          <w:ilvl w:val="2"/>
          <w:numId w:val="171"/>
        </w:numPr>
      </w:pPr>
      <w:r w:rsidRPr="0068530B">
        <w:rPr>
          <w:lang w:val="en-US"/>
        </w:rPr>
        <w:t>AC’s character renders AC unlikely to engage in alleged conduct given nature/circumstances of the offence</w:t>
      </w:r>
    </w:p>
    <w:p w14:paraId="2F3ADABD" w14:textId="77777777" w:rsidR="0068530B" w:rsidRPr="0068530B" w:rsidRDefault="0068530B" w:rsidP="002924E1">
      <w:pPr>
        <w:pStyle w:val="ListParagraph"/>
        <w:numPr>
          <w:ilvl w:val="1"/>
          <w:numId w:val="171"/>
        </w:numPr>
      </w:pPr>
      <w:r w:rsidRPr="0068530B">
        <w:rPr>
          <w:lang w:val="en-US"/>
        </w:rPr>
        <w:t>Distinctive group issues with relevance</w:t>
      </w:r>
    </w:p>
    <w:p w14:paraId="3BD491F8" w14:textId="1CCA644E" w:rsidR="0068530B" w:rsidRPr="000F3487" w:rsidRDefault="0068530B" w:rsidP="0068530B">
      <w:pPr>
        <w:rPr>
          <w:b/>
          <w:bCs/>
        </w:rPr>
      </w:pPr>
      <w:r w:rsidRPr="000F3487">
        <w:rPr>
          <w:b/>
          <w:bCs/>
          <w:highlight w:val="yellow"/>
        </w:rPr>
        <w:t>Crown Rebuttal</w:t>
      </w:r>
    </w:p>
    <w:p w14:paraId="69FDBDA1" w14:textId="77777777" w:rsidR="000F3487" w:rsidRPr="000F3487" w:rsidRDefault="000F3487" w:rsidP="002924E1">
      <w:pPr>
        <w:pStyle w:val="ListParagraph"/>
        <w:numPr>
          <w:ilvl w:val="0"/>
          <w:numId w:val="172"/>
        </w:numPr>
      </w:pPr>
      <w:r w:rsidRPr="000F3487">
        <w:rPr>
          <w:lang w:val="en-US"/>
        </w:rPr>
        <w:t>Cross-ex of AC on specific bad acts, including facts underlying convictions</w:t>
      </w:r>
    </w:p>
    <w:p w14:paraId="4660C7E4" w14:textId="77777777" w:rsidR="000F3487" w:rsidRPr="000F3487" w:rsidRDefault="000F3487" w:rsidP="002924E1">
      <w:pPr>
        <w:pStyle w:val="ListParagraph"/>
        <w:numPr>
          <w:ilvl w:val="0"/>
          <w:numId w:val="172"/>
        </w:numPr>
      </w:pPr>
      <w:r w:rsidRPr="000F3487">
        <w:rPr>
          <w:lang w:val="en-US"/>
        </w:rPr>
        <w:t>Calling evidence of AC’s general reputation</w:t>
      </w:r>
    </w:p>
    <w:p w14:paraId="09E16014" w14:textId="77777777" w:rsidR="000F3487" w:rsidRPr="000F3487" w:rsidRDefault="000F3487" w:rsidP="002924E1">
      <w:pPr>
        <w:pStyle w:val="ListParagraph"/>
        <w:numPr>
          <w:ilvl w:val="0"/>
          <w:numId w:val="172"/>
        </w:numPr>
      </w:pPr>
      <w:r w:rsidRPr="000F3487">
        <w:rPr>
          <w:lang w:val="en-US"/>
        </w:rPr>
        <w:t xml:space="preserve">Similar fact </w:t>
      </w:r>
    </w:p>
    <w:p w14:paraId="262FA879" w14:textId="77777777" w:rsidR="000F3487" w:rsidRPr="000F3487" w:rsidRDefault="000F3487" w:rsidP="002924E1">
      <w:pPr>
        <w:pStyle w:val="ListParagraph"/>
        <w:numPr>
          <w:ilvl w:val="0"/>
          <w:numId w:val="172"/>
        </w:numPr>
      </w:pPr>
      <w:r w:rsidRPr="000F3487">
        <w:rPr>
          <w:lang w:val="en-US"/>
        </w:rPr>
        <w:t>Expert evidence of disposition</w:t>
      </w:r>
    </w:p>
    <w:p w14:paraId="0D5EEF32" w14:textId="77777777" w:rsidR="000F3487" w:rsidRPr="000F3487" w:rsidRDefault="000F3487" w:rsidP="002924E1">
      <w:pPr>
        <w:pStyle w:val="ListParagraph"/>
        <w:numPr>
          <w:ilvl w:val="0"/>
          <w:numId w:val="172"/>
        </w:numPr>
      </w:pPr>
      <w:r w:rsidRPr="000F3487">
        <w:rPr>
          <w:lang w:val="en-US"/>
        </w:rPr>
        <w:t xml:space="preserve">Exceptional circs </w:t>
      </w:r>
      <w:r w:rsidRPr="000F3487">
        <w:rPr>
          <w:cs/>
          <w:lang w:bidi="mr-IN"/>
        </w:rPr>
        <w:t>–</w:t>
      </w:r>
      <w:r w:rsidRPr="000F3487">
        <w:rPr>
          <w:lang w:val="en-US"/>
        </w:rPr>
        <w:t xml:space="preserve"> calling evidence of AC’s bad acts</w:t>
      </w:r>
    </w:p>
    <w:p w14:paraId="0E0AFE59" w14:textId="77777777" w:rsidR="000F3487" w:rsidRPr="000F3487" w:rsidRDefault="000F3487" w:rsidP="002924E1">
      <w:pPr>
        <w:pStyle w:val="ListParagraph"/>
        <w:numPr>
          <w:ilvl w:val="1"/>
          <w:numId w:val="172"/>
        </w:numPr>
      </w:pPr>
      <w:r w:rsidRPr="000F3487">
        <w:rPr>
          <w:lang w:val="en-US"/>
        </w:rPr>
        <w:t>Avoid distorted picture</w:t>
      </w:r>
    </w:p>
    <w:p w14:paraId="56CC641D" w14:textId="77777777" w:rsidR="000F3487" w:rsidRPr="000F3487" w:rsidRDefault="000F3487" w:rsidP="002924E1">
      <w:pPr>
        <w:pStyle w:val="ListParagraph"/>
        <w:numPr>
          <w:ilvl w:val="1"/>
          <w:numId w:val="172"/>
        </w:numPr>
      </w:pPr>
      <w:r w:rsidRPr="000F3487">
        <w:rPr>
          <w:lang w:val="en-US"/>
        </w:rPr>
        <w:t>Must first put allegations to AC (</w:t>
      </w:r>
      <w:r w:rsidRPr="000F3487">
        <w:rPr>
          <w:i/>
          <w:iCs/>
          <w:lang w:val="en-US"/>
        </w:rPr>
        <w:t>Browne v Dunn</w:t>
      </w:r>
      <w:r w:rsidRPr="000F3487">
        <w:rPr>
          <w:lang w:val="en-US"/>
        </w:rPr>
        <w:t>)</w:t>
      </w:r>
    </w:p>
    <w:p w14:paraId="49ECC4A8" w14:textId="1DA0D020" w:rsidR="000F3487" w:rsidRPr="000F3487" w:rsidRDefault="000F3487" w:rsidP="000F3487">
      <w:pPr>
        <w:rPr>
          <w:b/>
          <w:bCs/>
        </w:rPr>
      </w:pPr>
      <w:r w:rsidRPr="000F3487">
        <w:rPr>
          <w:b/>
          <w:bCs/>
          <w:highlight w:val="yellow"/>
        </w:rPr>
        <w:t>Character of others</w:t>
      </w:r>
    </w:p>
    <w:p w14:paraId="46014106" w14:textId="77777777" w:rsidR="000F3487" w:rsidRPr="000F3487" w:rsidRDefault="000F3487" w:rsidP="002924E1">
      <w:pPr>
        <w:pStyle w:val="ListParagraph"/>
        <w:numPr>
          <w:ilvl w:val="0"/>
          <w:numId w:val="173"/>
        </w:numPr>
      </w:pPr>
      <w:r w:rsidRPr="000F3487">
        <w:rPr>
          <w:lang w:val="en-US"/>
        </w:rPr>
        <w:t xml:space="preserve">Generally admissible </w:t>
      </w:r>
      <w:r w:rsidRPr="000F3487">
        <w:rPr>
          <w:cs/>
          <w:lang w:bidi="mr-IN"/>
        </w:rPr>
        <w:t>–</w:t>
      </w:r>
      <w:r w:rsidRPr="000F3487">
        <w:rPr>
          <w:lang w:val="en-US"/>
        </w:rPr>
        <w:t xml:space="preserve"> relevant and not excluded otherwise</w:t>
      </w:r>
    </w:p>
    <w:p w14:paraId="39285321" w14:textId="77777777" w:rsidR="000F3487" w:rsidRPr="000F3487" w:rsidRDefault="000F3487" w:rsidP="002924E1">
      <w:pPr>
        <w:pStyle w:val="ListParagraph"/>
        <w:numPr>
          <w:ilvl w:val="1"/>
          <w:numId w:val="173"/>
        </w:numPr>
      </w:pPr>
      <w:r w:rsidRPr="000F3487">
        <w:rPr>
          <w:lang w:val="en-US"/>
        </w:rPr>
        <w:t>If relevant, only excluded if prejudice substantially outweighs probative value</w:t>
      </w:r>
    </w:p>
    <w:p w14:paraId="5B09EB8F" w14:textId="77777777" w:rsidR="000F3487" w:rsidRPr="000F3487" w:rsidRDefault="000F3487" w:rsidP="002924E1">
      <w:pPr>
        <w:pStyle w:val="ListParagraph"/>
        <w:numPr>
          <w:ilvl w:val="0"/>
          <w:numId w:val="173"/>
        </w:numPr>
      </w:pPr>
      <w:r w:rsidRPr="000F3487">
        <w:rPr>
          <w:lang w:val="en-US"/>
        </w:rPr>
        <w:t>AC can call evidence of bad character to attack W’s credibility</w:t>
      </w:r>
    </w:p>
    <w:p w14:paraId="269EAD3C" w14:textId="77777777" w:rsidR="000F3487" w:rsidRPr="000F3487" w:rsidRDefault="000F3487" w:rsidP="002924E1">
      <w:pPr>
        <w:pStyle w:val="ListParagraph"/>
        <w:numPr>
          <w:ilvl w:val="1"/>
          <w:numId w:val="173"/>
        </w:numPr>
      </w:pPr>
      <w:r w:rsidRPr="000F3487">
        <w:rPr>
          <w:lang w:val="en-US"/>
        </w:rPr>
        <w:t xml:space="preserve">E.g. circumstances of convictions, outstanding charges, uncharged/other bad acts, etc. </w:t>
      </w:r>
    </w:p>
    <w:p w14:paraId="306899EF" w14:textId="77777777" w:rsidR="000F3487" w:rsidRPr="000F3487" w:rsidRDefault="000F3487" w:rsidP="002924E1">
      <w:pPr>
        <w:pStyle w:val="ListParagraph"/>
        <w:numPr>
          <w:ilvl w:val="1"/>
          <w:numId w:val="173"/>
        </w:numPr>
      </w:pPr>
      <w:r w:rsidRPr="000F3487">
        <w:rPr>
          <w:lang w:val="en-US"/>
        </w:rPr>
        <w:t>NOT if W’s evidence accepted in other proceedings</w:t>
      </w:r>
    </w:p>
    <w:p w14:paraId="37E63613" w14:textId="77777777" w:rsidR="000F3487" w:rsidRPr="000F3487" w:rsidRDefault="000F3487" w:rsidP="002924E1">
      <w:pPr>
        <w:pStyle w:val="ListParagraph"/>
        <w:numPr>
          <w:ilvl w:val="0"/>
          <w:numId w:val="173"/>
        </w:numPr>
      </w:pPr>
      <w:r w:rsidRPr="000F3487">
        <w:rPr>
          <w:lang w:val="en-US"/>
        </w:rPr>
        <w:t>Reputation for veracity in community</w:t>
      </w:r>
    </w:p>
    <w:p w14:paraId="15B53EFC" w14:textId="77777777" w:rsidR="000F3487" w:rsidRPr="000F3487" w:rsidRDefault="000F3487" w:rsidP="002924E1">
      <w:pPr>
        <w:pStyle w:val="ListParagraph"/>
        <w:numPr>
          <w:ilvl w:val="0"/>
          <w:numId w:val="173"/>
        </w:numPr>
      </w:pPr>
      <w:r w:rsidRPr="000F3487">
        <w:rPr>
          <w:lang w:val="en-US"/>
        </w:rPr>
        <w:t xml:space="preserve">To establish relevant conduct </w:t>
      </w:r>
      <w:r w:rsidRPr="000F3487">
        <w:rPr>
          <w:cs/>
          <w:lang w:bidi="mr-IN"/>
        </w:rPr>
        <w:t>–</w:t>
      </w:r>
      <w:r w:rsidRPr="000F3487">
        <w:rPr>
          <w:lang w:val="en-US"/>
        </w:rPr>
        <w:t xml:space="preserve"> fact in issue in the case</w:t>
      </w:r>
    </w:p>
    <w:p w14:paraId="653E1958" w14:textId="77777777" w:rsidR="000F3487" w:rsidRPr="000F3487" w:rsidRDefault="000F3487" w:rsidP="002924E1">
      <w:pPr>
        <w:pStyle w:val="ListParagraph"/>
        <w:numPr>
          <w:ilvl w:val="0"/>
          <w:numId w:val="173"/>
        </w:numPr>
      </w:pPr>
      <w:r w:rsidRPr="000F3487">
        <w:rPr>
          <w:lang w:val="en-US"/>
        </w:rPr>
        <w:t xml:space="preserve">Violent disposition </w:t>
      </w:r>
      <w:r w:rsidRPr="000F3487">
        <w:rPr>
          <w:cs/>
          <w:lang w:bidi="mr-IN"/>
        </w:rPr>
        <w:t>–</w:t>
      </w:r>
      <w:r w:rsidRPr="000F3487">
        <w:rPr>
          <w:lang w:val="en-US"/>
        </w:rPr>
        <w:t xml:space="preserve"> evidence must support disposition claimed</w:t>
      </w:r>
    </w:p>
    <w:p w14:paraId="1A5F2FF8" w14:textId="77777777" w:rsidR="000F3487" w:rsidRPr="000F3487" w:rsidRDefault="000F3487" w:rsidP="002924E1">
      <w:pPr>
        <w:pStyle w:val="ListParagraph"/>
        <w:numPr>
          <w:ilvl w:val="1"/>
          <w:numId w:val="173"/>
        </w:numPr>
      </w:pPr>
      <w:r w:rsidRPr="000F3487">
        <w:rPr>
          <w:lang w:val="en-US"/>
        </w:rPr>
        <w:t>Crown can rebut with evidence of peaceable disposition</w:t>
      </w:r>
    </w:p>
    <w:p w14:paraId="3D5D1B3D" w14:textId="3D7A737C" w:rsidR="000F3487" w:rsidRPr="008A5BD1" w:rsidRDefault="000F3487" w:rsidP="000F3487">
      <w:pPr>
        <w:rPr>
          <w:b/>
          <w:bCs/>
        </w:rPr>
      </w:pPr>
      <w:r w:rsidRPr="008A5BD1">
        <w:rPr>
          <w:b/>
          <w:bCs/>
          <w:highlight w:val="yellow"/>
        </w:rPr>
        <w:t>Co-accused</w:t>
      </w:r>
    </w:p>
    <w:p w14:paraId="33269F0A" w14:textId="301967FC" w:rsidR="008A5BD1" w:rsidRPr="008A5BD1" w:rsidRDefault="00F40836" w:rsidP="002924E1">
      <w:pPr>
        <w:pStyle w:val="ListParagraph"/>
        <w:numPr>
          <w:ilvl w:val="0"/>
          <w:numId w:val="174"/>
        </w:numPr>
      </w:pPr>
      <w:r>
        <w:rPr>
          <w:lang w:val="en-US"/>
        </w:rPr>
        <w:t xml:space="preserve">When one co-accused against the other </w:t>
      </w:r>
      <w:r w:rsidR="00612788" w:rsidRPr="00612788">
        <w:rPr>
          <w:lang w:val="en-US"/>
        </w:rPr>
        <w:sym w:font="Wingdings" w:char="F0E0"/>
      </w:r>
      <w:r w:rsidR="008A5BD1" w:rsidRPr="008A5BD1">
        <w:rPr>
          <w:lang w:val="en-US"/>
        </w:rPr>
        <w:t>Lower threshold than for Crown admissibility</w:t>
      </w:r>
    </w:p>
    <w:p w14:paraId="6BB00697" w14:textId="77777777" w:rsidR="008A5BD1" w:rsidRPr="008A5BD1" w:rsidRDefault="008A5BD1" w:rsidP="002924E1">
      <w:pPr>
        <w:pStyle w:val="ListParagraph"/>
        <w:numPr>
          <w:ilvl w:val="0"/>
          <w:numId w:val="174"/>
        </w:numPr>
      </w:pPr>
      <w:r w:rsidRPr="008A5BD1">
        <w:rPr>
          <w:lang w:val="en-US"/>
        </w:rPr>
        <w:t xml:space="preserve">Must balance rights of each co-AC in the trial </w:t>
      </w:r>
    </w:p>
    <w:p w14:paraId="5AF9C564" w14:textId="77777777" w:rsidR="008A5BD1" w:rsidRPr="008A5BD1" w:rsidRDefault="008A5BD1" w:rsidP="002924E1">
      <w:pPr>
        <w:pStyle w:val="ListParagraph"/>
        <w:numPr>
          <w:ilvl w:val="0"/>
          <w:numId w:val="174"/>
        </w:numPr>
      </w:pPr>
      <w:r w:rsidRPr="008A5BD1">
        <w:rPr>
          <w:lang w:val="en-US"/>
        </w:rPr>
        <w:lastRenderedPageBreak/>
        <w:t>Propensity can be called by Co-AC as long as prejudicial effect doesn’t clearly outweigh probative value</w:t>
      </w:r>
    </w:p>
    <w:p w14:paraId="3B1674F4" w14:textId="77777777" w:rsidR="008A5BD1" w:rsidRPr="008A5BD1" w:rsidRDefault="008A5BD1" w:rsidP="002924E1">
      <w:pPr>
        <w:pStyle w:val="ListParagraph"/>
        <w:numPr>
          <w:ilvl w:val="1"/>
          <w:numId w:val="174"/>
        </w:numPr>
      </w:pPr>
      <w:r w:rsidRPr="008A5BD1">
        <w:rPr>
          <w:lang w:val="en-US"/>
        </w:rPr>
        <w:t>Typically use limiting instructions for jury</w:t>
      </w:r>
    </w:p>
    <w:p w14:paraId="6791967F" w14:textId="02ED7159" w:rsidR="008A5BD1" w:rsidRPr="00612788" w:rsidRDefault="008A5BD1" w:rsidP="002924E1">
      <w:pPr>
        <w:pStyle w:val="ListParagraph"/>
        <w:numPr>
          <w:ilvl w:val="0"/>
          <w:numId w:val="174"/>
        </w:numPr>
      </w:pPr>
      <w:r w:rsidRPr="008A5BD1">
        <w:rPr>
          <w:lang w:val="en-US"/>
        </w:rPr>
        <w:t>Co-AC can’t cross-ex other co-AC on acquittals</w:t>
      </w:r>
      <w:r w:rsidR="00612788">
        <w:rPr>
          <w:lang w:val="en-US"/>
        </w:rPr>
        <w:t xml:space="preserve"> bc you were found to be not guilty, uncharged, upstanding charges are all okay but finding not guilty is out of the scope bc they were found innocent </w:t>
      </w:r>
    </w:p>
    <w:p w14:paraId="6A220DC7" w14:textId="63994672" w:rsidR="008A5BD1" w:rsidRPr="008A5BD1" w:rsidRDefault="00612788" w:rsidP="002924E1">
      <w:pPr>
        <w:pStyle w:val="ListParagraph"/>
        <w:numPr>
          <w:ilvl w:val="1"/>
          <w:numId w:val="174"/>
        </w:numPr>
      </w:pPr>
      <w:r>
        <w:rPr>
          <w:lang w:val="en-US"/>
        </w:rPr>
        <w:t>Can go after anything that isn’t an acquittal</w:t>
      </w:r>
    </w:p>
    <w:p w14:paraId="1DAD319E" w14:textId="49B19309" w:rsidR="000F3487" w:rsidRPr="008A5BD1" w:rsidRDefault="008A5BD1" w:rsidP="008A5BD1">
      <w:pPr>
        <w:rPr>
          <w:b/>
          <w:bCs/>
        </w:rPr>
      </w:pPr>
      <w:r w:rsidRPr="008A5BD1">
        <w:rPr>
          <w:b/>
          <w:bCs/>
          <w:highlight w:val="yellow"/>
        </w:rPr>
        <w:t>Limiting Instructions</w:t>
      </w:r>
      <w:r w:rsidRPr="008A5BD1">
        <w:rPr>
          <w:b/>
          <w:bCs/>
        </w:rPr>
        <w:t xml:space="preserve"> </w:t>
      </w:r>
    </w:p>
    <w:p w14:paraId="494D487B" w14:textId="77777777" w:rsidR="008A5BD1" w:rsidRPr="008A5BD1" w:rsidRDefault="008A5BD1" w:rsidP="002924E1">
      <w:pPr>
        <w:pStyle w:val="ListParagraph"/>
        <w:numPr>
          <w:ilvl w:val="0"/>
          <w:numId w:val="175"/>
        </w:numPr>
      </w:pPr>
      <w:r w:rsidRPr="008A5BD1">
        <w:rPr>
          <w:lang w:val="en-US"/>
        </w:rPr>
        <w:t>TJ must instruct jury on proper uses of character evidence</w:t>
      </w:r>
    </w:p>
    <w:p w14:paraId="34E278C4" w14:textId="77777777" w:rsidR="008A5BD1" w:rsidRPr="008A5BD1" w:rsidRDefault="008A5BD1" w:rsidP="002924E1">
      <w:pPr>
        <w:pStyle w:val="ListParagraph"/>
        <w:numPr>
          <w:ilvl w:val="1"/>
          <w:numId w:val="175"/>
        </w:numPr>
      </w:pPr>
      <w:r w:rsidRPr="008A5BD1">
        <w:rPr>
          <w:lang w:val="en-US"/>
        </w:rPr>
        <w:t>Describe evidence in question</w:t>
      </w:r>
    </w:p>
    <w:p w14:paraId="6F3FC820" w14:textId="77777777" w:rsidR="008A5BD1" w:rsidRPr="008A5BD1" w:rsidRDefault="008A5BD1" w:rsidP="002924E1">
      <w:pPr>
        <w:pStyle w:val="ListParagraph"/>
        <w:numPr>
          <w:ilvl w:val="1"/>
          <w:numId w:val="175"/>
        </w:numPr>
      </w:pPr>
      <w:r w:rsidRPr="008A5BD1">
        <w:rPr>
          <w:lang w:val="en-US"/>
        </w:rPr>
        <w:t>Explain how NOT to use the evidence</w:t>
      </w:r>
    </w:p>
    <w:p w14:paraId="7CED540E" w14:textId="77777777" w:rsidR="008A5BD1" w:rsidRPr="008A5BD1" w:rsidRDefault="008A5BD1" w:rsidP="002924E1">
      <w:pPr>
        <w:pStyle w:val="ListParagraph"/>
        <w:numPr>
          <w:ilvl w:val="1"/>
          <w:numId w:val="175"/>
        </w:numPr>
      </w:pPr>
      <w:r w:rsidRPr="008A5BD1">
        <w:rPr>
          <w:lang w:val="en-US"/>
        </w:rPr>
        <w:t>Explain how they can use the evidence</w:t>
      </w:r>
    </w:p>
    <w:p w14:paraId="37BE9499" w14:textId="77777777" w:rsidR="008A5BD1" w:rsidRPr="008A5BD1" w:rsidRDefault="008A5BD1" w:rsidP="002924E1">
      <w:pPr>
        <w:pStyle w:val="ListParagraph"/>
        <w:numPr>
          <w:ilvl w:val="0"/>
          <w:numId w:val="175"/>
        </w:numPr>
      </w:pPr>
      <w:r w:rsidRPr="008A5BD1">
        <w:rPr>
          <w:lang w:val="en-US"/>
        </w:rPr>
        <w:t>Failure to give limiting instruction is error of law</w:t>
      </w:r>
    </w:p>
    <w:p w14:paraId="255780A2" w14:textId="77777777" w:rsidR="008A5BD1" w:rsidRPr="008A5BD1" w:rsidRDefault="008A5BD1" w:rsidP="002924E1">
      <w:pPr>
        <w:pStyle w:val="ListParagraph"/>
        <w:numPr>
          <w:ilvl w:val="0"/>
          <w:numId w:val="175"/>
        </w:numPr>
      </w:pPr>
      <w:r w:rsidRPr="008A5BD1">
        <w:rPr>
          <w:lang w:val="en-US"/>
        </w:rPr>
        <w:t xml:space="preserve">AC’s criminal record </w:t>
      </w:r>
      <w:r w:rsidRPr="008A5BD1">
        <w:rPr>
          <w:cs/>
          <w:lang w:bidi="mr-IN"/>
        </w:rPr>
        <w:t>–</w:t>
      </w:r>
      <w:r w:rsidRPr="008A5BD1">
        <w:rPr>
          <w:lang w:val="en-US"/>
        </w:rPr>
        <w:t xml:space="preserve"> must give limiting instruction re use</w:t>
      </w:r>
    </w:p>
    <w:p w14:paraId="28EE9288" w14:textId="77777777" w:rsidR="008A5BD1" w:rsidRPr="008A5BD1" w:rsidRDefault="008A5BD1" w:rsidP="002924E1">
      <w:pPr>
        <w:pStyle w:val="ListParagraph"/>
        <w:numPr>
          <w:ilvl w:val="0"/>
          <w:numId w:val="175"/>
        </w:numPr>
      </w:pPr>
      <w:r w:rsidRPr="008A5BD1">
        <w:rPr>
          <w:lang w:val="en-US"/>
        </w:rPr>
        <w:t>Must instruct jury re both uses of good character</w:t>
      </w:r>
    </w:p>
    <w:p w14:paraId="6378306A" w14:textId="77777777" w:rsidR="008A5BD1" w:rsidRPr="008A5BD1" w:rsidRDefault="008A5BD1" w:rsidP="002924E1">
      <w:pPr>
        <w:pStyle w:val="ListParagraph"/>
        <w:numPr>
          <w:ilvl w:val="1"/>
          <w:numId w:val="175"/>
        </w:numPr>
      </w:pPr>
      <w:r w:rsidRPr="008A5BD1">
        <w:rPr>
          <w:lang w:val="en-US"/>
        </w:rPr>
        <w:t>Probability of whether AC would’ve done offence(s)</w:t>
      </w:r>
    </w:p>
    <w:p w14:paraId="14E63784" w14:textId="77777777" w:rsidR="008A5BD1" w:rsidRPr="008A5BD1" w:rsidRDefault="008A5BD1" w:rsidP="002924E1">
      <w:pPr>
        <w:pStyle w:val="ListParagraph"/>
        <w:numPr>
          <w:ilvl w:val="1"/>
          <w:numId w:val="175"/>
        </w:numPr>
      </w:pPr>
      <w:r w:rsidRPr="008A5BD1">
        <w:rPr>
          <w:lang w:val="en-US"/>
        </w:rPr>
        <w:t>Support credibility of AC if testifies</w:t>
      </w:r>
    </w:p>
    <w:p w14:paraId="5EEC70BC" w14:textId="77777777" w:rsidR="008A5BD1" w:rsidRPr="008A5BD1" w:rsidRDefault="008A5BD1" w:rsidP="002924E1">
      <w:pPr>
        <w:pStyle w:val="ListParagraph"/>
        <w:numPr>
          <w:ilvl w:val="0"/>
          <w:numId w:val="175"/>
        </w:numPr>
      </w:pPr>
      <w:r w:rsidRPr="008A5BD1">
        <w:rPr>
          <w:lang w:val="en-US"/>
        </w:rPr>
        <w:t>Third party suspect evidence</w:t>
      </w:r>
    </w:p>
    <w:p w14:paraId="2FADB576" w14:textId="2664F72D" w:rsidR="008A5BD1" w:rsidRPr="005E51D1" w:rsidRDefault="008A5BD1" w:rsidP="002924E1">
      <w:pPr>
        <w:pStyle w:val="ListParagraph"/>
        <w:numPr>
          <w:ilvl w:val="0"/>
          <w:numId w:val="175"/>
        </w:numPr>
      </w:pPr>
      <w:r w:rsidRPr="008A5BD1">
        <w:rPr>
          <w:lang w:val="en-US"/>
        </w:rPr>
        <w:t>Co-AC bad character</w:t>
      </w:r>
    </w:p>
    <w:p w14:paraId="0A6B3C56" w14:textId="01AA9C5B" w:rsidR="008A5BD1" w:rsidRDefault="005E51D1" w:rsidP="005E51D1">
      <w:pPr>
        <w:rPr>
          <w:b/>
          <w:bCs/>
        </w:rPr>
      </w:pPr>
      <w:r w:rsidRPr="005E51D1">
        <w:rPr>
          <w:b/>
          <w:bCs/>
          <w:highlight w:val="yellow"/>
        </w:rPr>
        <w:t>Non-crim example, bad character in family law evidence</w:t>
      </w:r>
      <w:r w:rsidRPr="005E51D1">
        <w:rPr>
          <w:b/>
          <w:bCs/>
        </w:rPr>
        <w:t xml:space="preserve"> </w:t>
      </w:r>
    </w:p>
    <w:p w14:paraId="093CF979" w14:textId="7565C6DF" w:rsidR="005E51D1" w:rsidRDefault="007D148F" w:rsidP="002924E1">
      <w:pPr>
        <w:pStyle w:val="ListParagraph"/>
        <w:numPr>
          <w:ilvl w:val="0"/>
          <w:numId w:val="176"/>
        </w:numPr>
      </w:pPr>
      <w:r w:rsidRPr="007D148F">
        <w:t xml:space="preserve">Remember normal witnesses don’t have the same protections as the accused </w:t>
      </w:r>
    </w:p>
    <w:p w14:paraId="5C8B5F5B" w14:textId="3F4AD715" w:rsidR="007D148F" w:rsidRDefault="005C36BC" w:rsidP="002924E1">
      <w:pPr>
        <w:pStyle w:val="ListParagraph"/>
        <w:numPr>
          <w:ilvl w:val="0"/>
          <w:numId w:val="176"/>
        </w:numPr>
      </w:pPr>
      <w:r>
        <w:t xml:space="preserve">TJ did let the cross x happen and CA did say that was fine </w:t>
      </w:r>
    </w:p>
    <w:p w14:paraId="352A14A0" w14:textId="60F3FB65" w:rsidR="005C36BC" w:rsidRDefault="00867E7B" w:rsidP="002924E1">
      <w:pPr>
        <w:pStyle w:val="ListParagraph"/>
        <w:numPr>
          <w:ilvl w:val="0"/>
          <w:numId w:val="176"/>
        </w:numPr>
      </w:pPr>
      <w:r>
        <w:t xml:space="preserve">She was forced to admit she had previously sworn a false affidavit, and that is lying to the justice system </w:t>
      </w:r>
    </w:p>
    <w:p w14:paraId="0B00459C" w14:textId="7DD295BD" w:rsidR="00137583" w:rsidRDefault="00137583" w:rsidP="002924E1">
      <w:pPr>
        <w:pStyle w:val="ListParagraph"/>
        <w:numPr>
          <w:ilvl w:val="0"/>
          <w:numId w:val="176"/>
        </w:numPr>
      </w:pPr>
      <w:r>
        <w:t xml:space="preserve">Her prior lies to the justice system relevant to whether or not she was lying today, so valid </w:t>
      </w:r>
    </w:p>
    <w:p w14:paraId="12C78014" w14:textId="30D1DC7A" w:rsidR="0076550F" w:rsidRDefault="0076550F" w:rsidP="002924E1">
      <w:pPr>
        <w:pStyle w:val="ListParagraph"/>
        <w:numPr>
          <w:ilvl w:val="0"/>
          <w:numId w:val="176"/>
        </w:numPr>
      </w:pPr>
      <w:r>
        <w:t>She brought it up first so it Is admissible?</w:t>
      </w:r>
    </w:p>
    <w:p w14:paraId="7E040577" w14:textId="7ECB91C4" w:rsidR="0076550F" w:rsidRPr="000C4ECD" w:rsidRDefault="000C4ECD" w:rsidP="0076550F">
      <w:pPr>
        <w:rPr>
          <w:b/>
          <w:bCs/>
        </w:rPr>
      </w:pPr>
      <w:r w:rsidRPr="000C4ECD">
        <w:rPr>
          <w:b/>
          <w:bCs/>
          <w:highlight w:val="yellow"/>
        </w:rPr>
        <w:t xml:space="preserve">(EXAMPLE) </w:t>
      </w:r>
      <w:r w:rsidR="0071572B" w:rsidRPr="000C4ECD">
        <w:rPr>
          <w:b/>
          <w:bCs/>
          <w:highlight w:val="yellow"/>
        </w:rPr>
        <w:t>Severance Application- assessing similar fact and bad character</w:t>
      </w:r>
    </w:p>
    <w:p w14:paraId="533CC594" w14:textId="77777777" w:rsidR="006379AF" w:rsidRDefault="004F118C" w:rsidP="002924E1">
      <w:pPr>
        <w:pStyle w:val="ListParagraph"/>
        <w:numPr>
          <w:ilvl w:val="0"/>
          <w:numId w:val="177"/>
        </w:numPr>
        <w:spacing w:before="0" w:after="100" w:afterAutospacing="1" w:line="300" w:lineRule="atLeast"/>
        <w:rPr>
          <w:rFonts w:eastAsia="Times New Roman" w:cstheme="minorHAnsi"/>
          <w:color w:val="000000" w:themeColor="text1"/>
          <w:sz w:val="21"/>
          <w:szCs w:val="21"/>
        </w:rPr>
      </w:pPr>
      <w:r w:rsidRPr="006379AF">
        <w:rPr>
          <w:rFonts w:eastAsia="Times New Roman" w:cstheme="minorHAnsi"/>
          <w:color w:val="000000" w:themeColor="text1"/>
          <w:sz w:val="21"/>
          <w:szCs w:val="21"/>
        </w:rPr>
        <w:t>Would similar fact be met here? What is the bad character component and what are the prejudicial effects that could arise? </w:t>
      </w:r>
    </w:p>
    <w:p w14:paraId="676B1CDC" w14:textId="2E60D0F3" w:rsidR="006379AF" w:rsidRPr="006379AF" w:rsidRDefault="006379AF" w:rsidP="002924E1">
      <w:pPr>
        <w:pStyle w:val="ListParagraph"/>
        <w:numPr>
          <w:ilvl w:val="0"/>
          <w:numId w:val="177"/>
        </w:numPr>
        <w:spacing w:before="0" w:after="100" w:afterAutospacing="1" w:line="300" w:lineRule="atLeast"/>
        <w:rPr>
          <w:rFonts w:eastAsia="Times New Roman" w:cstheme="minorHAnsi"/>
          <w:color w:val="000000" w:themeColor="text1"/>
          <w:sz w:val="21"/>
          <w:szCs w:val="21"/>
        </w:rPr>
      </w:pPr>
      <w:r w:rsidRPr="006379AF">
        <w:rPr>
          <w:rFonts w:eastAsia="Times New Roman" w:cstheme="minorHAnsi"/>
          <w:color w:val="000000" w:themeColor="text1"/>
          <w:sz w:val="21"/>
          <w:szCs w:val="21"/>
        </w:rPr>
        <w:t>What are we trying to prove here?</w:t>
      </w:r>
    </w:p>
    <w:p w14:paraId="5D1FF157" w14:textId="4D94188C" w:rsidR="006379AF" w:rsidRDefault="00256E7A" w:rsidP="002924E1">
      <w:pPr>
        <w:pStyle w:val="ListParagraph"/>
        <w:numPr>
          <w:ilvl w:val="1"/>
          <w:numId w:val="177"/>
        </w:numPr>
        <w:spacing w:before="0" w:after="0" w:line="240" w:lineRule="auto"/>
        <w:rPr>
          <w:rFonts w:eastAsia="Times New Roman" w:cstheme="minorHAnsi"/>
          <w:color w:val="000000" w:themeColor="text1"/>
          <w:sz w:val="21"/>
          <w:szCs w:val="21"/>
        </w:rPr>
      </w:pPr>
      <w:r>
        <w:rPr>
          <w:rFonts w:eastAsia="Times New Roman" w:cstheme="minorHAnsi"/>
          <w:color w:val="000000" w:themeColor="text1"/>
          <w:sz w:val="21"/>
          <w:szCs w:val="21"/>
        </w:rPr>
        <w:t>Might be relevant to know hes having sexual interactions with 13 year olds so he isn’t exactly worried too much about age (i.e. for the CO who was 12)</w:t>
      </w:r>
    </w:p>
    <w:p w14:paraId="457E8009" w14:textId="4BC06F88" w:rsidR="00256E7A" w:rsidRDefault="00256E7A" w:rsidP="002924E1">
      <w:pPr>
        <w:pStyle w:val="ListParagraph"/>
        <w:numPr>
          <w:ilvl w:val="1"/>
          <w:numId w:val="177"/>
        </w:numPr>
        <w:spacing w:before="0" w:after="0" w:line="240" w:lineRule="auto"/>
        <w:rPr>
          <w:rFonts w:eastAsia="Times New Roman" w:cstheme="minorHAnsi"/>
          <w:color w:val="000000" w:themeColor="text1"/>
          <w:sz w:val="21"/>
          <w:szCs w:val="21"/>
        </w:rPr>
      </w:pPr>
      <w:r>
        <w:rPr>
          <w:rFonts w:eastAsia="Times New Roman" w:cstheme="minorHAnsi"/>
          <w:color w:val="000000" w:themeColor="text1"/>
          <w:sz w:val="21"/>
          <w:szCs w:val="21"/>
        </w:rPr>
        <w:t xml:space="preserve">Pattern of sexual activity with </w:t>
      </w:r>
      <w:r w:rsidR="00B572CF">
        <w:rPr>
          <w:rFonts w:eastAsia="Times New Roman" w:cstheme="minorHAnsi"/>
          <w:color w:val="000000" w:themeColor="text1"/>
          <w:sz w:val="21"/>
          <w:szCs w:val="21"/>
        </w:rPr>
        <w:t>young girls/younger girls</w:t>
      </w:r>
    </w:p>
    <w:p w14:paraId="30838C60" w14:textId="7DA53F56" w:rsidR="00B572CF" w:rsidRDefault="00B572CF" w:rsidP="002924E1">
      <w:pPr>
        <w:pStyle w:val="ListParagraph"/>
        <w:numPr>
          <w:ilvl w:val="1"/>
          <w:numId w:val="177"/>
        </w:numPr>
        <w:spacing w:before="0" w:after="0" w:line="240" w:lineRule="auto"/>
        <w:rPr>
          <w:rFonts w:eastAsia="Times New Roman" w:cstheme="minorHAnsi"/>
          <w:color w:val="000000" w:themeColor="text1"/>
          <w:sz w:val="21"/>
          <w:szCs w:val="21"/>
        </w:rPr>
      </w:pPr>
      <w:r>
        <w:rPr>
          <w:rFonts w:eastAsia="Times New Roman" w:cstheme="minorHAnsi"/>
          <w:color w:val="000000" w:themeColor="text1"/>
          <w:sz w:val="21"/>
          <w:szCs w:val="21"/>
        </w:rPr>
        <w:t>Significant differences here are difficult to overcome</w:t>
      </w:r>
    </w:p>
    <w:p w14:paraId="477BCD7D" w14:textId="3B754A4E" w:rsidR="00B572CF" w:rsidRDefault="00212E59" w:rsidP="002924E1">
      <w:pPr>
        <w:pStyle w:val="ListParagraph"/>
        <w:numPr>
          <w:ilvl w:val="1"/>
          <w:numId w:val="177"/>
        </w:numPr>
        <w:spacing w:before="0" w:after="0" w:line="240" w:lineRule="auto"/>
        <w:rPr>
          <w:rFonts w:eastAsia="Times New Roman" w:cstheme="minorHAnsi"/>
          <w:color w:val="000000" w:themeColor="text1"/>
          <w:sz w:val="21"/>
          <w:szCs w:val="21"/>
        </w:rPr>
      </w:pPr>
      <w:r>
        <w:rPr>
          <w:rFonts w:eastAsia="Times New Roman" w:cstheme="minorHAnsi"/>
          <w:color w:val="000000" w:themeColor="text1"/>
          <w:sz w:val="21"/>
          <w:szCs w:val="21"/>
        </w:rPr>
        <w:t>If the AC had said: all of these people consented to having sex w/ me, similar defence</w:t>
      </w:r>
    </w:p>
    <w:p w14:paraId="1DB06B0E" w14:textId="27B209CF" w:rsidR="00212E59" w:rsidRDefault="00212E59" w:rsidP="002924E1">
      <w:pPr>
        <w:pStyle w:val="ListParagraph"/>
        <w:numPr>
          <w:ilvl w:val="1"/>
          <w:numId w:val="177"/>
        </w:numPr>
        <w:spacing w:before="0" w:after="0" w:line="240" w:lineRule="auto"/>
        <w:rPr>
          <w:rFonts w:eastAsia="Times New Roman" w:cstheme="minorHAnsi"/>
          <w:color w:val="000000" w:themeColor="text1"/>
          <w:sz w:val="21"/>
          <w:szCs w:val="21"/>
        </w:rPr>
      </w:pPr>
      <w:r>
        <w:rPr>
          <w:rFonts w:eastAsia="Times New Roman" w:cstheme="minorHAnsi"/>
          <w:color w:val="000000" w:themeColor="text1"/>
          <w:sz w:val="21"/>
          <w:szCs w:val="21"/>
        </w:rPr>
        <w:t xml:space="preserve">The dissimilarity (i.e. one he thought she was older, one said it never happened, etc) is powerful here </w:t>
      </w:r>
    </w:p>
    <w:p w14:paraId="742F0E28" w14:textId="393BE074" w:rsidR="00212E59" w:rsidRDefault="00212E59" w:rsidP="002924E1">
      <w:pPr>
        <w:pStyle w:val="ListParagraph"/>
        <w:numPr>
          <w:ilvl w:val="1"/>
          <w:numId w:val="177"/>
        </w:numPr>
        <w:spacing w:before="0" w:after="0" w:line="240" w:lineRule="auto"/>
        <w:rPr>
          <w:rFonts w:eastAsia="Times New Roman" w:cstheme="minorHAnsi"/>
          <w:color w:val="000000" w:themeColor="text1"/>
          <w:sz w:val="21"/>
          <w:szCs w:val="21"/>
        </w:rPr>
      </w:pPr>
      <w:r>
        <w:rPr>
          <w:rFonts w:eastAsia="Times New Roman" w:cstheme="minorHAnsi"/>
          <w:color w:val="000000" w:themeColor="text1"/>
          <w:sz w:val="21"/>
          <w:szCs w:val="21"/>
        </w:rPr>
        <w:t>Lots of differences</w:t>
      </w:r>
    </w:p>
    <w:p w14:paraId="491E9409" w14:textId="06BF4D2C" w:rsidR="00212E59" w:rsidRDefault="00212E59" w:rsidP="002924E1">
      <w:pPr>
        <w:pStyle w:val="ListParagraph"/>
        <w:numPr>
          <w:ilvl w:val="1"/>
          <w:numId w:val="177"/>
        </w:numPr>
        <w:spacing w:before="0" w:after="0" w:line="240" w:lineRule="auto"/>
        <w:rPr>
          <w:rFonts w:eastAsia="Times New Roman" w:cstheme="minorHAnsi"/>
          <w:color w:val="000000" w:themeColor="text1"/>
          <w:sz w:val="21"/>
          <w:szCs w:val="21"/>
        </w:rPr>
      </w:pPr>
      <w:r>
        <w:rPr>
          <w:rFonts w:eastAsia="Times New Roman" w:cstheme="minorHAnsi"/>
          <w:color w:val="000000" w:themeColor="text1"/>
          <w:sz w:val="21"/>
          <w:szCs w:val="21"/>
        </w:rPr>
        <w:t xml:space="preserve">Also possibility of collusion here is high bc the girls all know each other </w:t>
      </w:r>
    </w:p>
    <w:p w14:paraId="74004834" w14:textId="1456584A" w:rsidR="00212E59" w:rsidRDefault="00212E59" w:rsidP="002924E1">
      <w:pPr>
        <w:pStyle w:val="ListParagraph"/>
        <w:numPr>
          <w:ilvl w:val="1"/>
          <w:numId w:val="177"/>
        </w:numPr>
        <w:spacing w:before="0" w:after="0" w:line="240" w:lineRule="auto"/>
        <w:rPr>
          <w:rFonts w:eastAsia="Times New Roman" w:cstheme="minorHAnsi"/>
          <w:color w:val="000000" w:themeColor="text1"/>
          <w:sz w:val="21"/>
          <w:szCs w:val="21"/>
        </w:rPr>
      </w:pPr>
      <w:r>
        <w:rPr>
          <w:rFonts w:eastAsia="Times New Roman" w:cstheme="minorHAnsi"/>
          <w:color w:val="000000" w:themeColor="text1"/>
          <w:sz w:val="21"/>
          <w:szCs w:val="21"/>
        </w:rPr>
        <w:t>Prejudicial effects are significant</w:t>
      </w:r>
      <w:r w:rsidR="009C269F">
        <w:rPr>
          <w:rFonts w:eastAsia="Times New Roman" w:cstheme="minorHAnsi"/>
          <w:color w:val="000000" w:themeColor="text1"/>
          <w:sz w:val="21"/>
          <w:szCs w:val="21"/>
        </w:rPr>
        <w:t>: he is a bad person who has sexual relations with young girls and assaults them, they aren’t going to look at convicting him on the facts</w:t>
      </w:r>
    </w:p>
    <w:p w14:paraId="4F85D0AB" w14:textId="4FC868D1" w:rsidR="009C269F" w:rsidRDefault="009C269F" w:rsidP="002924E1">
      <w:pPr>
        <w:pStyle w:val="ListParagraph"/>
        <w:numPr>
          <w:ilvl w:val="1"/>
          <w:numId w:val="177"/>
        </w:numPr>
        <w:spacing w:before="0" w:after="0" w:line="240" w:lineRule="auto"/>
        <w:rPr>
          <w:rFonts w:eastAsia="Times New Roman" w:cstheme="minorHAnsi"/>
          <w:color w:val="000000" w:themeColor="text1"/>
          <w:sz w:val="21"/>
          <w:szCs w:val="21"/>
        </w:rPr>
      </w:pPr>
      <w:r>
        <w:rPr>
          <w:rFonts w:eastAsia="Times New Roman" w:cstheme="minorHAnsi"/>
          <w:color w:val="000000" w:themeColor="text1"/>
          <w:sz w:val="21"/>
          <w:szCs w:val="21"/>
        </w:rPr>
        <w:t xml:space="preserve">TJ did order them to all be severed into three separate trials </w:t>
      </w:r>
    </w:p>
    <w:p w14:paraId="4CC7222B" w14:textId="14DAEF64" w:rsidR="0071572B" w:rsidRDefault="0071572B" w:rsidP="00881B88">
      <w:pPr>
        <w:spacing w:before="0" w:after="0" w:line="240" w:lineRule="auto"/>
        <w:rPr>
          <w:rFonts w:eastAsia="Times New Roman" w:cstheme="minorHAnsi"/>
          <w:color w:val="000000" w:themeColor="text1"/>
          <w:sz w:val="21"/>
          <w:szCs w:val="21"/>
        </w:rPr>
      </w:pPr>
    </w:p>
    <w:p w14:paraId="2E1E7C36" w14:textId="5756E1FA" w:rsidR="00881B88" w:rsidRDefault="001F51F0" w:rsidP="00881B88">
      <w:pPr>
        <w:pStyle w:val="Heading1"/>
      </w:pPr>
      <w:bookmarkStart w:id="99" w:name="_Toc113985946"/>
      <w:r>
        <w:t>O</w:t>
      </w:r>
      <w:r w:rsidR="00881B88">
        <w:t>pinion Evidence</w:t>
      </w:r>
      <w:bookmarkEnd w:id="99"/>
      <w:r w:rsidR="00881B88">
        <w:t xml:space="preserve"> </w:t>
      </w:r>
    </w:p>
    <w:p w14:paraId="1A3A41BE" w14:textId="0B25181F" w:rsidR="009E4FDA" w:rsidRPr="009E4FDA" w:rsidRDefault="001F51F0" w:rsidP="009E4FDA">
      <w:pPr>
        <w:pStyle w:val="Heading2"/>
      </w:pPr>
      <w:bookmarkStart w:id="100" w:name="_Toc113985947"/>
      <w:r>
        <w:lastRenderedPageBreak/>
        <w:t>L</w:t>
      </w:r>
      <w:r w:rsidR="009E4FDA">
        <w:t>ay vs. expert</w:t>
      </w:r>
      <w:bookmarkEnd w:id="100"/>
      <w:r w:rsidR="009E4FDA">
        <w:t xml:space="preserve"> </w:t>
      </w:r>
    </w:p>
    <w:p w14:paraId="263E2319" w14:textId="7CC5C434" w:rsidR="00881B88" w:rsidRDefault="0004277E" w:rsidP="00881B88">
      <w:r>
        <w:t>Lay opinion vs Expert opinion</w:t>
      </w:r>
      <w:r>
        <w:sym w:font="Wingdings" w:char="F0E0"/>
      </w:r>
      <w:r>
        <w:t xml:space="preserve"> person qualified by general life experience is a lay opinion, ex: R v Graat [1982] 2 SCR 819, Expert opinion is a person qualified by specific training, education, and experience (R v Mohan, R v JLJ)</w:t>
      </w:r>
    </w:p>
    <w:p w14:paraId="38C90913" w14:textId="77777777" w:rsidR="009E4FDA" w:rsidRPr="009E4FDA" w:rsidRDefault="009E4FDA" w:rsidP="009E4FDA">
      <w:pPr>
        <w:pStyle w:val="ListParagraph"/>
        <w:numPr>
          <w:ilvl w:val="0"/>
          <w:numId w:val="178"/>
        </w:numPr>
      </w:pPr>
      <w:r w:rsidRPr="009E4FDA">
        <w:rPr>
          <w:lang w:val="en-US"/>
        </w:rPr>
        <w:t>On many things, lay opinions are irrelevant and thus not admissible</w:t>
      </w:r>
    </w:p>
    <w:p w14:paraId="136DE22A" w14:textId="77777777" w:rsidR="009E4FDA" w:rsidRPr="009E4FDA" w:rsidRDefault="009E4FDA" w:rsidP="000A462D">
      <w:pPr>
        <w:pStyle w:val="ListParagraph"/>
        <w:numPr>
          <w:ilvl w:val="1"/>
          <w:numId w:val="178"/>
        </w:numPr>
      </w:pPr>
      <w:r w:rsidRPr="009E4FDA">
        <w:rPr>
          <w:lang w:val="en-US"/>
        </w:rPr>
        <w:t xml:space="preserve">E.g. witness can’t say “I believe X is guilty” - witness testifies to what s/he saw, heard, etc. </w:t>
      </w:r>
    </w:p>
    <w:p w14:paraId="798A2AF0" w14:textId="77777777" w:rsidR="009E4FDA" w:rsidRPr="009E4FDA" w:rsidRDefault="009E4FDA" w:rsidP="009E4FDA">
      <w:pPr>
        <w:pStyle w:val="ListParagraph"/>
        <w:numPr>
          <w:ilvl w:val="0"/>
          <w:numId w:val="178"/>
        </w:numPr>
      </w:pPr>
      <w:r w:rsidRPr="009E4FDA">
        <w:rPr>
          <w:lang w:val="en-US"/>
        </w:rPr>
        <w:t>Given by witness without scientific/technical/etc training on the issue</w:t>
      </w:r>
    </w:p>
    <w:p w14:paraId="449E368B" w14:textId="77777777" w:rsidR="009E4FDA" w:rsidRPr="009E4FDA" w:rsidRDefault="009E4FDA" w:rsidP="000A462D">
      <w:pPr>
        <w:pStyle w:val="ListParagraph"/>
        <w:numPr>
          <w:ilvl w:val="1"/>
          <w:numId w:val="178"/>
        </w:numPr>
      </w:pPr>
      <w:r w:rsidRPr="009E4FDA">
        <w:rPr>
          <w:lang w:val="en-US"/>
        </w:rPr>
        <w:t>But who was/is in a better position to assess the issue than the jury</w:t>
      </w:r>
    </w:p>
    <w:p w14:paraId="049F47FE" w14:textId="77777777" w:rsidR="009E4FDA" w:rsidRPr="009E4FDA" w:rsidRDefault="009E4FDA" w:rsidP="009E4FDA">
      <w:pPr>
        <w:pStyle w:val="ListParagraph"/>
        <w:numPr>
          <w:ilvl w:val="0"/>
          <w:numId w:val="178"/>
        </w:numPr>
      </w:pPr>
      <w:r w:rsidRPr="009E4FDA">
        <w:rPr>
          <w:lang w:val="en-US"/>
        </w:rPr>
        <w:t>More weight if also gives at least some facts to support opinion</w:t>
      </w:r>
    </w:p>
    <w:p w14:paraId="6D99986A" w14:textId="77777777" w:rsidR="009E4FDA" w:rsidRPr="009E4FDA" w:rsidRDefault="009E4FDA" w:rsidP="000A462D">
      <w:pPr>
        <w:pStyle w:val="ListParagraph"/>
        <w:numPr>
          <w:ilvl w:val="1"/>
          <w:numId w:val="178"/>
        </w:numPr>
      </w:pPr>
      <w:r w:rsidRPr="009E4FDA">
        <w:rPr>
          <w:lang w:val="en-US"/>
        </w:rPr>
        <w:t xml:space="preserve">E.g. I believed he was drunk because he was stumbling around and smelled like alcohol. </w:t>
      </w:r>
    </w:p>
    <w:p w14:paraId="3878FCBD" w14:textId="77777777" w:rsidR="009E4FDA" w:rsidRPr="009E4FDA" w:rsidRDefault="009E4FDA" w:rsidP="009E4FDA">
      <w:pPr>
        <w:pStyle w:val="ListParagraph"/>
        <w:numPr>
          <w:ilvl w:val="0"/>
          <w:numId w:val="178"/>
        </w:numPr>
      </w:pPr>
      <w:r w:rsidRPr="009E4FDA">
        <w:rPr>
          <w:lang w:val="en-US"/>
        </w:rPr>
        <w:t>More weight if also gives background in assessing the topic</w:t>
      </w:r>
    </w:p>
    <w:p w14:paraId="1484BD99" w14:textId="77777777" w:rsidR="009E4FDA" w:rsidRPr="009E4FDA" w:rsidRDefault="009E4FDA" w:rsidP="000A462D">
      <w:pPr>
        <w:pStyle w:val="ListParagraph"/>
        <w:numPr>
          <w:ilvl w:val="1"/>
          <w:numId w:val="178"/>
        </w:numPr>
      </w:pPr>
      <w:r w:rsidRPr="009E4FDA">
        <w:rPr>
          <w:lang w:val="en-US"/>
        </w:rPr>
        <w:t>E.g. I believed he was drunk and I was a bartender for five years</w:t>
      </w:r>
    </w:p>
    <w:p w14:paraId="436A4F61" w14:textId="49E3459E" w:rsidR="009E4FDA" w:rsidRPr="00355CB4" w:rsidRDefault="009E4FDA" w:rsidP="000A462D">
      <w:pPr>
        <w:pStyle w:val="ListParagraph"/>
        <w:numPr>
          <w:ilvl w:val="1"/>
          <w:numId w:val="178"/>
        </w:numPr>
      </w:pPr>
      <w:r w:rsidRPr="009E4FDA">
        <w:rPr>
          <w:lang w:val="en-US"/>
        </w:rPr>
        <w:t>E.g. I believe the person shown in the video was my sister because I recognize her face and I bought her the shirt she is wearing</w:t>
      </w:r>
    </w:p>
    <w:p w14:paraId="2EF29B50" w14:textId="0EA2F13B" w:rsidR="00355CB4" w:rsidRPr="00A43511" w:rsidRDefault="001F51F0" w:rsidP="00355CB4">
      <w:pPr>
        <w:pStyle w:val="Heading2"/>
      </w:pPr>
      <w:bookmarkStart w:id="101" w:name="_Toc113985948"/>
      <w:r>
        <w:t>L</w:t>
      </w:r>
      <w:r w:rsidR="00355CB4">
        <w:t>ay person</w:t>
      </w:r>
      <w:bookmarkEnd w:id="101"/>
      <w:r w:rsidR="00355CB4">
        <w:t xml:space="preserve"> </w:t>
      </w:r>
    </w:p>
    <w:p w14:paraId="00F3BAB3" w14:textId="3FB6BC29" w:rsidR="009E4FDA" w:rsidRPr="009E4FDA" w:rsidRDefault="001F51F0" w:rsidP="00A43511">
      <w:pPr>
        <w:pStyle w:val="Heading3"/>
      </w:pPr>
      <w:bookmarkStart w:id="102" w:name="_Toc113985949"/>
      <w:r>
        <w:t>P</w:t>
      </w:r>
      <w:r w:rsidR="00A43511">
        <w:t>erson, Place, or thing</w:t>
      </w:r>
      <w:bookmarkEnd w:id="102"/>
      <w:r w:rsidR="00A43511">
        <w:t xml:space="preserve"> </w:t>
      </w:r>
    </w:p>
    <w:p w14:paraId="16B61F24" w14:textId="77777777" w:rsidR="00A43511" w:rsidRPr="00A43511" w:rsidRDefault="00A43511" w:rsidP="00A43511">
      <w:pPr>
        <w:pStyle w:val="ListParagraph"/>
        <w:numPr>
          <w:ilvl w:val="0"/>
          <w:numId w:val="178"/>
        </w:numPr>
      </w:pPr>
      <w:r w:rsidRPr="00A43511">
        <w:rPr>
          <w:lang w:val="en-US"/>
        </w:rPr>
        <w:t>Often used in photograph or video evidence</w:t>
      </w:r>
    </w:p>
    <w:p w14:paraId="63D56F09" w14:textId="77777777" w:rsidR="00A43511" w:rsidRPr="00A43511" w:rsidRDefault="00A43511" w:rsidP="009F7AC5">
      <w:pPr>
        <w:pStyle w:val="ListParagraph"/>
        <w:numPr>
          <w:ilvl w:val="1"/>
          <w:numId w:val="178"/>
        </w:numPr>
      </w:pPr>
      <w:r w:rsidRPr="00A43511">
        <w:rPr>
          <w:lang w:val="en-US"/>
        </w:rPr>
        <w:t xml:space="preserve">Can also be audio recordings </w:t>
      </w:r>
      <w:r w:rsidRPr="00A43511">
        <w:rPr>
          <w:cs/>
          <w:lang w:bidi="mr-IN"/>
        </w:rPr>
        <w:t>–</w:t>
      </w:r>
      <w:r w:rsidRPr="00A43511">
        <w:rPr>
          <w:lang w:val="en-US"/>
        </w:rPr>
        <w:t xml:space="preserve"> voice recognition</w:t>
      </w:r>
    </w:p>
    <w:p w14:paraId="0E1186A3" w14:textId="77777777" w:rsidR="00A43511" w:rsidRPr="00A43511" w:rsidRDefault="00A43511" w:rsidP="00A43511">
      <w:pPr>
        <w:pStyle w:val="ListParagraph"/>
        <w:numPr>
          <w:ilvl w:val="0"/>
          <w:numId w:val="178"/>
        </w:numPr>
      </w:pPr>
      <w:r w:rsidRPr="00A43511">
        <w:rPr>
          <w:lang w:val="en-US"/>
        </w:rPr>
        <w:t xml:space="preserve">Question </w:t>
      </w:r>
      <w:r w:rsidRPr="00A43511">
        <w:rPr>
          <w:cs/>
          <w:lang w:bidi="mr-IN"/>
        </w:rPr>
        <w:t>–</w:t>
      </w:r>
      <w:r w:rsidRPr="00A43511">
        <w:rPr>
          <w:lang w:val="en-US"/>
        </w:rPr>
        <w:t xml:space="preserve"> why is the witness in a better position to identify than the jury/TOF? </w:t>
      </w:r>
    </w:p>
    <w:p w14:paraId="5166D0F0" w14:textId="77777777" w:rsidR="00A43511" w:rsidRPr="00A43511" w:rsidRDefault="00A43511" w:rsidP="009F7AC5">
      <w:pPr>
        <w:pStyle w:val="ListParagraph"/>
        <w:numPr>
          <w:ilvl w:val="1"/>
          <w:numId w:val="178"/>
        </w:numPr>
      </w:pPr>
      <w:r w:rsidRPr="00A43511">
        <w:rPr>
          <w:lang w:val="en-US"/>
        </w:rPr>
        <w:t xml:space="preserve">What is the witness’s prior knowledge of the person/place/thing? </w:t>
      </w:r>
    </w:p>
    <w:p w14:paraId="706A6A17" w14:textId="77777777" w:rsidR="00A43511" w:rsidRPr="00A43511" w:rsidRDefault="00A43511" w:rsidP="009F7AC5">
      <w:pPr>
        <w:pStyle w:val="ListParagraph"/>
        <w:numPr>
          <w:ilvl w:val="2"/>
          <w:numId w:val="178"/>
        </w:numPr>
      </w:pPr>
      <w:r w:rsidRPr="00A43511">
        <w:rPr>
          <w:lang w:val="en-US"/>
        </w:rPr>
        <w:t>E.g. identifying family members in a photograph or video</w:t>
      </w:r>
    </w:p>
    <w:p w14:paraId="3D74EB91" w14:textId="77777777" w:rsidR="00A43511" w:rsidRPr="00A43511" w:rsidRDefault="00A43511" w:rsidP="009F7AC5">
      <w:pPr>
        <w:pStyle w:val="ListParagraph"/>
        <w:numPr>
          <w:ilvl w:val="2"/>
          <w:numId w:val="178"/>
        </w:numPr>
      </w:pPr>
      <w:r w:rsidRPr="00A43511">
        <w:rPr>
          <w:lang w:val="en-US"/>
        </w:rPr>
        <w:t>E.g. witness was present when photograph/video was taken</w:t>
      </w:r>
    </w:p>
    <w:p w14:paraId="497DF337" w14:textId="77777777" w:rsidR="00A43511" w:rsidRPr="00A43511" w:rsidRDefault="00A43511" w:rsidP="00A43511">
      <w:pPr>
        <w:pStyle w:val="ListParagraph"/>
        <w:numPr>
          <w:ilvl w:val="0"/>
          <w:numId w:val="178"/>
        </w:numPr>
      </w:pPr>
      <w:r w:rsidRPr="00A43511">
        <w:rPr>
          <w:lang w:val="en-US"/>
        </w:rPr>
        <w:t>Witness who doesn’t know AC will not be allowed to identify AC in photograph/video</w:t>
      </w:r>
    </w:p>
    <w:p w14:paraId="7FE86124" w14:textId="77777777" w:rsidR="00A43511" w:rsidRPr="00A43511" w:rsidRDefault="00A43511" w:rsidP="009F7AC5">
      <w:pPr>
        <w:pStyle w:val="ListParagraph"/>
        <w:numPr>
          <w:ilvl w:val="1"/>
          <w:numId w:val="178"/>
        </w:numPr>
      </w:pPr>
      <w:r w:rsidRPr="00A43511">
        <w:rPr>
          <w:lang w:val="en-US"/>
        </w:rPr>
        <w:t>Jury/TOF can look at AC and compare to photograph/video just as well as witness</w:t>
      </w:r>
    </w:p>
    <w:p w14:paraId="4A04F786" w14:textId="227DBA18" w:rsidR="0004277E" w:rsidRDefault="009F7AC5" w:rsidP="009E4FDA">
      <w:pPr>
        <w:pStyle w:val="ListParagraph"/>
        <w:numPr>
          <w:ilvl w:val="0"/>
          <w:numId w:val="178"/>
        </w:numPr>
      </w:pPr>
      <w:r>
        <w:t>If youre going to do identification of the accused, you must be better positioned than the judge or jury (i.e. you know and recognize the person)</w:t>
      </w:r>
    </w:p>
    <w:p w14:paraId="4C58FA11" w14:textId="72C185BB" w:rsidR="009F7AC5" w:rsidRDefault="001F51F0" w:rsidP="009F7AC5">
      <w:pPr>
        <w:pStyle w:val="Heading3"/>
      </w:pPr>
      <w:bookmarkStart w:id="103" w:name="_Toc113985950"/>
      <w:r>
        <w:t>H</w:t>
      </w:r>
      <w:r w:rsidR="009F7AC5">
        <w:t>andwriting</w:t>
      </w:r>
      <w:bookmarkEnd w:id="103"/>
      <w:r w:rsidR="009F7AC5">
        <w:t xml:space="preserve"> </w:t>
      </w:r>
    </w:p>
    <w:p w14:paraId="642526D5" w14:textId="77777777" w:rsidR="00AC4328" w:rsidRPr="00AC4328" w:rsidRDefault="00AC4328" w:rsidP="00077A62">
      <w:pPr>
        <w:pStyle w:val="ListParagraph"/>
        <w:numPr>
          <w:ilvl w:val="0"/>
          <w:numId w:val="179"/>
        </w:numPr>
      </w:pPr>
      <w:r w:rsidRPr="00AC4328">
        <w:rPr>
          <w:lang w:val="en-US"/>
        </w:rPr>
        <w:t xml:space="preserve">CEA s 8: </w:t>
      </w:r>
    </w:p>
    <w:p w14:paraId="004FB863" w14:textId="77777777" w:rsidR="00AC4328" w:rsidRPr="00AC4328" w:rsidRDefault="00AC4328" w:rsidP="00077A62">
      <w:pPr>
        <w:pStyle w:val="ListParagraph"/>
        <w:numPr>
          <w:ilvl w:val="1"/>
          <w:numId w:val="179"/>
        </w:numPr>
      </w:pPr>
      <w:r w:rsidRPr="00AC4328">
        <w:rPr>
          <w:lang w:val="en-US"/>
        </w:rPr>
        <w:t>Comparison of a disputed writing with any writing proved to the satisfaction of the court to be genuine shall be permitted to be made by witnesses, and such writings, and the evidence of witnesses respecting those writings, may be submitted to the court and jury as proof of the genuineness or otherwise of the writing in dispute.</w:t>
      </w:r>
    </w:p>
    <w:p w14:paraId="0D615CE0" w14:textId="77777777" w:rsidR="00AC4328" w:rsidRPr="00AC4328" w:rsidRDefault="00AC4328" w:rsidP="00077A62">
      <w:pPr>
        <w:pStyle w:val="ListParagraph"/>
        <w:numPr>
          <w:ilvl w:val="1"/>
          <w:numId w:val="179"/>
        </w:numPr>
      </w:pPr>
      <w:r w:rsidRPr="00AC4328">
        <w:rPr>
          <w:lang w:val="en-US"/>
        </w:rPr>
        <w:t xml:space="preserve">But dispute as to whether requires expert or lay </w:t>
      </w:r>
      <w:r w:rsidRPr="00AC4328">
        <w:rPr>
          <w:cs/>
          <w:lang w:bidi="mr-IN"/>
        </w:rPr>
        <w:t>–</w:t>
      </w:r>
      <w:r w:rsidRPr="00AC4328">
        <w:rPr>
          <w:lang w:val="en-US"/>
        </w:rPr>
        <w:t xml:space="preserve"> or even whether just TOF compares itself</w:t>
      </w:r>
    </w:p>
    <w:p w14:paraId="6B34A59C" w14:textId="5C931A39" w:rsidR="00AC4328" w:rsidRPr="00D96FC6" w:rsidRDefault="00AC4328" w:rsidP="00077A62">
      <w:pPr>
        <w:pStyle w:val="ListParagraph"/>
        <w:numPr>
          <w:ilvl w:val="2"/>
          <w:numId w:val="179"/>
        </w:numPr>
      </w:pPr>
      <w:r w:rsidRPr="00AC4328">
        <w:rPr>
          <w:lang w:val="en-US"/>
        </w:rPr>
        <w:t>BUT judge should caution TOF about handwriting comparisons without expert</w:t>
      </w:r>
    </w:p>
    <w:p w14:paraId="1261EB14" w14:textId="3B206D14" w:rsidR="00AC4328" w:rsidRPr="00AC4328" w:rsidRDefault="00D96FC6" w:rsidP="00077A62">
      <w:pPr>
        <w:pStyle w:val="ListParagraph"/>
        <w:numPr>
          <w:ilvl w:val="2"/>
          <w:numId w:val="179"/>
        </w:numPr>
      </w:pPr>
      <w:r>
        <w:rPr>
          <w:lang w:val="en-US"/>
        </w:rPr>
        <w:t>i.e. if someone is just like yeah that is my friends handwriting</w:t>
      </w:r>
      <w:r w:rsidR="00C66A49">
        <w:rPr>
          <w:lang w:val="en-US"/>
        </w:rPr>
        <w:t xml:space="preserve">, but for example if you saw you mom sign her signature every day under the common law its more flexible, see below </w:t>
      </w:r>
    </w:p>
    <w:p w14:paraId="5DC24EA2" w14:textId="77777777" w:rsidR="00AC4328" w:rsidRPr="00AC4328" w:rsidRDefault="00AC4328" w:rsidP="00077A62">
      <w:pPr>
        <w:pStyle w:val="ListParagraph"/>
        <w:numPr>
          <w:ilvl w:val="0"/>
          <w:numId w:val="179"/>
        </w:numPr>
      </w:pPr>
      <w:r w:rsidRPr="00AC4328">
        <w:rPr>
          <w:lang w:val="en-US"/>
        </w:rPr>
        <w:t xml:space="preserve">Common law </w:t>
      </w:r>
      <w:r w:rsidRPr="00AC4328">
        <w:rPr>
          <w:cs/>
          <w:lang w:bidi="mr-IN"/>
        </w:rPr>
        <w:t>–</w:t>
      </w:r>
      <w:r w:rsidRPr="00AC4328">
        <w:rPr>
          <w:lang w:val="en-US"/>
        </w:rPr>
        <w:t xml:space="preserve"> opinion admissible based on familiarity</w:t>
      </w:r>
    </w:p>
    <w:p w14:paraId="12C66B61" w14:textId="404B1624" w:rsidR="00AC4328" w:rsidRDefault="001F51F0" w:rsidP="00F35609">
      <w:pPr>
        <w:pStyle w:val="Heading3"/>
      </w:pPr>
      <w:bookmarkStart w:id="104" w:name="_Toc113985951"/>
      <w:r>
        <w:lastRenderedPageBreak/>
        <w:t>I</w:t>
      </w:r>
      <w:r w:rsidR="00F35609">
        <w:t>ntoxication by alcohol or drug</w:t>
      </w:r>
      <w:bookmarkEnd w:id="104"/>
      <w:r w:rsidR="00F35609">
        <w:t xml:space="preserve"> </w:t>
      </w:r>
    </w:p>
    <w:p w14:paraId="53E3A8FC" w14:textId="77777777" w:rsidR="00F35609" w:rsidRPr="00F35609" w:rsidRDefault="00F35609" w:rsidP="00077A62">
      <w:pPr>
        <w:pStyle w:val="ListParagraph"/>
        <w:numPr>
          <w:ilvl w:val="0"/>
          <w:numId w:val="180"/>
        </w:numPr>
      </w:pPr>
      <w:r w:rsidRPr="00F35609">
        <w:rPr>
          <w:lang w:val="en-US"/>
        </w:rPr>
        <w:t>Lay witnesses can testify that someone they observed out of court was intoxicated, by alcohol</w:t>
      </w:r>
    </w:p>
    <w:p w14:paraId="5FD6ADDA" w14:textId="77777777" w:rsidR="00F35609" w:rsidRPr="00F35609" w:rsidRDefault="00F35609" w:rsidP="00077A62">
      <w:pPr>
        <w:pStyle w:val="ListParagraph"/>
        <w:numPr>
          <w:ilvl w:val="0"/>
          <w:numId w:val="180"/>
        </w:numPr>
      </w:pPr>
      <w:r w:rsidRPr="00F35609">
        <w:rPr>
          <w:lang w:val="en-US"/>
        </w:rPr>
        <w:t xml:space="preserve">Weight of opinion is greater if: </w:t>
      </w:r>
    </w:p>
    <w:p w14:paraId="49D86A06" w14:textId="24AF521F" w:rsidR="00F35609" w:rsidRPr="00F35609" w:rsidRDefault="00F35609" w:rsidP="00077A62">
      <w:pPr>
        <w:pStyle w:val="ListParagraph"/>
        <w:numPr>
          <w:ilvl w:val="1"/>
          <w:numId w:val="180"/>
        </w:numPr>
      </w:pPr>
      <w:r w:rsidRPr="00F35609">
        <w:rPr>
          <w:lang w:val="en-US"/>
        </w:rPr>
        <w:t>Witness describes particular experience with intoxicated people</w:t>
      </w:r>
      <w:r>
        <w:rPr>
          <w:lang w:val="en-US"/>
        </w:rPr>
        <w:t xml:space="preserve"> (i.e. I was a club bouncer, I was a server at a bar, etc) </w:t>
      </w:r>
    </w:p>
    <w:p w14:paraId="0E683C41" w14:textId="77777777" w:rsidR="00F35609" w:rsidRPr="00F35609" w:rsidRDefault="00F35609" w:rsidP="00077A62">
      <w:pPr>
        <w:pStyle w:val="ListParagraph"/>
        <w:numPr>
          <w:ilvl w:val="1"/>
          <w:numId w:val="180"/>
        </w:numPr>
      </w:pPr>
      <w:r w:rsidRPr="00F35609">
        <w:rPr>
          <w:lang w:val="en-US"/>
        </w:rPr>
        <w:t>Witness provides some facts which supported their opinion</w:t>
      </w:r>
    </w:p>
    <w:p w14:paraId="4FDC3572" w14:textId="77777777" w:rsidR="00F35609" w:rsidRPr="00F35609" w:rsidRDefault="00F35609" w:rsidP="00077A62">
      <w:pPr>
        <w:pStyle w:val="ListParagraph"/>
        <w:numPr>
          <w:ilvl w:val="0"/>
          <w:numId w:val="180"/>
        </w:numPr>
      </w:pPr>
      <w:r w:rsidRPr="00F35609">
        <w:rPr>
          <w:lang w:val="en-US"/>
        </w:rPr>
        <w:t>Historically lay witnesses could not testify about intoxication by illicit drugs</w:t>
      </w:r>
    </w:p>
    <w:p w14:paraId="4DFB3A38" w14:textId="77777777" w:rsidR="00F35609" w:rsidRPr="00F35609" w:rsidRDefault="00F35609" w:rsidP="00077A62">
      <w:pPr>
        <w:pStyle w:val="ListParagraph"/>
        <w:numPr>
          <w:ilvl w:val="1"/>
          <w:numId w:val="180"/>
        </w:numPr>
      </w:pPr>
      <w:r w:rsidRPr="00F35609">
        <w:rPr>
          <w:lang w:val="en-US"/>
        </w:rPr>
        <w:t>But can if they observed consumption or has prior experience with or observing the drug use</w:t>
      </w:r>
    </w:p>
    <w:p w14:paraId="7ED35507" w14:textId="60D58FC0" w:rsidR="00532F4F" w:rsidRDefault="00532F4F" w:rsidP="00077A62">
      <w:pPr>
        <w:pStyle w:val="ListParagraph"/>
        <w:numPr>
          <w:ilvl w:val="1"/>
          <w:numId w:val="180"/>
        </w:numPr>
      </w:pPr>
      <w:r>
        <w:t>(I.e. I thought they were high on meth bc I have experience with people high on meth, or I saw them doing meth, or im a police officer and know various types of drug intoxication)</w:t>
      </w:r>
    </w:p>
    <w:p w14:paraId="7BF8A83D" w14:textId="78064E42" w:rsidR="0089261D" w:rsidRPr="00F35609" w:rsidRDefault="001F51F0" w:rsidP="0089261D">
      <w:pPr>
        <w:pStyle w:val="Heading3"/>
      </w:pPr>
      <w:bookmarkStart w:id="105" w:name="_Toc113985952"/>
      <w:r>
        <w:t>M</w:t>
      </w:r>
      <w:r w:rsidR="0089261D">
        <w:t>ental, physical, or emotional condition</w:t>
      </w:r>
      <w:bookmarkEnd w:id="105"/>
      <w:r w:rsidR="0089261D">
        <w:t xml:space="preserve"> </w:t>
      </w:r>
    </w:p>
    <w:p w14:paraId="1AA60CE6" w14:textId="77777777" w:rsidR="00763F21" w:rsidRPr="00763F21" w:rsidRDefault="00763F21" w:rsidP="00077A62">
      <w:pPr>
        <w:pStyle w:val="ListParagraph"/>
        <w:numPr>
          <w:ilvl w:val="0"/>
          <w:numId w:val="181"/>
        </w:numPr>
      </w:pPr>
      <w:r w:rsidRPr="00763F21">
        <w:rPr>
          <w:lang w:val="en-US"/>
        </w:rPr>
        <w:t>Lay witness can give opinion evidence about</w:t>
      </w:r>
    </w:p>
    <w:p w14:paraId="6F498408" w14:textId="77777777" w:rsidR="00763F21" w:rsidRPr="00763F21" w:rsidRDefault="00763F21" w:rsidP="00077A62">
      <w:pPr>
        <w:pStyle w:val="ListParagraph"/>
        <w:numPr>
          <w:ilvl w:val="1"/>
          <w:numId w:val="181"/>
        </w:numPr>
      </w:pPr>
      <w:r w:rsidRPr="00763F21">
        <w:rPr>
          <w:lang w:val="en-US"/>
        </w:rPr>
        <w:t>His/her own mental/physical condition</w:t>
      </w:r>
    </w:p>
    <w:p w14:paraId="725B14C0" w14:textId="77777777" w:rsidR="00763F21" w:rsidRPr="00763F21" w:rsidRDefault="00763F21" w:rsidP="00077A62">
      <w:pPr>
        <w:pStyle w:val="ListParagraph"/>
        <w:numPr>
          <w:ilvl w:val="1"/>
          <w:numId w:val="181"/>
        </w:numPr>
      </w:pPr>
      <w:r w:rsidRPr="00763F21">
        <w:rPr>
          <w:lang w:val="en-US"/>
        </w:rPr>
        <w:t>Mental/physical condition of another person or animal</w:t>
      </w:r>
    </w:p>
    <w:p w14:paraId="2B37EEAE" w14:textId="77777777" w:rsidR="00763F21" w:rsidRPr="00763F21" w:rsidRDefault="00763F21" w:rsidP="00077A62">
      <w:pPr>
        <w:pStyle w:val="ListParagraph"/>
        <w:numPr>
          <w:ilvl w:val="2"/>
          <w:numId w:val="181"/>
        </w:numPr>
      </w:pPr>
      <w:r w:rsidRPr="00763F21">
        <w:rPr>
          <w:lang w:val="en-US"/>
        </w:rPr>
        <w:t>Outward appearance of excitement, fear, sadness, happiness, pain, etc</w:t>
      </w:r>
    </w:p>
    <w:p w14:paraId="1BCC5677" w14:textId="77777777" w:rsidR="00763F21" w:rsidRPr="00763F21" w:rsidRDefault="00763F21" w:rsidP="00077A62">
      <w:pPr>
        <w:pStyle w:val="ListParagraph"/>
        <w:numPr>
          <w:ilvl w:val="2"/>
          <w:numId w:val="181"/>
        </w:numPr>
      </w:pPr>
      <w:r w:rsidRPr="00763F21">
        <w:rPr>
          <w:lang w:val="en-US"/>
        </w:rPr>
        <w:t>Factors to weight of opinion</w:t>
      </w:r>
    </w:p>
    <w:p w14:paraId="091DD120" w14:textId="429370E2" w:rsidR="00763F21" w:rsidRPr="00763F21" w:rsidRDefault="00763F21" w:rsidP="00077A62">
      <w:pPr>
        <w:pStyle w:val="ListParagraph"/>
        <w:numPr>
          <w:ilvl w:val="3"/>
          <w:numId w:val="181"/>
        </w:numPr>
      </w:pPr>
      <w:r w:rsidRPr="00763F21">
        <w:rPr>
          <w:lang w:val="en-US"/>
        </w:rPr>
        <w:t>Familiarity with the person/animal in question</w:t>
      </w:r>
      <w:r>
        <w:rPr>
          <w:lang w:val="en-US"/>
        </w:rPr>
        <w:t xml:space="preserve"> (i.e you know really well how people close to you respond to anger or tiredness etc)</w:t>
      </w:r>
    </w:p>
    <w:p w14:paraId="57EC6D73" w14:textId="30CFE323" w:rsidR="00763F21" w:rsidRPr="00763F21" w:rsidRDefault="00763F21" w:rsidP="00077A62">
      <w:pPr>
        <w:pStyle w:val="ListParagraph"/>
        <w:numPr>
          <w:ilvl w:val="3"/>
          <w:numId w:val="181"/>
        </w:numPr>
      </w:pPr>
      <w:r w:rsidRPr="00763F21">
        <w:rPr>
          <w:lang w:val="en-US"/>
        </w:rPr>
        <w:t>Identifying facts underlying opinion</w:t>
      </w:r>
      <w:r w:rsidR="00633FB0">
        <w:rPr>
          <w:lang w:val="en-US"/>
        </w:rPr>
        <w:t xml:space="preserve"> (I thought they were angry bc they did X)</w:t>
      </w:r>
    </w:p>
    <w:p w14:paraId="242FB0CB" w14:textId="5A83803B" w:rsidR="00763F21" w:rsidRPr="00763F21" w:rsidRDefault="00763F21" w:rsidP="00077A62">
      <w:pPr>
        <w:pStyle w:val="ListParagraph"/>
        <w:numPr>
          <w:ilvl w:val="3"/>
          <w:numId w:val="181"/>
        </w:numPr>
      </w:pPr>
      <w:r w:rsidRPr="00763F21">
        <w:rPr>
          <w:lang w:val="en-US"/>
        </w:rPr>
        <w:t>Familiarity with the condition</w:t>
      </w:r>
      <w:r w:rsidR="00633FB0">
        <w:rPr>
          <w:lang w:val="en-US"/>
        </w:rPr>
        <w:t xml:space="preserve"> (but ive seen a lot of people upset in my life and this person although I don’t know them well, looked upset)</w:t>
      </w:r>
    </w:p>
    <w:p w14:paraId="549E1152" w14:textId="102CF2CB" w:rsidR="00763F21" w:rsidRPr="00763F21" w:rsidRDefault="00763F21" w:rsidP="00077A62">
      <w:pPr>
        <w:pStyle w:val="ListParagraph"/>
        <w:numPr>
          <w:ilvl w:val="0"/>
          <w:numId w:val="181"/>
        </w:numPr>
      </w:pPr>
      <w:r w:rsidRPr="00763F21">
        <w:rPr>
          <w:lang w:val="en-US"/>
        </w:rPr>
        <w:t>capacity to consent</w:t>
      </w:r>
      <w:r w:rsidR="00FF4878">
        <w:rPr>
          <w:lang w:val="en-US"/>
        </w:rPr>
        <w:t xml:space="preserve"> (i.e. a drunk person who wasn’t able to form sentences, couldn’t stand up, couldn’t focus their eyes, that person was not in a position to consent)</w:t>
      </w:r>
    </w:p>
    <w:p w14:paraId="4F0B4BC2" w14:textId="0E0E5F32" w:rsidR="00763F21" w:rsidRPr="00763F21" w:rsidRDefault="00763F21" w:rsidP="00077A62">
      <w:pPr>
        <w:pStyle w:val="ListParagraph"/>
        <w:numPr>
          <w:ilvl w:val="0"/>
          <w:numId w:val="181"/>
        </w:numPr>
      </w:pPr>
      <w:r w:rsidRPr="00763F21">
        <w:rPr>
          <w:lang w:val="en-US"/>
        </w:rPr>
        <w:t>Apparent age of another person</w:t>
      </w:r>
      <w:r w:rsidR="00FF4878">
        <w:rPr>
          <w:lang w:val="en-US"/>
        </w:rPr>
        <w:t xml:space="preserve"> </w:t>
      </w:r>
      <w:r w:rsidR="00511038">
        <w:rPr>
          <w:lang w:val="en-US"/>
        </w:rPr>
        <w:t xml:space="preserve"> (most people are reasonably okay at guessing how old people are) </w:t>
      </w:r>
    </w:p>
    <w:p w14:paraId="7F662A90" w14:textId="7C072970" w:rsidR="00763F21" w:rsidRPr="00763F21" w:rsidRDefault="00763F21" w:rsidP="00077A62">
      <w:pPr>
        <w:pStyle w:val="ListParagraph"/>
        <w:numPr>
          <w:ilvl w:val="0"/>
          <w:numId w:val="181"/>
        </w:numPr>
      </w:pPr>
      <w:r w:rsidRPr="00763F21">
        <w:rPr>
          <w:lang w:val="en-US"/>
        </w:rPr>
        <w:t xml:space="preserve">Condition of objects </w:t>
      </w:r>
      <w:r w:rsidRPr="00763F21">
        <w:rPr>
          <w:cs/>
          <w:lang w:bidi="mr-IN"/>
        </w:rPr>
        <w:t>–</w:t>
      </w:r>
      <w:r w:rsidRPr="00763F21">
        <w:rPr>
          <w:lang w:val="en-US"/>
        </w:rPr>
        <w:t xml:space="preserve"> old, new, worn, etc.</w:t>
      </w:r>
      <w:r w:rsidR="00511038">
        <w:rPr>
          <w:lang w:val="en-US"/>
        </w:rPr>
        <w:t xml:space="preserve"> (new vehicle, old vehicle etc) </w:t>
      </w:r>
    </w:p>
    <w:p w14:paraId="0D7BD565" w14:textId="77777777" w:rsidR="00763F21" w:rsidRPr="00763F21" w:rsidRDefault="00763F21" w:rsidP="00077A62">
      <w:pPr>
        <w:pStyle w:val="ListParagraph"/>
        <w:numPr>
          <w:ilvl w:val="0"/>
          <w:numId w:val="181"/>
        </w:numPr>
      </w:pPr>
      <w:r w:rsidRPr="00763F21">
        <w:rPr>
          <w:lang w:val="en-US"/>
        </w:rPr>
        <w:t xml:space="preserve">Speed, distance, size, weight, etc. </w:t>
      </w:r>
    </w:p>
    <w:p w14:paraId="220A3CFE" w14:textId="79035C11" w:rsidR="0076550F" w:rsidRPr="007D148F" w:rsidRDefault="001F51F0" w:rsidP="009A7D93">
      <w:pPr>
        <w:pStyle w:val="Heading3"/>
      </w:pPr>
      <w:bookmarkStart w:id="106" w:name="_Toc113985953"/>
      <w:r>
        <w:t>I</w:t>
      </w:r>
      <w:r w:rsidR="009A7D93">
        <w:t>mpermissible topics of lay opinion</w:t>
      </w:r>
      <w:bookmarkEnd w:id="106"/>
      <w:r w:rsidR="009A7D93">
        <w:t xml:space="preserve"> </w:t>
      </w:r>
    </w:p>
    <w:p w14:paraId="00CD5228" w14:textId="77777777" w:rsidR="00FF4962" w:rsidRPr="00FF4962" w:rsidRDefault="00FF4962" w:rsidP="00077A62">
      <w:pPr>
        <w:pStyle w:val="ListParagraph"/>
        <w:numPr>
          <w:ilvl w:val="0"/>
          <w:numId w:val="182"/>
        </w:numPr>
        <w:tabs>
          <w:tab w:val="left" w:pos="1593"/>
        </w:tabs>
      </w:pPr>
      <w:r w:rsidRPr="00FF4962">
        <w:rPr>
          <w:lang w:val="en-US"/>
        </w:rPr>
        <w:t xml:space="preserve">Credibility of another witness </w:t>
      </w:r>
      <w:r w:rsidRPr="00FF4962">
        <w:rPr>
          <w:cs/>
          <w:lang w:bidi="mr-IN"/>
        </w:rPr>
        <w:t>–</w:t>
      </w:r>
      <w:r w:rsidRPr="00FF4962">
        <w:rPr>
          <w:lang w:val="en-US"/>
        </w:rPr>
        <w:t xml:space="preserve"> generally not permissible</w:t>
      </w:r>
    </w:p>
    <w:p w14:paraId="5FD5805A" w14:textId="77777777" w:rsidR="00FF4962" w:rsidRPr="00FF4962" w:rsidRDefault="00FF4962" w:rsidP="00077A62">
      <w:pPr>
        <w:pStyle w:val="ListParagraph"/>
        <w:numPr>
          <w:ilvl w:val="1"/>
          <w:numId w:val="182"/>
        </w:numPr>
        <w:tabs>
          <w:tab w:val="left" w:pos="1593"/>
        </w:tabs>
      </w:pPr>
      <w:r w:rsidRPr="00FF4962">
        <w:rPr>
          <w:lang w:val="en-US"/>
        </w:rPr>
        <w:t>Rule against oath-helping</w:t>
      </w:r>
    </w:p>
    <w:p w14:paraId="1CA9E2E7" w14:textId="77777777" w:rsidR="00FF4962" w:rsidRPr="00FF4962" w:rsidRDefault="00FF4962" w:rsidP="00077A62">
      <w:pPr>
        <w:pStyle w:val="ListParagraph"/>
        <w:numPr>
          <w:ilvl w:val="1"/>
          <w:numId w:val="182"/>
        </w:numPr>
        <w:tabs>
          <w:tab w:val="left" w:pos="1593"/>
        </w:tabs>
      </w:pPr>
      <w:r w:rsidRPr="00FF4962">
        <w:rPr>
          <w:lang w:val="en-US"/>
        </w:rPr>
        <w:t xml:space="preserve">But </w:t>
      </w:r>
      <w:r w:rsidRPr="00FF4962">
        <w:rPr>
          <w:cs/>
          <w:lang w:bidi="mr-IN"/>
        </w:rPr>
        <w:t>–</w:t>
      </w:r>
      <w:r w:rsidRPr="00FF4962">
        <w:rPr>
          <w:lang w:val="en-US"/>
        </w:rPr>
        <w:t xml:space="preserve"> can call evidence of good character</w:t>
      </w:r>
    </w:p>
    <w:p w14:paraId="3C726D91" w14:textId="77777777" w:rsidR="00FF4962" w:rsidRPr="00FF4962" w:rsidRDefault="00FF4962" w:rsidP="00077A62">
      <w:pPr>
        <w:pStyle w:val="ListParagraph"/>
        <w:numPr>
          <w:ilvl w:val="0"/>
          <w:numId w:val="182"/>
        </w:numPr>
        <w:tabs>
          <w:tab w:val="left" w:pos="1593"/>
        </w:tabs>
      </w:pPr>
      <w:r w:rsidRPr="00FF4962">
        <w:rPr>
          <w:lang w:val="en-US"/>
        </w:rPr>
        <w:t>How another person might act in a certain scenario</w:t>
      </w:r>
    </w:p>
    <w:p w14:paraId="3C62A666" w14:textId="0B508B74" w:rsidR="008A5BD1" w:rsidRPr="00307F5A" w:rsidRDefault="00FF4962" w:rsidP="00077A62">
      <w:pPr>
        <w:pStyle w:val="ListParagraph"/>
        <w:numPr>
          <w:ilvl w:val="1"/>
          <w:numId w:val="182"/>
        </w:numPr>
        <w:tabs>
          <w:tab w:val="left" w:pos="1593"/>
        </w:tabs>
      </w:pPr>
      <w:r w:rsidRPr="00FF4962">
        <w:rPr>
          <w:lang w:val="en-US"/>
        </w:rPr>
        <w:t xml:space="preserve">But </w:t>
      </w:r>
      <w:r w:rsidRPr="00FF4962">
        <w:rPr>
          <w:cs/>
          <w:lang w:bidi="mr-IN"/>
        </w:rPr>
        <w:t>–</w:t>
      </w:r>
      <w:r w:rsidRPr="00FF4962">
        <w:rPr>
          <w:lang w:val="en-US"/>
        </w:rPr>
        <w:t xml:space="preserve"> can give evidence about habits</w:t>
      </w:r>
    </w:p>
    <w:p w14:paraId="3E73198D" w14:textId="6E66ECCC" w:rsidR="00C9248A" w:rsidRDefault="001F51F0" w:rsidP="00355CB4">
      <w:pPr>
        <w:pStyle w:val="Heading2"/>
      </w:pPr>
      <w:bookmarkStart w:id="107" w:name="_Toc113985954"/>
      <w:r>
        <w:t>E</w:t>
      </w:r>
      <w:r w:rsidR="00355CB4">
        <w:t>xpert evidence</w:t>
      </w:r>
      <w:bookmarkEnd w:id="107"/>
      <w:r w:rsidR="00355CB4">
        <w:t xml:space="preserve"> </w:t>
      </w:r>
    </w:p>
    <w:p w14:paraId="7606C890" w14:textId="300BCBBD" w:rsidR="000D09E9" w:rsidRPr="000D09E9" w:rsidRDefault="001F51F0" w:rsidP="000D09E9">
      <w:pPr>
        <w:pStyle w:val="Heading3"/>
      </w:pPr>
      <w:bookmarkStart w:id="108" w:name="_Toc113985955"/>
      <w:r>
        <w:t>L</w:t>
      </w:r>
      <w:r w:rsidR="000D09E9">
        <w:t>imitations</w:t>
      </w:r>
      <w:bookmarkEnd w:id="108"/>
      <w:r w:rsidR="000D09E9">
        <w:t xml:space="preserve"> </w:t>
      </w:r>
    </w:p>
    <w:p w14:paraId="7F378A7C" w14:textId="77777777" w:rsidR="007F2285" w:rsidRPr="007F2285" w:rsidRDefault="007F2285" w:rsidP="00077A62">
      <w:pPr>
        <w:pStyle w:val="ListParagraph"/>
        <w:numPr>
          <w:ilvl w:val="0"/>
          <w:numId w:val="183"/>
        </w:numPr>
      </w:pPr>
      <w:r w:rsidRPr="007F2285">
        <w:rPr>
          <w:lang w:val="en-US"/>
        </w:rPr>
        <w:t xml:space="preserve">Expert evidence is admissible to allow a person with special knowledge </w:t>
      </w:r>
      <w:r w:rsidRPr="007F2285">
        <w:rPr>
          <w:cs/>
          <w:lang w:bidi="mr-IN"/>
        </w:rPr>
        <w:t>–</w:t>
      </w:r>
      <w:r w:rsidRPr="007F2285">
        <w:rPr>
          <w:lang w:val="en-US"/>
        </w:rPr>
        <w:t xml:space="preserve"> expertise </w:t>
      </w:r>
      <w:r w:rsidRPr="007F2285">
        <w:rPr>
          <w:cs/>
          <w:lang w:bidi="mr-IN"/>
        </w:rPr>
        <w:t>–</w:t>
      </w:r>
      <w:r w:rsidRPr="007F2285">
        <w:rPr>
          <w:lang w:val="en-US"/>
        </w:rPr>
        <w:t xml:space="preserve"> draw an inference from the relevant facts and share that inference with the TOF</w:t>
      </w:r>
    </w:p>
    <w:p w14:paraId="10C8BDD9" w14:textId="77777777" w:rsidR="007F2285" w:rsidRPr="007F2285" w:rsidRDefault="007F2285" w:rsidP="00077A62">
      <w:pPr>
        <w:pStyle w:val="ListParagraph"/>
        <w:numPr>
          <w:ilvl w:val="1"/>
          <w:numId w:val="183"/>
        </w:numPr>
      </w:pPr>
      <w:r w:rsidRPr="007F2285">
        <w:rPr>
          <w:lang w:val="en-US"/>
        </w:rPr>
        <w:lastRenderedPageBreak/>
        <w:t>Allowed when the TOF is unlikely to properly understand the facts, or appreciate their significance, without the assistance of the expert</w:t>
      </w:r>
    </w:p>
    <w:p w14:paraId="0027D89F" w14:textId="77777777" w:rsidR="007F2285" w:rsidRPr="007F2285" w:rsidRDefault="007F2285" w:rsidP="00077A62">
      <w:pPr>
        <w:pStyle w:val="ListParagraph"/>
        <w:numPr>
          <w:ilvl w:val="0"/>
          <w:numId w:val="183"/>
        </w:numPr>
      </w:pPr>
      <w:r w:rsidRPr="007F2285">
        <w:rPr>
          <w:lang w:val="en-US"/>
        </w:rPr>
        <w:t>Cannot usurp the function of the jury</w:t>
      </w:r>
    </w:p>
    <w:p w14:paraId="13ADF460" w14:textId="77777777" w:rsidR="007F2285" w:rsidRPr="007F2285" w:rsidRDefault="007F2285" w:rsidP="00077A62">
      <w:pPr>
        <w:pStyle w:val="ListParagraph"/>
        <w:numPr>
          <w:ilvl w:val="1"/>
          <w:numId w:val="183"/>
        </w:numPr>
      </w:pPr>
      <w:r w:rsidRPr="007F2285">
        <w:rPr>
          <w:lang w:val="en-US"/>
        </w:rPr>
        <w:t>Expert unnecessary if jury can properly draw own conclusion</w:t>
      </w:r>
    </w:p>
    <w:p w14:paraId="1384CB97" w14:textId="77777777" w:rsidR="007F2285" w:rsidRPr="007F2285" w:rsidRDefault="007F2285" w:rsidP="00077A62">
      <w:pPr>
        <w:pStyle w:val="ListParagraph"/>
        <w:numPr>
          <w:ilvl w:val="1"/>
          <w:numId w:val="183"/>
        </w:numPr>
      </w:pPr>
      <w:r w:rsidRPr="007F2285">
        <w:rPr>
          <w:lang w:val="en-US"/>
        </w:rPr>
        <w:t>Jury must know it isn’t bound by the expert’s opinion</w:t>
      </w:r>
    </w:p>
    <w:p w14:paraId="1DC058AE" w14:textId="5DB45A0A" w:rsidR="00C9248A" w:rsidRDefault="001F51F0" w:rsidP="00B37160">
      <w:pPr>
        <w:pStyle w:val="Heading3"/>
      </w:pPr>
      <w:bookmarkStart w:id="109" w:name="_Toc113985956"/>
      <w:r>
        <w:t>T</w:t>
      </w:r>
      <w:r w:rsidR="00B37160">
        <w:t>rial judge as gatekeeper</w:t>
      </w:r>
      <w:bookmarkEnd w:id="109"/>
      <w:r w:rsidR="00B37160">
        <w:t xml:space="preserve"> </w:t>
      </w:r>
    </w:p>
    <w:p w14:paraId="5CD1AA8D" w14:textId="77777777" w:rsidR="001B78A9" w:rsidRPr="001B78A9" w:rsidRDefault="001B78A9" w:rsidP="00077A62">
      <w:pPr>
        <w:pStyle w:val="ListParagraph"/>
        <w:numPr>
          <w:ilvl w:val="0"/>
          <w:numId w:val="184"/>
        </w:numPr>
      </w:pPr>
      <w:r w:rsidRPr="001B78A9">
        <w:rPr>
          <w:lang w:val="en-US"/>
        </w:rPr>
        <w:t>The trial judge must act as the gatekeeper of expert evidence</w:t>
      </w:r>
    </w:p>
    <w:p w14:paraId="7288DCE7" w14:textId="77777777" w:rsidR="001B78A9" w:rsidRPr="001B78A9" w:rsidRDefault="001B78A9" w:rsidP="00077A62">
      <w:pPr>
        <w:pStyle w:val="ListParagraph"/>
        <w:numPr>
          <w:ilvl w:val="1"/>
          <w:numId w:val="184"/>
        </w:numPr>
      </w:pPr>
      <w:r w:rsidRPr="001B78A9">
        <w:rPr>
          <w:lang w:val="en-US"/>
        </w:rPr>
        <w:t>Ensure only proper expert evidence is heard by the TOF</w:t>
      </w:r>
    </w:p>
    <w:p w14:paraId="078F8986" w14:textId="77777777" w:rsidR="001B78A9" w:rsidRPr="001B78A9" w:rsidRDefault="001B78A9" w:rsidP="00077A62">
      <w:pPr>
        <w:pStyle w:val="ListParagraph"/>
        <w:numPr>
          <w:ilvl w:val="1"/>
          <w:numId w:val="184"/>
        </w:numPr>
      </w:pPr>
      <w:r w:rsidRPr="001B78A9">
        <w:rPr>
          <w:lang w:val="en-US"/>
        </w:rPr>
        <w:t>Minimize the inherent dangers in expert evidence</w:t>
      </w:r>
    </w:p>
    <w:p w14:paraId="289B9A0B" w14:textId="77777777" w:rsidR="001B78A9" w:rsidRPr="001B78A9" w:rsidRDefault="001B78A9" w:rsidP="00077A62">
      <w:pPr>
        <w:pStyle w:val="ListParagraph"/>
        <w:numPr>
          <w:ilvl w:val="0"/>
          <w:numId w:val="184"/>
        </w:numPr>
      </w:pPr>
      <w:r w:rsidRPr="001B78A9">
        <w:rPr>
          <w:lang w:val="en-US"/>
        </w:rPr>
        <w:t>Historic Questions (paraphrased)</w:t>
      </w:r>
    </w:p>
    <w:p w14:paraId="747172F5" w14:textId="2E79F0E3" w:rsidR="001B78A9" w:rsidRPr="001B78A9" w:rsidRDefault="001B78A9" w:rsidP="00077A62">
      <w:pPr>
        <w:pStyle w:val="ListParagraph"/>
        <w:numPr>
          <w:ilvl w:val="1"/>
          <w:numId w:val="184"/>
        </w:numPr>
      </w:pPr>
      <w:r w:rsidRPr="001B78A9">
        <w:rPr>
          <w:lang w:val="en-US"/>
        </w:rPr>
        <w:t xml:space="preserve">Is expert opinion necessary to assist the TOF in properly deciding the issue? </w:t>
      </w:r>
    </w:p>
    <w:p w14:paraId="3F540E79" w14:textId="77777777" w:rsidR="001B78A9" w:rsidRPr="001B78A9" w:rsidRDefault="001B78A9" w:rsidP="00077A62">
      <w:pPr>
        <w:pStyle w:val="ListParagraph"/>
        <w:numPr>
          <w:ilvl w:val="1"/>
          <w:numId w:val="184"/>
        </w:numPr>
      </w:pPr>
      <w:r w:rsidRPr="001B78A9">
        <w:rPr>
          <w:lang w:val="en-US"/>
        </w:rPr>
        <w:t xml:space="preserve">Is the witness offering the opinion qualified to be an expert? </w:t>
      </w:r>
    </w:p>
    <w:p w14:paraId="45E769A3" w14:textId="731BAA26" w:rsidR="00B37160" w:rsidRDefault="001F51F0" w:rsidP="001B78A9">
      <w:pPr>
        <w:pStyle w:val="Heading3"/>
      </w:pPr>
      <w:bookmarkStart w:id="110" w:name="_Toc113985957"/>
      <w:r>
        <w:t>D</w:t>
      </w:r>
      <w:r w:rsidR="00643856">
        <w:t>angers of expert evidence</w:t>
      </w:r>
      <w:bookmarkEnd w:id="110"/>
    </w:p>
    <w:p w14:paraId="428E8853" w14:textId="77777777" w:rsidR="00643856" w:rsidRPr="00643856" w:rsidRDefault="00643856" w:rsidP="00077A62">
      <w:pPr>
        <w:pStyle w:val="ListParagraph"/>
        <w:numPr>
          <w:ilvl w:val="0"/>
          <w:numId w:val="185"/>
        </w:numPr>
      </w:pPr>
      <w:r w:rsidRPr="00643856">
        <w:rPr>
          <w:lang w:val="en-US"/>
        </w:rPr>
        <w:t>Devolve to trial by expert, not by judge and jury</w:t>
      </w:r>
    </w:p>
    <w:p w14:paraId="7110AE9E" w14:textId="77777777" w:rsidR="00643856" w:rsidRPr="00643856" w:rsidRDefault="00643856" w:rsidP="00077A62">
      <w:pPr>
        <w:pStyle w:val="ListParagraph"/>
        <w:numPr>
          <w:ilvl w:val="1"/>
          <w:numId w:val="185"/>
        </w:numPr>
      </w:pPr>
      <w:r w:rsidRPr="00643856">
        <w:rPr>
          <w:lang w:val="en-US"/>
        </w:rPr>
        <w:t>Prevent jury from being overwhelmed by the expert</w:t>
      </w:r>
    </w:p>
    <w:p w14:paraId="2807D4C4" w14:textId="77777777" w:rsidR="00643856" w:rsidRPr="00643856" w:rsidRDefault="00643856" w:rsidP="00077A62">
      <w:pPr>
        <w:pStyle w:val="ListParagraph"/>
        <w:numPr>
          <w:ilvl w:val="1"/>
          <w:numId w:val="185"/>
        </w:numPr>
      </w:pPr>
      <w:r w:rsidRPr="00643856">
        <w:rPr>
          <w:lang w:val="en-US"/>
        </w:rPr>
        <w:t xml:space="preserve">TOF must make their own judgment </w:t>
      </w:r>
      <w:r w:rsidRPr="00643856">
        <w:rPr>
          <w:cs/>
          <w:lang w:bidi="mr-IN"/>
        </w:rPr>
        <w:t>–</w:t>
      </w:r>
      <w:r w:rsidRPr="00643856">
        <w:rPr>
          <w:lang w:val="en-US"/>
        </w:rPr>
        <w:t xml:space="preserve"> not just blind faith on expert</w:t>
      </w:r>
    </w:p>
    <w:p w14:paraId="4F7A364C" w14:textId="4A84EED2" w:rsidR="00643856" w:rsidRPr="00643856" w:rsidRDefault="00643856" w:rsidP="00077A62">
      <w:pPr>
        <w:pStyle w:val="ListParagraph"/>
        <w:numPr>
          <w:ilvl w:val="1"/>
          <w:numId w:val="185"/>
        </w:numPr>
      </w:pPr>
      <w:r w:rsidRPr="00643856">
        <w:rPr>
          <w:lang w:val="en-US"/>
        </w:rPr>
        <w:t xml:space="preserve">Hard when cross-ex is by counsel </w:t>
      </w:r>
      <w:r w:rsidRPr="00643856">
        <w:rPr>
          <w:cs/>
          <w:lang w:bidi="mr-IN"/>
        </w:rPr>
        <w:t>–</w:t>
      </w:r>
      <w:r w:rsidRPr="00643856">
        <w:rPr>
          <w:lang w:val="en-US"/>
        </w:rPr>
        <w:t xml:space="preserve"> typically not an expert in the field</w:t>
      </w:r>
      <w:r w:rsidR="009B515C">
        <w:rPr>
          <w:lang w:val="en-US"/>
        </w:rPr>
        <w:t xml:space="preserve"> (hire your own expert!) </w:t>
      </w:r>
    </w:p>
    <w:p w14:paraId="1E81EC4F" w14:textId="77777777" w:rsidR="00643856" w:rsidRPr="00643856" w:rsidRDefault="00643856" w:rsidP="00077A62">
      <w:pPr>
        <w:pStyle w:val="ListParagraph"/>
        <w:numPr>
          <w:ilvl w:val="0"/>
          <w:numId w:val="185"/>
        </w:numPr>
      </w:pPr>
      <w:r w:rsidRPr="00643856">
        <w:rPr>
          <w:lang w:val="en-US"/>
        </w:rPr>
        <w:t>Expert relying on non-proven, thus non-cross-examinable evidence</w:t>
      </w:r>
    </w:p>
    <w:p w14:paraId="79535F59" w14:textId="77777777" w:rsidR="00643856" w:rsidRPr="00643856" w:rsidRDefault="00643856" w:rsidP="00077A62">
      <w:pPr>
        <w:pStyle w:val="ListParagraph"/>
        <w:numPr>
          <w:ilvl w:val="0"/>
          <w:numId w:val="185"/>
        </w:numPr>
      </w:pPr>
      <w:r w:rsidRPr="00643856">
        <w:rPr>
          <w:lang w:val="en-US"/>
        </w:rPr>
        <w:t>Risk of admitting “junk science”</w:t>
      </w:r>
    </w:p>
    <w:p w14:paraId="0E7DD292" w14:textId="77777777" w:rsidR="00643856" w:rsidRPr="00643856" w:rsidRDefault="00643856" w:rsidP="00077A62">
      <w:pPr>
        <w:pStyle w:val="ListParagraph"/>
        <w:numPr>
          <w:ilvl w:val="0"/>
          <w:numId w:val="185"/>
        </w:numPr>
      </w:pPr>
      <w:r w:rsidRPr="00643856">
        <w:rPr>
          <w:lang w:val="en-US"/>
        </w:rPr>
        <w:t>Contest of experts distracts TOF from actual issues</w:t>
      </w:r>
    </w:p>
    <w:p w14:paraId="0C03DA9F" w14:textId="77777777" w:rsidR="00643856" w:rsidRPr="00643856" w:rsidRDefault="00643856" w:rsidP="00077A62">
      <w:pPr>
        <w:pStyle w:val="ListParagraph"/>
        <w:numPr>
          <w:ilvl w:val="0"/>
          <w:numId w:val="185"/>
        </w:numPr>
      </w:pPr>
      <w:r w:rsidRPr="00643856">
        <w:rPr>
          <w:lang w:val="en-US"/>
        </w:rPr>
        <w:t>Inordinate expenditure of time and money</w:t>
      </w:r>
    </w:p>
    <w:p w14:paraId="721EA04A" w14:textId="56DAEC60" w:rsidR="00E712BF" w:rsidRDefault="001F51F0" w:rsidP="006C33B3">
      <w:pPr>
        <w:pStyle w:val="Heading3"/>
      </w:pPr>
      <w:bookmarkStart w:id="111" w:name="_Toc113985958"/>
      <w:r>
        <w:t>T</w:t>
      </w:r>
      <w:r w:rsidR="006C33B3">
        <w:t>ests for expert admissability</w:t>
      </w:r>
      <w:bookmarkEnd w:id="111"/>
      <w:r w:rsidR="006C33B3">
        <w:t xml:space="preserve"> </w:t>
      </w:r>
    </w:p>
    <w:p w14:paraId="345C9C54" w14:textId="77777777" w:rsidR="006C33B3" w:rsidRDefault="006C33B3" w:rsidP="00077A62">
      <w:pPr>
        <w:pStyle w:val="ListParagraph"/>
        <w:numPr>
          <w:ilvl w:val="0"/>
          <w:numId w:val="186"/>
        </w:numPr>
      </w:pPr>
      <w:r>
        <w:t xml:space="preserve">Must be </w:t>
      </w:r>
      <w:r w:rsidRPr="006C33B3">
        <w:rPr>
          <w:b/>
          <w:bCs/>
          <w:u w:val="single"/>
        </w:rPr>
        <w:t>established science</w:t>
      </w:r>
      <w:r>
        <w:t>-</w:t>
      </w:r>
      <w:r>
        <w:sym w:font="Wingdings" w:char="F0E0"/>
      </w:r>
      <w:r>
        <w:t xml:space="preserve"> regularly in court, proven as “good science”, i.e. DNA, fingerprints,</w:t>
      </w:r>
    </w:p>
    <w:p w14:paraId="7F7CF073" w14:textId="5FE60700" w:rsidR="006C33B3" w:rsidRDefault="006C33B3" w:rsidP="00077A62">
      <w:pPr>
        <w:pStyle w:val="ListParagraph"/>
        <w:numPr>
          <w:ilvl w:val="1"/>
          <w:numId w:val="186"/>
        </w:numPr>
      </w:pPr>
      <w:r>
        <w:t xml:space="preserve"> Mohan test!!</w:t>
      </w:r>
    </w:p>
    <w:p w14:paraId="720B4867" w14:textId="5E05A902" w:rsidR="006C33B3" w:rsidRDefault="006C33B3" w:rsidP="00077A62">
      <w:pPr>
        <w:pStyle w:val="ListParagraph"/>
        <w:numPr>
          <w:ilvl w:val="0"/>
          <w:numId w:val="186"/>
        </w:numPr>
      </w:pPr>
      <w:r w:rsidRPr="006C33B3">
        <w:rPr>
          <w:b/>
          <w:bCs/>
          <w:u w:val="single"/>
        </w:rPr>
        <w:t>Novel science</w:t>
      </w:r>
      <w:r>
        <w:sym w:font="Wingdings" w:char="F0E0"/>
      </w:r>
      <w:r>
        <w:t xml:space="preserve"> never or rarely before used in court, not proven yet in court (may be used for a long time outside of court), JLJ TEST, + MOHAN TEST after JLJ Is passed </w:t>
      </w:r>
    </w:p>
    <w:p w14:paraId="1A31AC89" w14:textId="26A1F819" w:rsidR="00FE30D1" w:rsidRPr="00BB22F7" w:rsidRDefault="00FE30D1" w:rsidP="00077A62">
      <w:pPr>
        <w:pStyle w:val="ListParagraph"/>
        <w:numPr>
          <w:ilvl w:val="0"/>
          <w:numId w:val="186"/>
        </w:numPr>
        <w:rPr>
          <w:highlight w:val="yellow"/>
        </w:rPr>
      </w:pPr>
      <w:r w:rsidRPr="00BB22F7">
        <w:rPr>
          <w:b/>
          <w:bCs/>
          <w:highlight w:val="yellow"/>
          <w:u w:val="single"/>
        </w:rPr>
        <w:t>R v Mohan</w:t>
      </w:r>
    </w:p>
    <w:p w14:paraId="0502CB8B" w14:textId="77777777" w:rsidR="00BB22F7" w:rsidRPr="00BB22F7" w:rsidRDefault="00BB22F7" w:rsidP="00077A62">
      <w:pPr>
        <w:pStyle w:val="ListParagraph"/>
        <w:numPr>
          <w:ilvl w:val="1"/>
          <w:numId w:val="186"/>
        </w:numPr>
        <w:rPr>
          <w:highlight w:val="yellow"/>
        </w:rPr>
      </w:pPr>
      <w:r w:rsidRPr="00BB22F7">
        <w:rPr>
          <w:highlight w:val="yellow"/>
          <w:lang w:val="en-US"/>
        </w:rPr>
        <w:t>Previously proven science</w:t>
      </w:r>
    </w:p>
    <w:p w14:paraId="5747349E" w14:textId="77777777" w:rsidR="00BB22F7" w:rsidRPr="00BB22F7" w:rsidRDefault="00BB22F7" w:rsidP="00077A62">
      <w:pPr>
        <w:pStyle w:val="ListParagraph"/>
        <w:numPr>
          <w:ilvl w:val="1"/>
          <w:numId w:val="186"/>
        </w:numPr>
        <w:rPr>
          <w:highlight w:val="yellow"/>
        </w:rPr>
      </w:pPr>
      <w:r w:rsidRPr="00BB22F7">
        <w:rPr>
          <w:highlight w:val="yellow"/>
          <w:lang w:val="en-US"/>
        </w:rPr>
        <w:t xml:space="preserve">Two step process (two steps process clarified by ONCA in </w:t>
      </w:r>
      <w:r w:rsidRPr="00BB22F7">
        <w:rPr>
          <w:i/>
          <w:iCs/>
          <w:highlight w:val="yellow"/>
          <w:lang w:val="en-US"/>
        </w:rPr>
        <w:t>R v Abbey</w:t>
      </w:r>
      <w:r w:rsidRPr="00BB22F7">
        <w:rPr>
          <w:highlight w:val="yellow"/>
          <w:lang w:val="en-US"/>
        </w:rPr>
        <w:t xml:space="preserve"> as adopted by the SCC in </w:t>
      </w:r>
      <w:r w:rsidRPr="00BB22F7">
        <w:rPr>
          <w:i/>
          <w:iCs/>
          <w:highlight w:val="yellow"/>
          <w:lang w:val="en-US"/>
        </w:rPr>
        <w:t>White Burgess Langille Inman v Abbott and Haliburton Co [White Burgess]</w:t>
      </w:r>
      <w:r w:rsidRPr="00BB22F7">
        <w:rPr>
          <w:highlight w:val="yellow"/>
          <w:lang w:val="en-US"/>
        </w:rPr>
        <w:t>)</w:t>
      </w:r>
    </w:p>
    <w:p w14:paraId="61BA66CE" w14:textId="444666B9" w:rsidR="00BB22F7" w:rsidRPr="000039B0" w:rsidRDefault="000039B0" w:rsidP="00077A62">
      <w:pPr>
        <w:pStyle w:val="ListParagraph"/>
        <w:numPr>
          <w:ilvl w:val="2"/>
          <w:numId w:val="186"/>
        </w:numPr>
        <w:rPr>
          <w:b/>
          <w:bCs/>
          <w:highlight w:val="yellow"/>
        </w:rPr>
      </w:pPr>
      <w:r w:rsidRPr="000039B0">
        <w:rPr>
          <w:b/>
          <w:bCs/>
          <w:highlight w:val="yellow"/>
          <w:lang w:val="en-US"/>
        </w:rPr>
        <w:t xml:space="preserve">STEP 1: </w:t>
      </w:r>
      <w:r w:rsidR="00BB22F7" w:rsidRPr="00BB22F7">
        <w:rPr>
          <w:b/>
          <w:bCs/>
          <w:highlight w:val="yellow"/>
          <w:lang w:val="en-US"/>
        </w:rPr>
        <w:t>Threshold admissibility</w:t>
      </w:r>
      <w:r w:rsidR="00BB22F7" w:rsidRPr="000039B0">
        <w:rPr>
          <w:b/>
          <w:bCs/>
          <w:highlight w:val="yellow"/>
          <w:lang w:val="en-US"/>
        </w:rPr>
        <w:t xml:space="preserve"> </w:t>
      </w:r>
      <w:r w:rsidR="00BB22F7" w:rsidRPr="000039B0">
        <w:rPr>
          <w:b/>
          <w:bCs/>
          <w:highlight w:val="yellow"/>
          <w:lang w:val="en-US"/>
        </w:rPr>
        <w:sym w:font="Wingdings" w:char="F0E0"/>
      </w:r>
      <w:r w:rsidR="00BB22F7" w:rsidRPr="000039B0">
        <w:rPr>
          <w:b/>
          <w:bCs/>
          <w:highlight w:val="yellow"/>
          <w:lang w:val="en-US"/>
        </w:rPr>
        <w:t xml:space="preserve"> </w:t>
      </w:r>
      <w:r w:rsidRPr="000039B0">
        <w:rPr>
          <w:b/>
          <w:bCs/>
          <w:highlight w:val="yellow"/>
          <w:lang w:val="en-US"/>
        </w:rPr>
        <w:t xml:space="preserve">four prongs </w:t>
      </w:r>
    </w:p>
    <w:p w14:paraId="5E90B76F" w14:textId="77777777" w:rsidR="000039B0" w:rsidRPr="000039B0" w:rsidRDefault="000039B0" w:rsidP="00077A62">
      <w:pPr>
        <w:pStyle w:val="ListParagraph"/>
        <w:numPr>
          <w:ilvl w:val="3"/>
          <w:numId w:val="186"/>
        </w:numPr>
        <w:rPr>
          <w:b/>
          <w:bCs/>
          <w:highlight w:val="yellow"/>
        </w:rPr>
      </w:pPr>
      <w:r w:rsidRPr="000039B0">
        <w:rPr>
          <w:b/>
          <w:bCs/>
          <w:highlight w:val="yellow"/>
          <w:lang w:val="en-US"/>
        </w:rPr>
        <w:t xml:space="preserve">Relevance </w:t>
      </w:r>
    </w:p>
    <w:p w14:paraId="5123BC29" w14:textId="77777777" w:rsidR="00B4177B" w:rsidRPr="00B4177B" w:rsidRDefault="000039B0" w:rsidP="00077A62">
      <w:pPr>
        <w:pStyle w:val="ListParagraph"/>
        <w:numPr>
          <w:ilvl w:val="4"/>
          <w:numId w:val="186"/>
        </w:numPr>
        <w:rPr>
          <w:b/>
          <w:bCs/>
          <w:highlight w:val="yellow"/>
        </w:rPr>
      </w:pPr>
      <w:r w:rsidRPr="000039B0">
        <w:rPr>
          <w:b/>
          <w:bCs/>
          <w:highlight w:val="yellow"/>
          <w:lang w:val="en-US"/>
        </w:rPr>
        <w:t xml:space="preserve">Does the expert’s opinion tend to (dis)prove a fact in issue? </w:t>
      </w:r>
    </w:p>
    <w:p w14:paraId="3FB19599" w14:textId="582651FA" w:rsidR="00B4177B" w:rsidRPr="00B4177B" w:rsidRDefault="00B4177B" w:rsidP="00077A62">
      <w:pPr>
        <w:pStyle w:val="ListParagraph"/>
        <w:numPr>
          <w:ilvl w:val="4"/>
          <w:numId w:val="186"/>
        </w:numPr>
        <w:rPr>
          <w:b/>
          <w:bCs/>
          <w:highlight w:val="yellow"/>
        </w:rPr>
      </w:pPr>
      <w:r w:rsidRPr="00B4177B">
        <w:rPr>
          <w:b/>
          <w:bCs/>
          <w:highlight w:val="yellow"/>
        </w:rPr>
        <w:t>Prima facie admissible if so related to a fact in issue that it tends to establish it</w:t>
      </w:r>
    </w:p>
    <w:p w14:paraId="1AC4E7D3" w14:textId="77777777" w:rsidR="00B4177B" w:rsidRPr="00B4177B" w:rsidRDefault="00B4177B" w:rsidP="00077A62">
      <w:pPr>
        <w:pStyle w:val="ListParagraph"/>
        <w:numPr>
          <w:ilvl w:val="4"/>
          <w:numId w:val="186"/>
        </w:numPr>
        <w:rPr>
          <w:b/>
          <w:bCs/>
          <w:highlight w:val="yellow"/>
        </w:rPr>
      </w:pPr>
      <w:r w:rsidRPr="00B4177B">
        <w:rPr>
          <w:b/>
          <w:bCs/>
          <w:highlight w:val="yellow"/>
        </w:rPr>
        <w:t>BUT – must also consider cost-benefit analysis within relevance</w:t>
      </w:r>
    </w:p>
    <w:p w14:paraId="0EFE49F2" w14:textId="77777777" w:rsidR="00B4177B" w:rsidRPr="00B4177B" w:rsidRDefault="00B4177B" w:rsidP="00077A62">
      <w:pPr>
        <w:pStyle w:val="ListParagraph"/>
        <w:numPr>
          <w:ilvl w:val="4"/>
          <w:numId w:val="186"/>
        </w:numPr>
        <w:rPr>
          <w:b/>
          <w:bCs/>
          <w:highlight w:val="yellow"/>
        </w:rPr>
      </w:pPr>
      <w:r w:rsidRPr="00B4177B">
        <w:rPr>
          <w:b/>
          <w:bCs/>
          <w:highlight w:val="yellow"/>
        </w:rPr>
        <w:t xml:space="preserve">Probative vs prejudicial </w:t>
      </w:r>
    </w:p>
    <w:p w14:paraId="4C67768C" w14:textId="77777777" w:rsidR="00B4177B" w:rsidRPr="00B4177B" w:rsidRDefault="00B4177B" w:rsidP="00077A62">
      <w:pPr>
        <w:pStyle w:val="ListParagraph"/>
        <w:numPr>
          <w:ilvl w:val="4"/>
          <w:numId w:val="186"/>
        </w:numPr>
        <w:rPr>
          <w:b/>
          <w:bCs/>
          <w:highlight w:val="yellow"/>
        </w:rPr>
      </w:pPr>
      <w:r w:rsidRPr="00B4177B">
        <w:rPr>
          <w:b/>
          <w:bCs/>
          <w:highlight w:val="yellow"/>
        </w:rPr>
        <w:lastRenderedPageBreak/>
        <w:t>Prejudice typically- inordinate amount of time not commensurate with value or misleading in that its effect would be out of proportion to its reliability</w:t>
      </w:r>
    </w:p>
    <w:p w14:paraId="383BA417" w14:textId="77777777" w:rsidR="00B4177B" w:rsidRPr="00B4177B" w:rsidRDefault="00B4177B" w:rsidP="00077A62">
      <w:pPr>
        <w:pStyle w:val="ListParagraph"/>
        <w:numPr>
          <w:ilvl w:val="4"/>
          <w:numId w:val="186"/>
        </w:numPr>
        <w:rPr>
          <w:b/>
          <w:bCs/>
          <w:highlight w:val="yellow"/>
        </w:rPr>
      </w:pPr>
      <w:r w:rsidRPr="00B4177B">
        <w:rPr>
          <w:b/>
          <w:bCs/>
          <w:highlight w:val="yellow"/>
        </w:rPr>
        <w:t xml:space="preserve">Assist TOF or confuse/confound? </w:t>
      </w:r>
    </w:p>
    <w:p w14:paraId="1B4799B0" w14:textId="05DC519B" w:rsidR="000039B0" w:rsidRPr="0047796F" w:rsidRDefault="00B4177B" w:rsidP="00077A62">
      <w:pPr>
        <w:pStyle w:val="ListParagraph"/>
        <w:numPr>
          <w:ilvl w:val="5"/>
          <w:numId w:val="186"/>
        </w:numPr>
        <w:rPr>
          <w:b/>
          <w:bCs/>
          <w:highlight w:val="yellow"/>
        </w:rPr>
      </w:pPr>
      <w:r w:rsidRPr="00B4177B">
        <w:rPr>
          <w:b/>
          <w:bCs/>
          <w:highlight w:val="yellow"/>
        </w:rPr>
        <w:t xml:space="preserve">Overwhelm TOF with its “mystic infallibility” </w:t>
      </w:r>
    </w:p>
    <w:p w14:paraId="724097F3" w14:textId="77777777" w:rsidR="000039B0" w:rsidRPr="000039B0" w:rsidRDefault="000039B0" w:rsidP="00077A62">
      <w:pPr>
        <w:pStyle w:val="ListParagraph"/>
        <w:numPr>
          <w:ilvl w:val="3"/>
          <w:numId w:val="186"/>
        </w:numPr>
        <w:rPr>
          <w:b/>
          <w:bCs/>
          <w:highlight w:val="yellow"/>
        </w:rPr>
      </w:pPr>
      <w:r w:rsidRPr="000039B0">
        <w:rPr>
          <w:b/>
          <w:bCs/>
          <w:highlight w:val="yellow"/>
          <w:lang w:val="en-US"/>
        </w:rPr>
        <w:t>Necessity in assisting the TOF</w:t>
      </w:r>
    </w:p>
    <w:p w14:paraId="7FAAF5AB" w14:textId="77777777" w:rsidR="004A30D7" w:rsidRPr="004A30D7" w:rsidRDefault="000039B0" w:rsidP="00077A62">
      <w:pPr>
        <w:pStyle w:val="ListParagraph"/>
        <w:numPr>
          <w:ilvl w:val="4"/>
          <w:numId w:val="186"/>
        </w:numPr>
        <w:rPr>
          <w:b/>
          <w:bCs/>
          <w:highlight w:val="yellow"/>
        </w:rPr>
      </w:pPr>
      <w:r w:rsidRPr="000039B0">
        <w:rPr>
          <w:b/>
          <w:bCs/>
          <w:highlight w:val="yellow"/>
          <w:lang w:val="en-US"/>
        </w:rPr>
        <w:t>Can the TOF come to a proper conclusion on its own?</w:t>
      </w:r>
    </w:p>
    <w:p w14:paraId="67CC60AF" w14:textId="2581CD3A" w:rsidR="004A30D7" w:rsidRPr="004A30D7" w:rsidRDefault="004A30D7" w:rsidP="00077A62">
      <w:pPr>
        <w:pStyle w:val="ListParagraph"/>
        <w:numPr>
          <w:ilvl w:val="4"/>
          <w:numId w:val="186"/>
        </w:numPr>
        <w:rPr>
          <w:b/>
          <w:bCs/>
          <w:highlight w:val="yellow"/>
        </w:rPr>
      </w:pPr>
      <w:r w:rsidRPr="004A30D7">
        <w:rPr>
          <w:b/>
          <w:bCs/>
          <w:highlight w:val="yellow"/>
        </w:rPr>
        <w:t>More than “helpful” but not strict “necessity”</w:t>
      </w:r>
    </w:p>
    <w:p w14:paraId="26A611B0" w14:textId="77777777" w:rsidR="004A30D7" w:rsidRPr="004A30D7" w:rsidRDefault="004A30D7" w:rsidP="00077A62">
      <w:pPr>
        <w:pStyle w:val="ListParagraph"/>
        <w:numPr>
          <w:ilvl w:val="4"/>
          <w:numId w:val="186"/>
        </w:numPr>
        <w:rPr>
          <w:b/>
          <w:bCs/>
          <w:highlight w:val="yellow"/>
        </w:rPr>
      </w:pPr>
      <w:r w:rsidRPr="004A30D7">
        <w:rPr>
          <w:b/>
          <w:bCs/>
          <w:highlight w:val="yellow"/>
        </w:rPr>
        <w:t>“Opinion must be necessary in the sense that it provides information which is likely to be outside the experience and knowledge of the TOF”</w:t>
      </w:r>
    </w:p>
    <w:p w14:paraId="4C0146EE" w14:textId="77777777" w:rsidR="004A30D7" w:rsidRPr="004A30D7" w:rsidRDefault="004A30D7" w:rsidP="00077A62">
      <w:pPr>
        <w:pStyle w:val="ListParagraph"/>
        <w:numPr>
          <w:ilvl w:val="5"/>
          <w:numId w:val="186"/>
        </w:numPr>
        <w:rPr>
          <w:b/>
          <w:bCs/>
          <w:highlight w:val="yellow"/>
        </w:rPr>
      </w:pPr>
      <w:r w:rsidRPr="004A30D7">
        <w:rPr>
          <w:b/>
          <w:bCs/>
          <w:highlight w:val="yellow"/>
        </w:rPr>
        <w:t>“Necessary to enable to the TOF to appreciate the matters in issue due to their technical nature”</w:t>
      </w:r>
    </w:p>
    <w:p w14:paraId="680B08ED" w14:textId="77777777" w:rsidR="004A30D7" w:rsidRPr="004A30D7" w:rsidRDefault="004A30D7" w:rsidP="00077A62">
      <w:pPr>
        <w:pStyle w:val="ListParagraph"/>
        <w:numPr>
          <w:ilvl w:val="5"/>
          <w:numId w:val="186"/>
        </w:numPr>
        <w:rPr>
          <w:b/>
          <w:bCs/>
          <w:highlight w:val="yellow"/>
        </w:rPr>
      </w:pPr>
      <w:r w:rsidRPr="004A30D7">
        <w:rPr>
          <w:b/>
          <w:bCs/>
          <w:highlight w:val="yellow"/>
        </w:rPr>
        <w:t>Ordinary people unlikely to form a correct opinion without expert assistance</w:t>
      </w:r>
    </w:p>
    <w:p w14:paraId="0A625E97" w14:textId="77777777" w:rsidR="004A30D7" w:rsidRPr="004A30D7" w:rsidRDefault="004A30D7" w:rsidP="00077A62">
      <w:pPr>
        <w:pStyle w:val="ListParagraph"/>
        <w:numPr>
          <w:ilvl w:val="4"/>
          <w:numId w:val="186"/>
        </w:numPr>
        <w:rPr>
          <w:b/>
          <w:bCs/>
          <w:highlight w:val="yellow"/>
        </w:rPr>
      </w:pPr>
      <w:r w:rsidRPr="004A30D7">
        <w:rPr>
          <w:b/>
          <w:bCs/>
          <w:highlight w:val="yellow"/>
        </w:rPr>
        <w:t>Avoid usurping the function of the TOF</w:t>
      </w:r>
    </w:p>
    <w:p w14:paraId="7AD38F4F" w14:textId="77777777" w:rsidR="004A30D7" w:rsidRPr="004A30D7" w:rsidRDefault="004A30D7" w:rsidP="00077A62">
      <w:pPr>
        <w:pStyle w:val="ListParagraph"/>
        <w:numPr>
          <w:ilvl w:val="4"/>
          <w:numId w:val="186"/>
        </w:numPr>
        <w:rPr>
          <w:b/>
          <w:bCs/>
          <w:highlight w:val="yellow"/>
        </w:rPr>
      </w:pPr>
      <w:r w:rsidRPr="004A30D7">
        <w:rPr>
          <w:b/>
          <w:bCs/>
          <w:highlight w:val="yellow"/>
        </w:rPr>
        <w:t xml:space="preserve">No longer have a rule against expert evidence on the ultimate issue – but it is a factor to consider and apply the test strictly </w:t>
      </w:r>
    </w:p>
    <w:p w14:paraId="7FB2AA30" w14:textId="7956292F" w:rsidR="004A30D7" w:rsidRPr="004A30D7" w:rsidRDefault="004A30D7" w:rsidP="00077A62">
      <w:pPr>
        <w:pStyle w:val="ListParagraph"/>
        <w:numPr>
          <w:ilvl w:val="4"/>
          <w:numId w:val="186"/>
        </w:numPr>
        <w:rPr>
          <w:b/>
          <w:bCs/>
          <w:highlight w:val="yellow"/>
        </w:rPr>
      </w:pPr>
      <w:r w:rsidRPr="004A30D7">
        <w:rPr>
          <w:b/>
          <w:bCs/>
          <w:highlight w:val="yellow"/>
        </w:rPr>
        <w:t>Used to exclude expert opinion on credibility or oath-helping</w:t>
      </w:r>
    </w:p>
    <w:p w14:paraId="2953B931" w14:textId="77777777" w:rsidR="000039B0" w:rsidRPr="000039B0" w:rsidRDefault="000039B0" w:rsidP="00077A62">
      <w:pPr>
        <w:pStyle w:val="ListParagraph"/>
        <w:numPr>
          <w:ilvl w:val="3"/>
          <w:numId w:val="186"/>
        </w:numPr>
        <w:rPr>
          <w:b/>
          <w:bCs/>
          <w:highlight w:val="yellow"/>
        </w:rPr>
      </w:pPr>
      <w:r w:rsidRPr="000039B0">
        <w:rPr>
          <w:b/>
          <w:bCs/>
          <w:highlight w:val="yellow"/>
          <w:lang w:val="en-US"/>
        </w:rPr>
        <w:t>Absence of exclusionary rule</w:t>
      </w:r>
    </w:p>
    <w:p w14:paraId="0BF460E0" w14:textId="40EEAA4E" w:rsidR="000039B0" w:rsidRPr="00DE67CC" w:rsidRDefault="000039B0" w:rsidP="00077A62">
      <w:pPr>
        <w:pStyle w:val="ListParagraph"/>
        <w:numPr>
          <w:ilvl w:val="4"/>
          <w:numId w:val="186"/>
        </w:numPr>
        <w:rPr>
          <w:b/>
          <w:bCs/>
          <w:highlight w:val="yellow"/>
        </w:rPr>
      </w:pPr>
      <w:r w:rsidRPr="000039B0">
        <w:rPr>
          <w:b/>
          <w:bCs/>
          <w:highlight w:val="yellow"/>
          <w:lang w:val="en-US"/>
        </w:rPr>
        <w:t xml:space="preserve">Is the expert’s evidence inadmissible for another reason? </w:t>
      </w:r>
      <w:r>
        <w:rPr>
          <w:b/>
          <w:bCs/>
          <w:highlight w:val="yellow"/>
          <w:lang w:val="en-US"/>
        </w:rPr>
        <w:t>i.e. Is it pure bad character evidence, etc?</w:t>
      </w:r>
    </w:p>
    <w:p w14:paraId="7B24D38F" w14:textId="77777777" w:rsidR="00DE67CC" w:rsidRPr="00DE67CC" w:rsidRDefault="00DE67CC" w:rsidP="00077A62">
      <w:pPr>
        <w:pStyle w:val="ListParagraph"/>
        <w:numPr>
          <w:ilvl w:val="4"/>
          <w:numId w:val="186"/>
        </w:numPr>
        <w:rPr>
          <w:b/>
          <w:bCs/>
          <w:highlight w:val="yellow"/>
        </w:rPr>
      </w:pPr>
      <w:r w:rsidRPr="00DE67CC">
        <w:rPr>
          <w:b/>
          <w:bCs/>
          <w:highlight w:val="yellow"/>
        </w:rPr>
        <w:t>Evidence to be given by expert must be otherwise admissible</w:t>
      </w:r>
    </w:p>
    <w:p w14:paraId="1F084BE1" w14:textId="69434D0E" w:rsidR="000039B0" w:rsidRPr="00DE67CC" w:rsidRDefault="00DE67CC" w:rsidP="00077A62">
      <w:pPr>
        <w:pStyle w:val="ListParagraph"/>
        <w:numPr>
          <w:ilvl w:val="4"/>
          <w:numId w:val="186"/>
        </w:numPr>
        <w:rPr>
          <w:b/>
          <w:bCs/>
          <w:highlight w:val="yellow"/>
        </w:rPr>
      </w:pPr>
      <w:r w:rsidRPr="00DE67CC">
        <w:rPr>
          <w:b/>
          <w:bCs/>
          <w:highlight w:val="yellow"/>
        </w:rPr>
        <w:t>E.g. not bad character of AC (without meeting exception)</w:t>
      </w:r>
    </w:p>
    <w:p w14:paraId="39351D35" w14:textId="77777777" w:rsidR="000039B0" w:rsidRPr="000039B0" w:rsidRDefault="000039B0" w:rsidP="00077A62">
      <w:pPr>
        <w:pStyle w:val="ListParagraph"/>
        <w:numPr>
          <w:ilvl w:val="3"/>
          <w:numId w:val="186"/>
        </w:numPr>
        <w:rPr>
          <w:b/>
          <w:bCs/>
          <w:highlight w:val="yellow"/>
        </w:rPr>
      </w:pPr>
      <w:r w:rsidRPr="000039B0">
        <w:rPr>
          <w:b/>
          <w:bCs/>
          <w:highlight w:val="yellow"/>
          <w:lang w:val="en-US"/>
        </w:rPr>
        <w:t>Properly qualified expert</w:t>
      </w:r>
    </w:p>
    <w:p w14:paraId="05BE8C37" w14:textId="25C28C61" w:rsidR="00BB22F7" w:rsidRPr="00221606" w:rsidRDefault="000039B0" w:rsidP="00077A62">
      <w:pPr>
        <w:pStyle w:val="ListParagraph"/>
        <w:numPr>
          <w:ilvl w:val="4"/>
          <w:numId w:val="186"/>
        </w:numPr>
        <w:rPr>
          <w:b/>
          <w:bCs/>
          <w:highlight w:val="yellow"/>
        </w:rPr>
      </w:pPr>
      <w:r w:rsidRPr="000039B0">
        <w:rPr>
          <w:b/>
          <w:bCs/>
          <w:highlight w:val="yellow"/>
          <w:lang w:val="en-US"/>
        </w:rPr>
        <w:t xml:space="preserve">Even if the opinion would be admissible, is THIS person qualified to give it? </w:t>
      </w:r>
    </w:p>
    <w:p w14:paraId="427C260A" w14:textId="77777777" w:rsidR="00221606" w:rsidRPr="00221606" w:rsidRDefault="00221606" w:rsidP="00077A62">
      <w:pPr>
        <w:pStyle w:val="ListParagraph"/>
        <w:numPr>
          <w:ilvl w:val="4"/>
          <w:numId w:val="186"/>
        </w:numPr>
        <w:rPr>
          <w:b/>
          <w:bCs/>
          <w:highlight w:val="yellow"/>
        </w:rPr>
      </w:pPr>
      <w:r w:rsidRPr="00221606">
        <w:rPr>
          <w:b/>
          <w:bCs/>
          <w:highlight w:val="yellow"/>
        </w:rPr>
        <w:t>Witness proposed to be an expert must be shown to be qualified</w:t>
      </w:r>
    </w:p>
    <w:p w14:paraId="33902CB9" w14:textId="296210F3" w:rsidR="00221606" w:rsidRPr="00221606" w:rsidRDefault="00221606" w:rsidP="00077A62">
      <w:pPr>
        <w:pStyle w:val="ListParagraph"/>
        <w:numPr>
          <w:ilvl w:val="4"/>
          <w:numId w:val="186"/>
        </w:numPr>
        <w:rPr>
          <w:b/>
          <w:bCs/>
          <w:highlight w:val="yellow"/>
        </w:rPr>
      </w:pPr>
      <w:r w:rsidRPr="00221606">
        <w:rPr>
          <w:b/>
          <w:bCs/>
          <w:highlight w:val="yellow"/>
        </w:rPr>
        <w:t>Special or peculiar knowledge through study or experience</w:t>
      </w:r>
    </w:p>
    <w:p w14:paraId="4706E073" w14:textId="3CA7A599" w:rsidR="00BB22F7" w:rsidRPr="00BB22F7" w:rsidRDefault="00BB22F7" w:rsidP="00077A62">
      <w:pPr>
        <w:pStyle w:val="ListParagraph"/>
        <w:numPr>
          <w:ilvl w:val="3"/>
          <w:numId w:val="186"/>
        </w:numPr>
        <w:rPr>
          <w:b/>
          <w:bCs/>
          <w:highlight w:val="yellow"/>
        </w:rPr>
      </w:pPr>
      <w:r w:rsidRPr="00BB22F7">
        <w:rPr>
          <w:b/>
          <w:bCs/>
          <w:highlight w:val="yellow"/>
        </w:rPr>
        <w:t>N</w:t>
      </w:r>
      <w:r w:rsidRPr="00BB22F7">
        <w:rPr>
          <w:b/>
          <w:bCs/>
          <w:highlight w:val="yellow"/>
          <w:lang w:val="en-US"/>
        </w:rPr>
        <w:t>ovel science – extra steps</w:t>
      </w:r>
      <w:r w:rsidR="000039B0" w:rsidRPr="000039B0">
        <w:rPr>
          <w:b/>
          <w:bCs/>
          <w:highlight w:val="yellow"/>
          <w:lang w:val="en-US"/>
        </w:rPr>
        <w:t xml:space="preserve"> here </w:t>
      </w:r>
    </w:p>
    <w:p w14:paraId="6DDD8007" w14:textId="32311338" w:rsidR="00BB22F7" w:rsidRPr="00221606" w:rsidRDefault="000039B0" w:rsidP="00077A62">
      <w:pPr>
        <w:pStyle w:val="ListParagraph"/>
        <w:numPr>
          <w:ilvl w:val="2"/>
          <w:numId w:val="186"/>
        </w:numPr>
        <w:rPr>
          <w:b/>
          <w:bCs/>
          <w:highlight w:val="yellow"/>
        </w:rPr>
      </w:pPr>
      <w:r w:rsidRPr="000039B0">
        <w:rPr>
          <w:b/>
          <w:bCs/>
          <w:highlight w:val="yellow"/>
          <w:lang w:val="en-US"/>
        </w:rPr>
        <w:t xml:space="preserve">STEP 2: </w:t>
      </w:r>
      <w:r w:rsidR="00BB22F7" w:rsidRPr="00BB22F7">
        <w:rPr>
          <w:b/>
          <w:bCs/>
          <w:highlight w:val="yellow"/>
          <w:lang w:val="en-US"/>
        </w:rPr>
        <w:t xml:space="preserve">Balancing </w:t>
      </w:r>
      <w:r w:rsidR="00BB22F7" w:rsidRPr="00BB22F7">
        <w:rPr>
          <w:b/>
          <w:bCs/>
          <w:highlight w:val="yellow"/>
          <w:cs/>
          <w:lang w:bidi="mr-IN"/>
        </w:rPr>
        <w:t>–</w:t>
      </w:r>
      <w:r w:rsidR="00BB22F7" w:rsidRPr="00BB22F7">
        <w:rPr>
          <w:b/>
          <w:bCs/>
          <w:highlight w:val="yellow"/>
          <w:lang w:val="en-US"/>
        </w:rPr>
        <w:t xml:space="preserve"> probative value vs prejudicial effect</w:t>
      </w:r>
    </w:p>
    <w:p w14:paraId="4126A363" w14:textId="77777777" w:rsidR="00221606" w:rsidRPr="00221606" w:rsidRDefault="00221606" w:rsidP="00077A62">
      <w:pPr>
        <w:pStyle w:val="ListParagraph"/>
        <w:numPr>
          <w:ilvl w:val="3"/>
          <w:numId w:val="186"/>
        </w:numPr>
        <w:rPr>
          <w:b/>
          <w:bCs/>
          <w:highlight w:val="yellow"/>
        </w:rPr>
      </w:pPr>
      <w:r w:rsidRPr="00221606">
        <w:rPr>
          <w:b/>
          <w:bCs/>
          <w:highlight w:val="yellow"/>
        </w:rPr>
        <w:t>Expert evidence that meets the four threshold requirements can be excluded if its probative value is outweighed by its prejudicial effect</w:t>
      </w:r>
    </w:p>
    <w:p w14:paraId="0256F6D8" w14:textId="77777777" w:rsidR="00221606" w:rsidRPr="00221606" w:rsidRDefault="00221606" w:rsidP="00077A62">
      <w:pPr>
        <w:pStyle w:val="ListParagraph"/>
        <w:numPr>
          <w:ilvl w:val="3"/>
          <w:numId w:val="186"/>
        </w:numPr>
        <w:rPr>
          <w:b/>
          <w:bCs/>
          <w:highlight w:val="yellow"/>
        </w:rPr>
      </w:pPr>
      <w:r w:rsidRPr="00221606">
        <w:rPr>
          <w:b/>
          <w:bCs/>
          <w:highlight w:val="yellow"/>
        </w:rPr>
        <w:t>TJ has residual discretion to exclude on cost-benefit analysis</w:t>
      </w:r>
    </w:p>
    <w:p w14:paraId="1FBB1620" w14:textId="30277333" w:rsidR="00BB22F7" w:rsidRPr="00D8658B" w:rsidRDefault="00221606" w:rsidP="00077A62">
      <w:pPr>
        <w:pStyle w:val="ListParagraph"/>
        <w:numPr>
          <w:ilvl w:val="3"/>
          <w:numId w:val="186"/>
        </w:numPr>
        <w:rPr>
          <w:b/>
          <w:bCs/>
        </w:rPr>
      </w:pPr>
      <w:r w:rsidRPr="00221606">
        <w:rPr>
          <w:b/>
          <w:bCs/>
          <w:highlight w:val="yellow"/>
        </w:rPr>
        <w:t>“TJ must decide whether expert evidence that meets the preconditions to admissibility is sufficiently beneficial to the trial process to warrant its admission despite the potential harm to the trial process that may flow from the admission of the expert evidence” (</w:t>
      </w:r>
      <w:r w:rsidRPr="00221606">
        <w:rPr>
          <w:b/>
          <w:bCs/>
          <w:i/>
          <w:iCs/>
          <w:highlight w:val="yellow"/>
        </w:rPr>
        <w:t>White Burgess</w:t>
      </w:r>
      <w:r w:rsidRPr="00221606">
        <w:rPr>
          <w:b/>
          <w:bCs/>
          <w:highlight w:val="yellow"/>
        </w:rPr>
        <w:t xml:space="preserve"> quoting </w:t>
      </w:r>
      <w:r w:rsidRPr="00221606">
        <w:rPr>
          <w:b/>
          <w:bCs/>
          <w:i/>
          <w:iCs/>
          <w:highlight w:val="yellow"/>
        </w:rPr>
        <w:t xml:space="preserve">Abbey </w:t>
      </w:r>
      <w:r w:rsidRPr="00221606">
        <w:rPr>
          <w:b/>
          <w:bCs/>
          <w:highlight w:val="yellow"/>
        </w:rPr>
        <w:t xml:space="preserve">ONCA </w:t>
      </w:r>
      <w:r w:rsidRPr="00221606">
        <w:rPr>
          <w:b/>
          <w:bCs/>
        </w:rPr>
        <w:t>2009)</w:t>
      </w:r>
    </w:p>
    <w:p w14:paraId="747B29CA" w14:textId="16C7FC8B" w:rsidR="00D8658B" w:rsidRPr="00D8658B" w:rsidRDefault="001F51F0" w:rsidP="00D8658B">
      <w:pPr>
        <w:pStyle w:val="Heading3"/>
      </w:pPr>
      <w:bookmarkStart w:id="112" w:name="_Toc113985959"/>
      <w:r>
        <w:t>EX</w:t>
      </w:r>
      <w:r w:rsidR="00D8658B" w:rsidRPr="00D8658B">
        <w:t>pert’s duty to the court/tribunal</w:t>
      </w:r>
      <w:bookmarkEnd w:id="112"/>
    </w:p>
    <w:p w14:paraId="710AB4EE" w14:textId="77777777" w:rsidR="0028364A" w:rsidRPr="0028364A" w:rsidRDefault="0028364A" w:rsidP="00077A62">
      <w:pPr>
        <w:pStyle w:val="ListParagraph"/>
        <w:numPr>
          <w:ilvl w:val="0"/>
          <w:numId w:val="187"/>
        </w:numPr>
      </w:pPr>
      <w:r w:rsidRPr="0028364A">
        <w:t>Expert’s duty to the court is to provide independent assistance to the court in an objective unbiased opinion – fair, objective, and non-partisan</w:t>
      </w:r>
    </w:p>
    <w:p w14:paraId="42CC152F" w14:textId="77777777" w:rsidR="0028364A" w:rsidRPr="0028364A" w:rsidRDefault="0028364A" w:rsidP="00077A62">
      <w:pPr>
        <w:pStyle w:val="ListParagraph"/>
        <w:numPr>
          <w:ilvl w:val="1"/>
          <w:numId w:val="187"/>
        </w:numPr>
      </w:pPr>
      <w:r w:rsidRPr="0028364A">
        <w:t>Duty over any duty owed to a party, overrides party’s interests</w:t>
      </w:r>
    </w:p>
    <w:p w14:paraId="2A557654" w14:textId="77777777" w:rsidR="0028364A" w:rsidRPr="0028364A" w:rsidRDefault="0028364A" w:rsidP="00077A62">
      <w:pPr>
        <w:pStyle w:val="ListParagraph"/>
        <w:numPr>
          <w:ilvl w:val="0"/>
          <w:numId w:val="187"/>
        </w:numPr>
      </w:pPr>
      <w:r w:rsidRPr="0028364A">
        <w:lastRenderedPageBreak/>
        <w:t>3 underlying concepts:</w:t>
      </w:r>
    </w:p>
    <w:p w14:paraId="2BA94E95" w14:textId="77777777" w:rsidR="0028364A" w:rsidRPr="0028364A" w:rsidRDefault="0028364A" w:rsidP="00077A62">
      <w:pPr>
        <w:pStyle w:val="ListParagraph"/>
        <w:numPr>
          <w:ilvl w:val="1"/>
          <w:numId w:val="187"/>
        </w:numPr>
      </w:pPr>
      <w:r w:rsidRPr="0028364A">
        <w:t>Impartial – objective assessment of the questions at hand</w:t>
      </w:r>
    </w:p>
    <w:p w14:paraId="19386A58" w14:textId="77777777" w:rsidR="0028364A" w:rsidRPr="0028364A" w:rsidRDefault="0028364A" w:rsidP="00077A62">
      <w:pPr>
        <w:pStyle w:val="ListParagraph"/>
        <w:numPr>
          <w:ilvl w:val="1"/>
          <w:numId w:val="187"/>
        </w:numPr>
      </w:pPr>
      <w:r w:rsidRPr="0028364A">
        <w:t>Independent – product of expert’s independent judgment, uninfluenced by who retained him/her or outcome of litigation</w:t>
      </w:r>
    </w:p>
    <w:p w14:paraId="24547EFF" w14:textId="77777777" w:rsidR="0028364A" w:rsidRPr="0028364A" w:rsidRDefault="0028364A" w:rsidP="00077A62">
      <w:pPr>
        <w:pStyle w:val="ListParagraph"/>
        <w:numPr>
          <w:ilvl w:val="1"/>
          <w:numId w:val="187"/>
        </w:numPr>
      </w:pPr>
      <w:r w:rsidRPr="0028364A">
        <w:t>Unbiased – doesn’t unfairly favour one party’s position over another</w:t>
      </w:r>
    </w:p>
    <w:p w14:paraId="2EB7AD40" w14:textId="71429BB4" w:rsidR="00FE30D1" w:rsidRDefault="0028364A" w:rsidP="00077A62">
      <w:pPr>
        <w:pStyle w:val="ListParagraph"/>
        <w:numPr>
          <w:ilvl w:val="0"/>
          <w:numId w:val="187"/>
        </w:numPr>
        <w:rPr>
          <w:b/>
          <w:bCs/>
        </w:rPr>
      </w:pPr>
      <w:r w:rsidRPr="0028364A">
        <w:rPr>
          <w:b/>
          <w:bCs/>
          <w:highlight w:val="yellow"/>
        </w:rPr>
        <w:t>Ultimate test – would the opinion changed based on which party retained the expert?</w:t>
      </w:r>
      <w:r w:rsidRPr="0028364A">
        <w:rPr>
          <w:b/>
          <w:bCs/>
        </w:rPr>
        <w:t xml:space="preserve"> </w:t>
      </w:r>
      <w:r>
        <w:rPr>
          <w:b/>
          <w:bCs/>
        </w:rPr>
        <w:t xml:space="preserve"> If they were retained by the other side?</w:t>
      </w:r>
    </w:p>
    <w:p w14:paraId="235C3FD4" w14:textId="5E1889AD" w:rsidR="0028364A" w:rsidRDefault="001F51F0" w:rsidP="0028364A">
      <w:pPr>
        <w:pStyle w:val="Heading3"/>
      </w:pPr>
      <w:bookmarkStart w:id="113" w:name="_Toc113985960"/>
      <w:r>
        <w:rPr>
          <w:i/>
          <w:iCs/>
        </w:rPr>
        <w:t>W</w:t>
      </w:r>
      <w:r w:rsidR="0028364A" w:rsidRPr="001F51F0">
        <w:rPr>
          <w:i/>
          <w:iCs/>
        </w:rPr>
        <w:t>hite burgess</w:t>
      </w:r>
      <w:r w:rsidR="0028364A">
        <w:t xml:space="preserve"> </w:t>
      </w:r>
      <w:r w:rsidR="00794927">
        <w:t>scc 2015</w:t>
      </w:r>
      <w:bookmarkEnd w:id="113"/>
    </w:p>
    <w:p w14:paraId="1A0A71D4" w14:textId="77777777" w:rsidR="00794927" w:rsidRPr="00794927" w:rsidRDefault="00794927" w:rsidP="00077A62">
      <w:pPr>
        <w:pStyle w:val="ListParagraph"/>
        <w:numPr>
          <w:ilvl w:val="0"/>
          <w:numId w:val="188"/>
        </w:numPr>
      </w:pPr>
      <w:r w:rsidRPr="00794927">
        <w:t>Made impartiality/independence a threshold admissibility rule (vs just weight later)</w:t>
      </w:r>
    </w:p>
    <w:p w14:paraId="1DBD99B9" w14:textId="77777777" w:rsidR="00794927" w:rsidRPr="00794927" w:rsidRDefault="00794927" w:rsidP="00077A62">
      <w:pPr>
        <w:pStyle w:val="ListParagraph"/>
        <w:numPr>
          <w:ilvl w:val="0"/>
          <w:numId w:val="188"/>
        </w:numPr>
      </w:pPr>
      <w:r w:rsidRPr="00794927">
        <w:t xml:space="preserve">But just threshold (not ultimate) impartiality/independence – threshold Q – does lack of independence made expert incapable of giving an impartial opinion on the facts at hand? </w:t>
      </w:r>
    </w:p>
    <w:p w14:paraId="0DBF2188" w14:textId="77777777" w:rsidR="00794927" w:rsidRPr="00794927" w:rsidRDefault="00794927" w:rsidP="00077A62">
      <w:pPr>
        <w:pStyle w:val="ListParagraph"/>
        <w:numPr>
          <w:ilvl w:val="1"/>
          <w:numId w:val="188"/>
        </w:numPr>
      </w:pPr>
      <w:r w:rsidRPr="00794927">
        <w:t>Not just would a RP think the expert is not independent – still goes to weight</w:t>
      </w:r>
    </w:p>
    <w:p w14:paraId="78761148" w14:textId="77777777" w:rsidR="00794927" w:rsidRPr="00C75CF1" w:rsidRDefault="00794927" w:rsidP="00077A62">
      <w:pPr>
        <w:pStyle w:val="ListParagraph"/>
        <w:numPr>
          <w:ilvl w:val="1"/>
          <w:numId w:val="188"/>
        </w:numPr>
        <w:rPr>
          <w:b/>
          <w:bCs/>
          <w:highlight w:val="yellow"/>
        </w:rPr>
      </w:pPr>
      <w:r w:rsidRPr="00C75CF1">
        <w:rPr>
          <w:b/>
          <w:bCs/>
          <w:highlight w:val="yellow"/>
        </w:rPr>
        <w:t>If witness is unable to put their duty to assist the court above their obligation to the party calling them, they do not qualify to be an expert and are excluded</w:t>
      </w:r>
    </w:p>
    <w:p w14:paraId="6481DDCE" w14:textId="77777777" w:rsidR="00794927" w:rsidRPr="00794927" w:rsidRDefault="00794927" w:rsidP="00077A62">
      <w:pPr>
        <w:pStyle w:val="ListParagraph"/>
        <w:numPr>
          <w:ilvl w:val="0"/>
          <w:numId w:val="188"/>
        </w:numPr>
      </w:pPr>
      <w:r w:rsidRPr="00794927">
        <w:t>Once expert testifies that understands their duty to the court, onus is on opposing party to show realistic concern about expert being unable/unwilling to comply with that duty</w:t>
      </w:r>
    </w:p>
    <w:p w14:paraId="65272257" w14:textId="77777777" w:rsidR="00794927" w:rsidRPr="00794927" w:rsidRDefault="00794927" w:rsidP="00077A62">
      <w:pPr>
        <w:pStyle w:val="ListParagraph"/>
        <w:numPr>
          <w:ilvl w:val="1"/>
          <w:numId w:val="188"/>
        </w:numPr>
      </w:pPr>
      <w:r w:rsidRPr="00794927">
        <w:t>If realistic concern is shown – burden flips back to party calling the expert to establish impartiality/independence on BOP</w:t>
      </w:r>
    </w:p>
    <w:p w14:paraId="295D6323" w14:textId="77777777" w:rsidR="00794927" w:rsidRPr="00C75CF1" w:rsidRDefault="00794927" w:rsidP="00077A62">
      <w:pPr>
        <w:pStyle w:val="ListParagraph"/>
        <w:numPr>
          <w:ilvl w:val="0"/>
          <w:numId w:val="188"/>
        </w:numPr>
        <w:rPr>
          <w:b/>
          <w:bCs/>
          <w:highlight w:val="yellow"/>
        </w:rPr>
      </w:pPr>
      <w:r w:rsidRPr="00C75CF1">
        <w:rPr>
          <w:b/>
          <w:bCs/>
          <w:highlight w:val="yellow"/>
        </w:rPr>
        <w:t xml:space="preserve">Places this analysis under the “qualified expert” prong of </w:t>
      </w:r>
      <w:r w:rsidRPr="00C75CF1">
        <w:rPr>
          <w:b/>
          <w:bCs/>
          <w:i/>
          <w:iCs/>
          <w:highlight w:val="yellow"/>
        </w:rPr>
        <w:t>Mohan</w:t>
      </w:r>
      <w:r w:rsidRPr="00C75CF1">
        <w:rPr>
          <w:b/>
          <w:bCs/>
          <w:highlight w:val="yellow"/>
        </w:rPr>
        <w:t xml:space="preserve">. </w:t>
      </w:r>
    </w:p>
    <w:p w14:paraId="45D0C0B4" w14:textId="363A0BDA" w:rsidR="00794927" w:rsidRDefault="001F51F0" w:rsidP="00DA5118">
      <w:pPr>
        <w:pStyle w:val="Heading3"/>
      </w:pPr>
      <w:bookmarkStart w:id="114" w:name="_Toc113985961"/>
      <w:r>
        <w:rPr>
          <w:i/>
          <w:iCs/>
        </w:rPr>
        <w:t>R</w:t>
      </w:r>
      <w:r w:rsidR="00DA5118" w:rsidRPr="001F51F0">
        <w:rPr>
          <w:i/>
          <w:iCs/>
        </w:rPr>
        <w:t xml:space="preserve"> v j(j) r v (JLJ)</w:t>
      </w:r>
      <w:r w:rsidR="00DA5118">
        <w:t xml:space="preserve"> scc 2000 novel science test</w:t>
      </w:r>
      <w:bookmarkEnd w:id="114"/>
      <w:r w:rsidR="00DA5118">
        <w:t xml:space="preserve"> </w:t>
      </w:r>
    </w:p>
    <w:p w14:paraId="0576C5F9" w14:textId="77777777" w:rsidR="00DA5118" w:rsidRPr="00DA5118" w:rsidRDefault="00DA5118" w:rsidP="00077A62">
      <w:pPr>
        <w:pStyle w:val="ListParagraph"/>
        <w:numPr>
          <w:ilvl w:val="0"/>
          <w:numId w:val="189"/>
        </w:numPr>
      </w:pPr>
      <w:r w:rsidRPr="00DA5118">
        <w:t>Novel scientific theory or technique – protect against “junk” science</w:t>
      </w:r>
    </w:p>
    <w:p w14:paraId="38958892" w14:textId="77777777" w:rsidR="00DA5118" w:rsidRPr="00DA5118" w:rsidRDefault="00DA5118" w:rsidP="00077A62">
      <w:pPr>
        <w:pStyle w:val="ListParagraph"/>
        <w:numPr>
          <w:ilvl w:val="0"/>
          <w:numId w:val="189"/>
        </w:numPr>
      </w:pPr>
      <w:r w:rsidRPr="00DA5118">
        <w:t xml:space="preserve">List of </w:t>
      </w:r>
      <w:r w:rsidRPr="00DA5118">
        <w:rPr>
          <w:u w:val="single"/>
        </w:rPr>
        <w:t>factors</w:t>
      </w:r>
      <w:r w:rsidRPr="00DA5118">
        <w:t xml:space="preserve"> to consider in admissibility of novel science (</w:t>
      </w:r>
      <w:r w:rsidRPr="00DA5118">
        <w:rPr>
          <w:u w:val="single"/>
        </w:rPr>
        <w:t>not</w:t>
      </w:r>
      <w:r w:rsidRPr="00DA5118">
        <w:t xml:space="preserve"> prerequisites)</w:t>
      </w:r>
    </w:p>
    <w:p w14:paraId="5BA51BD5" w14:textId="77777777" w:rsidR="00DA5118" w:rsidRPr="00DA5118" w:rsidRDefault="00DA5118" w:rsidP="00077A62">
      <w:pPr>
        <w:pStyle w:val="ListParagraph"/>
        <w:numPr>
          <w:ilvl w:val="1"/>
          <w:numId w:val="189"/>
        </w:numPr>
      </w:pPr>
      <w:r w:rsidRPr="00DA5118">
        <w:t>Whether the theory or technique can be and has been tested</w:t>
      </w:r>
    </w:p>
    <w:p w14:paraId="6829AF91" w14:textId="77777777" w:rsidR="00DA5118" w:rsidRPr="00DA5118" w:rsidRDefault="00DA5118" w:rsidP="00077A62">
      <w:pPr>
        <w:pStyle w:val="ListParagraph"/>
        <w:numPr>
          <w:ilvl w:val="1"/>
          <w:numId w:val="189"/>
        </w:numPr>
      </w:pPr>
      <w:r w:rsidRPr="00DA5118">
        <w:t>Whether the theory or technique has been subjected to peer review and publication</w:t>
      </w:r>
    </w:p>
    <w:p w14:paraId="22412AD0" w14:textId="77777777" w:rsidR="00DA5118" w:rsidRPr="00DA5118" w:rsidRDefault="00DA5118" w:rsidP="00077A62">
      <w:pPr>
        <w:pStyle w:val="ListParagraph"/>
        <w:numPr>
          <w:ilvl w:val="1"/>
          <w:numId w:val="189"/>
        </w:numPr>
      </w:pPr>
      <w:r w:rsidRPr="00DA5118">
        <w:t>The known or potential rate of error or the existence of standards</w:t>
      </w:r>
    </w:p>
    <w:p w14:paraId="39143EEF" w14:textId="77777777" w:rsidR="00DA5118" w:rsidRPr="00DA5118" w:rsidRDefault="00DA5118" w:rsidP="00077A62">
      <w:pPr>
        <w:pStyle w:val="ListParagraph"/>
        <w:numPr>
          <w:ilvl w:val="1"/>
          <w:numId w:val="189"/>
        </w:numPr>
      </w:pPr>
      <w:r w:rsidRPr="00DA5118">
        <w:t>Whether the theory or technique used has been generally accepted</w:t>
      </w:r>
    </w:p>
    <w:p w14:paraId="1B572357" w14:textId="6E7FB6D1" w:rsidR="00DA5118" w:rsidRDefault="001F51F0" w:rsidP="005574E2">
      <w:pPr>
        <w:pStyle w:val="Heading2"/>
      </w:pPr>
      <w:bookmarkStart w:id="115" w:name="_Toc113985962"/>
      <w:r>
        <w:t>P</w:t>
      </w:r>
      <w:r w:rsidR="005574E2">
        <w:t>rocedural rules for expert evidence</w:t>
      </w:r>
      <w:bookmarkEnd w:id="115"/>
      <w:r w:rsidR="005574E2">
        <w:t xml:space="preserve"> </w:t>
      </w:r>
    </w:p>
    <w:p w14:paraId="3593E7CB" w14:textId="643305BA" w:rsidR="005574E2" w:rsidRDefault="001F51F0" w:rsidP="005574E2">
      <w:pPr>
        <w:pStyle w:val="Heading3"/>
      </w:pPr>
      <w:bookmarkStart w:id="116" w:name="_Toc113985963"/>
      <w:r>
        <w:t>N</w:t>
      </w:r>
      <w:r w:rsidR="005574E2">
        <w:t>otice</w:t>
      </w:r>
      <w:bookmarkEnd w:id="116"/>
    </w:p>
    <w:p w14:paraId="2BFE72DE" w14:textId="77777777" w:rsidR="005574E2" w:rsidRPr="005574E2" w:rsidRDefault="005574E2" w:rsidP="00077A62">
      <w:pPr>
        <w:pStyle w:val="ListParagraph"/>
        <w:numPr>
          <w:ilvl w:val="0"/>
          <w:numId w:val="190"/>
        </w:numPr>
      </w:pPr>
      <w:r w:rsidRPr="005574E2">
        <w:t>Civil – Alberta Rules of Court – Part 5 Disclosure of Information, Division 2 Experts and Expert Reports</w:t>
      </w:r>
    </w:p>
    <w:p w14:paraId="5B8985F0" w14:textId="77777777" w:rsidR="005574E2" w:rsidRPr="005574E2" w:rsidRDefault="005574E2" w:rsidP="00077A62">
      <w:pPr>
        <w:pStyle w:val="ListParagraph"/>
        <w:numPr>
          <w:ilvl w:val="1"/>
          <w:numId w:val="190"/>
        </w:numPr>
      </w:pPr>
      <w:r w:rsidRPr="005574E2">
        <w:t>Set out rules for what must be included, sequence of parties’ reports, pre-trial questioning of expert, expert report admissibility, and when expert can be personally called (vs just report going in)</w:t>
      </w:r>
    </w:p>
    <w:p w14:paraId="45E4397B" w14:textId="77777777" w:rsidR="005574E2" w:rsidRPr="005574E2" w:rsidRDefault="005574E2" w:rsidP="00077A62">
      <w:pPr>
        <w:pStyle w:val="ListParagraph"/>
        <w:numPr>
          <w:ilvl w:val="0"/>
          <w:numId w:val="190"/>
        </w:numPr>
      </w:pPr>
      <w:r w:rsidRPr="005574E2">
        <w:t>Criminal – 657.3 CC</w:t>
      </w:r>
    </w:p>
    <w:p w14:paraId="5F7DEFBC" w14:textId="77777777" w:rsidR="005574E2" w:rsidRPr="005574E2" w:rsidRDefault="005574E2" w:rsidP="00077A62">
      <w:pPr>
        <w:pStyle w:val="ListParagraph"/>
        <w:numPr>
          <w:ilvl w:val="1"/>
          <w:numId w:val="190"/>
        </w:numPr>
      </w:pPr>
      <w:r w:rsidRPr="005574E2">
        <w:t>Notice at least 30 days before trial – name, description of area of expertise, and statement of qualifications</w:t>
      </w:r>
    </w:p>
    <w:p w14:paraId="7D62E725" w14:textId="77777777" w:rsidR="005574E2" w:rsidRPr="005574E2" w:rsidRDefault="005574E2" w:rsidP="00077A62">
      <w:pPr>
        <w:pStyle w:val="ListParagraph"/>
        <w:numPr>
          <w:ilvl w:val="2"/>
          <w:numId w:val="190"/>
        </w:numPr>
      </w:pPr>
      <w:r w:rsidRPr="005574E2">
        <w:t>Crown must provide copy of expert report within a reasonable period before trial</w:t>
      </w:r>
    </w:p>
    <w:p w14:paraId="564A6D34" w14:textId="77777777" w:rsidR="005574E2" w:rsidRPr="005574E2" w:rsidRDefault="005574E2" w:rsidP="00077A62">
      <w:pPr>
        <w:pStyle w:val="ListParagraph"/>
        <w:numPr>
          <w:ilvl w:val="2"/>
          <w:numId w:val="190"/>
        </w:numPr>
      </w:pPr>
      <w:r w:rsidRPr="005574E2">
        <w:t>AC must provide report no later than close of crown’s case</w:t>
      </w:r>
    </w:p>
    <w:p w14:paraId="3FA63206" w14:textId="654140F6" w:rsidR="005574E2" w:rsidRDefault="005574E2" w:rsidP="00077A62">
      <w:pPr>
        <w:pStyle w:val="ListParagraph"/>
        <w:numPr>
          <w:ilvl w:val="0"/>
          <w:numId w:val="190"/>
        </w:numPr>
      </w:pPr>
      <w:r w:rsidRPr="005574E2">
        <w:lastRenderedPageBreak/>
        <w:t>Remedy for not meeting notice requirements – adjournment, order to provide materials required, or recalling witnesses re expert’s testimony</w:t>
      </w:r>
    </w:p>
    <w:p w14:paraId="13660CA4" w14:textId="19F4C397" w:rsidR="00107B18" w:rsidRDefault="001F51F0" w:rsidP="00A561B1">
      <w:pPr>
        <w:pStyle w:val="Heading3"/>
      </w:pPr>
      <w:bookmarkStart w:id="117" w:name="_Toc113985964"/>
      <w:r>
        <w:t>N</w:t>
      </w:r>
      <w:r w:rsidR="00A561B1">
        <w:t>umber of experts</w:t>
      </w:r>
      <w:bookmarkEnd w:id="117"/>
      <w:r w:rsidR="00A561B1">
        <w:t xml:space="preserve"> </w:t>
      </w:r>
    </w:p>
    <w:p w14:paraId="4025B344" w14:textId="77777777" w:rsidR="00A561B1" w:rsidRPr="00A561B1" w:rsidRDefault="00A561B1" w:rsidP="00077A62">
      <w:pPr>
        <w:pStyle w:val="ListParagraph"/>
        <w:numPr>
          <w:ilvl w:val="0"/>
          <w:numId w:val="191"/>
        </w:numPr>
      </w:pPr>
      <w:r w:rsidRPr="00A561B1">
        <w:t>CEA – s 7 – no more than 5 experts per side without leave of the court</w:t>
      </w:r>
    </w:p>
    <w:p w14:paraId="3ECE8B52" w14:textId="77777777" w:rsidR="00A561B1" w:rsidRDefault="00A561B1" w:rsidP="00077A62">
      <w:pPr>
        <w:pStyle w:val="ListParagraph"/>
        <w:numPr>
          <w:ilvl w:val="0"/>
          <w:numId w:val="191"/>
        </w:numPr>
      </w:pPr>
      <w:r w:rsidRPr="00A561B1">
        <w:t>Factors for leave to call more than 5 experts</w:t>
      </w:r>
    </w:p>
    <w:p w14:paraId="1EBF8788" w14:textId="4020A108" w:rsidR="00A561B1" w:rsidRPr="00A561B1" w:rsidRDefault="00A561B1" w:rsidP="00077A62">
      <w:pPr>
        <w:pStyle w:val="ListParagraph"/>
        <w:numPr>
          <w:ilvl w:val="1"/>
          <w:numId w:val="191"/>
        </w:numPr>
      </w:pPr>
      <w:r w:rsidRPr="00A561B1">
        <w:t>Whether the other side objects</w:t>
      </w:r>
    </w:p>
    <w:p w14:paraId="34BF2C2C" w14:textId="77777777" w:rsidR="00A561B1" w:rsidRPr="00A561B1" w:rsidRDefault="00A561B1" w:rsidP="00077A62">
      <w:pPr>
        <w:pStyle w:val="ListParagraph"/>
        <w:numPr>
          <w:ilvl w:val="1"/>
          <w:numId w:val="191"/>
        </w:numPr>
      </w:pPr>
      <w:r w:rsidRPr="00A561B1">
        <w:t>Number of expert subjects in issue</w:t>
      </w:r>
    </w:p>
    <w:p w14:paraId="250E6911" w14:textId="77777777" w:rsidR="00A561B1" w:rsidRPr="00A561B1" w:rsidRDefault="00A561B1" w:rsidP="00077A62">
      <w:pPr>
        <w:pStyle w:val="ListParagraph"/>
        <w:numPr>
          <w:ilvl w:val="1"/>
          <w:numId w:val="191"/>
        </w:numPr>
      </w:pPr>
      <w:r w:rsidRPr="00A561B1">
        <w:t>Number of experts proposed for each subject</w:t>
      </w:r>
    </w:p>
    <w:p w14:paraId="34E1818A" w14:textId="77777777" w:rsidR="00A561B1" w:rsidRPr="00A561B1" w:rsidRDefault="00A561B1" w:rsidP="00077A62">
      <w:pPr>
        <w:pStyle w:val="ListParagraph"/>
        <w:numPr>
          <w:ilvl w:val="1"/>
          <w:numId w:val="191"/>
        </w:numPr>
      </w:pPr>
      <w:r w:rsidRPr="00A561B1">
        <w:t>How many experts are customarily called in cases with similar issues</w:t>
      </w:r>
    </w:p>
    <w:p w14:paraId="4A334A7C" w14:textId="77777777" w:rsidR="00A561B1" w:rsidRPr="00A561B1" w:rsidRDefault="00A561B1" w:rsidP="00077A62">
      <w:pPr>
        <w:pStyle w:val="ListParagraph"/>
        <w:numPr>
          <w:ilvl w:val="1"/>
          <w:numId w:val="191"/>
        </w:numPr>
      </w:pPr>
      <w:r w:rsidRPr="00A561B1">
        <w:t>Disadvantage to opposing party having fewer experts</w:t>
      </w:r>
    </w:p>
    <w:p w14:paraId="2CBD53D9" w14:textId="77777777" w:rsidR="00A561B1" w:rsidRPr="00A561B1" w:rsidRDefault="00A561B1" w:rsidP="00077A62">
      <w:pPr>
        <w:pStyle w:val="ListParagraph"/>
        <w:numPr>
          <w:ilvl w:val="1"/>
          <w:numId w:val="191"/>
        </w:numPr>
      </w:pPr>
      <w:r w:rsidRPr="00A561B1">
        <w:t>Whether it is necessary to call more witnesses to adduce evidence on issues in dispute</w:t>
      </w:r>
    </w:p>
    <w:p w14:paraId="76467110" w14:textId="77777777" w:rsidR="00A561B1" w:rsidRPr="00A561B1" w:rsidRDefault="00A561B1" w:rsidP="00077A62">
      <w:pPr>
        <w:pStyle w:val="ListParagraph"/>
        <w:numPr>
          <w:ilvl w:val="1"/>
          <w:numId w:val="191"/>
        </w:numPr>
      </w:pPr>
      <w:r w:rsidRPr="00A561B1">
        <w:t>How much duplication there is in the proposed opinions of different experts</w:t>
      </w:r>
    </w:p>
    <w:p w14:paraId="076C6CBA" w14:textId="77777777" w:rsidR="00A561B1" w:rsidRPr="00A561B1" w:rsidRDefault="00A561B1" w:rsidP="00077A62">
      <w:pPr>
        <w:pStyle w:val="ListParagraph"/>
        <w:numPr>
          <w:ilvl w:val="1"/>
          <w:numId w:val="191"/>
        </w:numPr>
      </w:pPr>
      <w:r w:rsidRPr="00A561B1">
        <w:t>If the time/cost of additional experts is disproportionate to the amount at stake in the trial</w:t>
      </w:r>
    </w:p>
    <w:p w14:paraId="0629F2BE" w14:textId="46956751" w:rsidR="00A561B1" w:rsidRDefault="001F51F0" w:rsidP="000A5E53">
      <w:pPr>
        <w:pStyle w:val="Heading2"/>
      </w:pPr>
      <w:bookmarkStart w:id="118" w:name="_Toc113985965"/>
      <w:r>
        <w:t>J</w:t>
      </w:r>
      <w:r w:rsidR="00A11E5F">
        <w:t>unk science?</w:t>
      </w:r>
      <w:bookmarkEnd w:id="118"/>
    </w:p>
    <w:p w14:paraId="301633D2" w14:textId="487C2133" w:rsidR="00A11E5F" w:rsidRDefault="00B23749" w:rsidP="00A11E5F">
      <w:r>
        <w:t xml:space="preserve">Why do we care? Junk science leads to wrongful convictions! </w:t>
      </w:r>
    </w:p>
    <w:p w14:paraId="5D12711A" w14:textId="580B0CEB" w:rsidR="00B23749" w:rsidRPr="00621513" w:rsidRDefault="00B23749" w:rsidP="00A11E5F">
      <w:pPr>
        <w:rPr>
          <w:b/>
          <w:bCs/>
        </w:rPr>
      </w:pPr>
      <w:r w:rsidRPr="00621513">
        <w:rPr>
          <w:b/>
          <w:bCs/>
          <w:highlight w:val="yellow"/>
        </w:rPr>
        <w:t>Example: Gary Dotson</w:t>
      </w:r>
    </w:p>
    <w:p w14:paraId="5EEC6F0E" w14:textId="77777777" w:rsidR="00B23749" w:rsidRPr="00B23749" w:rsidRDefault="00B23749" w:rsidP="00077A62">
      <w:pPr>
        <w:pStyle w:val="ListParagraph"/>
        <w:numPr>
          <w:ilvl w:val="0"/>
          <w:numId w:val="192"/>
        </w:numPr>
      </w:pPr>
      <w:r w:rsidRPr="00B23749">
        <w:rPr>
          <w:lang w:val="en-US"/>
        </w:rPr>
        <w:t>First person exonerated by post-conviction DNA testing – 1989</w:t>
      </w:r>
    </w:p>
    <w:p w14:paraId="2F6D48D9" w14:textId="77777777" w:rsidR="00B23749" w:rsidRPr="00B23749" w:rsidRDefault="00B23749" w:rsidP="00077A62">
      <w:pPr>
        <w:pStyle w:val="ListParagraph"/>
        <w:numPr>
          <w:ilvl w:val="0"/>
          <w:numId w:val="192"/>
        </w:numPr>
      </w:pPr>
      <w:r w:rsidRPr="00B23749">
        <w:rPr>
          <w:lang w:val="en-US"/>
        </w:rPr>
        <w:t xml:space="preserve">Convicted in 1979 of rape and spent 10 years in prison </w:t>
      </w:r>
    </w:p>
    <w:p w14:paraId="0E9081BB" w14:textId="77777777" w:rsidR="00B23749" w:rsidRPr="00B23749" w:rsidRDefault="00B23749" w:rsidP="00077A62">
      <w:pPr>
        <w:pStyle w:val="ListParagraph"/>
        <w:numPr>
          <w:ilvl w:val="0"/>
          <w:numId w:val="192"/>
        </w:numPr>
      </w:pPr>
      <w:r w:rsidRPr="00B23749">
        <w:rPr>
          <w:lang w:val="en-US"/>
        </w:rPr>
        <w:t>In 1988 victim recanted saying she fabricated allegations to conceal consensual intercourse with her boyfriend</w:t>
      </w:r>
    </w:p>
    <w:p w14:paraId="58CD8EB1" w14:textId="77777777" w:rsidR="00B23749" w:rsidRPr="00B23749" w:rsidRDefault="00B23749" w:rsidP="00077A62">
      <w:pPr>
        <w:pStyle w:val="ListParagraph"/>
        <w:numPr>
          <w:ilvl w:val="0"/>
          <w:numId w:val="192"/>
        </w:numPr>
      </w:pPr>
      <w:r w:rsidRPr="00B23749">
        <w:rPr>
          <w:lang w:val="en-US"/>
        </w:rPr>
        <w:t>Trial forensic evidence misleading – indicated both semen in CO and Dotson had type “B” blood (only 11% of population had B)</w:t>
      </w:r>
    </w:p>
    <w:p w14:paraId="60E7F923" w14:textId="77777777" w:rsidR="00B23749" w:rsidRPr="00B23749" w:rsidRDefault="00B23749" w:rsidP="00077A62">
      <w:pPr>
        <w:pStyle w:val="ListParagraph"/>
        <w:numPr>
          <w:ilvl w:val="1"/>
          <w:numId w:val="192"/>
        </w:numPr>
      </w:pPr>
      <w:r w:rsidRPr="00B23749">
        <w:rPr>
          <w:lang w:val="en-US"/>
        </w:rPr>
        <w:t>BUT didn’t tell the jury that CO also had type B and that her fluids were mixed in the sample tested, so could’ve masked the blood type of the semen</w:t>
      </w:r>
    </w:p>
    <w:p w14:paraId="3E4D8F94" w14:textId="77777777" w:rsidR="00B23749" w:rsidRPr="00B23749" w:rsidRDefault="00B23749" w:rsidP="00077A62">
      <w:pPr>
        <w:pStyle w:val="ListParagraph"/>
        <w:numPr>
          <w:ilvl w:val="1"/>
          <w:numId w:val="192"/>
        </w:numPr>
      </w:pPr>
      <w:r w:rsidRPr="00B23749">
        <w:rPr>
          <w:lang w:val="en-US"/>
        </w:rPr>
        <w:t>Based on the testing at the time ANY male could’ve provided that semen</w:t>
      </w:r>
    </w:p>
    <w:p w14:paraId="3AFB7D18" w14:textId="13A8936B" w:rsidR="00B23749" w:rsidRPr="00D1448E" w:rsidRDefault="00D1448E" w:rsidP="00D1448E">
      <w:pPr>
        <w:rPr>
          <w:b/>
          <w:bCs/>
        </w:rPr>
      </w:pPr>
      <w:r w:rsidRPr="00D1448E">
        <w:rPr>
          <w:b/>
          <w:bCs/>
          <w:highlight w:val="yellow"/>
        </w:rPr>
        <w:t>Innocence Project Exoneration</w:t>
      </w:r>
      <w:r w:rsidRPr="00D1448E">
        <w:rPr>
          <w:b/>
          <w:bCs/>
        </w:rPr>
        <w:t xml:space="preserve"> </w:t>
      </w:r>
    </w:p>
    <w:p w14:paraId="36D0982F" w14:textId="77777777" w:rsidR="00D1448E" w:rsidRPr="00D1448E" w:rsidRDefault="00D1448E" w:rsidP="00077A62">
      <w:pPr>
        <w:pStyle w:val="ListParagraph"/>
        <w:numPr>
          <w:ilvl w:val="0"/>
          <w:numId w:val="193"/>
        </w:numPr>
      </w:pPr>
      <w:r w:rsidRPr="00D1448E">
        <w:rPr>
          <w:lang w:val="en-US"/>
        </w:rPr>
        <w:t>Of those post-conviction DNA testing exonerated, 156 also had testimony based on forensic evidence (”expert” evidence) put in to convict them</w:t>
      </w:r>
    </w:p>
    <w:p w14:paraId="7B6B0947" w14:textId="2DA58CBF" w:rsidR="00D1448E" w:rsidRPr="00D1448E" w:rsidRDefault="00D1448E" w:rsidP="00077A62">
      <w:pPr>
        <w:pStyle w:val="ListParagraph"/>
        <w:numPr>
          <w:ilvl w:val="1"/>
          <w:numId w:val="193"/>
        </w:numPr>
      </w:pPr>
      <w:r w:rsidRPr="00D1448E">
        <w:rPr>
          <w:lang w:val="en-US"/>
        </w:rPr>
        <w:t>Most were for ”rape” (sexual assault)</w:t>
      </w:r>
      <w:r>
        <w:rPr>
          <w:lang w:val="en-US"/>
        </w:rPr>
        <w:t xml:space="preserve"> (bc there is generally DNA in those types of cases)</w:t>
      </w:r>
    </w:p>
    <w:p w14:paraId="544FF090" w14:textId="77777777" w:rsidR="00D1448E" w:rsidRPr="00D1448E" w:rsidRDefault="00D1448E" w:rsidP="00077A62">
      <w:pPr>
        <w:pStyle w:val="ListParagraph"/>
        <w:numPr>
          <w:ilvl w:val="0"/>
          <w:numId w:val="193"/>
        </w:numPr>
      </w:pPr>
      <w:r w:rsidRPr="00D1448E">
        <w:rPr>
          <w:lang w:val="en-US"/>
        </w:rPr>
        <w:t>Analysis of 137 of those 156 cases (transcripts) – showed 60% had forensics later shown to be invalid</w:t>
      </w:r>
    </w:p>
    <w:p w14:paraId="19CCA340" w14:textId="77777777" w:rsidR="00D1448E" w:rsidRPr="00D1448E" w:rsidRDefault="00D1448E" w:rsidP="00077A62">
      <w:pPr>
        <w:pStyle w:val="ListParagraph"/>
        <w:numPr>
          <w:ilvl w:val="0"/>
          <w:numId w:val="193"/>
        </w:numPr>
      </w:pPr>
      <w:r w:rsidRPr="00D1448E">
        <w:rPr>
          <w:lang w:val="en-US"/>
        </w:rPr>
        <w:t>Cases all tended to be rape or rape and murder – because there is data (DNA) to compare to later (e.g. “rape kit” can be tested for DNA)</w:t>
      </w:r>
    </w:p>
    <w:p w14:paraId="452C35EE" w14:textId="11234EF6" w:rsidR="00D1448E" w:rsidRPr="00122C67" w:rsidRDefault="00122C67" w:rsidP="00122C67">
      <w:pPr>
        <w:rPr>
          <w:b/>
          <w:bCs/>
        </w:rPr>
      </w:pPr>
      <w:r w:rsidRPr="00122C67">
        <w:rPr>
          <w:b/>
          <w:bCs/>
          <w:highlight w:val="yellow"/>
        </w:rPr>
        <w:t>Types of subsequently invalidated evidence</w:t>
      </w:r>
    </w:p>
    <w:p w14:paraId="148B5E22" w14:textId="77777777" w:rsidR="00122C67" w:rsidRPr="00122C67" w:rsidRDefault="00122C67" w:rsidP="00077A62">
      <w:pPr>
        <w:pStyle w:val="ListParagraph"/>
        <w:numPr>
          <w:ilvl w:val="0"/>
          <w:numId w:val="194"/>
        </w:numPr>
      </w:pPr>
      <w:r w:rsidRPr="00122C67">
        <w:rPr>
          <w:lang w:val="en-US"/>
        </w:rPr>
        <w:t>Mostly cases – serological analysis (blood type) and microscopic hair comparison</w:t>
      </w:r>
    </w:p>
    <w:p w14:paraId="41A6F5A6" w14:textId="77777777" w:rsidR="00122C67" w:rsidRPr="00122C67" w:rsidRDefault="00122C67" w:rsidP="00077A62">
      <w:pPr>
        <w:pStyle w:val="ListParagraph"/>
        <w:numPr>
          <w:ilvl w:val="0"/>
          <w:numId w:val="194"/>
        </w:numPr>
      </w:pPr>
      <w:r w:rsidRPr="00122C67">
        <w:rPr>
          <w:lang w:val="en-US"/>
        </w:rPr>
        <w:t>Also – invalid evidence re bite marks, footprint comparison, and fingerprint comparison</w:t>
      </w:r>
    </w:p>
    <w:p w14:paraId="3D2ABD18" w14:textId="77777777" w:rsidR="00122C67" w:rsidRPr="00122C67" w:rsidRDefault="00122C67" w:rsidP="00077A62">
      <w:pPr>
        <w:pStyle w:val="ListParagraph"/>
        <w:numPr>
          <w:ilvl w:val="0"/>
          <w:numId w:val="194"/>
        </w:numPr>
      </w:pPr>
      <w:r w:rsidRPr="00122C67">
        <w:rPr>
          <w:lang w:val="en-US"/>
        </w:rPr>
        <w:t>Invalid evidence came from 72 forensic analysts across 52 different labs</w:t>
      </w:r>
    </w:p>
    <w:p w14:paraId="1298EEDD" w14:textId="0A6152BB" w:rsidR="00122C67" w:rsidRPr="008524DC" w:rsidRDefault="008524DC" w:rsidP="00122C67">
      <w:pPr>
        <w:rPr>
          <w:b/>
          <w:bCs/>
        </w:rPr>
      </w:pPr>
      <w:r w:rsidRPr="008524DC">
        <w:rPr>
          <w:b/>
          <w:bCs/>
          <w:highlight w:val="yellow"/>
        </w:rPr>
        <w:lastRenderedPageBreak/>
        <w:t>Types of Invalid Conclusion</w:t>
      </w:r>
      <w:r w:rsidRPr="008524DC">
        <w:rPr>
          <w:b/>
          <w:bCs/>
        </w:rPr>
        <w:t xml:space="preserve"> </w:t>
      </w:r>
    </w:p>
    <w:p w14:paraId="128469D4" w14:textId="77777777" w:rsidR="008524DC" w:rsidRPr="008524DC" w:rsidRDefault="008524DC" w:rsidP="00077A62">
      <w:pPr>
        <w:pStyle w:val="ListParagraph"/>
        <w:numPr>
          <w:ilvl w:val="0"/>
          <w:numId w:val="195"/>
        </w:numPr>
      </w:pPr>
      <w:r w:rsidRPr="008524DC">
        <w:rPr>
          <w:lang w:val="en-US"/>
        </w:rPr>
        <w:t xml:space="preserve">Invalid science testimony occurred predominantly in two areas: </w:t>
      </w:r>
    </w:p>
    <w:p w14:paraId="7CDCAA73" w14:textId="5F7FEBAE" w:rsidR="008524DC" w:rsidRPr="008524DC" w:rsidRDefault="008524DC" w:rsidP="00077A62">
      <w:pPr>
        <w:pStyle w:val="ListParagraph"/>
        <w:numPr>
          <w:ilvl w:val="1"/>
          <w:numId w:val="195"/>
        </w:numPr>
      </w:pPr>
      <w:r w:rsidRPr="008524DC">
        <w:rPr>
          <w:lang w:val="en-US"/>
        </w:rPr>
        <w:t>Misuse of population data</w:t>
      </w:r>
      <w:r>
        <w:rPr>
          <w:lang w:val="en-US"/>
        </w:rPr>
        <w:t xml:space="preserve"> (bad math)</w:t>
      </w:r>
    </w:p>
    <w:p w14:paraId="38840613" w14:textId="77777777" w:rsidR="008524DC" w:rsidRPr="008524DC" w:rsidRDefault="008524DC" w:rsidP="00077A62">
      <w:pPr>
        <w:pStyle w:val="ListParagraph"/>
        <w:numPr>
          <w:ilvl w:val="1"/>
          <w:numId w:val="195"/>
        </w:numPr>
      </w:pPr>
      <w:r w:rsidRPr="008524DC">
        <w:rPr>
          <w:lang w:val="en-US"/>
        </w:rPr>
        <w:t xml:space="preserve">Conclusions re probative value unsupported by data </w:t>
      </w:r>
    </w:p>
    <w:p w14:paraId="52AF7459" w14:textId="0C292EEB" w:rsidR="008524DC" w:rsidRPr="00D25B72" w:rsidRDefault="00554B58" w:rsidP="00554B58">
      <w:pPr>
        <w:rPr>
          <w:b/>
          <w:bCs/>
        </w:rPr>
      </w:pPr>
      <w:r w:rsidRPr="00D25B72">
        <w:rPr>
          <w:b/>
          <w:bCs/>
          <w:highlight w:val="yellow"/>
        </w:rPr>
        <w:t>Biggest Error</w:t>
      </w:r>
      <w:r w:rsidRPr="00D25B72">
        <w:rPr>
          <w:b/>
          <w:bCs/>
          <w:highlight w:val="yellow"/>
        </w:rPr>
        <w:sym w:font="Wingdings" w:char="F0E0"/>
      </w:r>
      <w:r w:rsidRPr="00D25B72">
        <w:rPr>
          <w:b/>
          <w:bCs/>
          <w:highlight w:val="yellow"/>
        </w:rPr>
        <w:t xml:space="preserve"> non-probative evidence presented as probative</w:t>
      </w:r>
    </w:p>
    <w:p w14:paraId="04A7E04B" w14:textId="77777777" w:rsidR="00554B58" w:rsidRPr="00554B58" w:rsidRDefault="00554B58" w:rsidP="00077A62">
      <w:pPr>
        <w:pStyle w:val="ListParagraph"/>
        <w:numPr>
          <w:ilvl w:val="0"/>
          <w:numId w:val="195"/>
        </w:numPr>
      </w:pPr>
      <w:r w:rsidRPr="00554B58">
        <w:rPr>
          <w:lang w:val="en-US"/>
        </w:rPr>
        <w:t>Most common type of invalid testimony (48 cases)</w:t>
      </w:r>
    </w:p>
    <w:p w14:paraId="37545D29" w14:textId="77777777" w:rsidR="00554B58" w:rsidRPr="00554B58" w:rsidRDefault="00554B58" w:rsidP="00077A62">
      <w:pPr>
        <w:pStyle w:val="ListParagraph"/>
        <w:numPr>
          <w:ilvl w:val="0"/>
          <w:numId w:val="195"/>
        </w:numPr>
      </w:pPr>
      <w:r w:rsidRPr="00554B58">
        <w:rPr>
          <w:lang w:val="en-US"/>
        </w:rPr>
        <w:t>Analyst provided a statistic purporting to show that the AC was included in a subset of the population and another subset was excluded</w:t>
      </w:r>
    </w:p>
    <w:p w14:paraId="3A86C569" w14:textId="77777777" w:rsidR="00554B58" w:rsidRPr="00554B58" w:rsidRDefault="00554B58" w:rsidP="00077A62">
      <w:pPr>
        <w:pStyle w:val="ListParagraph"/>
        <w:numPr>
          <w:ilvl w:val="0"/>
          <w:numId w:val="195"/>
        </w:numPr>
      </w:pPr>
      <w:r w:rsidRPr="00554B58">
        <w:rPr>
          <w:lang w:val="en-US"/>
        </w:rPr>
        <w:t>E.g. Dobson – type B blood for AC, type B identified, but ignored that CO also type B, tainted sample such that sample could’ve been anyone</w:t>
      </w:r>
    </w:p>
    <w:p w14:paraId="5F502CFA" w14:textId="77777777" w:rsidR="00554B58" w:rsidRPr="00554B58" w:rsidRDefault="00554B58" w:rsidP="00077A62">
      <w:pPr>
        <w:pStyle w:val="ListParagraph"/>
        <w:numPr>
          <w:ilvl w:val="1"/>
          <w:numId w:val="195"/>
        </w:numPr>
      </w:pPr>
      <w:r w:rsidRPr="00554B58">
        <w:rPr>
          <w:lang w:val="en-US"/>
        </w:rPr>
        <w:t>Testing not sophisticated enough to discern between female and male parts of the sample, wouldn’t know if sufficient semen to identify male</w:t>
      </w:r>
    </w:p>
    <w:p w14:paraId="21DA58E0" w14:textId="77777777" w:rsidR="00554B58" w:rsidRPr="00554B58" w:rsidRDefault="00554B58" w:rsidP="00077A62">
      <w:pPr>
        <w:pStyle w:val="ListParagraph"/>
        <w:numPr>
          <w:ilvl w:val="1"/>
          <w:numId w:val="195"/>
        </w:numPr>
      </w:pPr>
      <w:r w:rsidRPr="00554B58">
        <w:rPr>
          <w:lang w:val="en-US"/>
        </w:rPr>
        <w:t>Not really 11% of population, but full male population</w:t>
      </w:r>
    </w:p>
    <w:p w14:paraId="50904BFC" w14:textId="77777777" w:rsidR="00554B58" w:rsidRPr="00554B58" w:rsidRDefault="00554B58" w:rsidP="00077A62">
      <w:pPr>
        <w:pStyle w:val="ListParagraph"/>
        <w:numPr>
          <w:ilvl w:val="2"/>
          <w:numId w:val="195"/>
        </w:numPr>
      </w:pPr>
      <w:r w:rsidRPr="00554B58">
        <w:rPr>
          <w:lang w:val="en-US"/>
        </w:rPr>
        <w:t xml:space="preserve">Also only 11% for Caucasian population, </w:t>
      </w:r>
    </w:p>
    <w:p w14:paraId="4ABFEEBE" w14:textId="77777777" w:rsidR="00554B58" w:rsidRPr="00554B58" w:rsidRDefault="00554B58" w:rsidP="00077A62">
      <w:pPr>
        <w:pStyle w:val="ListParagraph"/>
        <w:numPr>
          <w:ilvl w:val="0"/>
          <w:numId w:val="195"/>
        </w:numPr>
      </w:pPr>
      <w:r w:rsidRPr="00554B58">
        <w:rPr>
          <w:lang w:val="en-US"/>
        </w:rPr>
        <w:t>Evidence wasn’t relevant – didn’t make a fact in issue more or less likely to be true</w:t>
      </w:r>
    </w:p>
    <w:p w14:paraId="22F9AC9D" w14:textId="43C24824" w:rsidR="00554B58" w:rsidRPr="00CA34CD" w:rsidRDefault="00CA34CD" w:rsidP="00D25B72">
      <w:pPr>
        <w:rPr>
          <w:b/>
          <w:bCs/>
        </w:rPr>
      </w:pPr>
      <w:r w:rsidRPr="00CA34CD">
        <w:rPr>
          <w:b/>
          <w:bCs/>
          <w:highlight w:val="yellow"/>
        </w:rPr>
        <w:t>Error: Exculpatory evidence discounted</w:t>
      </w:r>
    </w:p>
    <w:p w14:paraId="551ECFD8" w14:textId="77777777" w:rsidR="00CA34CD" w:rsidRPr="00CA34CD" w:rsidRDefault="00CA34CD" w:rsidP="00077A62">
      <w:pPr>
        <w:pStyle w:val="ListParagraph"/>
        <w:numPr>
          <w:ilvl w:val="0"/>
          <w:numId w:val="196"/>
        </w:numPr>
      </w:pPr>
      <w:r w:rsidRPr="00CA34CD">
        <w:rPr>
          <w:lang w:val="en-US"/>
        </w:rPr>
        <w:t>Error in 23 cases</w:t>
      </w:r>
    </w:p>
    <w:p w14:paraId="1A18677D" w14:textId="77777777" w:rsidR="00CA34CD" w:rsidRPr="00CA34CD" w:rsidRDefault="00CA34CD" w:rsidP="00077A62">
      <w:pPr>
        <w:pStyle w:val="ListParagraph"/>
        <w:numPr>
          <w:ilvl w:val="0"/>
          <w:numId w:val="196"/>
        </w:numPr>
      </w:pPr>
      <w:r w:rsidRPr="00CA34CD">
        <w:rPr>
          <w:lang w:val="en-US"/>
        </w:rPr>
        <w:t>E.g. Paul Kordonowy’s case – serological tests of victim’s underwear revealed Type A antigens, which neither AC nor CO possessed</w:t>
      </w:r>
    </w:p>
    <w:p w14:paraId="3546EDF8" w14:textId="77777777" w:rsidR="00CA34CD" w:rsidRPr="00CA34CD" w:rsidRDefault="00CA34CD" w:rsidP="00077A62">
      <w:pPr>
        <w:pStyle w:val="ListParagraph"/>
        <w:numPr>
          <w:ilvl w:val="1"/>
          <w:numId w:val="196"/>
        </w:numPr>
      </w:pPr>
      <w:r w:rsidRPr="00CA34CD">
        <w:rPr>
          <w:lang w:val="en-US"/>
        </w:rPr>
        <w:t>Analyst told the jury to ignore that evidence</w:t>
      </w:r>
    </w:p>
    <w:p w14:paraId="7D240879" w14:textId="77777777" w:rsidR="00CA34CD" w:rsidRPr="00CA34CD" w:rsidRDefault="00CA34CD" w:rsidP="00077A62">
      <w:pPr>
        <w:pStyle w:val="ListParagraph"/>
        <w:numPr>
          <w:ilvl w:val="1"/>
          <w:numId w:val="196"/>
        </w:numPr>
      </w:pPr>
      <w:r w:rsidRPr="00CA34CD">
        <w:rPr>
          <w:lang w:val="en-US"/>
        </w:rPr>
        <w:t>Analyst suggested (without evidence) that bacteria could’ve changed the reading and produced Type A antigens</w:t>
      </w:r>
    </w:p>
    <w:p w14:paraId="0F567276" w14:textId="2DCEEF40" w:rsidR="00CA34CD" w:rsidRDefault="00937C04" w:rsidP="00937C04">
      <w:pPr>
        <w:rPr>
          <w:b/>
          <w:bCs/>
        </w:rPr>
      </w:pPr>
      <w:r w:rsidRPr="00937C04">
        <w:rPr>
          <w:b/>
          <w:bCs/>
          <w:highlight w:val="yellow"/>
        </w:rPr>
        <w:t>Error: inaccurate frequency or statistic present</w:t>
      </w:r>
      <w:r w:rsidRPr="00937C04">
        <w:rPr>
          <w:b/>
          <w:bCs/>
        </w:rPr>
        <w:t xml:space="preserve"> </w:t>
      </w:r>
    </w:p>
    <w:p w14:paraId="4DE3106B" w14:textId="77777777" w:rsidR="00937C04" w:rsidRPr="00937C04" w:rsidRDefault="00937C04" w:rsidP="00077A62">
      <w:pPr>
        <w:pStyle w:val="ListParagraph"/>
        <w:numPr>
          <w:ilvl w:val="0"/>
          <w:numId w:val="197"/>
        </w:numPr>
      </w:pPr>
      <w:r w:rsidRPr="00937C04">
        <w:rPr>
          <w:lang w:val="en-US"/>
        </w:rPr>
        <w:t>13 cases – frequency or statistic presented was erroneous</w:t>
      </w:r>
    </w:p>
    <w:p w14:paraId="1AF9B82F" w14:textId="77777777" w:rsidR="00937C04" w:rsidRPr="00937C04" w:rsidRDefault="00937C04" w:rsidP="00077A62">
      <w:pPr>
        <w:pStyle w:val="ListParagraph"/>
        <w:numPr>
          <w:ilvl w:val="0"/>
          <w:numId w:val="197"/>
        </w:numPr>
      </w:pPr>
      <w:r w:rsidRPr="00937C04">
        <w:rPr>
          <w:lang w:val="en-US"/>
        </w:rPr>
        <w:t>E.g. Perry Mitchell – semen found Type O, Type O secretors compromise 35% of the population, serologist divided that in half (presumptively on the idea that half would be male and have semen?) and testified that only 17.5% of men could have contributed the semen</w:t>
      </w:r>
    </w:p>
    <w:p w14:paraId="791B9858" w14:textId="77777777" w:rsidR="00937C04" w:rsidRPr="00937C04" w:rsidRDefault="00937C04" w:rsidP="00077A62">
      <w:pPr>
        <w:pStyle w:val="ListParagraph"/>
        <w:numPr>
          <w:ilvl w:val="1"/>
          <w:numId w:val="197"/>
        </w:numPr>
      </w:pPr>
      <w:r w:rsidRPr="00937C04">
        <w:rPr>
          <w:lang w:val="en-US"/>
        </w:rPr>
        <w:t>Actual math would say 17.5% of the population are (1) male and (2) type O, but 35% of the male population has type O</w:t>
      </w:r>
    </w:p>
    <w:p w14:paraId="32B06DCB" w14:textId="77777777" w:rsidR="00937C04" w:rsidRPr="00937C04" w:rsidRDefault="00937C04" w:rsidP="00077A62">
      <w:pPr>
        <w:pStyle w:val="ListParagraph"/>
        <w:numPr>
          <w:ilvl w:val="1"/>
          <w:numId w:val="197"/>
        </w:numPr>
      </w:pPr>
      <w:r w:rsidRPr="00937C04">
        <w:rPr>
          <w:lang w:val="en-US"/>
        </w:rPr>
        <w:t xml:space="preserve">E.g. (population of 200 total, 35% of the population is 70 people out of 200, assuming equal distribution of males and females 35 of those 70 would be male and 35 female, when you divide the population into males and females again assuming equal distribution, you still get 35% of males being O (35/100) and 35% of females being O (35/100). </w:t>
      </w:r>
    </w:p>
    <w:p w14:paraId="76BD26F0" w14:textId="58418DBA" w:rsidR="00937C04" w:rsidRDefault="00CD11C6" w:rsidP="00CD11C6">
      <w:pPr>
        <w:rPr>
          <w:b/>
          <w:bCs/>
        </w:rPr>
      </w:pPr>
      <w:r w:rsidRPr="00DE0EFD">
        <w:rPr>
          <w:b/>
          <w:bCs/>
          <w:highlight w:val="yellow"/>
        </w:rPr>
        <w:t>Error: statistic provided without empirical support</w:t>
      </w:r>
      <w:r>
        <w:rPr>
          <w:b/>
          <w:bCs/>
        </w:rPr>
        <w:t xml:space="preserve"> </w:t>
      </w:r>
    </w:p>
    <w:p w14:paraId="15D11DA0" w14:textId="77777777" w:rsidR="00CD11C6" w:rsidRPr="00CD11C6" w:rsidRDefault="00CD11C6" w:rsidP="00077A62">
      <w:pPr>
        <w:pStyle w:val="ListParagraph"/>
        <w:numPr>
          <w:ilvl w:val="0"/>
          <w:numId w:val="198"/>
        </w:numPr>
      </w:pPr>
      <w:r w:rsidRPr="00CD11C6">
        <w:rPr>
          <w:lang w:val="en-US"/>
        </w:rPr>
        <w:t>5 cases – statements made providing frequency or probability with no empirical support</w:t>
      </w:r>
    </w:p>
    <w:p w14:paraId="126A2D50" w14:textId="77777777" w:rsidR="00CD11C6" w:rsidRPr="00CD11C6" w:rsidRDefault="00CD11C6" w:rsidP="00077A62">
      <w:pPr>
        <w:pStyle w:val="ListParagraph"/>
        <w:numPr>
          <w:ilvl w:val="0"/>
          <w:numId w:val="198"/>
        </w:numPr>
      </w:pPr>
      <w:r w:rsidRPr="00CD11C6">
        <w:rPr>
          <w:lang w:val="en-US"/>
        </w:rPr>
        <w:t>E.g. microscopic hair comparisons – no adequate empirical data exist at all re microscopic comparison of human hairs</w:t>
      </w:r>
    </w:p>
    <w:p w14:paraId="0E5913A8" w14:textId="653B660F" w:rsidR="00CD11C6" w:rsidRPr="00CD11C6" w:rsidRDefault="00CD11C6" w:rsidP="00077A62">
      <w:pPr>
        <w:pStyle w:val="ListParagraph"/>
        <w:numPr>
          <w:ilvl w:val="1"/>
          <w:numId w:val="198"/>
        </w:numPr>
      </w:pPr>
      <w:r w:rsidRPr="00CD11C6">
        <w:rPr>
          <w:lang w:val="en-US"/>
        </w:rPr>
        <w:lastRenderedPageBreak/>
        <w:t>Bromgard case – analyst testified that 1 in 10,000 chance that two hairs found at the crime scene could come from someone other than Bromgard – stat was simply made up</w:t>
      </w:r>
      <w:r>
        <w:rPr>
          <w:lang w:val="en-US"/>
        </w:rPr>
        <w:t xml:space="preserve">, no evidence to back that up </w:t>
      </w:r>
    </w:p>
    <w:p w14:paraId="65E70464" w14:textId="282C10BD" w:rsidR="00CD11C6" w:rsidRDefault="004D4E9A" w:rsidP="004D4E9A">
      <w:pPr>
        <w:rPr>
          <w:b/>
          <w:bCs/>
        </w:rPr>
      </w:pPr>
      <w:r w:rsidRPr="004D4E9A">
        <w:rPr>
          <w:b/>
          <w:bCs/>
          <w:highlight w:val="yellow"/>
        </w:rPr>
        <w:t>Error: non-numerical statements provided without empirical supports</w:t>
      </w:r>
    </w:p>
    <w:p w14:paraId="7E8BB221" w14:textId="77777777" w:rsidR="004D4E9A" w:rsidRPr="004D4E9A" w:rsidRDefault="004D4E9A" w:rsidP="00077A62">
      <w:pPr>
        <w:pStyle w:val="ListParagraph"/>
        <w:numPr>
          <w:ilvl w:val="0"/>
          <w:numId w:val="199"/>
        </w:numPr>
      </w:pPr>
      <w:r w:rsidRPr="004D4E9A">
        <w:rPr>
          <w:lang w:val="en-US"/>
        </w:rPr>
        <w:t>19 cases – non-numerical statements of probability given without empirical data</w:t>
      </w:r>
    </w:p>
    <w:p w14:paraId="503DA7BB" w14:textId="77777777" w:rsidR="004D4E9A" w:rsidRPr="004D4E9A" w:rsidRDefault="004D4E9A" w:rsidP="00077A62">
      <w:pPr>
        <w:pStyle w:val="ListParagraph"/>
        <w:numPr>
          <w:ilvl w:val="0"/>
          <w:numId w:val="199"/>
        </w:numPr>
      </w:pPr>
      <w:r w:rsidRPr="004D4E9A">
        <w:rPr>
          <w:lang w:val="en-US"/>
        </w:rPr>
        <w:t>E.g. microscopic hair comparison due to lack of empirical data would say things like “very probably” ”highly likely” , when the most that they could accurately say is “could have” or “is consistent with”</w:t>
      </w:r>
    </w:p>
    <w:p w14:paraId="66A39D1A" w14:textId="39FB0964" w:rsidR="00937C04" w:rsidRDefault="004D4E9A" w:rsidP="004D4E9A">
      <w:pPr>
        <w:rPr>
          <w:b/>
          <w:bCs/>
        </w:rPr>
      </w:pPr>
      <w:r w:rsidRPr="005C5FDB">
        <w:rPr>
          <w:b/>
          <w:bCs/>
          <w:highlight w:val="yellow"/>
        </w:rPr>
        <w:t>Error: conclusion that the evidence came from the accused w/o evidence</w:t>
      </w:r>
      <w:r>
        <w:rPr>
          <w:b/>
          <w:bCs/>
        </w:rPr>
        <w:t xml:space="preserve"> </w:t>
      </w:r>
    </w:p>
    <w:p w14:paraId="0350E777" w14:textId="77777777" w:rsidR="004D4E9A" w:rsidRPr="004D4E9A" w:rsidRDefault="004D4E9A" w:rsidP="00077A62">
      <w:pPr>
        <w:pStyle w:val="ListParagraph"/>
        <w:numPr>
          <w:ilvl w:val="0"/>
          <w:numId w:val="200"/>
        </w:numPr>
      </w:pPr>
      <w:r w:rsidRPr="004D4E9A">
        <w:rPr>
          <w:lang w:val="en-US"/>
        </w:rPr>
        <w:t>6 cases – analyst testified that the evidence came from the AC with no backing</w:t>
      </w:r>
    </w:p>
    <w:p w14:paraId="51CC64DF" w14:textId="77777777" w:rsidR="004D4E9A" w:rsidRPr="004D4E9A" w:rsidRDefault="004D4E9A" w:rsidP="00077A62">
      <w:pPr>
        <w:pStyle w:val="ListParagraph"/>
        <w:numPr>
          <w:ilvl w:val="0"/>
          <w:numId w:val="200"/>
        </w:numPr>
      </w:pPr>
      <w:r w:rsidRPr="004D4E9A">
        <w:rPr>
          <w:lang w:val="en-US"/>
        </w:rPr>
        <w:t>E.g. Ray Krone – analyst testified that the bite marks came from Krone’s teeth, two other cases where forensic odontologists (forensic dentists) also unequivocally stated that the AC made the bite marks</w:t>
      </w:r>
    </w:p>
    <w:p w14:paraId="29469209" w14:textId="77777777" w:rsidR="004D4E9A" w:rsidRPr="004D4E9A" w:rsidRDefault="004D4E9A" w:rsidP="00077A62">
      <w:pPr>
        <w:pStyle w:val="ListParagraph"/>
        <w:numPr>
          <w:ilvl w:val="0"/>
          <w:numId w:val="200"/>
        </w:numPr>
      </w:pPr>
      <w:r w:rsidRPr="004D4E9A">
        <w:rPr>
          <w:lang w:val="en-US"/>
        </w:rPr>
        <w:t xml:space="preserve">Forensic disciplines involving impression evidence e.g. bite mark and shoe print comparison have not developed any objective criteria at all by which to judge assertions about the likelihood that evidence came from a particular defendant </w:t>
      </w:r>
    </w:p>
    <w:p w14:paraId="6EA4208F" w14:textId="563F731D" w:rsidR="004D4E9A" w:rsidRDefault="005C5FDB" w:rsidP="005C5FDB">
      <w:pPr>
        <w:rPr>
          <w:b/>
          <w:bCs/>
        </w:rPr>
      </w:pPr>
      <w:r w:rsidRPr="005C5FDB">
        <w:rPr>
          <w:b/>
          <w:bCs/>
          <w:highlight w:val="yellow"/>
        </w:rPr>
        <w:t>Invalid serology testimony</w:t>
      </w:r>
      <w:r>
        <w:rPr>
          <w:b/>
          <w:bCs/>
        </w:rPr>
        <w:t xml:space="preserve"> </w:t>
      </w:r>
    </w:p>
    <w:p w14:paraId="5BA97B92" w14:textId="77777777" w:rsidR="005C5FDB" w:rsidRPr="005C5FDB" w:rsidRDefault="005C5FDB" w:rsidP="00077A62">
      <w:pPr>
        <w:pStyle w:val="ListParagraph"/>
        <w:numPr>
          <w:ilvl w:val="0"/>
          <w:numId w:val="201"/>
        </w:numPr>
      </w:pPr>
      <w:r w:rsidRPr="005C5FDB">
        <w:rPr>
          <w:lang w:val="en-US"/>
        </w:rPr>
        <w:t>Pre-DNA serology (blood typing) was the most precise method for including or excluding individuals as the source of biological evidence at a crime scene (e.g. saliva, semen, vaginal fluid, blood)</w:t>
      </w:r>
    </w:p>
    <w:p w14:paraId="0FF66CE1" w14:textId="77777777" w:rsidR="005C5FDB" w:rsidRPr="005C5FDB" w:rsidRDefault="005C5FDB" w:rsidP="00077A62">
      <w:pPr>
        <w:pStyle w:val="ListParagraph"/>
        <w:numPr>
          <w:ilvl w:val="0"/>
          <w:numId w:val="201"/>
        </w:numPr>
      </w:pPr>
      <w:r w:rsidRPr="005C5FDB">
        <w:rPr>
          <w:lang w:val="en-US"/>
        </w:rPr>
        <w:t>137 wrongful conviction cases, 100 used serology, 57 invalidly</w:t>
      </w:r>
    </w:p>
    <w:p w14:paraId="7BBBA93C" w14:textId="77777777" w:rsidR="005C5FDB" w:rsidRPr="005C5FDB" w:rsidRDefault="005C5FDB" w:rsidP="00077A62">
      <w:pPr>
        <w:pStyle w:val="ListParagraph"/>
        <w:numPr>
          <w:ilvl w:val="0"/>
          <w:numId w:val="201"/>
        </w:numPr>
      </w:pPr>
      <w:r w:rsidRPr="005C5FDB">
        <w:rPr>
          <w:lang w:val="en-US"/>
        </w:rPr>
        <w:t>ABO frequencies had well-established and scientifically valid databases, issues arose in how they were applied/results were communicated:</w:t>
      </w:r>
    </w:p>
    <w:p w14:paraId="69585729" w14:textId="77777777" w:rsidR="005C5FDB" w:rsidRPr="005C5FDB" w:rsidRDefault="005C5FDB" w:rsidP="00077A62">
      <w:pPr>
        <w:pStyle w:val="ListParagraph"/>
        <w:numPr>
          <w:ilvl w:val="1"/>
          <w:numId w:val="201"/>
        </w:numPr>
      </w:pPr>
      <w:r w:rsidRPr="005C5FDB">
        <w:rPr>
          <w:lang w:val="en-US"/>
        </w:rPr>
        <w:t>Ignoring masking and quantification – serology couldn’t do isolation/amplification like modern DNA techniques can, so amount of semen could be so small in a mixed sample that it wouldn’t be identified (e.g. semen in vagina would be overwhelmed by CO’s material)</w:t>
      </w:r>
    </w:p>
    <w:p w14:paraId="7D149D2D" w14:textId="77777777" w:rsidR="005C5FDB" w:rsidRPr="005C5FDB" w:rsidRDefault="005C5FDB" w:rsidP="00077A62">
      <w:pPr>
        <w:pStyle w:val="ListParagraph"/>
        <w:numPr>
          <w:ilvl w:val="1"/>
          <w:numId w:val="201"/>
        </w:numPr>
      </w:pPr>
      <w:r w:rsidRPr="005C5FDB">
        <w:rPr>
          <w:lang w:val="en-US"/>
        </w:rPr>
        <w:t>In mixed stain where no ABO blood group different than victim should’ve given the result that no one could be excluded (since they only ID’d CO) – often didn’t explain this to jury</w:t>
      </w:r>
    </w:p>
    <w:p w14:paraId="1ADECD06" w14:textId="77777777" w:rsidR="005C5FDB" w:rsidRPr="005C5FDB" w:rsidRDefault="005C5FDB" w:rsidP="00077A62">
      <w:pPr>
        <w:pStyle w:val="ListParagraph"/>
        <w:numPr>
          <w:ilvl w:val="1"/>
          <w:numId w:val="201"/>
        </w:numPr>
      </w:pPr>
      <w:r w:rsidRPr="005C5FDB">
        <w:rPr>
          <w:lang w:val="en-US"/>
        </w:rPr>
        <w:t>Instead analysts testified that perpetrator included within some smaller percentage</w:t>
      </w:r>
    </w:p>
    <w:p w14:paraId="5B2FFB05" w14:textId="2F60D1FA" w:rsidR="005C5FDB" w:rsidRPr="00040A23" w:rsidRDefault="003C7F0B" w:rsidP="003C7F0B">
      <w:pPr>
        <w:rPr>
          <w:b/>
          <w:bCs/>
        </w:rPr>
      </w:pPr>
      <w:r w:rsidRPr="004F6238">
        <w:rPr>
          <w:b/>
          <w:bCs/>
          <w:highlight w:val="yellow"/>
        </w:rPr>
        <w:t>Invalid Microscopic Hair Comparison Tesimony</w:t>
      </w:r>
    </w:p>
    <w:p w14:paraId="705C6AB5" w14:textId="77777777" w:rsidR="00040A23" w:rsidRPr="00040A23" w:rsidRDefault="00040A23" w:rsidP="00077A62">
      <w:pPr>
        <w:pStyle w:val="ListParagraph"/>
        <w:numPr>
          <w:ilvl w:val="0"/>
          <w:numId w:val="202"/>
        </w:numPr>
      </w:pPr>
      <w:r w:rsidRPr="00040A23">
        <w:rPr>
          <w:lang w:val="en-US"/>
        </w:rPr>
        <w:t>137 total examined, 65 had microscopic hair analysis, 25 of those had invalid evidence – most (18) invalid individualizing</w:t>
      </w:r>
    </w:p>
    <w:p w14:paraId="074B115B" w14:textId="77777777" w:rsidR="00040A23" w:rsidRPr="00040A23" w:rsidRDefault="00040A23" w:rsidP="00077A62">
      <w:pPr>
        <w:pStyle w:val="ListParagraph"/>
        <w:numPr>
          <w:ilvl w:val="0"/>
          <w:numId w:val="202"/>
        </w:numPr>
      </w:pPr>
      <w:r w:rsidRPr="00040A23">
        <w:rPr>
          <w:lang w:val="en-US"/>
        </w:rPr>
        <w:t>Forensic hair microscopy involves side-by-side comparison of head and public hairs found at scene with dozes of head and public hairs plucked from the AC/CO, examined under microscope</w:t>
      </w:r>
    </w:p>
    <w:p w14:paraId="0A9E6B73" w14:textId="77777777" w:rsidR="00040A23" w:rsidRPr="00040A23" w:rsidRDefault="00040A23" w:rsidP="00077A62">
      <w:pPr>
        <w:pStyle w:val="ListParagraph"/>
        <w:numPr>
          <w:ilvl w:val="1"/>
          <w:numId w:val="202"/>
        </w:numPr>
      </w:pPr>
      <w:r w:rsidRPr="00040A23">
        <w:rPr>
          <w:lang w:val="en-US"/>
        </w:rPr>
        <w:t>Examiners commonly distinguish between human/animal hair, and give opinions on the likely race of the donor, area of the body it came from, then testify that hairs are similar or dissimilar to sample</w:t>
      </w:r>
    </w:p>
    <w:p w14:paraId="11A6F96D" w14:textId="774419CB" w:rsidR="00040A23" w:rsidRPr="00040A23" w:rsidRDefault="00040A23" w:rsidP="00077A62">
      <w:pPr>
        <w:pStyle w:val="ListParagraph"/>
        <w:numPr>
          <w:ilvl w:val="1"/>
          <w:numId w:val="202"/>
        </w:numPr>
      </w:pPr>
      <w:r w:rsidRPr="00040A23">
        <w:rPr>
          <w:lang w:val="en-US"/>
        </w:rPr>
        <w:t>Hair is commonly found at crime scenes, and there are considerable variation in the microscopic characteristics of hair from different people – no single class characteristic is very unusual, but 20 representative hairs with a range of characteristics that are similar would be forensically significant</w:t>
      </w:r>
    </w:p>
    <w:p w14:paraId="4DBB81F8" w14:textId="77777777" w:rsidR="00040A23" w:rsidRPr="00040A23" w:rsidRDefault="00040A23" w:rsidP="00077A62">
      <w:pPr>
        <w:pStyle w:val="ListParagraph"/>
        <w:numPr>
          <w:ilvl w:val="1"/>
          <w:numId w:val="202"/>
        </w:numPr>
      </w:pPr>
      <w:r w:rsidRPr="00040A23">
        <w:rPr>
          <w:lang w:val="en-US"/>
        </w:rPr>
        <w:lastRenderedPageBreak/>
        <w:t>1984 FBI handbook recognized that cannot give positive evidence, subjective and can lead to different opinions among equally qualified experts</w:t>
      </w:r>
    </w:p>
    <w:p w14:paraId="2D75E9DA" w14:textId="04D77C0D" w:rsidR="00040A23" w:rsidRPr="00040A23" w:rsidRDefault="00040A23" w:rsidP="00077A62">
      <w:pPr>
        <w:pStyle w:val="ListParagraph"/>
        <w:numPr>
          <w:ilvl w:val="1"/>
          <w:numId w:val="202"/>
        </w:numPr>
      </w:pPr>
      <w:r w:rsidRPr="00040A23">
        <w:rPr>
          <w:lang w:val="en-US"/>
        </w:rPr>
        <w:t>Most examiners can say is hair is “consistent” with AC or ”could’ve” come from AC</w:t>
      </w:r>
    </w:p>
    <w:p w14:paraId="1F99131C" w14:textId="77777777" w:rsidR="00040A23" w:rsidRPr="00040A23" w:rsidRDefault="00040A23" w:rsidP="00077A62">
      <w:pPr>
        <w:pStyle w:val="ListParagraph"/>
        <w:numPr>
          <w:ilvl w:val="0"/>
          <w:numId w:val="202"/>
        </w:numPr>
      </w:pPr>
      <w:r w:rsidRPr="00040A23">
        <w:rPr>
          <w:lang w:val="en-US"/>
        </w:rPr>
        <w:t xml:space="preserve">Errors </w:t>
      </w:r>
    </w:p>
    <w:p w14:paraId="30642B61" w14:textId="2256C88F" w:rsidR="003C7F0B" w:rsidRPr="004F6238" w:rsidRDefault="00040A23" w:rsidP="00077A62">
      <w:pPr>
        <w:pStyle w:val="ListParagraph"/>
        <w:numPr>
          <w:ilvl w:val="1"/>
          <w:numId w:val="202"/>
        </w:numPr>
      </w:pPr>
      <w:r w:rsidRPr="00040A23">
        <w:rPr>
          <w:lang w:val="en-US"/>
        </w:rPr>
        <w:t>Invalid probability – giving stats (e.g. 1/1000 etc) when they don’t exist</w:t>
      </w:r>
    </w:p>
    <w:p w14:paraId="3ADCF980" w14:textId="38838443" w:rsidR="004F6238" w:rsidRPr="004F6238" w:rsidRDefault="004F6238" w:rsidP="004F6238">
      <w:pPr>
        <w:rPr>
          <w:b/>
          <w:bCs/>
        </w:rPr>
      </w:pPr>
      <w:r w:rsidRPr="004F6238">
        <w:rPr>
          <w:b/>
          <w:bCs/>
          <w:highlight w:val="yellow"/>
        </w:rPr>
        <w:t>Invalid DNA testimony</w:t>
      </w:r>
    </w:p>
    <w:p w14:paraId="6FA6AC35" w14:textId="77777777" w:rsidR="004F6238" w:rsidRPr="004F6238" w:rsidRDefault="004F6238" w:rsidP="00077A62">
      <w:pPr>
        <w:pStyle w:val="ListParagraph"/>
        <w:numPr>
          <w:ilvl w:val="0"/>
          <w:numId w:val="203"/>
        </w:numPr>
      </w:pPr>
      <w:r w:rsidRPr="004F6238">
        <w:rPr>
          <w:lang w:val="en-US"/>
        </w:rPr>
        <w:t>137 cases, 11 had DNA at trial, 3 were invalid, 1 had gross error in analysis, other 7 had DNA that excluded the AC but was convicted anyway</w:t>
      </w:r>
    </w:p>
    <w:p w14:paraId="68295B3F" w14:textId="77777777" w:rsidR="004F6238" w:rsidRPr="004F6238" w:rsidRDefault="004F6238" w:rsidP="00077A62">
      <w:pPr>
        <w:pStyle w:val="ListParagraph"/>
        <w:numPr>
          <w:ilvl w:val="0"/>
          <w:numId w:val="203"/>
        </w:numPr>
      </w:pPr>
      <w:r w:rsidRPr="004F6238">
        <w:rPr>
          <w:lang w:val="en-US"/>
        </w:rPr>
        <w:t>E.g. Alejandro – analyst testified that he had done banding patterns that were identical to the AC, could’ve only come from him, w/ no random match criteria given – later showed he at best compared only a partial banding pattern and Alejandro was actually excluded</w:t>
      </w:r>
    </w:p>
    <w:p w14:paraId="2875CD64" w14:textId="3F32F11E" w:rsidR="004F6238" w:rsidRPr="004F6238" w:rsidRDefault="004F6238" w:rsidP="004F6238">
      <w:pPr>
        <w:rPr>
          <w:b/>
          <w:bCs/>
        </w:rPr>
      </w:pPr>
      <w:r w:rsidRPr="004F6238">
        <w:rPr>
          <w:b/>
          <w:bCs/>
          <w:highlight w:val="yellow"/>
        </w:rPr>
        <w:t>Invalid Bite Mark Testimony</w:t>
      </w:r>
      <w:r w:rsidRPr="004F6238">
        <w:rPr>
          <w:b/>
          <w:bCs/>
        </w:rPr>
        <w:t xml:space="preserve"> </w:t>
      </w:r>
    </w:p>
    <w:p w14:paraId="2C4A6F36" w14:textId="77777777" w:rsidR="004F6238" w:rsidRPr="004F6238" w:rsidRDefault="004F6238" w:rsidP="00077A62">
      <w:pPr>
        <w:pStyle w:val="ListParagraph"/>
        <w:numPr>
          <w:ilvl w:val="0"/>
          <w:numId w:val="204"/>
        </w:numPr>
      </w:pPr>
      <w:r w:rsidRPr="004F6238">
        <w:rPr>
          <w:lang w:val="en-US"/>
        </w:rPr>
        <w:t xml:space="preserve">Forensic odontology involves two very different disciplines: </w:t>
      </w:r>
    </w:p>
    <w:p w14:paraId="3E9946A1" w14:textId="77777777" w:rsidR="004F6238" w:rsidRPr="004F6238" w:rsidRDefault="004F6238" w:rsidP="00077A62">
      <w:pPr>
        <w:pStyle w:val="ListParagraph"/>
        <w:numPr>
          <w:ilvl w:val="1"/>
          <w:numId w:val="204"/>
        </w:numPr>
      </w:pPr>
      <w:r w:rsidRPr="004F6238">
        <w:rPr>
          <w:lang w:val="en-US"/>
        </w:rPr>
        <w:t>1 – older – identification of deceased by matching well-preserved 3D set of teeth to dental records, often used to ID dead in mass disasters</w:t>
      </w:r>
    </w:p>
    <w:p w14:paraId="19376A6E" w14:textId="77777777" w:rsidR="004F6238" w:rsidRPr="004F6238" w:rsidRDefault="004F6238" w:rsidP="00077A62">
      <w:pPr>
        <w:pStyle w:val="ListParagraph"/>
        <w:numPr>
          <w:ilvl w:val="1"/>
          <w:numId w:val="204"/>
        </w:numPr>
      </w:pPr>
      <w:r w:rsidRPr="004F6238">
        <w:rPr>
          <w:lang w:val="en-US"/>
        </w:rPr>
        <w:t xml:space="preserve">2 – more controversial – interpretation of lacerations, abrasions, and bruises on the skin, including decomposing skin, </w:t>
      </w:r>
    </w:p>
    <w:p w14:paraId="7DFAAC90" w14:textId="77777777" w:rsidR="004F6238" w:rsidRPr="004F6238" w:rsidRDefault="004F6238" w:rsidP="00077A62">
      <w:pPr>
        <w:pStyle w:val="ListParagraph"/>
        <w:numPr>
          <w:ilvl w:val="2"/>
          <w:numId w:val="204"/>
        </w:numPr>
      </w:pPr>
      <w:r w:rsidRPr="004F6238">
        <w:rPr>
          <w:lang w:val="en-US"/>
        </w:rPr>
        <w:t>Q – whether can tell the marks are from human bites or other postmortem artifact (skin is elastic and a poor medium for accurately registering bite marks)</w:t>
      </w:r>
    </w:p>
    <w:p w14:paraId="14BB0FC5" w14:textId="77777777" w:rsidR="004F6238" w:rsidRPr="004F6238" w:rsidRDefault="004F6238" w:rsidP="00077A62">
      <w:pPr>
        <w:pStyle w:val="ListParagraph"/>
        <w:numPr>
          <w:ilvl w:val="2"/>
          <w:numId w:val="204"/>
        </w:numPr>
      </w:pPr>
      <w:r w:rsidRPr="004F6238">
        <w:rPr>
          <w:lang w:val="en-US"/>
        </w:rPr>
        <w:t>Assumes every person’s dentition is unique – hasn’t been tested, no scientific studies support assumption that bite marks can demonstrate sufficient detail for positive identification</w:t>
      </w:r>
    </w:p>
    <w:p w14:paraId="61F6F742" w14:textId="756AA7A9" w:rsidR="002A390D" w:rsidRPr="00A60B3E" w:rsidRDefault="004F6238" w:rsidP="00EC1BFB">
      <w:pPr>
        <w:pStyle w:val="ListParagraph"/>
        <w:numPr>
          <w:ilvl w:val="2"/>
          <w:numId w:val="204"/>
        </w:numPr>
      </w:pPr>
      <w:r w:rsidRPr="004F6238">
        <w:rPr>
          <w:lang w:val="en-US"/>
        </w:rPr>
        <w:t>6 cases with bite marks – 4 odontologists testified that they were certain AC left bite marks</w:t>
      </w:r>
    </w:p>
    <w:p w14:paraId="2342257B" w14:textId="3AB5A301" w:rsidR="00EC1BFB" w:rsidRPr="001630AE" w:rsidRDefault="001F51F0" w:rsidP="001630AE">
      <w:pPr>
        <w:pStyle w:val="Heading1"/>
        <w:rPr>
          <w:sz w:val="20"/>
          <w:szCs w:val="20"/>
        </w:rPr>
      </w:pPr>
      <w:bookmarkStart w:id="119" w:name="_Toc113985966"/>
      <w:r>
        <w:rPr>
          <w:sz w:val="20"/>
          <w:szCs w:val="20"/>
        </w:rPr>
        <w:t>C</w:t>
      </w:r>
      <w:r w:rsidR="00EC1BFB" w:rsidRPr="001630AE">
        <w:rPr>
          <w:sz w:val="20"/>
          <w:szCs w:val="20"/>
        </w:rPr>
        <w:t>ollateral Fact Rule</w:t>
      </w:r>
      <w:bookmarkEnd w:id="119"/>
    </w:p>
    <w:p w14:paraId="3BA49ABA" w14:textId="2AFE205C" w:rsidR="00EC1BFB" w:rsidRPr="001630AE" w:rsidRDefault="001F51F0" w:rsidP="001630AE">
      <w:pPr>
        <w:pStyle w:val="Heading2"/>
        <w:rPr>
          <w:sz w:val="20"/>
          <w:szCs w:val="20"/>
        </w:rPr>
      </w:pPr>
      <w:bookmarkStart w:id="120" w:name="_Toc113985967"/>
      <w:r>
        <w:rPr>
          <w:sz w:val="20"/>
          <w:szCs w:val="20"/>
        </w:rPr>
        <w:t>C</w:t>
      </w:r>
      <w:r w:rsidR="00EC1BFB" w:rsidRPr="001630AE">
        <w:rPr>
          <w:sz w:val="20"/>
          <w:szCs w:val="20"/>
        </w:rPr>
        <w:t>ollateral Fact Basics</w:t>
      </w:r>
      <w:bookmarkEnd w:id="120"/>
    </w:p>
    <w:p w14:paraId="34D0B081" w14:textId="77777777" w:rsidR="00EC1BFB" w:rsidRPr="001630AE" w:rsidRDefault="00EC1BFB" w:rsidP="00EC1BFB">
      <w:pPr>
        <w:numPr>
          <w:ilvl w:val="0"/>
          <w:numId w:val="205"/>
        </w:numPr>
        <w:spacing w:before="0" w:after="0" w:line="240" w:lineRule="auto"/>
        <w:textAlignment w:val="center"/>
        <w:rPr>
          <w:rFonts w:ascii="Calibri" w:eastAsia="Times New Roman" w:hAnsi="Calibri" w:cs="Calibri"/>
        </w:rPr>
      </w:pPr>
      <w:r w:rsidRPr="001630AE">
        <w:rPr>
          <w:rFonts w:ascii="Calibri" w:eastAsia="Times New Roman" w:hAnsi="Calibri" w:cs="Calibri"/>
        </w:rPr>
        <w:t>A fact or topic that doesn’t relate to the facts or elements that have to be proven in the case.</w:t>
      </w:r>
    </w:p>
    <w:p w14:paraId="45102406" w14:textId="77777777" w:rsidR="00EC1BFB" w:rsidRPr="001630AE" w:rsidRDefault="00EC1BFB" w:rsidP="00EC1BFB">
      <w:pPr>
        <w:numPr>
          <w:ilvl w:val="1"/>
          <w:numId w:val="205"/>
        </w:numPr>
        <w:spacing w:before="0" w:after="0" w:line="240" w:lineRule="auto"/>
        <w:textAlignment w:val="center"/>
        <w:rPr>
          <w:rFonts w:ascii="Calibri" w:eastAsia="Times New Roman" w:hAnsi="Calibri" w:cs="Calibri"/>
        </w:rPr>
      </w:pPr>
      <w:r w:rsidRPr="001630AE">
        <w:rPr>
          <w:rFonts w:ascii="Calibri" w:eastAsia="Times New Roman" w:hAnsi="Calibri" w:cs="Calibri"/>
        </w:rPr>
        <w:t xml:space="preserve">When you look at things you need to prove/disprove, if it's something not on that list, it's going to be a collateral fact. </w:t>
      </w:r>
    </w:p>
    <w:p w14:paraId="1742C7E2" w14:textId="77777777" w:rsidR="00EC1BFB" w:rsidRPr="001630AE" w:rsidRDefault="00EC1BFB" w:rsidP="00EC1BFB">
      <w:pPr>
        <w:numPr>
          <w:ilvl w:val="0"/>
          <w:numId w:val="205"/>
        </w:numPr>
        <w:spacing w:before="0" w:after="0" w:line="240" w:lineRule="auto"/>
        <w:textAlignment w:val="center"/>
        <w:rPr>
          <w:rFonts w:ascii="Calibri" w:eastAsia="Times New Roman" w:hAnsi="Calibri" w:cs="Calibri"/>
        </w:rPr>
      </w:pPr>
      <w:r w:rsidRPr="001630AE">
        <w:rPr>
          <w:rFonts w:ascii="Calibri" w:eastAsia="Times New Roman" w:hAnsi="Calibri" w:cs="Calibri"/>
        </w:rPr>
        <w:t>General rule – if you ask a W about a collateral fact, you are stuck with their answer</w:t>
      </w:r>
    </w:p>
    <w:p w14:paraId="77FAEA70" w14:textId="77777777" w:rsidR="00EC1BFB" w:rsidRPr="001630AE" w:rsidRDefault="00EC1BFB" w:rsidP="00EC1BFB">
      <w:pPr>
        <w:numPr>
          <w:ilvl w:val="1"/>
          <w:numId w:val="205"/>
        </w:numPr>
        <w:spacing w:before="0" w:after="0" w:line="240" w:lineRule="auto"/>
        <w:textAlignment w:val="center"/>
        <w:rPr>
          <w:rFonts w:ascii="Calibri" w:eastAsia="Times New Roman" w:hAnsi="Calibri" w:cs="Calibri"/>
        </w:rPr>
      </w:pPr>
      <w:r w:rsidRPr="001630AE">
        <w:rPr>
          <w:rFonts w:ascii="Calibri" w:eastAsia="Times New Roman" w:hAnsi="Calibri" w:cs="Calibri"/>
        </w:rPr>
        <w:t xml:space="preserve">Can’t call other evidence to disprove </w:t>
      </w:r>
    </w:p>
    <w:p w14:paraId="7000B382" w14:textId="77777777" w:rsidR="00EC1BFB" w:rsidRPr="001630AE" w:rsidRDefault="00EC1BFB" w:rsidP="00EC1BFB">
      <w:pPr>
        <w:numPr>
          <w:ilvl w:val="0"/>
          <w:numId w:val="205"/>
        </w:numPr>
        <w:spacing w:before="0" w:after="0" w:line="240" w:lineRule="auto"/>
        <w:textAlignment w:val="center"/>
        <w:rPr>
          <w:rFonts w:ascii="Calibri" w:eastAsia="Times New Roman" w:hAnsi="Calibri" w:cs="Calibri"/>
        </w:rPr>
      </w:pPr>
      <w:r w:rsidRPr="001630AE">
        <w:rPr>
          <w:rFonts w:ascii="Calibri" w:eastAsia="Times New Roman" w:hAnsi="Calibri" w:cs="Calibri"/>
        </w:rPr>
        <w:t xml:space="preserve">Could you call evidence about this fact if W hadn’t given an answer you want to disprove? </w:t>
      </w:r>
    </w:p>
    <w:p w14:paraId="65F386EC" w14:textId="77777777" w:rsidR="00EC1BFB" w:rsidRPr="001630AE" w:rsidRDefault="00EC1BFB" w:rsidP="00EC1BFB">
      <w:pPr>
        <w:numPr>
          <w:ilvl w:val="1"/>
          <w:numId w:val="205"/>
        </w:numPr>
        <w:spacing w:before="0" w:after="0" w:line="240" w:lineRule="auto"/>
        <w:textAlignment w:val="center"/>
        <w:rPr>
          <w:rFonts w:ascii="Calibri" w:eastAsia="Times New Roman" w:hAnsi="Calibri" w:cs="Calibri"/>
        </w:rPr>
      </w:pPr>
      <w:r w:rsidRPr="001630AE">
        <w:rPr>
          <w:rFonts w:ascii="Calibri" w:eastAsia="Times New Roman" w:hAnsi="Calibri" w:cs="Calibri"/>
        </w:rPr>
        <w:t xml:space="preserve">Would it be relevant without W’s answer? </w:t>
      </w:r>
    </w:p>
    <w:p w14:paraId="4A8BFFF3" w14:textId="77777777" w:rsidR="00EC1BFB" w:rsidRPr="001630AE" w:rsidRDefault="00EC1BFB" w:rsidP="00EC1BFB">
      <w:pPr>
        <w:numPr>
          <w:ilvl w:val="2"/>
          <w:numId w:val="205"/>
        </w:numPr>
        <w:spacing w:before="0" w:after="0" w:line="240" w:lineRule="auto"/>
        <w:textAlignment w:val="center"/>
        <w:rPr>
          <w:rFonts w:ascii="Calibri" w:eastAsia="Times New Roman" w:hAnsi="Calibri" w:cs="Calibri"/>
        </w:rPr>
      </w:pPr>
      <w:r w:rsidRPr="001630AE">
        <w:rPr>
          <w:rFonts w:ascii="Calibri" w:eastAsia="Times New Roman" w:hAnsi="Calibri" w:cs="Calibri"/>
        </w:rPr>
        <w:t>If no, then collateral</w:t>
      </w:r>
    </w:p>
    <w:p w14:paraId="6EA7EDCD" w14:textId="0F9A9519" w:rsidR="00EC1BFB" w:rsidRPr="001630AE" w:rsidRDefault="00EC1BFB" w:rsidP="00EC1BFB">
      <w:pPr>
        <w:numPr>
          <w:ilvl w:val="1"/>
          <w:numId w:val="205"/>
        </w:numPr>
        <w:spacing w:before="0" w:after="0" w:line="240" w:lineRule="auto"/>
        <w:textAlignment w:val="center"/>
        <w:rPr>
          <w:rFonts w:ascii="Calibri" w:eastAsia="Times New Roman" w:hAnsi="Calibri" w:cs="Calibri"/>
        </w:rPr>
      </w:pPr>
      <w:r w:rsidRPr="001630AE">
        <w:rPr>
          <w:rFonts w:ascii="Calibri" w:eastAsia="Times New Roman" w:hAnsi="Calibri" w:cs="Calibri"/>
        </w:rPr>
        <w:t>E.g. Character witnesses - someone committing theft but they were never convicted - you're stuck w/ their answer</w:t>
      </w:r>
    </w:p>
    <w:p w14:paraId="3B5AD6EC" w14:textId="230CA1D4" w:rsidR="00EC1BFB" w:rsidRPr="001630AE" w:rsidRDefault="001F51F0" w:rsidP="001630AE">
      <w:pPr>
        <w:pStyle w:val="Heading3"/>
      </w:pPr>
      <w:bookmarkStart w:id="121" w:name="_Toc113985968"/>
      <w:r>
        <w:t>R</w:t>
      </w:r>
      <w:r w:rsidR="00EC1BFB" w:rsidRPr="001630AE">
        <w:t>easons for the Rule</w:t>
      </w:r>
      <w:bookmarkEnd w:id="121"/>
    </w:p>
    <w:p w14:paraId="26F3E28B" w14:textId="77777777" w:rsidR="00EC1BFB" w:rsidRPr="001630AE" w:rsidRDefault="00EC1BFB" w:rsidP="00EC1BFB">
      <w:pPr>
        <w:numPr>
          <w:ilvl w:val="0"/>
          <w:numId w:val="206"/>
        </w:numPr>
        <w:spacing w:before="0" w:after="0" w:line="240" w:lineRule="auto"/>
        <w:textAlignment w:val="center"/>
        <w:rPr>
          <w:rFonts w:ascii="Calibri" w:eastAsia="Times New Roman" w:hAnsi="Calibri" w:cs="Calibri"/>
        </w:rPr>
      </w:pPr>
      <w:r w:rsidRPr="001630AE">
        <w:rPr>
          <w:rFonts w:ascii="Calibri" w:eastAsia="Times New Roman" w:hAnsi="Calibri" w:cs="Calibri"/>
        </w:rPr>
        <w:t>Confusion/distraction</w:t>
      </w:r>
    </w:p>
    <w:p w14:paraId="7546BAEC" w14:textId="77777777" w:rsidR="00EC1BFB" w:rsidRPr="001630AE" w:rsidRDefault="00EC1BFB" w:rsidP="00EC1BFB">
      <w:pPr>
        <w:numPr>
          <w:ilvl w:val="1"/>
          <w:numId w:val="206"/>
        </w:numPr>
        <w:spacing w:before="0" w:after="0" w:line="240" w:lineRule="auto"/>
        <w:textAlignment w:val="center"/>
        <w:rPr>
          <w:rFonts w:ascii="Calibri" w:eastAsia="Times New Roman" w:hAnsi="Calibri" w:cs="Calibri"/>
        </w:rPr>
      </w:pPr>
      <w:r w:rsidRPr="001630AE">
        <w:rPr>
          <w:rFonts w:ascii="Calibri" w:eastAsia="Times New Roman" w:hAnsi="Calibri" w:cs="Calibri"/>
        </w:rPr>
        <w:t>Instead of looking at the case itself on its merits, you risk confusing the jury which is no bueno in court</w:t>
      </w:r>
    </w:p>
    <w:p w14:paraId="357DD410" w14:textId="77777777" w:rsidR="00EC1BFB" w:rsidRPr="001630AE" w:rsidRDefault="00EC1BFB" w:rsidP="00EC1BFB">
      <w:pPr>
        <w:numPr>
          <w:ilvl w:val="0"/>
          <w:numId w:val="206"/>
        </w:numPr>
        <w:spacing w:before="0" w:after="0" w:line="240" w:lineRule="auto"/>
        <w:textAlignment w:val="center"/>
        <w:rPr>
          <w:rFonts w:ascii="Calibri" w:eastAsia="Times New Roman" w:hAnsi="Calibri" w:cs="Calibri"/>
        </w:rPr>
      </w:pPr>
      <w:r w:rsidRPr="001630AE">
        <w:rPr>
          <w:rFonts w:ascii="Calibri" w:eastAsia="Times New Roman" w:hAnsi="Calibri" w:cs="Calibri"/>
        </w:rPr>
        <w:t>Delay/undue consumption of time</w:t>
      </w:r>
    </w:p>
    <w:p w14:paraId="373D4C0B" w14:textId="77777777" w:rsidR="00EC1BFB" w:rsidRPr="001630AE" w:rsidRDefault="00EC1BFB" w:rsidP="00EC1BFB">
      <w:pPr>
        <w:numPr>
          <w:ilvl w:val="1"/>
          <w:numId w:val="206"/>
        </w:numPr>
        <w:spacing w:before="0" w:after="0" w:line="240" w:lineRule="auto"/>
        <w:textAlignment w:val="center"/>
        <w:rPr>
          <w:rFonts w:ascii="Calibri" w:eastAsia="Times New Roman" w:hAnsi="Calibri" w:cs="Calibri"/>
        </w:rPr>
      </w:pPr>
      <w:r w:rsidRPr="001630AE">
        <w:rPr>
          <w:rFonts w:ascii="Calibri" w:eastAsia="Times New Roman" w:hAnsi="Calibri" w:cs="Calibri"/>
        </w:rPr>
        <w:lastRenderedPageBreak/>
        <w:t>Huge waste of time for something that doesn’t help prove/disprove a fact and it adds to the above in confusing the jury and makes it an even longer process than it should be</w:t>
      </w:r>
    </w:p>
    <w:p w14:paraId="459B20DB" w14:textId="77777777" w:rsidR="00EC1BFB" w:rsidRPr="001630AE" w:rsidRDefault="00EC1BFB" w:rsidP="00EC1BFB">
      <w:pPr>
        <w:numPr>
          <w:ilvl w:val="0"/>
          <w:numId w:val="206"/>
        </w:numPr>
        <w:spacing w:before="0" w:after="0" w:line="240" w:lineRule="auto"/>
        <w:textAlignment w:val="center"/>
        <w:rPr>
          <w:rFonts w:ascii="Calibri" w:eastAsia="Times New Roman" w:hAnsi="Calibri" w:cs="Calibri"/>
        </w:rPr>
      </w:pPr>
      <w:r w:rsidRPr="001630AE">
        <w:rPr>
          <w:rFonts w:ascii="Calibri" w:eastAsia="Times New Roman" w:hAnsi="Calibri" w:cs="Calibri"/>
        </w:rPr>
        <w:t>Unfair surprise</w:t>
      </w:r>
    </w:p>
    <w:p w14:paraId="6B4849BF" w14:textId="77777777" w:rsidR="00EC1BFB" w:rsidRPr="001630AE" w:rsidRDefault="00EC1BFB" w:rsidP="00EC1BFB">
      <w:pPr>
        <w:numPr>
          <w:ilvl w:val="1"/>
          <w:numId w:val="206"/>
        </w:numPr>
        <w:spacing w:before="0" w:after="0" w:line="240" w:lineRule="auto"/>
        <w:textAlignment w:val="center"/>
        <w:rPr>
          <w:rFonts w:ascii="Calibri" w:eastAsia="Times New Roman" w:hAnsi="Calibri" w:cs="Calibri"/>
        </w:rPr>
      </w:pPr>
      <w:r w:rsidRPr="001630AE">
        <w:rPr>
          <w:rFonts w:ascii="Calibri" w:eastAsia="Times New Roman" w:hAnsi="Calibri" w:cs="Calibri"/>
        </w:rPr>
        <w:t xml:space="preserve">No idea what random things you might be suggesting which wastes more time because the other side can call for time to rebut </w:t>
      </w:r>
    </w:p>
    <w:p w14:paraId="4F421C92" w14:textId="77777777" w:rsidR="00EC1BFB" w:rsidRPr="001630AE" w:rsidRDefault="00EC1BFB" w:rsidP="00EC1BFB">
      <w:pPr>
        <w:numPr>
          <w:ilvl w:val="0"/>
          <w:numId w:val="206"/>
        </w:numPr>
        <w:spacing w:before="0" w:after="0" w:line="240" w:lineRule="auto"/>
        <w:textAlignment w:val="center"/>
        <w:rPr>
          <w:rFonts w:ascii="Calibri" w:eastAsia="Times New Roman" w:hAnsi="Calibri" w:cs="Calibri"/>
        </w:rPr>
      </w:pPr>
      <w:r w:rsidRPr="001630AE">
        <w:rPr>
          <w:rFonts w:ascii="Calibri" w:eastAsia="Times New Roman" w:hAnsi="Calibri" w:cs="Calibri"/>
        </w:rPr>
        <w:t>Other prejudice (e.g. rebuttal)</w:t>
      </w:r>
    </w:p>
    <w:p w14:paraId="364EF45E" w14:textId="77777777" w:rsidR="00EC1BFB" w:rsidRPr="001630AE" w:rsidRDefault="00EC1BFB" w:rsidP="00EC1BFB">
      <w:pPr>
        <w:numPr>
          <w:ilvl w:val="1"/>
          <w:numId w:val="206"/>
        </w:numPr>
        <w:spacing w:before="0" w:after="0" w:line="240" w:lineRule="auto"/>
        <w:textAlignment w:val="center"/>
        <w:rPr>
          <w:rFonts w:ascii="Calibri" w:eastAsia="Times New Roman" w:hAnsi="Calibri" w:cs="Calibri"/>
        </w:rPr>
      </w:pPr>
      <w:r w:rsidRPr="001630AE">
        <w:rPr>
          <w:rFonts w:ascii="Calibri" w:eastAsia="Times New Roman" w:hAnsi="Calibri" w:cs="Calibri"/>
        </w:rPr>
        <w:t xml:space="preserve">Opens up a whole can of worms that doesn't have anything to do w/ what you're trying to prove – can unjustly prejudice the jury </w:t>
      </w:r>
    </w:p>
    <w:p w14:paraId="0E018023" w14:textId="77777777" w:rsidR="00EC1BFB" w:rsidRPr="001630AE" w:rsidRDefault="00EC1BFB" w:rsidP="00EC1BFB">
      <w:pPr>
        <w:numPr>
          <w:ilvl w:val="0"/>
          <w:numId w:val="206"/>
        </w:numPr>
        <w:spacing w:before="0" w:after="0" w:line="240" w:lineRule="auto"/>
        <w:textAlignment w:val="center"/>
        <w:rPr>
          <w:rFonts w:ascii="Calibri" w:eastAsia="Times New Roman" w:hAnsi="Calibri" w:cs="Calibri"/>
        </w:rPr>
      </w:pPr>
      <w:r w:rsidRPr="001630AE">
        <w:rPr>
          <w:rFonts w:ascii="Calibri" w:eastAsia="Times New Roman" w:hAnsi="Calibri" w:cs="Calibri"/>
        </w:rPr>
        <w:t>Back to the overarching rule probative &gt; prejudicial</w:t>
      </w:r>
    </w:p>
    <w:p w14:paraId="6A9D64DA" w14:textId="77777777" w:rsidR="00EC1BFB" w:rsidRPr="001630AE" w:rsidRDefault="00EC1BFB" w:rsidP="00EC1BFB">
      <w:pPr>
        <w:numPr>
          <w:ilvl w:val="1"/>
          <w:numId w:val="206"/>
        </w:numPr>
        <w:spacing w:before="0" w:after="0" w:line="240" w:lineRule="auto"/>
        <w:textAlignment w:val="center"/>
        <w:rPr>
          <w:rFonts w:ascii="Calibri" w:eastAsia="Times New Roman" w:hAnsi="Calibri" w:cs="Calibri"/>
        </w:rPr>
      </w:pPr>
      <w:r w:rsidRPr="001630AE">
        <w:rPr>
          <w:rFonts w:ascii="Calibri" w:eastAsia="Times New Roman" w:hAnsi="Calibri" w:cs="Calibri"/>
        </w:rPr>
        <w:t>Requires factual analysis of the case, that is, what is actually at issue and has to be proven</w:t>
      </w:r>
    </w:p>
    <w:p w14:paraId="3332EA7E" w14:textId="77777777" w:rsidR="00EC1BFB" w:rsidRPr="001630AE" w:rsidRDefault="00EC1BFB" w:rsidP="00EC1BFB">
      <w:pPr>
        <w:numPr>
          <w:ilvl w:val="2"/>
          <w:numId w:val="206"/>
        </w:numPr>
        <w:spacing w:before="0" w:after="0" w:line="240" w:lineRule="auto"/>
        <w:textAlignment w:val="center"/>
        <w:rPr>
          <w:rFonts w:ascii="Calibri" w:eastAsia="Times New Roman" w:hAnsi="Calibri" w:cs="Calibri"/>
        </w:rPr>
      </w:pPr>
      <w:r w:rsidRPr="001630AE">
        <w:rPr>
          <w:rFonts w:ascii="Calibri" w:eastAsia="Times New Roman" w:hAnsi="Calibri" w:cs="Calibri"/>
        </w:rPr>
        <w:t>If it doesn't have to do w/ the facts of the case, it's likely not going to be ruled to be probative</w:t>
      </w:r>
    </w:p>
    <w:p w14:paraId="0BC9FA78" w14:textId="2317A8FF" w:rsidR="00EC1BFB" w:rsidRPr="004D0095" w:rsidRDefault="00EC1BFB" w:rsidP="00EC1BFB">
      <w:pPr>
        <w:numPr>
          <w:ilvl w:val="1"/>
          <w:numId w:val="206"/>
        </w:numPr>
        <w:spacing w:before="0" w:after="0" w:line="240" w:lineRule="auto"/>
        <w:textAlignment w:val="center"/>
        <w:rPr>
          <w:rFonts w:ascii="Calibri" w:eastAsia="Times New Roman" w:hAnsi="Calibri" w:cs="Calibri"/>
        </w:rPr>
      </w:pPr>
      <w:r w:rsidRPr="001630AE">
        <w:rPr>
          <w:rFonts w:ascii="Calibri" w:eastAsia="Times New Roman" w:hAnsi="Calibri" w:cs="Calibri"/>
        </w:rPr>
        <w:t>TJ (trial judge) has significant discretion on whether something will be allowed in or not</w:t>
      </w:r>
    </w:p>
    <w:p w14:paraId="5E9A8005" w14:textId="0FE67A83" w:rsidR="00EC1BFB" w:rsidRPr="004D0095" w:rsidRDefault="001F51F0" w:rsidP="004D0095">
      <w:pPr>
        <w:pStyle w:val="Heading3"/>
        <w:rPr>
          <w:sz w:val="20"/>
          <w:szCs w:val="20"/>
        </w:rPr>
      </w:pPr>
      <w:bookmarkStart w:id="122" w:name="_Toc113985969"/>
      <w:r>
        <w:rPr>
          <w:sz w:val="20"/>
          <w:szCs w:val="20"/>
        </w:rPr>
        <w:t>C</w:t>
      </w:r>
      <w:r w:rsidR="00EC1BFB" w:rsidRPr="004D0095">
        <w:rPr>
          <w:sz w:val="20"/>
          <w:szCs w:val="20"/>
        </w:rPr>
        <w:t>oll</w:t>
      </w:r>
      <w:r w:rsidR="004D0095">
        <w:rPr>
          <w:sz w:val="20"/>
          <w:szCs w:val="20"/>
        </w:rPr>
        <w:t>a</w:t>
      </w:r>
      <w:r w:rsidR="00EC1BFB" w:rsidRPr="004D0095">
        <w:rPr>
          <w:sz w:val="20"/>
          <w:szCs w:val="20"/>
        </w:rPr>
        <w:t>teral Fact Cross-Examination</w:t>
      </w:r>
      <w:bookmarkEnd w:id="122"/>
    </w:p>
    <w:p w14:paraId="682E2305" w14:textId="77777777" w:rsidR="00EC1BFB" w:rsidRPr="001630AE" w:rsidRDefault="00EC1BFB" w:rsidP="00EC1BFB">
      <w:pPr>
        <w:numPr>
          <w:ilvl w:val="0"/>
          <w:numId w:val="207"/>
        </w:numPr>
        <w:spacing w:before="0" w:after="0" w:line="240" w:lineRule="auto"/>
        <w:textAlignment w:val="center"/>
        <w:rPr>
          <w:rFonts w:ascii="Calibri" w:eastAsia="Times New Roman" w:hAnsi="Calibri" w:cs="Calibri"/>
        </w:rPr>
      </w:pPr>
      <w:r w:rsidRPr="001630AE">
        <w:rPr>
          <w:rFonts w:ascii="Calibri" w:eastAsia="Times New Roman" w:hAnsi="Calibri" w:cs="Calibri"/>
        </w:rPr>
        <w:t>Can cross-examine on collateral facts – just risk being stuck with an answer you don’t like or believe is false, without being able to disprove it</w:t>
      </w:r>
    </w:p>
    <w:p w14:paraId="4D026389" w14:textId="77777777" w:rsidR="00EC1BFB" w:rsidRPr="001630AE" w:rsidRDefault="00EC1BFB" w:rsidP="00EC1BFB">
      <w:pPr>
        <w:numPr>
          <w:ilvl w:val="1"/>
          <w:numId w:val="207"/>
        </w:numPr>
        <w:spacing w:before="0" w:after="0" w:line="240" w:lineRule="auto"/>
        <w:textAlignment w:val="center"/>
        <w:rPr>
          <w:rFonts w:ascii="Calibri" w:eastAsia="Times New Roman" w:hAnsi="Calibri" w:cs="Calibri"/>
        </w:rPr>
      </w:pPr>
      <w:r w:rsidRPr="001630AE">
        <w:rPr>
          <w:rFonts w:ascii="Calibri" w:eastAsia="Times New Roman" w:hAnsi="Calibri" w:cs="Calibri"/>
        </w:rPr>
        <w:t>Subject to TJ’s discretion to limit cross if irrelevant/”too” collateral (prejudicial &gt; [substantially] probative)</w:t>
      </w:r>
    </w:p>
    <w:p w14:paraId="6FB16E1C" w14:textId="77777777" w:rsidR="00EC1BFB" w:rsidRPr="001630AE" w:rsidRDefault="00EC1BFB" w:rsidP="00EC1BFB">
      <w:pPr>
        <w:numPr>
          <w:ilvl w:val="1"/>
          <w:numId w:val="207"/>
        </w:numPr>
        <w:spacing w:before="0" w:after="0" w:line="240" w:lineRule="auto"/>
        <w:textAlignment w:val="center"/>
        <w:rPr>
          <w:rFonts w:ascii="Calibri" w:eastAsia="Times New Roman" w:hAnsi="Calibri" w:cs="Calibri"/>
        </w:rPr>
      </w:pPr>
      <w:r w:rsidRPr="001630AE">
        <w:rPr>
          <w:rFonts w:ascii="Calibri" w:eastAsia="Times New Roman" w:hAnsi="Calibri" w:cs="Calibri"/>
        </w:rPr>
        <w:t xml:space="preserve">If witness denies your suggestion to them and there's nothing on the record to prove that they're lying is the deterrent to using collateral facts – don’t use it unless you can prove/disprove what they’re saying on the evidentiary record </w:t>
      </w:r>
    </w:p>
    <w:p w14:paraId="04DA253B" w14:textId="77777777" w:rsidR="00EC1BFB" w:rsidRPr="001630AE" w:rsidRDefault="00EC1BFB" w:rsidP="00EC1BFB">
      <w:pPr>
        <w:numPr>
          <w:ilvl w:val="0"/>
          <w:numId w:val="207"/>
        </w:numPr>
        <w:spacing w:before="0" w:after="0" w:line="240" w:lineRule="auto"/>
        <w:textAlignment w:val="center"/>
        <w:rPr>
          <w:rFonts w:ascii="Calibri" w:eastAsia="Times New Roman" w:hAnsi="Calibri" w:cs="Calibri"/>
        </w:rPr>
      </w:pPr>
      <w:r w:rsidRPr="001630AE">
        <w:rPr>
          <w:rFonts w:ascii="Calibri" w:eastAsia="Times New Roman" w:hAnsi="Calibri" w:cs="Calibri"/>
        </w:rPr>
        <w:t>Evidence proving W’s answer false that does relate to the facts/elements of the case can be called to rebut W’s answer (i.e. not collateral)</w:t>
      </w:r>
    </w:p>
    <w:p w14:paraId="3FD3020E" w14:textId="77777777" w:rsidR="00EC1BFB" w:rsidRPr="001630AE" w:rsidRDefault="00EC1BFB" w:rsidP="00EC1BFB">
      <w:pPr>
        <w:numPr>
          <w:ilvl w:val="0"/>
          <w:numId w:val="207"/>
        </w:numPr>
        <w:spacing w:before="0" w:after="0" w:line="240" w:lineRule="auto"/>
        <w:textAlignment w:val="center"/>
        <w:rPr>
          <w:rFonts w:ascii="Calibri" w:eastAsia="Times New Roman" w:hAnsi="Calibri" w:cs="Calibri"/>
        </w:rPr>
      </w:pPr>
      <w:r w:rsidRPr="001630AE">
        <w:rPr>
          <w:rFonts w:ascii="Calibri" w:eastAsia="Times New Roman" w:hAnsi="Calibri" w:cs="Calibri"/>
        </w:rPr>
        <w:t>Fact is collateral if the only issue it goes to is credibility and nothing else in the case</w:t>
      </w:r>
    </w:p>
    <w:p w14:paraId="1D02A0B7" w14:textId="77777777" w:rsidR="00EC1BFB" w:rsidRPr="001630AE" w:rsidRDefault="00EC1BFB" w:rsidP="00EC1BFB">
      <w:pPr>
        <w:numPr>
          <w:ilvl w:val="1"/>
          <w:numId w:val="207"/>
        </w:numPr>
        <w:spacing w:before="0" w:after="0" w:line="240" w:lineRule="auto"/>
        <w:textAlignment w:val="center"/>
        <w:rPr>
          <w:rFonts w:ascii="Calibri" w:eastAsia="Times New Roman" w:hAnsi="Calibri" w:cs="Calibri"/>
        </w:rPr>
      </w:pPr>
      <w:r w:rsidRPr="001630AE">
        <w:rPr>
          <w:rFonts w:ascii="Calibri" w:eastAsia="Times New Roman" w:hAnsi="Calibri" w:cs="Calibri"/>
        </w:rPr>
        <w:t xml:space="preserve">Regardless of how essential credibility is to that trial, it’s still a collateral fact if it can’t go towards anything else in the case. You have to think long and hard about whether you want to introduce collateral facts in because you can’t rebut what they say. </w:t>
      </w:r>
    </w:p>
    <w:p w14:paraId="08DC46DA" w14:textId="77777777" w:rsidR="00EC1BFB" w:rsidRPr="001630AE" w:rsidRDefault="00EC1BFB" w:rsidP="00EC1BFB">
      <w:pPr>
        <w:numPr>
          <w:ilvl w:val="1"/>
          <w:numId w:val="207"/>
        </w:numPr>
        <w:spacing w:before="0" w:after="0" w:line="240" w:lineRule="auto"/>
        <w:textAlignment w:val="center"/>
        <w:rPr>
          <w:rFonts w:ascii="Calibri" w:eastAsia="Times New Roman" w:hAnsi="Calibri" w:cs="Calibri"/>
        </w:rPr>
      </w:pPr>
      <w:r w:rsidRPr="001630AE">
        <w:rPr>
          <w:rFonts w:ascii="Calibri" w:eastAsia="Times New Roman" w:hAnsi="Calibri" w:cs="Calibri"/>
        </w:rPr>
        <w:t>E.g. If calling evidence about a previous convicted case and dude is like yeah I stole (acts of dishonesty) then it's ok but if asking about something random (e.g. did you drive to work or take the bus) then you're wasting time</w:t>
      </w:r>
    </w:p>
    <w:p w14:paraId="0813B32F" w14:textId="4E7480AC" w:rsidR="00EC1BFB" w:rsidRPr="004D0095" w:rsidRDefault="00EC1BFB" w:rsidP="00EC1BFB">
      <w:pPr>
        <w:numPr>
          <w:ilvl w:val="1"/>
          <w:numId w:val="207"/>
        </w:numPr>
        <w:spacing w:before="0" w:after="0" w:line="240" w:lineRule="auto"/>
        <w:textAlignment w:val="center"/>
        <w:rPr>
          <w:rFonts w:ascii="Calibri" w:eastAsia="Times New Roman" w:hAnsi="Calibri" w:cs="Calibri"/>
        </w:rPr>
      </w:pPr>
      <w:r w:rsidRPr="001630AE">
        <w:rPr>
          <w:rFonts w:ascii="Calibri" w:eastAsia="Times New Roman" w:hAnsi="Calibri" w:cs="Calibri"/>
        </w:rPr>
        <w:t>Has to go to the specific elements of the case; collateral facts really only go to the credibility but still can't going off proving every single issue b/c distraction + mini trials which is a waste of time &amp; money and the judge won’t be too happy with you for trying to prove every little thing under the sun</w:t>
      </w:r>
    </w:p>
    <w:p w14:paraId="76CDB609" w14:textId="6BAAD1E6" w:rsidR="00EC1BFB" w:rsidRPr="001630AE" w:rsidRDefault="001F51F0" w:rsidP="004D0095">
      <w:pPr>
        <w:pStyle w:val="Heading3"/>
      </w:pPr>
      <w:bookmarkStart w:id="123" w:name="_Toc113985970"/>
      <w:r>
        <w:t>E</w:t>
      </w:r>
      <w:r w:rsidR="00EC1BFB" w:rsidRPr="001630AE">
        <w:t>xamples</w:t>
      </w:r>
      <w:bookmarkEnd w:id="123"/>
    </w:p>
    <w:p w14:paraId="4CCD7EAA" w14:textId="77777777" w:rsidR="00EC1BFB" w:rsidRPr="001630AE" w:rsidRDefault="00EC1BFB" w:rsidP="00EC1BFB">
      <w:pPr>
        <w:numPr>
          <w:ilvl w:val="0"/>
          <w:numId w:val="208"/>
        </w:numPr>
        <w:spacing w:before="0" w:after="0" w:line="240" w:lineRule="auto"/>
        <w:textAlignment w:val="center"/>
        <w:rPr>
          <w:rFonts w:ascii="Calibri" w:eastAsia="Times New Roman" w:hAnsi="Calibri" w:cs="Calibri"/>
        </w:rPr>
      </w:pPr>
      <w:r w:rsidRPr="004D0095">
        <w:rPr>
          <w:rFonts w:ascii="Calibri" w:eastAsia="Times New Roman" w:hAnsi="Calibri" w:cs="Calibri"/>
          <w:b/>
          <w:bCs/>
          <w:i/>
          <w:iCs/>
          <w:highlight w:val="yellow"/>
        </w:rPr>
        <w:t>R v Brown example in text</w:t>
      </w:r>
      <w:r w:rsidRPr="001630AE">
        <w:rPr>
          <w:rFonts w:ascii="Calibri" w:eastAsia="Times New Roman" w:hAnsi="Calibri" w:cs="Calibri"/>
        </w:rPr>
        <w:t xml:space="preserve"> – allowed to cross-ex on prior sexual contact b/c CO claimed to be a virgin at the time of this sexual assault and that this sexual assault was the only reason she knew how to explain sexual acts in such detail</w:t>
      </w:r>
    </w:p>
    <w:p w14:paraId="0281224B" w14:textId="77777777" w:rsidR="00EC1BFB" w:rsidRPr="001630AE" w:rsidRDefault="00EC1BFB" w:rsidP="00EC1BFB">
      <w:pPr>
        <w:numPr>
          <w:ilvl w:val="1"/>
          <w:numId w:val="208"/>
        </w:numPr>
        <w:spacing w:before="0" w:after="0" w:line="240" w:lineRule="auto"/>
        <w:textAlignment w:val="center"/>
        <w:rPr>
          <w:rFonts w:ascii="Calibri" w:eastAsia="Times New Roman" w:hAnsi="Calibri" w:cs="Calibri"/>
        </w:rPr>
      </w:pPr>
      <w:r w:rsidRPr="001630AE">
        <w:rPr>
          <w:rFonts w:ascii="Calibri" w:eastAsia="Times New Roman" w:hAnsi="Calibri" w:cs="Calibri"/>
        </w:rPr>
        <w:t>Goes to the exact evidence of the case to disprove virginity and provide another explanation for knowledge</w:t>
      </w:r>
    </w:p>
    <w:p w14:paraId="2B269653" w14:textId="59EEC869" w:rsidR="00EC1BFB" w:rsidRPr="004D0095" w:rsidRDefault="00EC1BFB" w:rsidP="00EC1BFB">
      <w:pPr>
        <w:numPr>
          <w:ilvl w:val="1"/>
          <w:numId w:val="208"/>
        </w:numPr>
        <w:spacing w:before="0" w:after="0" w:line="240" w:lineRule="auto"/>
        <w:textAlignment w:val="center"/>
        <w:rPr>
          <w:rFonts w:ascii="Calibri" w:eastAsia="Times New Roman" w:hAnsi="Calibri" w:cs="Calibri"/>
        </w:rPr>
      </w:pPr>
      <w:r w:rsidRPr="001630AE">
        <w:rPr>
          <w:rFonts w:ascii="Calibri" w:eastAsia="Times New Roman" w:hAnsi="Calibri" w:cs="Calibri"/>
        </w:rPr>
        <w:t xml:space="preserve">Went to the exact thing they're trying to disprove - you're claiming that your sole mechanism for knowledge was this act (the one that the accused is on trial for – the alleged sexual conduct is their first experience) so if you've had similar acts in the past and it can be proven, then that's not true and it goes to the AR </w:t>
      </w:r>
    </w:p>
    <w:p w14:paraId="0261B21E" w14:textId="18A8D8D1" w:rsidR="00EC1BFB" w:rsidRPr="001630AE" w:rsidRDefault="001F51F0" w:rsidP="004D0095">
      <w:pPr>
        <w:pStyle w:val="Heading3"/>
      </w:pPr>
      <w:bookmarkStart w:id="124" w:name="_Toc113985971"/>
      <w:r>
        <w:t>E</w:t>
      </w:r>
      <w:r w:rsidR="00EC1BFB" w:rsidRPr="001630AE">
        <w:t>xamples - 2</w:t>
      </w:r>
      <w:bookmarkEnd w:id="124"/>
      <w:r w:rsidR="00EC1BFB" w:rsidRPr="001630AE">
        <w:t xml:space="preserve"> </w:t>
      </w:r>
    </w:p>
    <w:p w14:paraId="78FAD2B5" w14:textId="77777777" w:rsidR="00EC1BFB" w:rsidRPr="001630AE" w:rsidRDefault="00EC1BFB" w:rsidP="00EC1BFB">
      <w:pPr>
        <w:numPr>
          <w:ilvl w:val="0"/>
          <w:numId w:val="209"/>
        </w:numPr>
        <w:spacing w:before="0" w:after="0" w:line="240" w:lineRule="auto"/>
        <w:textAlignment w:val="center"/>
        <w:rPr>
          <w:rFonts w:ascii="Calibri" w:eastAsia="Times New Roman" w:hAnsi="Calibri" w:cs="Calibri"/>
        </w:rPr>
      </w:pPr>
      <w:r w:rsidRPr="001630AE">
        <w:rPr>
          <w:rFonts w:ascii="Calibri" w:eastAsia="Times New Roman" w:hAnsi="Calibri" w:cs="Calibri"/>
        </w:rPr>
        <w:t>CO has made prior reports of sexual assault by other people, no charges laid, D cross-examines CO on “false” accusations of others (claiming pattern of false accusations), CO denies falsity</w:t>
      </w:r>
    </w:p>
    <w:p w14:paraId="4972513B" w14:textId="77777777" w:rsidR="00EC1BFB" w:rsidRPr="001630AE" w:rsidRDefault="00EC1BFB" w:rsidP="00EC1BFB">
      <w:pPr>
        <w:numPr>
          <w:ilvl w:val="1"/>
          <w:numId w:val="209"/>
        </w:numPr>
        <w:spacing w:before="0" w:after="0" w:line="240" w:lineRule="auto"/>
        <w:textAlignment w:val="center"/>
        <w:rPr>
          <w:rFonts w:ascii="Calibri" w:eastAsia="Times New Roman" w:hAnsi="Calibri" w:cs="Calibri"/>
        </w:rPr>
      </w:pPr>
      <w:r w:rsidRPr="001630AE">
        <w:rPr>
          <w:rFonts w:ascii="Calibri" w:eastAsia="Times New Roman" w:hAnsi="Calibri" w:cs="Calibri"/>
        </w:rPr>
        <w:lastRenderedPageBreak/>
        <w:t>D stuck with CO’s answers that CO didn’t previously falsely accuse anyone/her prior accusations were true</w:t>
      </w:r>
    </w:p>
    <w:p w14:paraId="41A32F5B" w14:textId="77777777" w:rsidR="00EC1BFB" w:rsidRPr="004D0095" w:rsidRDefault="00EC1BFB" w:rsidP="00EC1BFB">
      <w:pPr>
        <w:numPr>
          <w:ilvl w:val="2"/>
          <w:numId w:val="209"/>
        </w:numPr>
        <w:spacing w:before="0" w:after="0" w:line="240" w:lineRule="auto"/>
        <w:textAlignment w:val="center"/>
        <w:rPr>
          <w:rFonts w:ascii="Calibri" w:eastAsia="Times New Roman" w:hAnsi="Calibri" w:cs="Calibri"/>
          <w:b/>
          <w:bCs/>
        </w:rPr>
      </w:pPr>
      <w:r w:rsidRPr="001630AE">
        <w:rPr>
          <w:rFonts w:ascii="Calibri" w:eastAsia="Times New Roman" w:hAnsi="Calibri" w:cs="Calibri"/>
        </w:rPr>
        <w:t xml:space="preserve">E.g. you have a pattern of falsely accusing people but if CO denies it, defence is stuck with the </w:t>
      </w:r>
      <w:r w:rsidRPr="004D0095">
        <w:rPr>
          <w:rFonts w:ascii="Calibri" w:eastAsia="Times New Roman" w:hAnsi="Calibri" w:cs="Calibri"/>
          <w:b/>
          <w:bCs/>
        </w:rPr>
        <w:t>answer. Only way to get around that is if prior allegations were proven to be false - not that police investigated and couldn't determine w/ enough evidence to charge vs. if complainant was charged w/ public mischief for making false statements or if complainant recanted their statement</w:t>
      </w:r>
    </w:p>
    <w:p w14:paraId="2C5C979E" w14:textId="77777777" w:rsidR="00EC1BFB" w:rsidRPr="001630AE" w:rsidRDefault="00EC1BFB" w:rsidP="00EC1BFB">
      <w:pPr>
        <w:numPr>
          <w:ilvl w:val="1"/>
          <w:numId w:val="209"/>
        </w:numPr>
        <w:spacing w:before="0" w:after="0" w:line="240" w:lineRule="auto"/>
        <w:textAlignment w:val="center"/>
        <w:rPr>
          <w:rFonts w:ascii="Calibri" w:eastAsia="Times New Roman" w:hAnsi="Calibri" w:cs="Calibri"/>
        </w:rPr>
      </w:pPr>
      <w:r w:rsidRPr="001630AE">
        <w:rPr>
          <w:rFonts w:ascii="Calibri" w:eastAsia="Times New Roman" w:hAnsi="Calibri" w:cs="Calibri"/>
        </w:rPr>
        <w:t>UNLESS CO’s prior allegations were actually PROVEN false, as opposed to just not charged (e.g. CO recanted in the police investigation of the other files)</w:t>
      </w:r>
    </w:p>
    <w:p w14:paraId="39ACF133" w14:textId="7B1E08DB" w:rsidR="00EC1BFB" w:rsidRPr="004D0095" w:rsidRDefault="00EC1BFB" w:rsidP="00EC1BFB">
      <w:pPr>
        <w:numPr>
          <w:ilvl w:val="2"/>
          <w:numId w:val="209"/>
        </w:numPr>
        <w:spacing w:before="0" w:after="0" w:line="240" w:lineRule="auto"/>
        <w:textAlignment w:val="center"/>
        <w:rPr>
          <w:rFonts w:ascii="Calibri" w:eastAsia="Times New Roman" w:hAnsi="Calibri" w:cs="Calibri"/>
        </w:rPr>
      </w:pPr>
      <w:r w:rsidRPr="001630AE">
        <w:rPr>
          <w:rFonts w:ascii="Calibri" w:eastAsia="Times New Roman" w:hAnsi="Calibri" w:cs="Calibri"/>
        </w:rPr>
        <w:t>This exception is essentially an unproven criminal charge if CO falsely reported and admitted that to police – unconvicted public mischief</w:t>
      </w:r>
    </w:p>
    <w:p w14:paraId="3AADFFFA" w14:textId="30433A2F" w:rsidR="00EC1BFB" w:rsidRPr="001630AE" w:rsidRDefault="001F51F0" w:rsidP="004D0095">
      <w:pPr>
        <w:pStyle w:val="Heading3"/>
      </w:pPr>
      <w:bookmarkStart w:id="125" w:name="_Toc113985972"/>
      <w:r>
        <w:t>E</w:t>
      </w:r>
      <w:r w:rsidR="00EC1BFB" w:rsidRPr="001630AE">
        <w:t>xceptions</w:t>
      </w:r>
      <w:bookmarkEnd w:id="125"/>
    </w:p>
    <w:p w14:paraId="4041FA7A" w14:textId="77777777" w:rsidR="00EC1BFB" w:rsidRPr="001630AE" w:rsidRDefault="00EC1BFB" w:rsidP="00EC1BFB">
      <w:pPr>
        <w:numPr>
          <w:ilvl w:val="0"/>
          <w:numId w:val="210"/>
        </w:numPr>
        <w:spacing w:before="0" w:after="0" w:line="240" w:lineRule="auto"/>
        <w:textAlignment w:val="center"/>
        <w:rPr>
          <w:rFonts w:ascii="Calibri" w:eastAsia="Times New Roman" w:hAnsi="Calibri" w:cs="Calibri"/>
        </w:rPr>
      </w:pPr>
      <w:r w:rsidRPr="001630AE">
        <w:rPr>
          <w:rFonts w:ascii="Calibri" w:eastAsia="Times New Roman" w:hAnsi="Calibri" w:cs="Calibri"/>
        </w:rPr>
        <w:t>Partiality/bias against a party</w:t>
      </w:r>
    </w:p>
    <w:p w14:paraId="3E33004C" w14:textId="77777777" w:rsidR="00EC1BFB" w:rsidRPr="001630AE" w:rsidRDefault="00EC1BFB" w:rsidP="00EC1BFB">
      <w:pPr>
        <w:numPr>
          <w:ilvl w:val="1"/>
          <w:numId w:val="210"/>
        </w:numPr>
        <w:spacing w:before="0" w:after="0" w:line="240" w:lineRule="auto"/>
        <w:textAlignment w:val="center"/>
        <w:rPr>
          <w:rFonts w:ascii="Calibri" w:eastAsia="Times New Roman" w:hAnsi="Calibri" w:cs="Calibri"/>
        </w:rPr>
      </w:pPr>
      <w:r w:rsidRPr="001630AE">
        <w:rPr>
          <w:rFonts w:ascii="Calibri" w:eastAsia="Times New Roman" w:hAnsi="Calibri" w:cs="Calibri"/>
        </w:rPr>
        <w:t>E.g. grudge, civil lawsuit</w:t>
      </w:r>
    </w:p>
    <w:p w14:paraId="459F459E" w14:textId="77777777" w:rsidR="00EC1BFB" w:rsidRPr="001630AE" w:rsidRDefault="00EC1BFB" w:rsidP="00EC1BFB">
      <w:pPr>
        <w:numPr>
          <w:ilvl w:val="1"/>
          <w:numId w:val="210"/>
        </w:numPr>
        <w:spacing w:before="0" w:after="0" w:line="240" w:lineRule="auto"/>
        <w:textAlignment w:val="center"/>
        <w:rPr>
          <w:rFonts w:ascii="Calibri" w:eastAsia="Times New Roman" w:hAnsi="Calibri" w:cs="Calibri"/>
        </w:rPr>
      </w:pPr>
      <w:r w:rsidRPr="001630AE">
        <w:rPr>
          <w:rFonts w:ascii="Calibri" w:eastAsia="Times New Roman" w:hAnsi="Calibri" w:cs="Calibri"/>
        </w:rPr>
        <w:t>Has a motive to false accuse/lie about this person, have crim cases to bolster their civil suit (e.g. domestic violence to bolster the family law case)</w:t>
      </w:r>
    </w:p>
    <w:p w14:paraId="0A3E885B" w14:textId="77777777" w:rsidR="00EC1BFB" w:rsidRPr="001630AE" w:rsidRDefault="00EC1BFB" w:rsidP="00EC1BFB">
      <w:pPr>
        <w:numPr>
          <w:ilvl w:val="0"/>
          <w:numId w:val="210"/>
        </w:numPr>
        <w:spacing w:before="0" w:after="0" w:line="240" w:lineRule="auto"/>
        <w:textAlignment w:val="center"/>
        <w:rPr>
          <w:rFonts w:ascii="Calibri" w:eastAsia="Times New Roman" w:hAnsi="Calibri" w:cs="Calibri"/>
        </w:rPr>
      </w:pPr>
      <w:r w:rsidRPr="001630AE">
        <w:rPr>
          <w:rFonts w:ascii="Calibri" w:eastAsia="Times New Roman" w:hAnsi="Calibri" w:cs="Calibri"/>
        </w:rPr>
        <w:t>Proof of prior conviction (proving criminal record)</w:t>
      </w:r>
    </w:p>
    <w:p w14:paraId="1C01C940" w14:textId="77777777" w:rsidR="00EC1BFB" w:rsidRPr="001630AE" w:rsidRDefault="00EC1BFB" w:rsidP="00EC1BFB">
      <w:pPr>
        <w:numPr>
          <w:ilvl w:val="0"/>
          <w:numId w:val="210"/>
        </w:numPr>
        <w:spacing w:before="0" w:after="0" w:line="240" w:lineRule="auto"/>
        <w:textAlignment w:val="center"/>
        <w:rPr>
          <w:rFonts w:ascii="Calibri" w:eastAsia="Times New Roman" w:hAnsi="Calibri" w:cs="Calibri"/>
        </w:rPr>
      </w:pPr>
      <w:r w:rsidRPr="001630AE">
        <w:rPr>
          <w:rFonts w:ascii="Calibri" w:eastAsia="Times New Roman" w:hAnsi="Calibri" w:cs="Calibri"/>
        </w:rPr>
        <w:t>Proof of Prior Inconsistent Statement</w:t>
      </w:r>
    </w:p>
    <w:p w14:paraId="0B926CF4" w14:textId="77777777" w:rsidR="00EC1BFB" w:rsidRPr="001630AE" w:rsidRDefault="00EC1BFB" w:rsidP="00EC1BFB">
      <w:pPr>
        <w:numPr>
          <w:ilvl w:val="0"/>
          <w:numId w:val="210"/>
        </w:numPr>
        <w:spacing w:before="0" w:after="0" w:line="240" w:lineRule="auto"/>
        <w:textAlignment w:val="center"/>
        <w:rPr>
          <w:rFonts w:ascii="Calibri" w:eastAsia="Times New Roman" w:hAnsi="Calibri" w:cs="Calibri"/>
        </w:rPr>
      </w:pPr>
      <w:r w:rsidRPr="001630AE">
        <w:rPr>
          <w:rFonts w:ascii="Calibri" w:eastAsia="Times New Roman" w:hAnsi="Calibri" w:cs="Calibri"/>
        </w:rPr>
        <w:t>General reputation for untruthfulness</w:t>
      </w:r>
    </w:p>
    <w:p w14:paraId="0B6A71CF" w14:textId="77777777" w:rsidR="00EC1BFB" w:rsidRPr="001630AE" w:rsidRDefault="00EC1BFB" w:rsidP="00EC1BFB">
      <w:pPr>
        <w:numPr>
          <w:ilvl w:val="0"/>
          <w:numId w:val="210"/>
        </w:numPr>
        <w:spacing w:before="0" w:after="0" w:line="240" w:lineRule="auto"/>
        <w:textAlignment w:val="center"/>
        <w:rPr>
          <w:rFonts w:ascii="Calibri" w:eastAsia="Times New Roman" w:hAnsi="Calibri" w:cs="Calibri"/>
        </w:rPr>
      </w:pPr>
      <w:r w:rsidRPr="001630AE">
        <w:rPr>
          <w:rFonts w:ascii="Calibri" w:eastAsia="Times New Roman" w:hAnsi="Calibri" w:cs="Calibri"/>
        </w:rPr>
        <w:t>Medical Evidence of Mental Disorder</w:t>
      </w:r>
    </w:p>
    <w:p w14:paraId="0D9CC946" w14:textId="77777777" w:rsidR="00EC1BFB" w:rsidRPr="001630AE" w:rsidRDefault="00EC1BFB" w:rsidP="00EC1BFB">
      <w:pPr>
        <w:numPr>
          <w:ilvl w:val="1"/>
          <w:numId w:val="210"/>
        </w:numPr>
        <w:spacing w:before="0" w:after="0" w:line="240" w:lineRule="auto"/>
        <w:textAlignment w:val="center"/>
        <w:rPr>
          <w:rFonts w:ascii="Calibri" w:eastAsia="Times New Roman" w:hAnsi="Calibri" w:cs="Calibri"/>
        </w:rPr>
      </w:pPr>
      <w:r w:rsidRPr="001630AE">
        <w:rPr>
          <w:rFonts w:ascii="Calibri" w:eastAsia="Times New Roman" w:hAnsi="Calibri" w:cs="Calibri"/>
        </w:rPr>
        <w:t>Affecting reliability of W’s evidence</w:t>
      </w:r>
    </w:p>
    <w:p w14:paraId="52E24950" w14:textId="77777777" w:rsidR="00EC1BFB" w:rsidRPr="001630AE" w:rsidRDefault="00EC1BFB" w:rsidP="00EC1BFB">
      <w:pPr>
        <w:numPr>
          <w:ilvl w:val="1"/>
          <w:numId w:val="210"/>
        </w:numPr>
        <w:spacing w:before="0" w:after="0" w:line="240" w:lineRule="auto"/>
        <w:textAlignment w:val="center"/>
        <w:rPr>
          <w:rFonts w:ascii="Calibri" w:eastAsia="Times New Roman" w:hAnsi="Calibri" w:cs="Calibri"/>
        </w:rPr>
      </w:pPr>
      <w:r w:rsidRPr="001630AE">
        <w:rPr>
          <w:rFonts w:ascii="Calibri" w:eastAsia="Times New Roman" w:hAnsi="Calibri" w:cs="Calibri"/>
        </w:rPr>
        <w:t>Different than voir dire into competency to testify</w:t>
      </w:r>
    </w:p>
    <w:p w14:paraId="4E235575" w14:textId="77777777" w:rsidR="00EC1BFB" w:rsidRPr="001630AE" w:rsidRDefault="00EC1BFB" w:rsidP="00EC1BFB">
      <w:pPr>
        <w:numPr>
          <w:ilvl w:val="1"/>
          <w:numId w:val="210"/>
        </w:numPr>
        <w:spacing w:before="0" w:after="0" w:line="240" w:lineRule="auto"/>
        <w:textAlignment w:val="center"/>
        <w:rPr>
          <w:rFonts w:ascii="Calibri" w:eastAsia="Times New Roman" w:hAnsi="Calibri" w:cs="Calibri"/>
        </w:rPr>
      </w:pPr>
      <w:r w:rsidRPr="001630AE">
        <w:rPr>
          <w:rFonts w:ascii="Calibri" w:eastAsia="Times New Roman" w:hAnsi="Calibri" w:cs="Calibri"/>
        </w:rPr>
        <w:t>Diff from saying incompetent to testify - there's some mental health reason that this is an unreliable witness</w:t>
      </w:r>
    </w:p>
    <w:p w14:paraId="3C9249B6" w14:textId="77777777" w:rsidR="00EC1BFB" w:rsidRPr="001630AE" w:rsidRDefault="00EC1BFB" w:rsidP="00EC1BFB">
      <w:pPr>
        <w:numPr>
          <w:ilvl w:val="0"/>
          <w:numId w:val="210"/>
        </w:numPr>
        <w:spacing w:before="0" w:after="0" w:line="240" w:lineRule="auto"/>
        <w:textAlignment w:val="center"/>
        <w:rPr>
          <w:rFonts w:ascii="Calibri" w:eastAsia="Times New Roman" w:hAnsi="Calibri" w:cs="Calibri"/>
        </w:rPr>
      </w:pPr>
      <w:r w:rsidRPr="001630AE">
        <w:rPr>
          <w:rFonts w:ascii="Calibri" w:eastAsia="Times New Roman" w:hAnsi="Calibri" w:cs="Calibri"/>
        </w:rPr>
        <w:t>Medical Evidence of Physical limitations</w:t>
      </w:r>
    </w:p>
    <w:p w14:paraId="5322ADA6" w14:textId="77777777" w:rsidR="00EC1BFB" w:rsidRPr="001630AE" w:rsidRDefault="00EC1BFB" w:rsidP="00EC1BFB">
      <w:pPr>
        <w:numPr>
          <w:ilvl w:val="1"/>
          <w:numId w:val="210"/>
        </w:numPr>
        <w:spacing w:before="0" w:after="0" w:line="240" w:lineRule="auto"/>
        <w:textAlignment w:val="center"/>
        <w:rPr>
          <w:rFonts w:ascii="Calibri" w:eastAsia="Times New Roman" w:hAnsi="Calibri" w:cs="Calibri"/>
        </w:rPr>
      </w:pPr>
      <w:r w:rsidRPr="001630AE">
        <w:rPr>
          <w:rFonts w:ascii="Calibri" w:eastAsia="Times New Roman" w:hAnsi="Calibri" w:cs="Calibri"/>
        </w:rPr>
        <w:t>Affecting reliability of W’s evidence (e.g. sight, hearing, etc)</w:t>
      </w:r>
    </w:p>
    <w:p w14:paraId="746C8DAC" w14:textId="77777777" w:rsidR="00EC1BFB" w:rsidRPr="001630AE" w:rsidRDefault="00EC1BFB" w:rsidP="00EC1BFB">
      <w:pPr>
        <w:numPr>
          <w:ilvl w:val="1"/>
          <w:numId w:val="210"/>
        </w:numPr>
        <w:spacing w:before="0" w:after="0" w:line="240" w:lineRule="auto"/>
        <w:textAlignment w:val="center"/>
        <w:rPr>
          <w:rFonts w:ascii="Calibri" w:eastAsia="Times New Roman" w:hAnsi="Calibri" w:cs="Calibri"/>
        </w:rPr>
      </w:pPr>
      <w:r w:rsidRPr="001630AE">
        <w:rPr>
          <w:rFonts w:ascii="Calibri" w:eastAsia="Times New Roman" w:hAnsi="Calibri" w:cs="Calibri"/>
        </w:rPr>
        <w:t>If asking witness oh don't you need glasses + you weren't wearing glass so you can call to show that's not true + ability to perceive wasn't as good as they're claiming. Ability to see is very relevant to weight given to identification</w:t>
      </w:r>
    </w:p>
    <w:p w14:paraId="0383ED8F" w14:textId="77777777" w:rsidR="00EC1BFB" w:rsidRPr="001630AE" w:rsidRDefault="00EC1BFB" w:rsidP="00EC1BFB">
      <w:pPr>
        <w:numPr>
          <w:ilvl w:val="0"/>
          <w:numId w:val="210"/>
        </w:numPr>
        <w:spacing w:before="0" w:after="0" w:line="240" w:lineRule="auto"/>
        <w:textAlignment w:val="center"/>
        <w:rPr>
          <w:rFonts w:ascii="Calibri" w:eastAsia="Times New Roman" w:hAnsi="Calibri" w:cs="Calibri"/>
        </w:rPr>
      </w:pPr>
      <w:r w:rsidRPr="001630AE">
        <w:rPr>
          <w:rFonts w:ascii="Calibri" w:eastAsia="Times New Roman" w:hAnsi="Calibri" w:cs="Calibri"/>
        </w:rPr>
        <w:t>Proven Pattern of False Allegations</w:t>
      </w:r>
    </w:p>
    <w:p w14:paraId="02000465" w14:textId="71A83E38" w:rsidR="00EC1BFB" w:rsidRPr="004D0095" w:rsidRDefault="00EC1BFB" w:rsidP="00EC1BFB">
      <w:pPr>
        <w:numPr>
          <w:ilvl w:val="0"/>
          <w:numId w:val="210"/>
        </w:numPr>
        <w:spacing w:before="0" w:after="0" w:line="240" w:lineRule="auto"/>
        <w:textAlignment w:val="center"/>
        <w:rPr>
          <w:rFonts w:ascii="Calibri" w:eastAsia="Times New Roman" w:hAnsi="Calibri" w:cs="Calibri"/>
        </w:rPr>
      </w:pPr>
      <w:r w:rsidRPr="001630AE">
        <w:rPr>
          <w:rFonts w:ascii="Calibri" w:eastAsia="Times New Roman" w:hAnsi="Calibri" w:cs="Calibri"/>
        </w:rPr>
        <w:t>Rebutting good character evidence of AC</w:t>
      </w:r>
    </w:p>
    <w:p w14:paraId="55B552DC" w14:textId="3091AF8E" w:rsidR="00EC1BFB" w:rsidRPr="004D0095" w:rsidRDefault="001F51F0" w:rsidP="004D0095">
      <w:pPr>
        <w:pStyle w:val="Heading3"/>
        <w:rPr>
          <w:b/>
          <w:bCs/>
        </w:rPr>
      </w:pPr>
      <w:bookmarkStart w:id="126" w:name="_Toc113985973"/>
      <w:r>
        <w:rPr>
          <w:b/>
          <w:bCs/>
        </w:rPr>
        <w:t>M</w:t>
      </w:r>
      <w:r w:rsidR="00EC1BFB" w:rsidRPr="004D0095">
        <w:rPr>
          <w:b/>
          <w:bCs/>
        </w:rPr>
        <w:t>ain Purpose of the Rule</w:t>
      </w:r>
      <w:bookmarkEnd w:id="126"/>
    </w:p>
    <w:p w14:paraId="2838964C" w14:textId="77777777" w:rsidR="00EC1BFB" w:rsidRPr="004D0095" w:rsidRDefault="00EC1BFB" w:rsidP="00EC1BFB">
      <w:pPr>
        <w:numPr>
          <w:ilvl w:val="0"/>
          <w:numId w:val="211"/>
        </w:numPr>
        <w:spacing w:before="0" w:after="0" w:line="240" w:lineRule="auto"/>
        <w:textAlignment w:val="center"/>
        <w:rPr>
          <w:rFonts w:ascii="Calibri" w:eastAsia="Times New Roman" w:hAnsi="Calibri" w:cs="Calibri"/>
          <w:b/>
          <w:bCs/>
          <w:highlight w:val="yellow"/>
        </w:rPr>
      </w:pPr>
      <w:r w:rsidRPr="004D0095">
        <w:rPr>
          <w:rFonts w:ascii="Calibri" w:eastAsia="Times New Roman" w:hAnsi="Calibri" w:cs="Calibri"/>
          <w:b/>
          <w:bCs/>
          <w:highlight w:val="yellow"/>
        </w:rPr>
        <w:t>Avoiding mini trials on other matters during this trial</w:t>
      </w:r>
    </w:p>
    <w:p w14:paraId="4C211642" w14:textId="1A21EFE6" w:rsidR="00EC1BFB" w:rsidRPr="004D0095" w:rsidRDefault="00EC1BFB" w:rsidP="00EC1BFB">
      <w:pPr>
        <w:numPr>
          <w:ilvl w:val="1"/>
          <w:numId w:val="211"/>
        </w:numPr>
        <w:spacing w:before="0" w:after="0" w:line="240" w:lineRule="auto"/>
        <w:textAlignment w:val="center"/>
        <w:rPr>
          <w:rFonts w:ascii="Calibri" w:eastAsia="Times New Roman" w:hAnsi="Calibri" w:cs="Calibri"/>
          <w:b/>
          <w:bCs/>
          <w:highlight w:val="yellow"/>
        </w:rPr>
      </w:pPr>
      <w:r w:rsidRPr="004D0095">
        <w:rPr>
          <w:rFonts w:ascii="Calibri" w:eastAsia="Times New Roman" w:hAnsi="Calibri" w:cs="Calibri"/>
          <w:b/>
          <w:bCs/>
          <w:highlight w:val="yellow"/>
        </w:rPr>
        <w:t>Is all of the evidence being suggested admissible otherwise or are we starting a whole new trial in our current trial? Looking at whether this would be admissible otherwise would help you det if it's a collateral fact or not</w:t>
      </w:r>
    </w:p>
    <w:p w14:paraId="6FBDB235" w14:textId="4535D6DA" w:rsidR="00EC1BFB" w:rsidRPr="004D0095" w:rsidRDefault="001F51F0" w:rsidP="004D0095">
      <w:pPr>
        <w:pStyle w:val="Heading1"/>
        <w:rPr>
          <w:sz w:val="20"/>
          <w:szCs w:val="20"/>
        </w:rPr>
      </w:pPr>
      <w:bookmarkStart w:id="127" w:name="_Toc113985974"/>
      <w:r>
        <w:rPr>
          <w:sz w:val="20"/>
          <w:szCs w:val="20"/>
        </w:rPr>
        <w:t>S</w:t>
      </w:r>
      <w:r w:rsidR="00EC1BFB" w:rsidRPr="004D0095">
        <w:rPr>
          <w:sz w:val="20"/>
          <w:szCs w:val="20"/>
        </w:rPr>
        <w:t>exual Activity Evidence</w:t>
      </w:r>
      <w:bookmarkEnd w:id="127"/>
    </w:p>
    <w:p w14:paraId="5B6A8EA4" w14:textId="7DAF5565" w:rsidR="00EC1BFB" w:rsidRPr="001630AE" w:rsidRDefault="001F51F0" w:rsidP="004D0095">
      <w:pPr>
        <w:pStyle w:val="Heading3"/>
      </w:pPr>
      <w:bookmarkStart w:id="128" w:name="_Toc113985975"/>
      <w:r>
        <w:t>H</w:t>
      </w:r>
      <w:r w:rsidR="00EC1BFB" w:rsidRPr="001630AE">
        <w:t>istoric Issues</w:t>
      </w:r>
      <w:bookmarkEnd w:id="128"/>
    </w:p>
    <w:p w14:paraId="21EF1F4B" w14:textId="77777777" w:rsidR="00EC1BFB" w:rsidRPr="001630AE" w:rsidRDefault="00EC1BFB" w:rsidP="00EC1BFB">
      <w:pPr>
        <w:numPr>
          <w:ilvl w:val="0"/>
          <w:numId w:val="212"/>
        </w:numPr>
        <w:spacing w:before="0" w:after="0" w:line="240" w:lineRule="auto"/>
        <w:textAlignment w:val="center"/>
        <w:rPr>
          <w:rFonts w:ascii="Calibri" w:eastAsia="Times New Roman" w:hAnsi="Calibri" w:cs="Calibri"/>
        </w:rPr>
      </w:pPr>
      <w:r w:rsidRPr="001630AE">
        <w:rPr>
          <w:rFonts w:ascii="Calibri" w:eastAsia="Times New Roman" w:hAnsi="Calibri" w:cs="Calibri"/>
        </w:rPr>
        <w:t>Protections put in place to combat historical bias against women</w:t>
      </w:r>
    </w:p>
    <w:p w14:paraId="6D90416E" w14:textId="77777777" w:rsidR="00EC1BFB" w:rsidRPr="001630AE" w:rsidRDefault="00EC1BFB" w:rsidP="00EC1BFB">
      <w:pPr>
        <w:numPr>
          <w:ilvl w:val="0"/>
          <w:numId w:val="212"/>
        </w:numPr>
        <w:spacing w:before="0" w:after="0" w:line="240" w:lineRule="auto"/>
        <w:textAlignment w:val="center"/>
        <w:rPr>
          <w:rFonts w:ascii="Calibri" w:eastAsia="Times New Roman" w:hAnsi="Calibri" w:cs="Calibri"/>
        </w:rPr>
      </w:pPr>
      <w:r w:rsidRPr="001630AE">
        <w:rPr>
          <w:rFonts w:ascii="Calibri" w:eastAsia="Times New Roman" w:hAnsi="Calibri" w:cs="Calibri"/>
        </w:rPr>
        <w:t>Ss. 276, 277, 278.1-278.97 – admissibility of Co’s prior sexual history/reputation, and production of therapy records</w:t>
      </w:r>
    </w:p>
    <w:p w14:paraId="522B1A36" w14:textId="77777777" w:rsidR="00EC1BFB" w:rsidRPr="001630AE" w:rsidRDefault="00EC1BFB" w:rsidP="00EC1BFB">
      <w:pPr>
        <w:numPr>
          <w:ilvl w:val="1"/>
          <w:numId w:val="212"/>
        </w:numPr>
        <w:spacing w:before="0" w:after="0" w:line="240" w:lineRule="auto"/>
        <w:textAlignment w:val="center"/>
        <w:rPr>
          <w:rFonts w:ascii="Calibri" w:eastAsia="Times New Roman" w:hAnsi="Calibri" w:cs="Calibri"/>
        </w:rPr>
      </w:pPr>
      <w:r w:rsidRPr="001630AE">
        <w:rPr>
          <w:rFonts w:ascii="Calibri" w:eastAsia="Times New Roman" w:hAnsi="Calibri" w:cs="Calibri"/>
        </w:rPr>
        <w:t>“rape myth” provisions</w:t>
      </w:r>
    </w:p>
    <w:p w14:paraId="5A997031" w14:textId="77777777" w:rsidR="00EC1BFB" w:rsidRPr="001630AE" w:rsidRDefault="00EC1BFB" w:rsidP="00EC1BFB">
      <w:pPr>
        <w:numPr>
          <w:ilvl w:val="1"/>
          <w:numId w:val="212"/>
        </w:numPr>
        <w:spacing w:before="0" w:after="0" w:line="240" w:lineRule="auto"/>
        <w:textAlignment w:val="center"/>
        <w:rPr>
          <w:rFonts w:ascii="Calibri" w:eastAsia="Times New Roman" w:hAnsi="Calibri" w:cs="Calibri"/>
        </w:rPr>
      </w:pPr>
      <w:r w:rsidRPr="001630AE">
        <w:rPr>
          <w:rFonts w:ascii="Calibri" w:eastAsia="Times New Roman" w:hAnsi="Calibri" w:cs="Calibri"/>
        </w:rPr>
        <w:t>Exclude discriminatory evidence</w:t>
      </w:r>
    </w:p>
    <w:p w14:paraId="4B71FB31" w14:textId="77777777" w:rsidR="00EC1BFB" w:rsidRPr="001630AE" w:rsidRDefault="00EC1BFB" w:rsidP="00EC1BFB">
      <w:pPr>
        <w:numPr>
          <w:ilvl w:val="1"/>
          <w:numId w:val="212"/>
        </w:numPr>
        <w:spacing w:before="0" w:after="0" w:line="240" w:lineRule="auto"/>
        <w:textAlignment w:val="center"/>
        <w:rPr>
          <w:rFonts w:ascii="Calibri" w:eastAsia="Times New Roman" w:hAnsi="Calibri" w:cs="Calibri"/>
        </w:rPr>
      </w:pPr>
      <w:r w:rsidRPr="001630AE">
        <w:rPr>
          <w:rFonts w:ascii="Calibri" w:eastAsia="Times New Roman" w:hAnsi="Calibri" w:cs="Calibri"/>
        </w:rPr>
        <w:t>Encourage sexual assault reporting</w:t>
      </w:r>
    </w:p>
    <w:p w14:paraId="6EBE5626" w14:textId="77777777" w:rsidR="00EC1BFB" w:rsidRPr="001630AE" w:rsidRDefault="00EC1BFB" w:rsidP="00EC1BFB">
      <w:pPr>
        <w:numPr>
          <w:ilvl w:val="2"/>
          <w:numId w:val="212"/>
        </w:numPr>
        <w:spacing w:before="0" w:after="0" w:line="240" w:lineRule="auto"/>
        <w:textAlignment w:val="center"/>
        <w:rPr>
          <w:rFonts w:ascii="Calibri" w:eastAsia="Times New Roman" w:hAnsi="Calibri" w:cs="Calibri"/>
        </w:rPr>
      </w:pPr>
      <w:r w:rsidRPr="001630AE">
        <w:rPr>
          <w:rFonts w:ascii="Calibri" w:eastAsia="Times New Roman" w:hAnsi="Calibri" w:cs="Calibri"/>
        </w:rPr>
        <w:t>Not likely to go to court if your past sexual history trotted out in front of everyone in court</w:t>
      </w:r>
    </w:p>
    <w:p w14:paraId="16FBD75C" w14:textId="77777777" w:rsidR="00EC1BFB" w:rsidRPr="001630AE" w:rsidRDefault="00EC1BFB" w:rsidP="00EC1BFB">
      <w:pPr>
        <w:numPr>
          <w:ilvl w:val="1"/>
          <w:numId w:val="212"/>
        </w:numPr>
        <w:spacing w:before="0" w:after="0" w:line="240" w:lineRule="auto"/>
        <w:textAlignment w:val="center"/>
        <w:rPr>
          <w:rFonts w:ascii="Calibri" w:eastAsia="Times New Roman" w:hAnsi="Calibri" w:cs="Calibri"/>
        </w:rPr>
      </w:pPr>
      <w:r w:rsidRPr="001630AE">
        <w:rPr>
          <w:rFonts w:ascii="Calibri" w:eastAsia="Times New Roman" w:hAnsi="Calibri" w:cs="Calibri"/>
        </w:rPr>
        <w:lastRenderedPageBreak/>
        <w:t>Balance CO’s rights with AC’s</w:t>
      </w:r>
    </w:p>
    <w:p w14:paraId="44DB2228" w14:textId="4187DACA" w:rsidR="00EC1BFB" w:rsidRPr="004D0095" w:rsidRDefault="00EC1BFB" w:rsidP="00EC1BFB">
      <w:pPr>
        <w:numPr>
          <w:ilvl w:val="0"/>
          <w:numId w:val="212"/>
        </w:numPr>
        <w:spacing w:before="0" w:after="0" w:line="240" w:lineRule="auto"/>
        <w:textAlignment w:val="center"/>
        <w:rPr>
          <w:rFonts w:ascii="Calibri" w:eastAsia="Times New Roman" w:hAnsi="Calibri" w:cs="Calibri"/>
        </w:rPr>
      </w:pPr>
      <w:r w:rsidRPr="001630AE">
        <w:rPr>
          <w:rFonts w:ascii="Calibri" w:eastAsia="Times New Roman" w:hAnsi="Calibri" w:cs="Calibri"/>
        </w:rPr>
        <w:t xml:space="preserve">Historically treated diff from when it did now - any sexual acts done by a women were bad char evidence showing that women shouldn't be believe b/c they're a slut or they consented before so they consent today. Even sexual contact btwn spouses was deemed to be bad character evidence for the woman. Basically, any time a woman was a complainant in sexual assault, they can be challenged (even encouraged by courts) and described as bad evidence that made them more likely to consent and less believable. </w:t>
      </w:r>
    </w:p>
    <w:p w14:paraId="25BA3CB6" w14:textId="2A62F699" w:rsidR="00EC1BFB" w:rsidRPr="001630AE" w:rsidRDefault="001F51F0" w:rsidP="00EC1BFB">
      <w:pPr>
        <w:pStyle w:val="Heading3"/>
        <w:rPr>
          <w:rFonts w:eastAsia="Times New Roman"/>
          <w:sz w:val="20"/>
          <w:szCs w:val="20"/>
        </w:rPr>
      </w:pPr>
      <w:bookmarkStart w:id="129" w:name="_Toc113985976"/>
      <w:r>
        <w:rPr>
          <w:rFonts w:eastAsia="Times New Roman"/>
          <w:sz w:val="20"/>
          <w:szCs w:val="20"/>
        </w:rPr>
        <w:t>P</w:t>
      </w:r>
      <w:r w:rsidR="00EC1BFB" w:rsidRPr="001630AE">
        <w:rPr>
          <w:rFonts w:eastAsia="Times New Roman"/>
          <w:sz w:val="20"/>
          <w:szCs w:val="20"/>
        </w:rPr>
        <w:t>rior Sexual History s. 276</w:t>
      </w:r>
      <w:bookmarkEnd w:id="129"/>
    </w:p>
    <w:p w14:paraId="74B7E655" w14:textId="77777777" w:rsidR="00EC1BFB" w:rsidRPr="001630AE" w:rsidRDefault="00EC1BFB" w:rsidP="00EC1BFB">
      <w:pPr>
        <w:numPr>
          <w:ilvl w:val="0"/>
          <w:numId w:val="213"/>
        </w:numPr>
        <w:spacing w:before="0" w:after="0" w:line="240" w:lineRule="auto"/>
        <w:textAlignment w:val="center"/>
        <w:rPr>
          <w:rFonts w:ascii="Calibri" w:eastAsia="Times New Roman" w:hAnsi="Calibri" w:cs="Calibri"/>
        </w:rPr>
      </w:pPr>
      <w:r w:rsidRPr="001630AE">
        <w:rPr>
          <w:rFonts w:ascii="Calibri" w:eastAsia="Times New Roman" w:hAnsi="Calibri" w:cs="Calibri"/>
        </w:rPr>
        <w:t>Historical</w:t>
      </w:r>
    </w:p>
    <w:p w14:paraId="4E0C5160" w14:textId="77777777" w:rsidR="00EC1BFB" w:rsidRPr="001630AE" w:rsidRDefault="00EC1BFB" w:rsidP="00EC1BFB">
      <w:pPr>
        <w:numPr>
          <w:ilvl w:val="1"/>
          <w:numId w:val="213"/>
        </w:numPr>
        <w:spacing w:before="0" w:after="0" w:line="240" w:lineRule="auto"/>
        <w:textAlignment w:val="center"/>
        <w:rPr>
          <w:rFonts w:ascii="Calibri" w:eastAsia="Times New Roman" w:hAnsi="Calibri" w:cs="Calibri"/>
        </w:rPr>
      </w:pPr>
      <w:r w:rsidRPr="001630AE">
        <w:rPr>
          <w:rFonts w:ascii="Calibri" w:eastAsia="Times New Roman" w:hAnsi="Calibri" w:cs="Calibri"/>
        </w:rPr>
        <w:t>Used to be “character” evidence</w:t>
      </w:r>
    </w:p>
    <w:p w14:paraId="499AAB83" w14:textId="77777777" w:rsidR="00EC1BFB" w:rsidRPr="001630AE" w:rsidRDefault="00EC1BFB" w:rsidP="00EC1BFB">
      <w:pPr>
        <w:numPr>
          <w:ilvl w:val="1"/>
          <w:numId w:val="213"/>
        </w:numPr>
        <w:spacing w:before="0" w:after="0" w:line="240" w:lineRule="auto"/>
        <w:textAlignment w:val="center"/>
        <w:rPr>
          <w:rFonts w:ascii="Calibri" w:eastAsia="Times New Roman" w:hAnsi="Calibri" w:cs="Calibri"/>
        </w:rPr>
      </w:pPr>
      <w:r w:rsidRPr="001630AE">
        <w:rPr>
          <w:rFonts w:ascii="Calibri" w:eastAsia="Times New Roman" w:hAnsi="Calibri" w:cs="Calibri"/>
        </w:rPr>
        <w:t>Was admissible to assess CO’s credibility and consent</w:t>
      </w:r>
    </w:p>
    <w:p w14:paraId="4DB2A00C" w14:textId="77777777" w:rsidR="00EC1BFB" w:rsidRPr="00EC5A73" w:rsidRDefault="00EC1BFB" w:rsidP="00EC1BFB">
      <w:pPr>
        <w:numPr>
          <w:ilvl w:val="2"/>
          <w:numId w:val="213"/>
        </w:numPr>
        <w:spacing w:before="0" w:after="0" w:line="240" w:lineRule="auto"/>
        <w:textAlignment w:val="center"/>
        <w:rPr>
          <w:rFonts w:ascii="Calibri" w:eastAsia="Times New Roman" w:hAnsi="Calibri" w:cs="Calibri"/>
          <w:highlight w:val="yellow"/>
        </w:rPr>
      </w:pPr>
      <w:r w:rsidRPr="00EC5A73">
        <w:rPr>
          <w:rFonts w:ascii="Calibri" w:eastAsia="Times New Roman" w:hAnsi="Calibri" w:cs="Calibri"/>
          <w:highlight w:val="yellow"/>
        </w:rPr>
        <w:t>i.e. prior sexual acts made CO more likely to lie and more likely to have consented</w:t>
      </w:r>
    </w:p>
    <w:p w14:paraId="58B2D5EF" w14:textId="77777777" w:rsidR="00EC1BFB" w:rsidRPr="00EC5A73" w:rsidRDefault="00EC1BFB" w:rsidP="00EC1BFB">
      <w:pPr>
        <w:numPr>
          <w:ilvl w:val="2"/>
          <w:numId w:val="213"/>
        </w:numPr>
        <w:spacing w:before="0" w:after="0" w:line="240" w:lineRule="auto"/>
        <w:textAlignment w:val="center"/>
        <w:rPr>
          <w:rFonts w:ascii="Calibri" w:eastAsia="Times New Roman" w:hAnsi="Calibri" w:cs="Calibri"/>
          <w:highlight w:val="yellow"/>
        </w:rPr>
      </w:pPr>
      <w:r w:rsidRPr="00EC5A73">
        <w:rPr>
          <w:rFonts w:ascii="Calibri" w:eastAsia="Times New Roman" w:hAnsi="Calibri" w:cs="Calibri"/>
          <w:highlight w:val="yellow"/>
        </w:rPr>
        <w:t>“twin myths”</w:t>
      </w:r>
    </w:p>
    <w:p w14:paraId="5FC6090A" w14:textId="77777777" w:rsidR="00EC1BFB" w:rsidRPr="00EC5A73" w:rsidRDefault="00EC1BFB" w:rsidP="00EC1BFB">
      <w:pPr>
        <w:numPr>
          <w:ilvl w:val="3"/>
          <w:numId w:val="213"/>
        </w:numPr>
        <w:spacing w:before="0" w:after="0" w:line="240" w:lineRule="auto"/>
        <w:textAlignment w:val="center"/>
        <w:rPr>
          <w:rFonts w:ascii="Calibri" w:eastAsia="Times New Roman" w:hAnsi="Calibri" w:cs="Calibri"/>
          <w:b/>
          <w:bCs/>
          <w:highlight w:val="yellow"/>
        </w:rPr>
      </w:pPr>
      <w:r w:rsidRPr="00EC5A73">
        <w:rPr>
          <w:rFonts w:ascii="Calibri" w:eastAsia="Times New Roman" w:hAnsi="Calibri" w:cs="Calibri"/>
          <w:b/>
          <w:bCs/>
          <w:highlight w:val="yellow"/>
        </w:rPr>
        <w:t xml:space="preserve">Twin myths: inference that prior sexual acts (consensual or not) was also seen as bad char to a woman. If previously assaulted, that can be brought in too. </w:t>
      </w:r>
    </w:p>
    <w:p w14:paraId="4B55AEF5" w14:textId="77777777" w:rsidR="00EC1BFB" w:rsidRPr="00EC5A73" w:rsidRDefault="00EC1BFB" w:rsidP="00EC1BFB">
      <w:pPr>
        <w:numPr>
          <w:ilvl w:val="1"/>
          <w:numId w:val="213"/>
        </w:numPr>
        <w:spacing w:before="0" w:after="0" w:line="240" w:lineRule="auto"/>
        <w:textAlignment w:val="center"/>
        <w:rPr>
          <w:rFonts w:ascii="Calibri" w:eastAsia="Times New Roman" w:hAnsi="Calibri" w:cs="Calibri"/>
          <w:b/>
          <w:bCs/>
          <w:i/>
          <w:iCs/>
        </w:rPr>
      </w:pPr>
      <w:r w:rsidRPr="00EC5A73">
        <w:rPr>
          <w:rFonts w:ascii="Calibri" w:eastAsia="Times New Roman" w:hAnsi="Calibri" w:cs="Calibri"/>
          <w:b/>
          <w:bCs/>
          <w:i/>
          <w:iCs/>
        </w:rPr>
        <w:t xml:space="preserve">R v Seaboyer </w:t>
      </w:r>
    </w:p>
    <w:p w14:paraId="3125BD2E" w14:textId="77777777" w:rsidR="00EC1BFB" w:rsidRPr="001630AE" w:rsidRDefault="00EC1BFB" w:rsidP="00EC1BFB">
      <w:pPr>
        <w:numPr>
          <w:ilvl w:val="2"/>
          <w:numId w:val="213"/>
        </w:numPr>
        <w:spacing w:before="0" w:after="0" w:line="240" w:lineRule="auto"/>
        <w:textAlignment w:val="center"/>
        <w:rPr>
          <w:rFonts w:ascii="Calibri" w:eastAsia="Times New Roman" w:hAnsi="Calibri" w:cs="Calibri"/>
        </w:rPr>
      </w:pPr>
      <w:r w:rsidRPr="001630AE">
        <w:rPr>
          <w:rFonts w:ascii="Calibri" w:eastAsia="Times New Roman" w:hAnsi="Calibri" w:cs="Calibri"/>
        </w:rPr>
        <w:t>struck down first attempt as too limiting to FAAD</w:t>
      </w:r>
    </w:p>
    <w:p w14:paraId="0FD74ED4" w14:textId="77777777" w:rsidR="00EC1BFB" w:rsidRPr="001630AE" w:rsidRDefault="00EC1BFB" w:rsidP="00EC1BFB">
      <w:pPr>
        <w:numPr>
          <w:ilvl w:val="3"/>
          <w:numId w:val="213"/>
        </w:numPr>
        <w:spacing w:before="0" w:after="0" w:line="240" w:lineRule="auto"/>
        <w:textAlignment w:val="center"/>
        <w:rPr>
          <w:rFonts w:ascii="Calibri" w:eastAsia="Times New Roman" w:hAnsi="Calibri" w:cs="Calibri"/>
        </w:rPr>
      </w:pPr>
      <w:r w:rsidRPr="001630AE">
        <w:rPr>
          <w:rFonts w:ascii="Calibri" w:eastAsia="Times New Roman" w:hAnsi="Calibri" w:cs="Calibri"/>
        </w:rPr>
        <w:t xml:space="preserve">Didn't allow any time when the accused can call all prior history - some periods of time where evidence is relevance that isn't 'you consent to everyone' - does need to be a text for appropriate times for this to be admissible </w:t>
      </w:r>
    </w:p>
    <w:p w14:paraId="51F7C892" w14:textId="77777777" w:rsidR="00EC1BFB" w:rsidRPr="001630AE" w:rsidRDefault="00EC1BFB" w:rsidP="00EC1BFB">
      <w:pPr>
        <w:numPr>
          <w:ilvl w:val="2"/>
          <w:numId w:val="213"/>
        </w:numPr>
        <w:spacing w:before="0" w:after="0" w:line="240" w:lineRule="auto"/>
        <w:textAlignment w:val="center"/>
        <w:rPr>
          <w:rFonts w:ascii="Calibri" w:eastAsia="Times New Roman" w:hAnsi="Calibri" w:cs="Calibri"/>
        </w:rPr>
      </w:pPr>
      <w:r w:rsidRPr="001630AE">
        <w:rPr>
          <w:rFonts w:ascii="Calibri" w:eastAsia="Times New Roman" w:hAnsi="Calibri" w:cs="Calibri"/>
        </w:rPr>
        <w:t>Created common law rule until Parliament responded</w:t>
      </w:r>
    </w:p>
    <w:p w14:paraId="29D673AA" w14:textId="77777777" w:rsidR="00EC1BFB" w:rsidRPr="001630AE" w:rsidRDefault="00EC1BFB" w:rsidP="00EC1BFB">
      <w:pPr>
        <w:numPr>
          <w:ilvl w:val="3"/>
          <w:numId w:val="213"/>
        </w:numPr>
        <w:spacing w:before="0" w:after="0" w:line="240" w:lineRule="auto"/>
        <w:textAlignment w:val="center"/>
        <w:rPr>
          <w:rFonts w:ascii="Calibri" w:eastAsia="Times New Roman" w:hAnsi="Calibri" w:cs="Calibri"/>
        </w:rPr>
      </w:pPr>
      <w:r w:rsidRPr="001630AE">
        <w:rPr>
          <w:rFonts w:ascii="Calibri" w:eastAsia="Times New Roman" w:hAnsi="Calibri" w:cs="Calibri"/>
        </w:rPr>
        <w:t>Included prior sexual acts with AC</w:t>
      </w:r>
    </w:p>
    <w:p w14:paraId="23200671" w14:textId="77777777" w:rsidR="00EC1BFB" w:rsidRPr="00EC5A73" w:rsidRDefault="00EC1BFB" w:rsidP="00EC1BFB">
      <w:pPr>
        <w:numPr>
          <w:ilvl w:val="1"/>
          <w:numId w:val="213"/>
        </w:numPr>
        <w:spacing w:before="0" w:after="0" w:line="240" w:lineRule="auto"/>
        <w:textAlignment w:val="center"/>
        <w:rPr>
          <w:rFonts w:ascii="Calibri" w:eastAsia="Times New Roman" w:hAnsi="Calibri" w:cs="Calibri"/>
          <w:highlight w:val="yellow"/>
        </w:rPr>
      </w:pPr>
      <w:r w:rsidRPr="00EC5A73">
        <w:rPr>
          <w:rFonts w:ascii="Calibri" w:eastAsia="Times New Roman" w:hAnsi="Calibri" w:cs="Calibri"/>
          <w:b/>
          <w:bCs/>
          <w:i/>
          <w:iCs/>
          <w:highlight w:val="yellow"/>
        </w:rPr>
        <w:t>R v Darrach</w:t>
      </w:r>
      <w:r w:rsidRPr="00EC5A73">
        <w:rPr>
          <w:rFonts w:ascii="Calibri" w:eastAsia="Times New Roman" w:hAnsi="Calibri" w:cs="Calibri"/>
          <w:highlight w:val="yellow"/>
        </w:rPr>
        <w:t xml:space="preserve"> – upheld Parliament’s second attempt</w:t>
      </w:r>
    </w:p>
    <w:p w14:paraId="1EA3F40B" w14:textId="77777777" w:rsidR="00EC1BFB" w:rsidRPr="00EC5A73" w:rsidRDefault="00EC1BFB" w:rsidP="00EC1BFB">
      <w:pPr>
        <w:numPr>
          <w:ilvl w:val="0"/>
          <w:numId w:val="213"/>
        </w:numPr>
        <w:spacing w:before="0" w:after="0" w:line="240" w:lineRule="auto"/>
        <w:textAlignment w:val="center"/>
        <w:rPr>
          <w:rFonts w:ascii="Calibri" w:eastAsia="Times New Roman" w:hAnsi="Calibri" w:cs="Calibri"/>
          <w:highlight w:val="yellow"/>
        </w:rPr>
      </w:pPr>
      <w:r w:rsidRPr="00EC5A73">
        <w:rPr>
          <w:rFonts w:ascii="Calibri" w:eastAsia="Times New Roman" w:hAnsi="Calibri" w:cs="Calibri"/>
          <w:highlight w:val="yellow"/>
        </w:rPr>
        <w:t>S.276</w:t>
      </w:r>
    </w:p>
    <w:p w14:paraId="12D61F6B" w14:textId="77777777" w:rsidR="00EC1BFB" w:rsidRPr="00114770" w:rsidRDefault="00EC1BFB" w:rsidP="00EC1BFB">
      <w:pPr>
        <w:numPr>
          <w:ilvl w:val="1"/>
          <w:numId w:val="213"/>
        </w:numPr>
        <w:spacing w:before="0" w:after="0" w:line="240" w:lineRule="auto"/>
        <w:textAlignment w:val="center"/>
        <w:rPr>
          <w:rFonts w:ascii="Calibri" w:eastAsia="Times New Roman" w:hAnsi="Calibri" w:cs="Calibri"/>
          <w:b/>
          <w:bCs/>
          <w:highlight w:val="yellow"/>
        </w:rPr>
      </w:pPr>
      <w:r w:rsidRPr="00114770">
        <w:rPr>
          <w:rFonts w:ascii="Calibri" w:eastAsia="Times New Roman" w:hAnsi="Calibri" w:cs="Calibri"/>
          <w:b/>
          <w:bCs/>
          <w:highlight w:val="yellow"/>
        </w:rPr>
        <w:t>Evidence of complainant’s sexual activity</w:t>
      </w:r>
    </w:p>
    <w:p w14:paraId="3B80020B" w14:textId="77777777" w:rsidR="00EC1BFB" w:rsidRPr="00114770" w:rsidRDefault="00EC1BFB" w:rsidP="00EC1BFB">
      <w:pPr>
        <w:numPr>
          <w:ilvl w:val="1"/>
          <w:numId w:val="213"/>
        </w:numPr>
        <w:spacing w:before="0" w:after="0" w:line="240" w:lineRule="auto"/>
        <w:textAlignment w:val="center"/>
        <w:rPr>
          <w:rFonts w:ascii="Calibri" w:eastAsia="Times New Roman" w:hAnsi="Calibri" w:cs="Calibri"/>
          <w:b/>
          <w:bCs/>
          <w:highlight w:val="yellow"/>
        </w:rPr>
      </w:pPr>
      <w:r w:rsidRPr="00114770">
        <w:rPr>
          <w:rFonts w:ascii="Calibri" w:eastAsia="Times New Roman" w:hAnsi="Calibri" w:cs="Calibri"/>
          <w:b/>
          <w:bCs/>
          <w:highlight w:val="yellow"/>
        </w:rPr>
        <w:t>276 (1) In proceedings in respect of an offence under section 151, 152, 153, 153.1 or 155, subsection 160(2) or (3) or section 170, 171, 172, 173, 271, 272 or 273, evidence that the complainant has engaged in sexual activity, whether with the accused or with any other person, is not admissible to support an inference that, by reason of the sexual nature of that activity, the complainant</w:t>
      </w:r>
    </w:p>
    <w:p w14:paraId="38DB4659" w14:textId="77777777" w:rsidR="00EC1BFB" w:rsidRPr="00114770" w:rsidRDefault="00EC1BFB" w:rsidP="00EC1BFB">
      <w:pPr>
        <w:numPr>
          <w:ilvl w:val="2"/>
          <w:numId w:val="213"/>
        </w:numPr>
        <w:spacing w:before="0" w:after="0" w:line="240" w:lineRule="auto"/>
        <w:textAlignment w:val="center"/>
        <w:rPr>
          <w:rFonts w:ascii="Calibri" w:eastAsia="Times New Roman" w:hAnsi="Calibri" w:cs="Calibri"/>
          <w:b/>
          <w:bCs/>
          <w:highlight w:val="yellow"/>
        </w:rPr>
      </w:pPr>
      <w:r w:rsidRPr="00114770">
        <w:rPr>
          <w:rFonts w:ascii="Calibri" w:eastAsia="Times New Roman" w:hAnsi="Calibri" w:cs="Calibri"/>
          <w:b/>
          <w:bCs/>
          <w:highlight w:val="yellow"/>
        </w:rPr>
        <w:t>(a) is more likely to have consented to the sexual activity that forms the subject-matter of the charge; or</w:t>
      </w:r>
    </w:p>
    <w:p w14:paraId="4F26A2D1" w14:textId="77777777" w:rsidR="00EC1BFB" w:rsidRPr="00114770" w:rsidRDefault="00EC1BFB" w:rsidP="00EC1BFB">
      <w:pPr>
        <w:numPr>
          <w:ilvl w:val="2"/>
          <w:numId w:val="213"/>
        </w:numPr>
        <w:spacing w:before="0" w:after="0" w:line="240" w:lineRule="auto"/>
        <w:textAlignment w:val="center"/>
        <w:rPr>
          <w:rFonts w:ascii="Calibri" w:eastAsia="Times New Roman" w:hAnsi="Calibri" w:cs="Calibri"/>
          <w:b/>
          <w:bCs/>
          <w:highlight w:val="yellow"/>
        </w:rPr>
      </w:pPr>
      <w:r w:rsidRPr="00114770">
        <w:rPr>
          <w:rFonts w:ascii="Calibri" w:eastAsia="Times New Roman" w:hAnsi="Calibri" w:cs="Calibri"/>
          <w:b/>
          <w:bCs/>
          <w:highlight w:val="yellow"/>
        </w:rPr>
        <w:t>(b) is less worthy of belief.</w:t>
      </w:r>
    </w:p>
    <w:p w14:paraId="184107A4" w14:textId="365450F4" w:rsidR="00EC1BFB" w:rsidRPr="00114770" w:rsidRDefault="00114770" w:rsidP="00EC1BFB">
      <w:pPr>
        <w:numPr>
          <w:ilvl w:val="2"/>
          <w:numId w:val="213"/>
        </w:numPr>
        <w:spacing w:before="0" w:after="0" w:line="240" w:lineRule="auto"/>
        <w:textAlignment w:val="center"/>
        <w:rPr>
          <w:rFonts w:ascii="Calibri" w:eastAsia="Times New Roman" w:hAnsi="Calibri" w:cs="Calibri"/>
          <w:b/>
          <w:bCs/>
          <w:highlight w:val="yellow"/>
        </w:rPr>
      </w:pPr>
      <w:r w:rsidRPr="00114770">
        <w:rPr>
          <w:rFonts w:ascii="Calibri" w:eastAsia="Times New Roman" w:hAnsi="Calibri" w:cs="Calibri"/>
          <w:b/>
          <w:bCs/>
          <w:highlight w:val="yellow"/>
        </w:rPr>
        <w:t>Explicitly</w:t>
      </w:r>
      <w:r w:rsidR="00EC1BFB" w:rsidRPr="00114770">
        <w:rPr>
          <w:rFonts w:ascii="Calibri" w:eastAsia="Times New Roman" w:hAnsi="Calibri" w:cs="Calibri"/>
          <w:b/>
          <w:bCs/>
          <w:highlight w:val="yellow"/>
        </w:rPr>
        <w:t xml:space="preserve"> going at the two twin myths … but talks about where admissibility is ok - not for twin myths but for something else</w:t>
      </w:r>
    </w:p>
    <w:p w14:paraId="11CEDEA5" w14:textId="77777777" w:rsidR="00EC1BFB" w:rsidRPr="00D63A81" w:rsidRDefault="00EC1BFB" w:rsidP="00EC1BFB">
      <w:pPr>
        <w:numPr>
          <w:ilvl w:val="1"/>
          <w:numId w:val="213"/>
        </w:numPr>
        <w:spacing w:before="0" w:after="0" w:line="240" w:lineRule="auto"/>
        <w:textAlignment w:val="center"/>
        <w:rPr>
          <w:rFonts w:ascii="Calibri" w:eastAsia="Times New Roman" w:hAnsi="Calibri" w:cs="Calibri"/>
        </w:rPr>
      </w:pPr>
      <w:r w:rsidRPr="00D63A81">
        <w:rPr>
          <w:rFonts w:ascii="Calibri" w:eastAsia="Times New Roman" w:hAnsi="Calibri" w:cs="Calibri"/>
          <w:b/>
          <w:bCs/>
        </w:rPr>
        <w:t>Conditions for admissibility</w:t>
      </w:r>
    </w:p>
    <w:p w14:paraId="48401F08" w14:textId="77777777" w:rsidR="00EC1BFB" w:rsidRPr="00D63A81" w:rsidRDefault="00EC1BFB" w:rsidP="00EC1BFB">
      <w:pPr>
        <w:numPr>
          <w:ilvl w:val="1"/>
          <w:numId w:val="213"/>
        </w:numPr>
        <w:spacing w:before="0" w:after="0" w:line="240" w:lineRule="auto"/>
        <w:textAlignment w:val="center"/>
        <w:rPr>
          <w:rFonts w:ascii="Calibri" w:eastAsia="Times New Roman" w:hAnsi="Calibri" w:cs="Calibri"/>
        </w:rPr>
      </w:pPr>
      <w:r w:rsidRPr="00D63A81">
        <w:rPr>
          <w:rFonts w:ascii="Calibri" w:eastAsia="Times New Roman" w:hAnsi="Calibri" w:cs="Calibri"/>
        </w:rPr>
        <w:t>(2) In proceedings in respect of an offence referred to in subsection (1), evidence shall not be adduced by or on behalf of the accused that the complainant has engaged in sexual activity other than the sexual activity that forms the subject-matter of the charge, whether with the accused or with any other person, unless the judge, provincial court judge or justice determines, in accordance with the procedures set out in sections 278.93 and 278.94, that the evidence</w:t>
      </w:r>
    </w:p>
    <w:p w14:paraId="5EF34D7F" w14:textId="77777777" w:rsidR="00EC1BFB" w:rsidRPr="00D63A81" w:rsidRDefault="00EC1BFB" w:rsidP="00EC1BFB">
      <w:pPr>
        <w:numPr>
          <w:ilvl w:val="2"/>
          <w:numId w:val="213"/>
        </w:numPr>
        <w:spacing w:before="0" w:after="0" w:line="240" w:lineRule="auto"/>
        <w:textAlignment w:val="center"/>
        <w:rPr>
          <w:rFonts w:ascii="Calibri" w:eastAsia="Times New Roman" w:hAnsi="Calibri" w:cs="Calibri"/>
          <w:b/>
          <w:bCs/>
        </w:rPr>
      </w:pPr>
      <w:r w:rsidRPr="00D63A81">
        <w:rPr>
          <w:rFonts w:ascii="Calibri" w:eastAsia="Times New Roman" w:hAnsi="Calibri" w:cs="Calibri"/>
          <w:b/>
          <w:bCs/>
        </w:rPr>
        <w:t>(a) is not being adduced for the purpose of supporting an inference described in subsection (1);</w:t>
      </w:r>
    </w:p>
    <w:p w14:paraId="36F0E7F0" w14:textId="77777777" w:rsidR="00EC1BFB" w:rsidRPr="00D63A81" w:rsidRDefault="00EC1BFB" w:rsidP="00EC1BFB">
      <w:pPr>
        <w:numPr>
          <w:ilvl w:val="2"/>
          <w:numId w:val="213"/>
        </w:numPr>
        <w:spacing w:before="0" w:after="0" w:line="240" w:lineRule="auto"/>
        <w:textAlignment w:val="center"/>
        <w:rPr>
          <w:rFonts w:ascii="Calibri" w:eastAsia="Times New Roman" w:hAnsi="Calibri" w:cs="Calibri"/>
          <w:b/>
          <w:bCs/>
        </w:rPr>
      </w:pPr>
      <w:r w:rsidRPr="00D63A81">
        <w:rPr>
          <w:rFonts w:ascii="Calibri" w:eastAsia="Times New Roman" w:hAnsi="Calibri" w:cs="Calibri"/>
          <w:b/>
          <w:bCs/>
        </w:rPr>
        <w:t>(b) is relevant to an issue at trial; and</w:t>
      </w:r>
    </w:p>
    <w:p w14:paraId="52FEC41E" w14:textId="77777777" w:rsidR="00EC1BFB" w:rsidRPr="00D63A81" w:rsidRDefault="00EC1BFB" w:rsidP="00EC1BFB">
      <w:pPr>
        <w:numPr>
          <w:ilvl w:val="2"/>
          <w:numId w:val="213"/>
        </w:numPr>
        <w:spacing w:before="0" w:after="0" w:line="240" w:lineRule="auto"/>
        <w:textAlignment w:val="center"/>
        <w:rPr>
          <w:rFonts w:ascii="Calibri" w:eastAsia="Times New Roman" w:hAnsi="Calibri" w:cs="Calibri"/>
          <w:b/>
          <w:bCs/>
        </w:rPr>
      </w:pPr>
      <w:r w:rsidRPr="00D63A81">
        <w:rPr>
          <w:rFonts w:ascii="Calibri" w:eastAsia="Times New Roman" w:hAnsi="Calibri" w:cs="Calibri"/>
          <w:b/>
          <w:bCs/>
        </w:rPr>
        <w:t>(c) is of specific instances of sexual activity; and</w:t>
      </w:r>
    </w:p>
    <w:p w14:paraId="12B69C40" w14:textId="77777777" w:rsidR="00EC1BFB" w:rsidRPr="00D63A81" w:rsidRDefault="00EC1BFB" w:rsidP="00EC1BFB">
      <w:pPr>
        <w:numPr>
          <w:ilvl w:val="3"/>
          <w:numId w:val="213"/>
        </w:numPr>
        <w:spacing w:before="0" w:after="0" w:line="240" w:lineRule="auto"/>
        <w:textAlignment w:val="center"/>
        <w:rPr>
          <w:rFonts w:ascii="Calibri" w:eastAsia="Times New Roman" w:hAnsi="Calibri" w:cs="Calibri"/>
          <w:b/>
          <w:bCs/>
        </w:rPr>
      </w:pPr>
      <w:r w:rsidRPr="00D63A81">
        <w:rPr>
          <w:rFonts w:ascii="Calibri" w:eastAsia="Times New Roman" w:hAnsi="Calibri" w:cs="Calibri"/>
          <w:b/>
          <w:bCs/>
        </w:rPr>
        <w:t>Can't just be a general sexual rep</w:t>
      </w:r>
    </w:p>
    <w:p w14:paraId="02950591" w14:textId="77777777" w:rsidR="00EC1BFB" w:rsidRPr="00D63A81" w:rsidRDefault="00EC1BFB" w:rsidP="00EC1BFB">
      <w:pPr>
        <w:numPr>
          <w:ilvl w:val="2"/>
          <w:numId w:val="213"/>
        </w:numPr>
        <w:spacing w:before="0" w:after="0" w:line="240" w:lineRule="auto"/>
        <w:textAlignment w:val="center"/>
        <w:rPr>
          <w:rFonts w:ascii="Calibri" w:eastAsia="Times New Roman" w:hAnsi="Calibri" w:cs="Calibri"/>
          <w:b/>
          <w:bCs/>
        </w:rPr>
      </w:pPr>
      <w:r w:rsidRPr="00D63A81">
        <w:rPr>
          <w:rFonts w:ascii="Calibri" w:eastAsia="Times New Roman" w:hAnsi="Calibri" w:cs="Calibri"/>
          <w:b/>
          <w:bCs/>
        </w:rPr>
        <w:t>(d) has significant probative value that is not substantially outweighed by the danger of prejudice to the proper administration of justice.</w:t>
      </w:r>
    </w:p>
    <w:p w14:paraId="2A0335A3" w14:textId="77777777" w:rsidR="00EC1BFB" w:rsidRPr="00834F07" w:rsidRDefault="00EC1BFB" w:rsidP="00EC1BFB">
      <w:pPr>
        <w:numPr>
          <w:ilvl w:val="3"/>
          <w:numId w:val="213"/>
        </w:numPr>
        <w:spacing w:before="0" w:after="0" w:line="240" w:lineRule="auto"/>
        <w:textAlignment w:val="center"/>
        <w:rPr>
          <w:rFonts w:ascii="Calibri" w:eastAsia="Times New Roman" w:hAnsi="Calibri" w:cs="Calibri"/>
          <w:b/>
          <w:bCs/>
        </w:rPr>
      </w:pPr>
      <w:r w:rsidRPr="00D63A81">
        <w:rPr>
          <w:rFonts w:ascii="Calibri" w:eastAsia="Times New Roman" w:hAnsi="Calibri" w:cs="Calibri"/>
          <w:b/>
          <w:bCs/>
        </w:rPr>
        <w:t>Hyping both elements of the prong - typically not substantially outweighed - bumping up the probative value, not just some but significant probative value</w:t>
      </w:r>
      <w:r w:rsidRPr="00834F07">
        <w:rPr>
          <w:rFonts w:ascii="Calibri" w:eastAsia="Times New Roman" w:hAnsi="Calibri" w:cs="Calibri"/>
          <w:b/>
          <w:bCs/>
        </w:rPr>
        <w:t xml:space="preserve"> </w:t>
      </w:r>
    </w:p>
    <w:p w14:paraId="582D7D44" w14:textId="77777777" w:rsidR="00EC1BFB" w:rsidRPr="001630AE" w:rsidRDefault="00EC1BFB" w:rsidP="00EC1BFB">
      <w:pPr>
        <w:numPr>
          <w:ilvl w:val="1"/>
          <w:numId w:val="213"/>
        </w:numPr>
        <w:spacing w:before="0" w:after="0" w:line="240" w:lineRule="auto"/>
        <w:textAlignment w:val="center"/>
        <w:rPr>
          <w:rFonts w:ascii="Calibri" w:eastAsia="Times New Roman" w:hAnsi="Calibri" w:cs="Calibri"/>
        </w:rPr>
      </w:pPr>
      <w:r w:rsidRPr="001630AE">
        <w:rPr>
          <w:rFonts w:ascii="Calibri" w:eastAsia="Times New Roman" w:hAnsi="Calibri" w:cs="Calibri"/>
          <w:b/>
          <w:bCs/>
        </w:rPr>
        <w:t>Factors that judge must consider</w:t>
      </w:r>
    </w:p>
    <w:p w14:paraId="642B7C62" w14:textId="77777777" w:rsidR="00EC1BFB" w:rsidRPr="001630AE" w:rsidRDefault="00EC1BFB" w:rsidP="00EC1BFB">
      <w:pPr>
        <w:numPr>
          <w:ilvl w:val="1"/>
          <w:numId w:val="213"/>
        </w:numPr>
        <w:spacing w:before="0" w:after="0" w:line="240" w:lineRule="auto"/>
        <w:textAlignment w:val="center"/>
        <w:rPr>
          <w:rFonts w:ascii="Calibri" w:eastAsia="Times New Roman" w:hAnsi="Calibri" w:cs="Calibri"/>
        </w:rPr>
      </w:pPr>
      <w:r w:rsidRPr="001630AE">
        <w:rPr>
          <w:rFonts w:ascii="Calibri" w:eastAsia="Times New Roman" w:hAnsi="Calibri" w:cs="Calibri"/>
        </w:rPr>
        <w:lastRenderedPageBreak/>
        <w:t>(3) In determining whether evidence is admissible under subsection (2), the judge, provincial court judge or justice shall take into account</w:t>
      </w:r>
    </w:p>
    <w:p w14:paraId="734F9DE8" w14:textId="77777777" w:rsidR="00EC1BFB" w:rsidRPr="001630AE" w:rsidRDefault="00EC1BFB" w:rsidP="00EC1BFB">
      <w:pPr>
        <w:numPr>
          <w:ilvl w:val="2"/>
          <w:numId w:val="213"/>
        </w:numPr>
        <w:spacing w:before="0" w:after="0" w:line="240" w:lineRule="auto"/>
        <w:textAlignment w:val="center"/>
        <w:rPr>
          <w:rFonts w:ascii="Calibri" w:eastAsia="Times New Roman" w:hAnsi="Calibri" w:cs="Calibri"/>
        </w:rPr>
      </w:pPr>
      <w:r w:rsidRPr="001630AE">
        <w:rPr>
          <w:rFonts w:ascii="Calibri" w:eastAsia="Times New Roman" w:hAnsi="Calibri" w:cs="Calibri"/>
        </w:rPr>
        <w:t>(a) the interests of justice, including the right of the accused to make a full answer and defence;</w:t>
      </w:r>
    </w:p>
    <w:p w14:paraId="5069B31C" w14:textId="77777777" w:rsidR="00EC1BFB" w:rsidRPr="001630AE" w:rsidRDefault="00EC1BFB" w:rsidP="00EC1BFB">
      <w:pPr>
        <w:numPr>
          <w:ilvl w:val="3"/>
          <w:numId w:val="213"/>
        </w:numPr>
        <w:spacing w:before="0" w:after="0" w:line="240" w:lineRule="auto"/>
        <w:textAlignment w:val="center"/>
        <w:rPr>
          <w:rFonts w:ascii="Calibri" w:eastAsia="Times New Roman" w:hAnsi="Calibri" w:cs="Calibri"/>
        </w:rPr>
      </w:pPr>
      <w:r w:rsidRPr="001630AE">
        <w:rPr>
          <w:rFonts w:ascii="Calibri" w:eastAsia="Times New Roman" w:hAnsi="Calibri" w:cs="Calibri"/>
        </w:rPr>
        <w:t>How important is this to the defence? Peripheral or at the heart of the issue?</w:t>
      </w:r>
    </w:p>
    <w:p w14:paraId="02090D52" w14:textId="77777777" w:rsidR="00EC1BFB" w:rsidRPr="001630AE" w:rsidRDefault="00EC1BFB" w:rsidP="00EC1BFB">
      <w:pPr>
        <w:numPr>
          <w:ilvl w:val="2"/>
          <w:numId w:val="213"/>
        </w:numPr>
        <w:spacing w:before="0" w:after="0" w:line="240" w:lineRule="auto"/>
        <w:textAlignment w:val="center"/>
        <w:rPr>
          <w:rFonts w:ascii="Calibri" w:eastAsia="Times New Roman" w:hAnsi="Calibri" w:cs="Calibri"/>
        </w:rPr>
      </w:pPr>
      <w:r w:rsidRPr="001630AE">
        <w:rPr>
          <w:rFonts w:ascii="Calibri" w:eastAsia="Times New Roman" w:hAnsi="Calibri" w:cs="Calibri"/>
        </w:rPr>
        <w:t>(b) society’s interest in encouraging the reporting of sexual assault offences;</w:t>
      </w:r>
    </w:p>
    <w:p w14:paraId="3050B597" w14:textId="77777777" w:rsidR="00EC1BFB" w:rsidRPr="001630AE" w:rsidRDefault="00EC1BFB" w:rsidP="00EC1BFB">
      <w:pPr>
        <w:numPr>
          <w:ilvl w:val="3"/>
          <w:numId w:val="213"/>
        </w:numPr>
        <w:spacing w:before="0" w:after="0" w:line="240" w:lineRule="auto"/>
        <w:textAlignment w:val="center"/>
        <w:rPr>
          <w:rFonts w:ascii="Calibri" w:eastAsia="Times New Roman" w:hAnsi="Calibri" w:cs="Calibri"/>
        </w:rPr>
      </w:pPr>
      <w:r w:rsidRPr="001630AE">
        <w:rPr>
          <w:rFonts w:ascii="Calibri" w:eastAsia="Times New Roman" w:hAnsi="Calibri" w:cs="Calibri"/>
        </w:rPr>
        <w:t xml:space="preserve">How much are we going to deter ppl to report sexual offences if we allow this in? Trotting through this person's entire history vs. something relevant </w:t>
      </w:r>
    </w:p>
    <w:p w14:paraId="2353418B" w14:textId="77777777" w:rsidR="00EC1BFB" w:rsidRPr="001630AE" w:rsidRDefault="00EC1BFB" w:rsidP="00EC1BFB">
      <w:pPr>
        <w:numPr>
          <w:ilvl w:val="2"/>
          <w:numId w:val="213"/>
        </w:numPr>
        <w:spacing w:before="0" w:after="0" w:line="240" w:lineRule="auto"/>
        <w:textAlignment w:val="center"/>
        <w:rPr>
          <w:rFonts w:ascii="Calibri" w:eastAsia="Times New Roman" w:hAnsi="Calibri" w:cs="Calibri"/>
        </w:rPr>
      </w:pPr>
      <w:r w:rsidRPr="001630AE">
        <w:rPr>
          <w:rFonts w:ascii="Calibri" w:eastAsia="Times New Roman" w:hAnsi="Calibri" w:cs="Calibri"/>
        </w:rPr>
        <w:t>(c) whether there is a reasonable prospect that the evidence will assist in arriving at a just determination in the case;</w:t>
      </w:r>
    </w:p>
    <w:p w14:paraId="4C063A40" w14:textId="77777777" w:rsidR="00EC1BFB" w:rsidRPr="001630AE" w:rsidRDefault="00EC1BFB" w:rsidP="00EC1BFB">
      <w:pPr>
        <w:numPr>
          <w:ilvl w:val="3"/>
          <w:numId w:val="213"/>
        </w:numPr>
        <w:spacing w:before="0" w:after="0" w:line="240" w:lineRule="auto"/>
        <w:textAlignment w:val="center"/>
        <w:rPr>
          <w:rFonts w:ascii="Calibri" w:eastAsia="Times New Roman" w:hAnsi="Calibri" w:cs="Calibri"/>
        </w:rPr>
      </w:pPr>
      <w:r w:rsidRPr="001630AE">
        <w:rPr>
          <w:rFonts w:ascii="Calibri" w:eastAsia="Times New Roman" w:hAnsi="Calibri" w:cs="Calibri"/>
        </w:rPr>
        <w:t>Just decision isn't helping person get acquittal but a just outcome - is the outcome going to be based on the truth instead of trying to push one way or another?</w:t>
      </w:r>
    </w:p>
    <w:p w14:paraId="25F59167" w14:textId="77777777" w:rsidR="00EC1BFB" w:rsidRPr="001630AE" w:rsidRDefault="00EC1BFB" w:rsidP="00EC1BFB">
      <w:pPr>
        <w:numPr>
          <w:ilvl w:val="2"/>
          <w:numId w:val="213"/>
        </w:numPr>
        <w:spacing w:before="0" w:after="0" w:line="240" w:lineRule="auto"/>
        <w:textAlignment w:val="center"/>
        <w:rPr>
          <w:rFonts w:ascii="Calibri" w:eastAsia="Times New Roman" w:hAnsi="Calibri" w:cs="Calibri"/>
        </w:rPr>
      </w:pPr>
      <w:r w:rsidRPr="001630AE">
        <w:rPr>
          <w:rFonts w:ascii="Calibri" w:eastAsia="Times New Roman" w:hAnsi="Calibri" w:cs="Calibri"/>
        </w:rPr>
        <w:t>(d) the need to remove from the fact-finding process any discriminatory belief or bias;</w:t>
      </w:r>
    </w:p>
    <w:p w14:paraId="58D7E253" w14:textId="77777777" w:rsidR="00EC1BFB" w:rsidRPr="001630AE" w:rsidRDefault="00EC1BFB" w:rsidP="00EC1BFB">
      <w:pPr>
        <w:numPr>
          <w:ilvl w:val="3"/>
          <w:numId w:val="213"/>
        </w:numPr>
        <w:spacing w:before="0" w:after="0" w:line="240" w:lineRule="auto"/>
        <w:textAlignment w:val="center"/>
        <w:rPr>
          <w:rFonts w:ascii="Calibri" w:eastAsia="Times New Roman" w:hAnsi="Calibri" w:cs="Calibri"/>
        </w:rPr>
      </w:pPr>
      <w:r w:rsidRPr="001630AE">
        <w:rPr>
          <w:rFonts w:ascii="Calibri" w:eastAsia="Times New Roman" w:hAnsi="Calibri" w:cs="Calibri"/>
        </w:rPr>
        <w:t>Trying to protect against twin myths, discrim/biases against women in the common-law rules</w:t>
      </w:r>
    </w:p>
    <w:p w14:paraId="6D12760C" w14:textId="77777777" w:rsidR="00EC1BFB" w:rsidRPr="001630AE" w:rsidRDefault="00EC1BFB" w:rsidP="00EC1BFB">
      <w:pPr>
        <w:numPr>
          <w:ilvl w:val="2"/>
          <w:numId w:val="213"/>
        </w:numPr>
        <w:spacing w:before="0" w:after="0" w:line="240" w:lineRule="auto"/>
        <w:textAlignment w:val="center"/>
        <w:rPr>
          <w:rFonts w:ascii="Calibri" w:eastAsia="Times New Roman" w:hAnsi="Calibri" w:cs="Calibri"/>
        </w:rPr>
      </w:pPr>
      <w:r w:rsidRPr="001630AE">
        <w:rPr>
          <w:rFonts w:ascii="Calibri" w:eastAsia="Times New Roman" w:hAnsi="Calibri" w:cs="Calibri"/>
        </w:rPr>
        <w:t>(e) the risk that the evidence may unduly arouse sentiments of prejudice, sympathy or hostility in the jury;</w:t>
      </w:r>
    </w:p>
    <w:p w14:paraId="784799C6" w14:textId="77777777" w:rsidR="00EC1BFB" w:rsidRPr="001630AE" w:rsidRDefault="00EC1BFB" w:rsidP="00EC1BFB">
      <w:pPr>
        <w:numPr>
          <w:ilvl w:val="3"/>
          <w:numId w:val="213"/>
        </w:numPr>
        <w:spacing w:before="0" w:after="0" w:line="240" w:lineRule="auto"/>
        <w:textAlignment w:val="center"/>
        <w:rPr>
          <w:rFonts w:ascii="Calibri" w:eastAsia="Times New Roman" w:hAnsi="Calibri" w:cs="Calibri"/>
        </w:rPr>
      </w:pPr>
      <w:r w:rsidRPr="001630AE">
        <w:rPr>
          <w:rFonts w:ascii="Calibri" w:eastAsia="Times New Roman" w:hAnsi="Calibri" w:cs="Calibri"/>
        </w:rPr>
        <w:t xml:space="preserve">General type of prejudice - what are your facts + which way are they going? Might be the case that the fact of being involved in sex work is prior history if you have convictions of prostitution. But obviously a lot of prejudices in society re: sex work which may arouse prejudice in jury. </w:t>
      </w:r>
    </w:p>
    <w:p w14:paraId="6DE34507" w14:textId="77777777" w:rsidR="00EC1BFB" w:rsidRPr="001630AE" w:rsidRDefault="00EC1BFB" w:rsidP="00EC1BFB">
      <w:pPr>
        <w:numPr>
          <w:ilvl w:val="3"/>
          <w:numId w:val="213"/>
        </w:numPr>
        <w:spacing w:before="0" w:after="0" w:line="240" w:lineRule="auto"/>
        <w:textAlignment w:val="center"/>
        <w:rPr>
          <w:rFonts w:ascii="Calibri" w:eastAsia="Times New Roman" w:hAnsi="Calibri" w:cs="Calibri"/>
        </w:rPr>
      </w:pPr>
      <w:r w:rsidRPr="001630AE">
        <w:rPr>
          <w:rFonts w:ascii="Calibri" w:eastAsia="Times New Roman" w:hAnsi="Calibri" w:cs="Calibri"/>
        </w:rPr>
        <w:t>E.g. sexual conduct non-consensual and victim of numerous diff assaults from diff person or same person might arouse sympathy and need to punish someone for all the things this person suffered through</w:t>
      </w:r>
    </w:p>
    <w:p w14:paraId="42DC0060" w14:textId="77777777" w:rsidR="00EC1BFB" w:rsidRPr="001630AE" w:rsidRDefault="00EC1BFB" w:rsidP="00EC1BFB">
      <w:pPr>
        <w:numPr>
          <w:ilvl w:val="2"/>
          <w:numId w:val="213"/>
        </w:numPr>
        <w:spacing w:before="0" w:after="0" w:line="240" w:lineRule="auto"/>
        <w:textAlignment w:val="center"/>
        <w:rPr>
          <w:rFonts w:ascii="Calibri" w:eastAsia="Times New Roman" w:hAnsi="Calibri" w:cs="Calibri"/>
        </w:rPr>
      </w:pPr>
      <w:r w:rsidRPr="001630AE">
        <w:rPr>
          <w:rFonts w:ascii="Calibri" w:eastAsia="Times New Roman" w:hAnsi="Calibri" w:cs="Calibri"/>
        </w:rPr>
        <w:t>(f) the potential prejudice to the complainant’s personal dignity and right of privacy;</w:t>
      </w:r>
    </w:p>
    <w:p w14:paraId="0D072CD5" w14:textId="77777777" w:rsidR="00EC1BFB" w:rsidRPr="001630AE" w:rsidRDefault="00EC1BFB" w:rsidP="00EC1BFB">
      <w:pPr>
        <w:numPr>
          <w:ilvl w:val="3"/>
          <w:numId w:val="213"/>
        </w:numPr>
        <w:spacing w:before="0" w:after="0" w:line="240" w:lineRule="auto"/>
        <w:textAlignment w:val="center"/>
        <w:rPr>
          <w:rFonts w:ascii="Calibri" w:eastAsia="Times New Roman" w:hAnsi="Calibri" w:cs="Calibri"/>
        </w:rPr>
      </w:pPr>
      <w:r w:rsidRPr="001630AE">
        <w:rPr>
          <w:rFonts w:ascii="Calibri" w:eastAsia="Times New Roman" w:hAnsi="Calibri" w:cs="Calibri"/>
        </w:rPr>
        <w:t xml:space="preserve">Gets into records component but also in what trial do you ever get your full history of something this private trotted out in front of whoever wants to come? Want to have respect to person's dignity + right not to have life laid out in front of everyone </w:t>
      </w:r>
    </w:p>
    <w:p w14:paraId="674FA591" w14:textId="77777777" w:rsidR="00EC1BFB" w:rsidRPr="001630AE" w:rsidRDefault="00EC1BFB" w:rsidP="00EC1BFB">
      <w:pPr>
        <w:numPr>
          <w:ilvl w:val="3"/>
          <w:numId w:val="213"/>
        </w:numPr>
        <w:spacing w:before="0" w:after="0" w:line="240" w:lineRule="auto"/>
        <w:textAlignment w:val="center"/>
        <w:rPr>
          <w:rFonts w:ascii="Calibri" w:eastAsia="Times New Roman" w:hAnsi="Calibri" w:cs="Calibri"/>
        </w:rPr>
      </w:pPr>
      <w:r w:rsidRPr="001630AE">
        <w:rPr>
          <w:rFonts w:ascii="Calibri" w:eastAsia="Times New Roman" w:hAnsi="Calibri" w:cs="Calibri"/>
        </w:rPr>
        <w:t>Need to keep it as narrow as it needs to be if there's only two things relevant</w:t>
      </w:r>
    </w:p>
    <w:p w14:paraId="758FA2BC" w14:textId="77777777" w:rsidR="00EC1BFB" w:rsidRPr="001630AE" w:rsidRDefault="00EC1BFB" w:rsidP="00EC1BFB">
      <w:pPr>
        <w:numPr>
          <w:ilvl w:val="2"/>
          <w:numId w:val="213"/>
        </w:numPr>
        <w:spacing w:before="0" w:after="0" w:line="240" w:lineRule="auto"/>
        <w:textAlignment w:val="center"/>
        <w:rPr>
          <w:rFonts w:ascii="Calibri" w:eastAsia="Times New Roman" w:hAnsi="Calibri" w:cs="Calibri"/>
        </w:rPr>
      </w:pPr>
      <w:r w:rsidRPr="001630AE">
        <w:rPr>
          <w:rFonts w:ascii="Calibri" w:eastAsia="Times New Roman" w:hAnsi="Calibri" w:cs="Calibri"/>
        </w:rPr>
        <w:t>(g) the right of the complainant and of every individual to personal security and to the full protection and benefit of the law; and</w:t>
      </w:r>
    </w:p>
    <w:p w14:paraId="2262F831" w14:textId="77777777" w:rsidR="00EC1BFB" w:rsidRPr="001630AE" w:rsidRDefault="00EC1BFB" w:rsidP="00EC1BFB">
      <w:pPr>
        <w:numPr>
          <w:ilvl w:val="3"/>
          <w:numId w:val="213"/>
        </w:numPr>
        <w:spacing w:before="0" w:after="0" w:line="240" w:lineRule="auto"/>
        <w:textAlignment w:val="center"/>
        <w:rPr>
          <w:rFonts w:ascii="Calibri" w:eastAsia="Times New Roman" w:hAnsi="Calibri" w:cs="Calibri"/>
        </w:rPr>
      </w:pPr>
      <w:r w:rsidRPr="001630AE">
        <w:rPr>
          <w:rFonts w:ascii="Calibri" w:eastAsia="Times New Roman" w:hAnsi="Calibri" w:cs="Calibri"/>
        </w:rPr>
        <w:t xml:space="preserve">Recognizing all the biases in common-law where women weren't given equal protection; not the same to men, same type of logic wasn't being applied other than women being more vics of SA </w:t>
      </w:r>
    </w:p>
    <w:p w14:paraId="49D826DF" w14:textId="77777777" w:rsidR="00EC1BFB" w:rsidRPr="001630AE" w:rsidRDefault="00EC1BFB" w:rsidP="00EC1BFB">
      <w:pPr>
        <w:numPr>
          <w:ilvl w:val="2"/>
          <w:numId w:val="213"/>
        </w:numPr>
        <w:spacing w:before="0" w:after="0" w:line="240" w:lineRule="auto"/>
        <w:textAlignment w:val="center"/>
        <w:rPr>
          <w:rFonts w:ascii="Calibri" w:eastAsia="Times New Roman" w:hAnsi="Calibri" w:cs="Calibri"/>
        </w:rPr>
      </w:pPr>
      <w:r w:rsidRPr="001630AE">
        <w:rPr>
          <w:rFonts w:ascii="Calibri" w:eastAsia="Times New Roman" w:hAnsi="Calibri" w:cs="Calibri"/>
        </w:rPr>
        <w:t>(h) any other factor that the judge, provincial court judge or justice considers relevant.</w:t>
      </w:r>
    </w:p>
    <w:p w14:paraId="04582643" w14:textId="77777777" w:rsidR="00EC1BFB" w:rsidRPr="001630AE" w:rsidRDefault="00EC1BFB" w:rsidP="00EC1BFB">
      <w:pPr>
        <w:numPr>
          <w:ilvl w:val="3"/>
          <w:numId w:val="213"/>
        </w:numPr>
        <w:spacing w:before="0" w:after="0" w:line="240" w:lineRule="auto"/>
        <w:textAlignment w:val="center"/>
        <w:rPr>
          <w:rFonts w:ascii="Calibri" w:eastAsia="Times New Roman" w:hAnsi="Calibri" w:cs="Calibri"/>
        </w:rPr>
      </w:pPr>
      <w:r w:rsidRPr="001630AE">
        <w:rPr>
          <w:rFonts w:ascii="Calibri" w:eastAsia="Times New Roman" w:hAnsi="Calibri" w:cs="Calibri"/>
        </w:rPr>
        <w:t>We can't identify every single factor relevant in each case - just because not here from a-g, you have the jurisdiction for court to consider it as well</w:t>
      </w:r>
    </w:p>
    <w:p w14:paraId="44C0855F" w14:textId="77777777" w:rsidR="00EC1BFB" w:rsidRPr="001630AE" w:rsidRDefault="00EC1BFB" w:rsidP="00EC1BFB">
      <w:pPr>
        <w:numPr>
          <w:ilvl w:val="1"/>
          <w:numId w:val="213"/>
        </w:numPr>
        <w:spacing w:before="0" w:after="0" w:line="240" w:lineRule="auto"/>
        <w:textAlignment w:val="center"/>
        <w:rPr>
          <w:rFonts w:ascii="Calibri" w:eastAsia="Times New Roman" w:hAnsi="Calibri" w:cs="Calibri"/>
        </w:rPr>
      </w:pPr>
      <w:r w:rsidRPr="001630AE">
        <w:rPr>
          <w:rFonts w:ascii="Calibri" w:eastAsia="Times New Roman" w:hAnsi="Calibri" w:cs="Calibri"/>
          <w:b/>
          <w:bCs/>
        </w:rPr>
        <w:t>Interpretation</w:t>
      </w:r>
    </w:p>
    <w:p w14:paraId="28C96DB9" w14:textId="77777777" w:rsidR="00EC1BFB" w:rsidRPr="00834F07" w:rsidRDefault="00EC1BFB" w:rsidP="00EC1BFB">
      <w:pPr>
        <w:numPr>
          <w:ilvl w:val="2"/>
          <w:numId w:val="213"/>
        </w:numPr>
        <w:spacing w:before="0" w:after="0" w:line="240" w:lineRule="auto"/>
        <w:textAlignment w:val="center"/>
        <w:rPr>
          <w:rFonts w:ascii="Calibri" w:eastAsia="Times New Roman" w:hAnsi="Calibri" w:cs="Calibri"/>
          <w:b/>
          <w:bCs/>
          <w:highlight w:val="yellow"/>
        </w:rPr>
      </w:pPr>
      <w:r w:rsidRPr="00834F07">
        <w:rPr>
          <w:rFonts w:ascii="Calibri" w:eastAsia="Times New Roman" w:hAnsi="Calibri" w:cs="Calibri"/>
          <w:b/>
          <w:bCs/>
          <w:highlight w:val="yellow"/>
        </w:rPr>
        <w:t>(4) For the purpose of this section, sexual activity includes any communication made for a sexual purpose or whose content is of a sexual nature.</w:t>
      </w:r>
    </w:p>
    <w:p w14:paraId="52830E60" w14:textId="77777777" w:rsidR="00EC1BFB" w:rsidRPr="00834F07" w:rsidRDefault="00EC1BFB" w:rsidP="00EC1BFB">
      <w:pPr>
        <w:numPr>
          <w:ilvl w:val="3"/>
          <w:numId w:val="213"/>
        </w:numPr>
        <w:spacing w:before="0" w:after="0" w:line="240" w:lineRule="auto"/>
        <w:textAlignment w:val="center"/>
        <w:rPr>
          <w:rFonts w:ascii="Calibri" w:eastAsia="Times New Roman" w:hAnsi="Calibri" w:cs="Calibri"/>
          <w:b/>
          <w:bCs/>
          <w:highlight w:val="yellow"/>
        </w:rPr>
      </w:pPr>
      <w:r w:rsidRPr="00834F07">
        <w:rPr>
          <w:rFonts w:ascii="Calibri" w:eastAsia="Times New Roman" w:hAnsi="Calibri" w:cs="Calibri"/>
          <w:b/>
          <w:bCs/>
          <w:highlight w:val="yellow"/>
        </w:rPr>
        <w:t xml:space="preserve">E.g. sexting </w:t>
      </w:r>
    </w:p>
    <w:p w14:paraId="08CB4D3F" w14:textId="77777777" w:rsidR="00EC1BFB" w:rsidRPr="001630AE" w:rsidRDefault="00EC1BFB" w:rsidP="00EC1BFB">
      <w:pPr>
        <w:numPr>
          <w:ilvl w:val="0"/>
          <w:numId w:val="213"/>
        </w:numPr>
        <w:spacing w:before="0" w:after="0" w:line="240" w:lineRule="auto"/>
        <w:textAlignment w:val="center"/>
        <w:rPr>
          <w:rFonts w:ascii="Calibri" w:eastAsia="Times New Roman" w:hAnsi="Calibri" w:cs="Calibri"/>
        </w:rPr>
      </w:pPr>
      <w:r w:rsidRPr="001630AE">
        <w:rPr>
          <w:rFonts w:ascii="Calibri" w:eastAsia="Times New Roman" w:hAnsi="Calibri" w:cs="Calibri"/>
        </w:rPr>
        <w:t>General Rules of 276</w:t>
      </w:r>
    </w:p>
    <w:p w14:paraId="7A5F3197" w14:textId="77777777" w:rsidR="00EC1BFB" w:rsidRPr="001630AE" w:rsidRDefault="00EC1BFB" w:rsidP="00EC1BFB">
      <w:pPr>
        <w:numPr>
          <w:ilvl w:val="1"/>
          <w:numId w:val="213"/>
        </w:numPr>
        <w:spacing w:before="0" w:after="0" w:line="240" w:lineRule="auto"/>
        <w:textAlignment w:val="center"/>
        <w:rPr>
          <w:rFonts w:ascii="Calibri" w:eastAsia="Times New Roman" w:hAnsi="Calibri" w:cs="Calibri"/>
        </w:rPr>
      </w:pPr>
      <w:r w:rsidRPr="001630AE">
        <w:rPr>
          <w:rFonts w:ascii="Calibri" w:eastAsia="Times New Roman" w:hAnsi="Calibri" w:cs="Calibri"/>
        </w:rPr>
        <w:t>Sexual activity with AC or 3P</w:t>
      </w:r>
    </w:p>
    <w:p w14:paraId="30FE678A" w14:textId="77777777" w:rsidR="00EC1BFB" w:rsidRPr="001630AE" w:rsidRDefault="00EC1BFB" w:rsidP="00EC1BFB">
      <w:pPr>
        <w:numPr>
          <w:ilvl w:val="2"/>
          <w:numId w:val="213"/>
        </w:numPr>
        <w:spacing w:before="0" w:after="0" w:line="240" w:lineRule="auto"/>
        <w:textAlignment w:val="center"/>
        <w:rPr>
          <w:rFonts w:ascii="Calibri" w:eastAsia="Times New Roman" w:hAnsi="Calibri" w:cs="Calibri"/>
        </w:rPr>
      </w:pPr>
      <w:r w:rsidRPr="001630AE">
        <w:rPr>
          <w:rFonts w:ascii="Calibri" w:eastAsia="Times New Roman" w:hAnsi="Calibri" w:cs="Calibri"/>
        </w:rPr>
        <w:t>Unconditionally excluded if twin myths</w:t>
      </w:r>
    </w:p>
    <w:p w14:paraId="2AD6F260" w14:textId="77777777" w:rsidR="00EC1BFB" w:rsidRPr="001630AE" w:rsidRDefault="00EC1BFB" w:rsidP="00EC1BFB">
      <w:pPr>
        <w:numPr>
          <w:ilvl w:val="1"/>
          <w:numId w:val="213"/>
        </w:numPr>
        <w:spacing w:before="0" w:after="0" w:line="240" w:lineRule="auto"/>
        <w:textAlignment w:val="center"/>
        <w:rPr>
          <w:rFonts w:ascii="Calibri" w:eastAsia="Times New Roman" w:hAnsi="Calibri" w:cs="Calibri"/>
        </w:rPr>
      </w:pPr>
      <w:r w:rsidRPr="001630AE">
        <w:rPr>
          <w:rFonts w:ascii="Calibri" w:eastAsia="Times New Roman" w:hAnsi="Calibri" w:cs="Calibri"/>
        </w:rPr>
        <w:t>Less credible or likely to have consented</w:t>
      </w:r>
    </w:p>
    <w:p w14:paraId="131D0D2B" w14:textId="77777777" w:rsidR="00EC1BFB" w:rsidRPr="001630AE" w:rsidRDefault="00EC1BFB" w:rsidP="00EC1BFB">
      <w:pPr>
        <w:numPr>
          <w:ilvl w:val="1"/>
          <w:numId w:val="213"/>
        </w:numPr>
        <w:spacing w:before="0" w:after="0" w:line="240" w:lineRule="auto"/>
        <w:textAlignment w:val="center"/>
        <w:rPr>
          <w:rFonts w:ascii="Calibri" w:eastAsia="Times New Roman" w:hAnsi="Calibri" w:cs="Calibri"/>
        </w:rPr>
      </w:pPr>
      <w:r w:rsidRPr="001630AE">
        <w:rPr>
          <w:rFonts w:ascii="Calibri" w:eastAsia="Times New Roman" w:hAnsi="Calibri" w:cs="Calibri"/>
        </w:rPr>
        <w:t>Presumptively inadmissible if other inferences</w:t>
      </w:r>
    </w:p>
    <w:p w14:paraId="5C8ED840" w14:textId="77777777" w:rsidR="00EC1BFB" w:rsidRPr="001630AE" w:rsidRDefault="00EC1BFB" w:rsidP="00EC1BFB">
      <w:pPr>
        <w:numPr>
          <w:ilvl w:val="1"/>
          <w:numId w:val="213"/>
        </w:numPr>
        <w:spacing w:before="0" w:after="0" w:line="240" w:lineRule="auto"/>
        <w:textAlignment w:val="center"/>
        <w:rPr>
          <w:rFonts w:ascii="Calibri" w:eastAsia="Times New Roman" w:hAnsi="Calibri" w:cs="Calibri"/>
        </w:rPr>
      </w:pPr>
      <w:r w:rsidRPr="001630AE">
        <w:rPr>
          <w:rFonts w:ascii="Calibri" w:eastAsia="Times New Roman" w:hAnsi="Calibri" w:cs="Calibri"/>
        </w:rPr>
        <w:t>Formal application/hearing – AC or Crown</w:t>
      </w:r>
    </w:p>
    <w:p w14:paraId="6F0B00D7" w14:textId="77777777" w:rsidR="00EC1BFB" w:rsidRPr="001630AE" w:rsidRDefault="00EC1BFB" w:rsidP="00EC1BFB">
      <w:pPr>
        <w:numPr>
          <w:ilvl w:val="2"/>
          <w:numId w:val="213"/>
        </w:numPr>
        <w:spacing w:before="0" w:after="0" w:line="240" w:lineRule="auto"/>
        <w:textAlignment w:val="center"/>
        <w:rPr>
          <w:rFonts w:ascii="Calibri" w:eastAsia="Times New Roman" w:hAnsi="Calibri" w:cs="Calibri"/>
        </w:rPr>
      </w:pPr>
      <w:r w:rsidRPr="001630AE">
        <w:rPr>
          <w:rFonts w:ascii="Calibri" w:eastAsia="Times New Roman" w:hAnsi="Calibri" w:cs="Calibri"/>
        </w:rPr>
        <w:t>Crown can’t waive</w:t>
      </w:r>
    </w:p>
    <w:p w14:paraId="142C2009" w14:textId="77777777" w:rsidR="00EC1BFB" w:rsidRPr="001630AE" w:rsidRDefault="00EC1BFB" w:rsidP="00EC1BFB">
      <w:pPr>
        <w:numPr>
          <w:ilvl w:val="2"/>
          <w:numId w:val="213"/>
        </w:numPr>
        <w:spacing w:before="0" w:after="0" w:line="240" w:lineRule="auto"/>
        <w:textAlignment w:val="center"/>
        <w:rPr>
          <w:rFonts w:ascii="Calibri" w:eastAsia="Times New Roman" w:hAnsi="Calibri" w:cs="Calibri"/>
        </w:rPr>
      </w:pPr>
      <w:r w:rsidRPr="001630AE">
        <w:rPr>
          <w:rFonts w:ascii="Calibri" w:eastAsia="Times New Roman" w:hAnsi="Calibri" w:cs="Calibri"/>
        </w:rPr>
        <w:t xml:space="preserve">Judge decides whether admissible </w:t>
      </w:r>
    </w:p>
    <w:p w14:paraId="7BD5AA58" w14:textId="77777777" w:rsidR="00EC1BFB" w:rsidRPr="00507BC5" w:rsidRDefault="00EC1BFB" w:rsidP="00EC1BFB">
      <w:pPr>
        <w:numPr>
          <w:ilvl w:val="1"/>
          <w:numId w:val="213"/>
        </w:numPr>
        <w:spacing w:before="0" w:after="0" w:line="240" w:lineRule="auto"/>
        <w:textAlignment w:val="center"/>
        <w:rPr>
          <w:rFonts w:ascii="Calibri" w:eastAsia="Times New Roman" w:hAnsi="Calibri" w:cs="Calibri"/>
          <w:b/>
          <w:bCs/>
        </w:rPr>
      </w:pPr>
      <w:r w:rsidRPr="00507BC5">
        <w:rPr>
          <w:rFonts w:ascii="Calibri" w:eastAsia="Times New Roman" w:hAnsi="Calibri" w:cs="Calibri"/>
          <w:b/>
          <w:bCs/>
        </w:rPr>
        <w:t>List of offences in 276(1) meant to be broad and inclusive – sexual offence connected to charged offence</w:t>
      </w:r>
    </w:p>
    <w:p w14:paraId="25D5F57D" w14:textId="6233B1E1" w:rsidR="00EC1BFB" w:rsidRPr="00507BC5" w:rsidRDefault="00EC1BFB" w:rsidP="00EC1BFB">
      <w:pPr>
        <w:numPr>
          <w:ilvl w:val="2"/>
          <w:numId w:val="213"/>
        </w:numPr>
        <w:spacing w:before="0" w:after="0" w:line="240" w:lineRule="auto"/>
        <w:textAlignment w:val="center"/>
        <w:rPr>
          <w:rFonts w:ascii="Calibri" w:eastAsia="Times New Roman" w:hAnsi="Calibri" w:cs="Calibri"/>
          <w:b/>
          <w:bCs/>
        </w:rPr>
      </w:pPr>
      <w:r w:rsidRPr="00507BC5">
        <w:rPr>
          <w:rFonts w:ascii="Calibri" w:eastAsia="Times New Roman" w:hAnsi="Calibri" w:cs="Calibri"/>
          <w:b/>
          <w:bCs/>
        </w:rPr>
        <w:lastRenderedPageBreak/>
        <w:t>If it's related to one of these charges, it's likely to be included</w:t>
      </w:r>
    </w:p>
    <w:p w14:paraId="1C378C96" w14:textId="22BECE0B" w:rsidR="00EC1BFB" w:rsidRPr="001630AE" w:rsidRDefault="001F51F0" w:rsidP="00912C40">
      <w:pPr>
        <w:pStyle w:val="Heading3"/>
      </w:pPr>
      <w:bookmarkStart w:id="130" w:name="_Toc113985977"/>
      <w:r>
        <w:t>A</w:t>
      </w:r>
      <w:r w:rsidR="00EC1BFB" w:rsidRPr="001630AE">
        <w:t>pplication Rules - s. 278.93</w:t>
      </w:r>
      <w:bookmarkEnd w:id="130"/>
    </w:p>
    <w:p w14:paraId="1A19179C" w14:textId="77777777" w:rsidR="00EC1BFB" w:rsidRPr="001630AE" w:rsidRDefault="00EC1BFB" w:rsidP="00EC1BFB">
      <w:pPr>
        <w:numPr>
          <w:ilvl w:val="0"/>
          <w:numId w:val="214"/>
        </w:numPr>
        <w:spacing w:before="0" w:after="0" w:line="240" w:lineRule="auto"/>
        <w:textAlignment w:val="center"/>
        <w:rPr>
          <w:rFonts w:ascii="Calibri" w:eastAsia="Times New Roman" w:hAnsi="Calibri" w:cs="Calibri"/>
        </w:rPr>
      </w:pPr>
      <w:r w:rsidRPr="001630AE">
        <w:rPr>
          <w:rFonts w:ascii="Calibri" w:eastAsia="Times New Roman" w:hAnsi="Calibri" w:cs="Calibri"/>
        </w:rPr>
        <w:t>Included b/c the code is talking about everything b/c of the bias from the common law before - code does set up how to do a hearing - she's not really going to go through it</w:t>
      </w:r>
    </w:p>
    <w:p w14:paraId="4FAB693A" w14:textId="77777777" w:rsidR="00EC1BFB" w:rsidRPr="001630AE" w:rsidRDefault="00EC1BFB" w:rsidP="00EC1BFB">
      <w:pPr>
        <w:numPr>
          <w:ilvl w:val="1"/>
          <w:numId w:val="214"/>
        </w:numPr>
        <w:spacing w:before="0" w:after="0" w:line="240" w:lineRule="auto"/>
        <w:textAlignment w:val="center"/>
        <w:rPr>
          <w:rFonts w:ascii="Calibri" w:eastAsia="Times New Roman" w:hAnsi="Calibri" w:cs="Calibri"/>
        </w:rPr>
      </w:pPr>
      <w:r w:rsidRPr="001630AE">
        <w:rPr>
          <w:rFonts w:ascii="Calibri" w:eastAsia="Times New Roman" w:hAnsi="Calibri" w:cs="Calibri"/>
        </w:rPr>
        <w:t xml:space="preserve">Jury + public excluded - defence can't have open hearing </w:t>
      </w:r>
    </w:p>
    <w:p w14:paraId="7DF0C0B1" w14:textId="77777777" w:rsidR="00EC1BFB" w:rsidRPr="001630AE" w:rsidRDefault="00EC1BFB" w:rsidP="00EC1BFB">
      <w:pPr>
        <w:numPr>
          <w:ilvl w:val="1"/>
          <w:numId w:val="214"/>
        </w:numPr>
        <w:spacing w:before="0" w:after="0" w:line="240" w:lineRule="auto"/>
        <w:textAlignment w:val="center"/>
        <w:rPr>
          <w:rFonts w:ascii="Calibri" w:eastAsia="Times New Roman" w:hAnsi="Calibri" w:cs="Calibri"/>
        </w:rPr>
      </w:pPr>
      <w:r w:rsidRPr="001630AE">
        <w:rPr>
          <w:rFonts w:ascii="Calibri" w:eastAsia="Times New Roman" w:hAnsi="Calibri" w:cs="Calibri"/>
        </w:rPr>
        <w:t xml:space="preserve">C can't be held as a witness and use that to prove they can cross-ex accused </w:t>
      </w:r>
    </w:p>
    <w:p w14:paraId="181D325A" w14:textId="77777777" w:rsidR="00EC1BFB" w:rsidRPr="001630AE" w:rsidRDefault="00EC1BFB" w:rsidP="00EC1BFB">
      <w:pPr>
        <w:numPr>
          <w:ilvl w:val="1"/>
          <w:numId w:val="214"/>
        </w:numPr>
        <w:spacing w:before="0" w:after="0" w:line="240" w:lineRule="auto"/>
        <w:textAlignment w:val="center"/>
        <w:rPr>
          <w:rFonts w:ascii="Calibri" w:eastAsia="Times New Roman" w:hAnsi="Calibri" w:cs="Calibri"/>
        </w:rPr>
      </w:pPr>
      <w:r w:rsidRPr="001630AE">
        <w:rPr>
          <w:rFonts w:ascii="Calibri" w:eastAsia="Times New Roman" w:hAnsi="Calibri" w:cs="Calibri"/>
        </w:rPr>
        <w:t>C can be in trial</w:t>
      </w:r>
    </w:p>
    <w:p w14:paraId="3321577A" w14:textId="77777777" w:rsidR="00EC1BFB" w:rsidRPr="00860657" w:rsidRDefault="00EC1BFB" w:rsidP="00EC1BFB">
      <w:pPr>
        <w:numPr>
          <w:ilvl w:val="0"/>
          <w:numId w:val="214"/>
        </w:numPr>
        <w:spacing w:before="0" w:after="0" w:line="240" w:lineRule="auto"/>
        <w:textAlignment w:val="center"/>
        <w:rPr>
          <w:rFonts w:ascii="Calibri" w:eastAsia="Times New Roman" w:hAnsi="Calibri" w:cs="Calibri"/>
          <w:highlight w:val="yellow"/>
        </w:rPr>
      </w:pPr>
      <w:r w:rsidRPr="00860657">
        <w:rPr>
          <w:rFonts w:ascii="Calibri" w:eastAsia="Times New Roman" w:hAnsi="Calibri" w:cs="Calibri"/>
          <w:b/>
          <w:bCs/>
          <w:highlight w:val="yellow"/>
        </w:rPr>
        <w:t>Application for hearing — sections 276 and 278.92</w:t>
      </w:r>
    </w:p>
    <w:p w14:paraId="2125A050" w14:textId="77777777" w:rsidR="00EC1BFB" w:rsidRPr="001630AE" w:rsidRDefault="00EC1BFB" w:rsidP="00EC1BFB">
      <w:pPr>
        <w:numPr>
          <w:ilvl w:val="0"/>
          <w:numId w:val="214"/>
        </w:numPr>
        <w:spacing w:before="0" w:after="0" w:line="240" w:lineRule="auto"/>
        <w:textAlignment w:val="center"/>
        <w:rPr>
          <w:rFonts w:ascii="Calibri" w:eastAsia="Times New Roman" w:hAnsi="Calibri" w:cs="Calibri"/>
        </w:rPr>
      </w:pPr>
      <w:r w:rsidRPr="001630AE">
        <w:rPr>
          <w:rFonts w:ascii="Calibri" w:eastAsia="Times New Roman" w:hAnsi="Calibri" w:cs="Calibri"/>
        </w:rPr>
        <w:t>278.93 (1) Application may be made to the judge, provincial court judge or justice by or on behalf of the accused for a hearing under section 278.94 to determine whether evidence is admissible under subsection 276(2) or 278.92(2).</w:t>
      </w:r>
    </w:p>
    <w:p w14:paraId="3B83F15C" w14:textId="77777777" w:rsidR="00EC1BFB" w:rsidRPr="00860657" w:rsidRDefault="00EC1BFB" w:rsidP="00EC1BFB">
      <w:pPr>
        <w:numPr>
          <w:ilvl w:val="0"/>
          <w:numId w:val="214"/>
        </w:numPr>
        <w:spacing w:before="0" w:after="0" w:line="240" w:lineRule="auto"/>
        <w:textAlignment w:val="center"/>
        <w:rPr>
          <w:rFonts w:ascii="Calibri" w:eastAsia="Times New Roman" w:hAnsi="Calibri" w:cs="Calibri"/>
          <w:highlight w:val="yellow"/>
        </w:rPr>
      </w:pPr>
      <w:r w:rsidRPr="00860657">
        <w:rPr>
          <w:rFonts w:ascii="Calibri" w:eastAsia="Times New Roman" w:hAnsi="Calibri" w:cs="Calibri"/>
          <w:b/>
          <w:bCs/>
          <w:highlight w:val="yellow"/>
        </w:rPr>
        <w:t>Form and content of application</w:t>
      </w:r>
    </w:p>
    <w:p w14:paraId="4FCF1729" w14:textId="77777777" w:rsidR="00EC1BFB" w:rsidRPr="001630AE" w:rsidRDefault="00EC1BFB" w:rsidP="00EC1BFB">
      <w:pPr>
        <w:numPr>
          <w:ilvl w:val="0"/>
          <w:numId w:val="214"/>
        </w:numPr>
        <w:spacing w:before="0" w:after="0" w:line="240" w:lineRule="auto"/>
        <w:textAlignment w:val="center"/>
        <w:rPr>
          <w:rFonts w:ascii="Calibri" w:eastAsia="Times New Roman" w:hAnsi="Calibri" w:cs="Calibri"/>
        </w:rPr>
      </w:pPr>
      <w:r w:rsidRPr="001630AE">
        <w:rPr>
          <w:rFonts w:ascii="Calibri" w:eastAsia="Times New Roman" w:hAnsi="Calibri" w:cs="Calibri"/>
        </w:rPr>
        <w:t>(2) An application referred to in subsection (1) must be made in writing, setting out detailed particulars of the evidence that the accused seeks to adduce and the relevance of that evidence to an issue at trial, and a copy of the application must be given to the prosecutor and to the clerk of the court.</w:t>
      </w:r>
    </w:p>
    <w:p w14:paraId="56B85756" w14:textId="77777777" w:rsidR="00EC1BFB" w:rsidRPr="00860657" w:rsidRDefault="00EC1BFB" w:rsidP="00EC1BFB">
      <w:pPr>
        <w:numPr>
          <w:ilvl w:val="0"/>
          <w:numId w:val="214"/>
        </w:numPr>
        <w:spacing w:before="0" w:after="0" w:line="240" w:lineRule="auto"/>
        <w:textAlignment w:val="center"/>
        <w:rPr>
          <w:rFonts w:ascii="Calibri" w:eastAsia="Times New Roman" w:hAnsi="Calibri" w:cs="Calibri"/>
          <w:highlight w:val="yellow"/>
        </w:rPr>
      </w:pPr>
      <w:r w:rsidRPr="00860657">
        <w:rPr>
          <w:rFonts w:ascii="Calibri" w:eastAsia="Times New Roman" w:hAnsi="Calibri" w:cs="Calibri"/>
          <w:b/>
          <w:bCs/>
          <w:highlight w:val="yellow"/>
        </w:rPr>
        <w:t>Jury and public excluded</w:t>
      </w:r>
    </w:p>
    <w:p w14:paraId="78FB571B" w14:textId="77777777" w:rsidR="00EC1BFB" w:rsidRPr="001630AE" w:rsidRDefault="00EC1BFB" w:rsidP="00EC1BFB">
      <w:pPr>
        <w:numPr>
          <w:ilvl w:val="0"/>
          <w:numId w:val="214"/>
        </w:numPr>
        <w:spacing w:before="0" w:after="0" w:line="240" w:lineRule="auto"/>
        <w:textAlignment w:val="center"/>
        <w:rPr>
          <w:rFonts w:ascii="Calibri" w:eastAsia="Times New Roman" w:hAnsi="Calibri" w:cs="Calibri"/>
        </w:rPr>
      </w:pPr>
      <w:r w:rsidRPr="001630AE">
        <w:rPr>
          <w:rFonts w:ascii="Calibri" w:eastAsia="Times New Roman" w:hAnsi="Calibri" w:cs="Calibri"/>
        </w:rPr>
        <w:t>(3) The judge, provincial court judge or justice shall consider the application with the jury and the public excluded.</w:t>
      </w:r>
    </w:p>
    <w:p w14:paraId="5D4990FB" w14:textId="77777777" w:rsidR="00EC1BFB" w:rsidRPr="00860657" w:rsidRDefault="00EC1BFB" w:rsidP="00EC1BFB">
      <w:pPr>
        <w:numPr>
          <w:ilvl w:val="0"/>
          <w:numId w:val="214"/>
        </w:numPr>
        <w:spacing w:before="0" w:after="0" w:line="240" w:lineRule="auto"/>
        <w:textAlignment w:val="center"/>
        <w:rPr>
          <w:rFonts w:ascii="Calibri" w:eastAsia="Times New Roman" w:hAnsi="Calibri" w:cs="Calibri"/>
          <w:highlight w:val="yellow"/>
        </w:rPr>
      </w:pPr>
      <w:r w:rsidRPr="00860657">
        <w:rPr>
          <w:rFonts w:ascii="Calibri" w:eastAsia="Times New Roman" w:hAnsi="Calibri" w:cs="Calibri"/>
          <w:b/>
          <w:bCs/>
          <w:highlight w:val="yellow"/>
        </w:rPr>
        <w:t>Judge may decide to hold hearing</w:t>
      </w:r>
    </w:p>
    <w:p w14:paraId="7A58293E" w14:textId="2BD5E36B" w:rsidR="00EC1BFB" w:rsidRPr="00860657" w:rsidRDefault="00EC1BFB" w:rsidP="00860657">
      <w:pPr>
        <w:numPr>
          <w:ilvl w:val="0"/>
          <w:numId w:val="214"/>
        </w:numPr>
        <w:spacing w:before="0" w:after="0" w:line="240" w:lineRule="auto"/>
        <w:textAlignment w:val="center"/>
        <w:rPr>
          <w:rFonts w:ascii="Calibri" w:eastAsia="Times New Roman" w:hAnsi="Calibri" w:cs="Calibri"/>
        </w:rPr>
      </w:pPr>
      <w:r w:rsidRPr="001630AE">
        <w:rPr>
          <w:rFonts w:ascii="Calibri" w:eastAsia="Times New Roman" w:hAnsi="Calibri" w:cs="Calibri"/>
        </w:rPr>
        <w:t>(4) If the judge, provincial court judge or justice is satisfied that the application was made in accordance with subsection (2), that a copy of the application was given to the prosecutor and to the clerk of the court at least seven days previously, or any shorter interval that the judge, provincial court judge or justice may allow in the interests of justice and that the evidence sought to be adduced is capable of being admissible under subsection 276(2), the judge, provincial court judge or justice shall grant the application and hold a hearing under section 278.94 to determine whether the evidence is admissible under subsection 276(2) or 278.92(2).</w:t>
      </w:r>
    </w:p>
    <w:p w14:paraId="233324F0" w14:textId="0436AF27" w:rsidR="00EC1BFB" w:rsidRPr="001630AE" w:rsidRDefault="00EC1BFB" w:rsidP="00860657">
      <w:pPr>
        <w:pStyle w:val="Heading3"/>
      </w:pPr>
      <w:bookmarkStart w:id="131" w:name="_Toc113985978"/>
      <w:r w:rsidRPr="001630AE">
        <w:t>Hearing Rules - s.278.94</w:t>
      </w:r>
      <w:bookmarkEnd w:id="131"/>
    </w:p>
    <w:p w14:paraId="7C1CD6F0" w14:textId="77777777" w:rsidR="00EC1BFB" w:rsidRPr="003028AB" w:rsidRDefault="00EC1BFB" w:rsidP="00EC1BFB">
      <w:pPr>
        <w:numPr>
          <w:ilvl w:val="0"/>
          <w:numId w:val="215"/>
        </w:numPr>
        <w:spacing w:before="0" w:after="0" w:line="240" w:lineRule="auto"/>
        <w:textAlignment w:val="center"/>
        <w:rPr>
          <w:rFonts w:ascii="Calibri" w:eastAsia="Times New Roman" w:hAnsi="Calibri" w:cs="Calibri"/>
          <w:highlight w:val="yellow"/>
        </w:rPr>
      </w:pPr>
      <w:r w:rsidRPr="003028AB">
        <w:rPr>
          <w:rFonts w:ascii="Calibri" w:eastAsia="Times New Roman" w:hAnsi="Calibri" w:cs="Calibri"/>
          <w:b/>
          <w:bCs/>
          <w:highlight w:val="yellow"/>
        </w:rPr>
        <w:t>Hearing — jury and public excluded</w:t>
      </w:r>
    </w:p>
    <w:p w14:paraId="796EA786" w14:textId="77777777" w:rsidR="00EC1BFB" w:rsidRPr="001630AE" w:rsidRDefault="00EC1BFB" w:rsidP="00EC1BFB">
      <w:pPr>
        <w:numPr>
          <w:ilvl w:val="0"/>
          <w:numId w:val="215"/>
        </w:numPr>
        <w:spacing w:before="0" w:after="0" w:line="240" w:lineRule="auto"/>
        <w:textAlignment w:val="center"/>
        <w:rPr>
          <w:rFonts w:ascii="Calibri" w:eastAsia="Times New Roman" w:hAnsi="Calibri" w:cs="Calibri"/>
        </w:rPr>
      </w:pPr>
      <w:r w:rsidRPr="001630AE">
        <w:rPr>
          <w:rFonts w:ascii="Calibri" w:eastAsia="Times New Roman" w:hAnsi="Calibri" w:cs="Calibri"/>
        </w:rPr>
        <w:t>278.94 (1) The jury and the public shall be excluded from a hearing to determine whether evidence is admissible under subsection 276(2) or 278.92(2).</w:t>
      </w:r>
    </w:p>
    <w:p w14:paraId="251DC714" w14:textId="77777777" w:rsidR="00EC1BFB" w:rsidRPr="003028AB" w:rsidRDefault="00EC1BFB" w:rsidP="00EC1BFB">
      <w:pPr>
        <w:numPr>
          <w:ilvl w:val="0"/>
          <w:numId w:val="215"/>
        </w:numPr>
        <w:spacing w:before="0" w:after="0" w:line="240" w:lineRule="auto"/>
        <w:textAlignment w:val="center"/>
        <w:rPr>
          <w:rFonts w:ascii="Calibri" w:eastAsia="Times New Roman" w:hAnsi="Calibri" w:cs="Calibri"/>
          <w:highlight w:val="yellow"/>
        </w:rPr>
      </w:pPr>
      <w:r w:rsidRPr="003028AB">
        <w:rPr>
          <w:rFonts w:ascii="Calibri" w:eastAsia="Times New Roman" w:hAnsi="Calibri" w:cs="Calibri"/>
          <w:b/>
          <w:bCs/>
          <w:highlight w:val="yellow"/>
        </w:rPr>
        <w:t>Complainant not compellable</w:t>
      </w:r>
    </w:p>
    <w:p w14:paraId="026B0670" w14:textId="77777777" w:rsidR="00EC1BFB" w:rsidRPr="001630AE" w:rsidRDefault="00EC1BFB" w:rsidP="00EC1BFB">
      <w:pPr>
        <w:numPr>
          <w:ilvl w:val="0"/>
          <w:numId w:val="215"/>
        </w:numPr>
        <w:spacing w:before="0" w:after="0" w:line="240" w:lineRule="auto"/>
        <w:textAlignment w:val="center"/>
        <w:rPr>
          <w:rFonts w:ascii="Calibri" w:eastAsia="Times New Roman" w:hAnsi="Calibri" w:cs="Calibri"/>
        </w:rPr>
      </w:pPr>
      <w:r w:rsidRPr="001630AE">
        <w:rPr>
          <w:rFonts w:ascii="Calibri" w:eastAsia="Times New Roman" w:hAnsi="Calibri" w:cs="Calibri"/>
        </w:rPr>
        <w:t>(2) The complainant is not a compellable witness at the hearing but may appear and make submissions.</w:t>
      </w:r>
    </w:p>
    <w:p w14:paraId="5EE2A4B1" w14:textId="77777777" w:rsidR="00EC1BFB" w:rsidRPr="003028AB" w:rsidRDefault="00EC1BFB" w:rsidP="00EC1BFB">
      <w:pPr>
        <w:numPr>
          <w:ilvl w:val="0"/>
          <w:numId w:val="215"/>
        </w:numPr>
        <w:spacing w:before="0" w:after="0" w:line="240" w:lineRule="auto"/>
        <w:textAlignment w:val="center"/>
        <w:rPr>
          <w:rFonts w:ascii="Calibri" w:eastAsia="Times New Roman" w:hAnsi="Calibri" w:cs="Calibri"/>
          <w:highlight w:val="yellow"/>
        </w:rPr>
      </w:pPr>
      <w:r w:rsidRPr="003028AB">
        <w:rPr>
          <w:rFonts w:ascii="Calibri" w:eastAsia="Times New Roman" w:hAnsi="Calibri" w:cs="Calibri"/>
          <w:b/>
          <w:bCs/>
          <w:highlight w:val="yellow"/>
        </w:rPr>
        <w:t>Right to counsel</w:t>
      </w:r>
    </w:p>
    <w:p w14:paraId="37D50860" w14:textId="77777777" w:rsidR="00EC1BFB" w:rsidRPr="001630AE" w:rsidRDefault="00EC1BFB" w:rsidP="00EC1BFB">
      <w:pPr>
        <w:numPr>
          <w:ilvl w:val="0"/>
          <w:numId w:val="215"/>
        </w:numPr>
        <w:spacing w:before="0" w:after="0" w:line="240" w:lineRule="auto"/>
        <w:textAlignment w:val="center"/>
        <w:rPr>
          <w:rFonts w:ascii="Calibri" w:eastAsia="Times New Roman" w:hAnsi="Calibri" w:cs="Calibri"/>
        </w:rPr>
      </w:pPr>
      <w:r w:rsidRPr="001630AE">
        <w:rPr>
          <w:rFonts w:ascii="Calibri" w:eastAsia="Times New Roman" w:hAnsi="Calibri" w:cs="Calibri"/>
        </w:rPr>
        <w:t>(3) The judge shall, as soon as feasible, inform the complainant who participates in the hearing of their right to be represented by counsel.</w:t>
      </w:r>
    </w:p>
    <w:p w14:paraId="02AF0ED7" w14:textId="77777777" w:rsidR="00EC1BFB" w:rsidRPr="003028AB" w:rsidRDefault="00EC1BFB" w:rsidP="00EC1BFB">
      <w:pPr>
        <w:numPr>
          <w:ilvl w:val="0"/>
          <w:numId w:val="215"/>
        </w:numPr>
        <w:spacing w:before="0" w:after="0" w:line="240" w:lineRule="auto"/>
        <w:textAlignment w:val="center"/>
        <w:rPr>
          <w:rFonts w:ascii="Calibri" w:eastAsia="Times New Roman" w:hAnsi="Calibri" w:cs="Calibri"/>
          <w:highlight w:val="yellow"/>
        </w:rPr>
      </w:pPr>
      <w:r w:rsidRPr="003028AB">
        <w:rPr>
          <w:rFonts w:ascii="Calibri" w:eastAsia="Times New Roman" w:hAnsi="Calibri" w:cs="Calibri"/>
          <w:b/>
          <w:bCs/>
          <w:highlight w:val="yellow"/>
        </w:rPr>
        <w:t>Judge’s determination and reasons</w:t>
      </w:r>
    </w:p>
    <w:p w14:paraId="10D8F7EB" w14:textId="77777777" w:rsidR="00EC1BFB" w:rsidRPr="001630AE" w:rsidRDefault="00EC1BFB" w:rsidP="00EC1BFB">
      <w:pPr>
        <w:numPr>
          <w:ilvl w:val="0"/>
          <w:numId w:val="215"/>
        </w:numPr>
        <w:spacing w:before="0" w:after="0" w:line="240" w:lineRule="auto"/>
        <w:textAlignment w:val="center"/>
        <w:rPr>
          <w:rFonts w:ascii="Calibri" w:eastAsia="Times New Roman" w:hAnsi="Calibri" w:cs="Calibri"/>
        </w:rPr>
      </w:pPr>
      <w:r w:rsidRPr="001630AE">
        <w:rPr>
          <w:rFonts w:ascii="Calibri" w:eastAsia="Times New Roman" w:hAnsi="Calibri" w:cs="Calibri"/>
        </w:rPr>
        <w:t>(4) At the conclusion of the hearing, the judge, provincial court judge or justice shall determine whether the evidence, or any part of it, is admissible under subsection 276(2) or 278.92(2) and shall provide reasons for that determination, and</w:t>
      </w:r>
    </w:p>
    <w:p w14:paraId="6EABB37C" w14:textId="77777777" w:rsidR="00EC1BFB" w:rsidRPr="001630AE" w:rsidRDefault="00EC1BFB" w:rsidP="00EC1BFB">
      <w:pPr>
        <w:numPr>
          <w:ilvl w:val="1"/>
          <w:numId w:val="215"/>
        </w:numPr>
        <w:spacing w:before="0" w:after="0" w:line="240" w:lineRule="auto"/>
        <w:textAlignment w:val="center"/>
        <w:rPr>
          <w:rFonts w:ascii="Calibri" w:eastAsia="Times New Roman" w:hAnsi="Calibri" w:cs="Calibri"/>
        </w:rPr>
      </w:pPr>
      <w:r w:rsidRPr="001630AE">
        <w:rPr>
          <w:rFonts w:ascii="Calibri" w:eastAsia="Times New Roman" w:hAnsi="Calibri" w:cs="Calibri"/>
        </w:rPr>
        <w:t>(a) if not all of the evidence is to be admitted, the reasons must state the part of the evidence that is to be admitted;</w:t>
      </w:r>
    </w:p>
    <w:p w14:paraId="4C1186F8" w14:textId="77777777" w:rsidR="00EC1BFB" w:rsidRPr="001630AE" w:rsidRDefault="00EC1BFB" w:rsidP="00EC1BFB">
      <w:pPr>
        <w:numPr>
          <w:ilvl w:val="1"/>
          <w:numId w:val="215"/>
        </w:numPr>
        <w:spacing w:before="0" w:after="0" w:line="240" w:lineRule="auto"/>
        <w:textAlignment w:val="center"/>
        <w:rPr>
          <w:rFonts w:ascii="Calibri" w:eastAsia="Times New Roman" w:hAnsi="Calibri" w:cs="Calibri"/>
        </w:rPr>
      </w:pPr>
      <w:r w:rsidRPr="001630AE">
        <w:rPr>
          <w:rFonts w:ascii="Calibri" w:eastAsia="Times New Roman" w:hAnsi="Calibri" w:cs="Calibri"/>
        </w:rPr>
        <w:t>(b) the reasons must state the factors referred to in subsection 276(3) or 278.92(3) that affected the determination; and</w:t>
      </w:r>
    </w:p>
    <w:p w14:paraId="5773B9B9" w14:textId="77777777" w:rsidR="00EC1BFB" w:rsidRPr="001630AE" w:rsidRDefault="00EC1BFB" w:rsidP="00EC1BFB">
      <w:pPr>
        <w:numPr>
          <w:ilvl w:val="1"/>
          <w:numId w:val="215"/>
        </w:numPr>
        <w:spacing w:before="0" w:after="0" w:line="240" w:lineRule="auto"/>
        <w:textAlignment w:val="center"/>
        <w:rPr>
          <w:rFonts w:ascii="Calibri" w:eastAsia="Times New Roman" w:hAnsi="Calibri" w:cs="Calibri"/>
        </w:rPr>
      </w:pPr>
      <w:r w:rsidRPr="001630AE">
        <w:rPr>
          <w:rFonts w:ascii="Calibri" w:eastAsia="Times New Roman" w:hAnsi="Calibri" w:cs="Calibri"/>
        </w:rPr>
        <w:t>(c) if all or any part of the evidence is to be admitted, the reasons must state the manner in which that evidence is expected to be relevant to an issue at trial.</w:t>
      </w:r>
    </w:p>
    <w:p w14:paraId="0DA8E20D" w14:textId="77777777" w:rsidR="00EC1BFB" w:rsidRPr="003028AB" w:rsidRDefault="00EC1BFB" w:rsidP="00EC1BFB">
      <w:pPr>
        <w:numPr>
          <w:ilvl w:val="0"/>
          <w:numId w:val="215"/>
        </w:numPr>
        <w:spacing w:before="0" w:after="0" w:line="240" w:lineRule="auto"/>
        <w:textAlignment w:val="center"/>
        <w:rPr>
          <w:rFonts w:ascii="Calibri" w:eastAsia="Times New Roman" w:hAnsi="Calibri" w:cs="Calibri"/>
          <w:highlight w:val="yellow"/>
        </w:rPr>
      </w:pPr>
      <w:r w:rsidRPr="003028AB">
        <w:rPr>
          <w:rFonts w:ascii="Calibri" w:eastAsia="Times New Roman" w:hAnsi="Calibri" w:cs="Calibri"/>
          <w:b/>
          <w:bCs/>
          <w:highlight w:val="yellow"/>
        </w:rPr>
        <w:t>Record of reasons</w:t>
      </w:r>
    </w:p>
    <w:p w14:paraId="22F4B928" w14:textId="77777777" w:rsidR="00EC1BFB" w:rsidRPr="001630AE" w:rsidRDefault="00EC1BFB" w:rsidP="00EC1BFB">
      <w:pPr>
        <w:numPr>
          <w:ilvl w:val="0"/>
          <w:numId w:val="215"/>
        </w:numPr>
        <w:spacing w:before="0" w:after="0" w:line="240" w:lineRule="auto"/>
        <w:textAlignment w:val="center"/>
        <w:rPr>
          <w:rFonts w:ascii="Calibri" w:eastAsia="Times New Roman" w:hAnsi="Calibri" w:cs="Calibri"/>
        </w:rPr>
      </w:pPr>
      <w:r w:rsidRPr="001630AE">
        <w:rPr>
          <w:rFonts w:ascii="Calibri" w:eastAsia="Times New Roman" w:hAnsi="Calibri" w:cs="Calibri"/>
        </w:rPr>
        <w:t>(5) The reasons provided under subsection (4) shall be entered in the record of the proceedings or, if the proceedings are not recorded, shall be provided in writing.</w:t>
      </w:r>
    </w:p>
    <w:p w14:paraId="2170025C" w14:textId="77777777" w:rsidR="00EC1BFB" w:rsidRPr="001630AE" w:rsidRDefault="00EC1BFB" w:rsidP="00EC1BFB">
      <w:pPr>
        <w:numPr>
          <w:ilvl w:val="1"/>
          <w:numId w:val="215"/>
        </w:numPr>
        <w:spacing w:before="0" w:after="0" w:line="240" w:lineRule="auto"/>
        <w:textAlignment w:val="center"/>
        <w:rPr>
          <w:rFonts w:ascii="Calibri" w:eastAsia="Times New Roman" w:hAnsi="Calibri" w:cs="Calibri"/>
        </w:rPr>
      </w:pPr>
      <w:r w:rsidRPr="001630AE">
        <w:rPr>
          <w:rFonts w:ascii="Calibri" w:eastAsia="Times New Roman" w:hAnsi="Calibri" w:cs="Calibri"/>
        </w:rPr>
        <w:lastRenderedPageBreak/>
        <w:t xml:space="preserve">Judge has to have clear reasons of what's admissible + not and why (factors that affected the determination) </w:t>
      </w:r>
    </w:p>
    <w:p w14:paraId="1C4AA8A7" w14:textId="55D7C53B" w:rsidR="00EC1BFB" w:rsidRPr="000955C7" w:rsidRDefault="00EC1BFB" w:rsidP="000955C7">
      <w:pPr>
        <w:numPr>
          <w:ilvl w:val="2"/>
          <w:numId w:val="215"/>
        </w:numPr>
        <w:spacing w:before="0" w:after="0" w:line="240" w:lineRule="auto"/>
        <w:textAlignment w:val="center"/>
        <w:rPr>
          <w:rFonts w:ascii="Calibri" w:eastAsia="Times New Roman" w:hAnsi="Calibri" w:cs="Calibri"/>
        </w:rPr>
      </w:pPr>
      <w:r w:rsidRPr="001630AE">
        <w:rPr>
          <w:rFonts w:ascii="Calibri" w:eastAsia="Times New Roman" w:hAnsi="Calibri" w:cs="Calibri"/>
        </w:rPr>
        <w:t xml:space="preserve">Have to show what it's used for - even strict rules for judges that they have to cover </w:t>
      </w:r>
    </w:p>
    <w:p w14:paraId="7734C703" w14:textId="6DD7A86C" w:rsidR="00EC1BFB" w:rsidRPr="001630AE" w:rsidRDefault="001F51F0" w:rsidP="000955C7">
      <w:pPr>
        <w:pStyle w:val="Heading3"/>
      </w:pPr>
      <w:bookmarkStart w:id="132" w:name="_Toc113985979"/>
      <w:r>
        <w:t>P</w:t>
      </w:r>
      <w:r w:rsidR="00EC1BFB" w:rsidRPr="001630AE">
        <w:t>urpose of "Rape Shield"</w:t>
      </w:r>
      <w:r w:rsidR="000955C7">
        <w:t xml:space="preserve"> legislation</w:t>
      </w:r>
      <w:bookmarkEnd w:id="132"/>
    </w:p>
    <w:p w14:paraId="3EC3AEB5" w14:textId="77777777" w:rsidR="00EC1BFB" w:rsidRPr="000955C7" w:rsidRDefault="00EC1BFB" w:rsidP="00EC1BFB">
      <w:pPr>
        <w:numPr>
          <w:ilvl w:val="0"/>
          <w:numId w:val="216"/>
        </w:numPr>
        <w:spacing w:before="0" w:after="0" w:line="240" w:lineRule="auto"/>
        <w:textAlignment w:val="center"/>
        <w:rPr>
          <w:rFonts w:ascii="Calibri" w:eastAsia="Times New Roman" w:hAnsi="Calibri" w:cs="Calibri"/>
          <w:b/>
          <w:bCs/>
          <w:highlight w:val="yellow"/>
        </w:rPr>
      </w:pPr>
      <w:r w:rsidRPr="000955C7">
        <w:rPr>
          <w:rFonts w:ascii="Calibri" w:eastAsia="Times New Roman" w:hAnsi="Calibri" w:cs="Calibri"/>
          <w:b/>
          <w:bCs/>
          <w:highlight w:val="yellow"/>
        </w:rPr>
        <w:t>Prevent discriminatory reasoning – “twin myths”</w:t>
      </w:r>
    </w:p>
    <w:p w14:paraId="74122FE4" w14:textId="77777777" w:rsidR="00EC1BFB" w:rsidRPr="000955C7" w:rsidRDefault="00EC1BFB" w:rsidP="00EC1BFB">
      <w:pPr>
        <w:numPr>
          <w:ilvl w:val="1"/>
          <w:numId w:val="216"/>
        </w:numPr>
        <w:spacing w:before="0" w:after="0" w:line="240" w:lineRule="auto"/>
        <w:textAlignment w:val="center"/>
        <w:rPr>
          <w:rFonts w:ascii="Calibri" w:eastAsia="Times New Roman" w:hAnsi="Calibri" w:cs="Calibri"/>
          <w:b/>
          <w:bCs/>
          <w:highlight w:val="yellow"/>
        </w:rPr>
      </w:pPr>
      <w:r w:rsidRPr="000955C7">
        <w:rPr>
          <w:rFonts w:ascii="Calibri" w:eastAsia="Times New Roman" w:hAnsi="Calibri" w:cs="Calibri"/>
          <w:b/>
          <w:bCs/>
          <w:highlight w:val="yellow"/>
        </w:rPr>
        <w:t>Discriminatory and distort trial process</w:t>
      </w:r>
    </w:p>
    <w:p w14:paraId="78C42B5F" w14:textId="77777777" w:rsidR="00EC1BFB" w:rsidRPr="000955C7" w:rsidRDefault="00EC1BFB" w:rsidP="00EC1BFB">
      <w:pPr>
        <w:numPr>
          <w:ilvl w:val="2"/>
          <w:numId w:val="216"/>
        </w:numPr>
        <w:spacing w:before="0" w:after="0" w:line="240" w:lineRule="auto"/>
        <w:textAlignment w:val="center"/>
        <w:rPr>
          <w:rFonts w:ascii="Calibri" w:eastAsia="Times New Roman" w:hAnsi="Calibri" w:cs="Calibri"/>
          <w:b/>
          <w:bCs/>
          <w:highlight w:val="yellow"/>
        </w:rPr>
      </w:pPr>
      <w:r w:rsidRPr="000955C7">
        <w:rPr>
          <w:rFonts w:ascii="Calibri" w:eastAsia="Times New Roman" w:hAnsi="Calibri" w:cs="Calibri"/>
          <w:b/>
          <w:bCs/>
          <w:highlight w:val="yellow"/>
        </w:rPr>
        <w:t>Takes away from what happened on actual facts and goes to judging the person</w:t>
      </w:r>
    </w:p>
    <w:p w14:paraId="18C0CAEF" w14:textId="77777777" w:rsidR="00EC1BFB" w:rsidRPr="001630AE" w:rsidRDefault="00EC1BFB" w:rsidP="00EC1BFB">
      <w:pPr>
        <w:numPr>
          <w:ilvl w:val="1"/>
          <w:numId w:val="216"/>
        </w:numPr>
        <w:spacing w:before="0" w:after="0" w:line="240" w:lineRule="auto"/>
        <w:textAlignment w:val="center"/>
        <w:rPr>
          <w:rFonts w:ascii="Calibri" w:eastAsia="Times New Roman" w:hAnsi="Calibri" w:cs="Calibri"/>
        </w:rPr>
      </w:pPr>
      <w:r w:rsidRPr="001630AE">
        <w:rPr>
          <w:rFonts w:ascii="Calibri" w:eastAsia="Times New Roman" w:hAnsi="Calibri" w:cs="Calibri"/>
        </w:rPr>
        <w:t>Remove evidence of any other discriminatory reasons that CO would be “more likely to consent”</w:t>
      </w:r>
    </w:p>
    <w:p w14:paraId="3735EA32" w14:textId="77777777" w:rsidR="00EC1BFB" w:rsidRPr="000955C7" w:rsidRDefault="00EC1BFB" w:rsidP="00EC1BFB">
      <w:pPr>
        <w:numPr>
          <w:ilvl w:val="0"/>
          <w:numId w:val="216"/>
        </w:numPr>
        <w:spacing w:before="0" w:after="0" w:line="240" w:lineRule="auto"/>
        <w:textAlignment w:val="center"/>
        <w:rPr>
          <w:rFonts w:ascii="Calibri" w:eastAsia="Times New Roman" w:hAnsi="Calibri" w:cs="Calibri"/>
          <w:b/>
          <w:bCs/>
          <w:highlight w:val="yellow"/>
        </w:rPr>
      </w:pPr>
      <w:r w:rsidRPr="000955C7">
        <w:rPr>
          <w:rFonts w:ascii="Calibri" w:eastAsia="Times New Roman" w:hAnsi="Calibri" w:cs="Calibri"/>
          <w:b/>
          <w:bCs/>
          <w:highlight w:val="yellow"/>
        </w:rPr>
        <w:t>Only admissible where specific instances of sexual activity are relevant to an issue at trial AND have significant probative value not substantially outweighed by prejudice – factors in 276(3)</w:t>
      </w:r>
    </w:p>
    <w:p w14:paraId="2A6662EC" w14:textId="77777777" w:rsidR="00EC1BFB" w:rsidRPr="001630AE" w:rsidRDefault="00EC1BFB" w:rsidP="00EC1BFB">
      <w:pPr>
        <w:numPr>
          <w:ilvl w:val="1"/>
          <w:numId w:val="216"/>
        </w:numPr>
        <w:spacing w:before="0" w:after="0" w:line="240" w:lineRule="auto"/>
        <w:textAlignment w:val="center"/>
        <w:rPr>
          <w:rFonts w:ascii="Calibri" w:eastAsia="Times New Roman" w:hAnsi="Calibri" w:cs="Calibri"/>
        </w:rPr>
      </w:pPr>
      <w:r w:rsidRPr="001630AE">
        <w:rPr>
          <w:rFonts w:ascii="Calibri" w:eastAsia="Times New Roman" w:hAnsi="Calibri" w:cs="Calibri"/>
        </w:rPr>
        <w:t>Heighted probative element</w:t>
      </w:r>
    </w:p>
    <w:p w14:paraId="34EDBAA5" w14:textId="77777777" w:rsidR="00EC1BFB" w:rsidRPr="001630AE" w:rsidRDefault="00EC1BFB" w:rsidP="00EC1BFB">
      <w:pPr>
        <w:numPr>
          <w:ilvl w:val="0"/>
          <w:numId w:val="216"/>
        </w:numPr>
        <w:spacing w:before="0" w:after="0" w:line="240" w:lineRule="auto"/>
        <w:textAlignment w:val="center"/>
        <w:rPr>
          <w:rFonts w:ascii="Calibri" w:eastAsia="Times New Roman" w:hAnsi="Calibri" w:cs="Calibri"/>
        </w:rPr>
      </w:pPr>
      <w:r w:rsidRPr="001630AE">
        <w:rPr>
          <w:rFonts w:ascii="Calibri" w:eastAsia="Times New Roman" w:hAnsi="Calibri" w:cs="Calibri"/>
        </w:rPr>
        <w:t>Side note – Gladue vagina tissue ACTUAL facts</w:t>
      </w:r>
    </w:p>
    <w:p w14:paraId="63CA0DBF" w14:textId="5473E677" w:rsidR="00EC1BFB" w:rsidRPr="000955C7" w:rsidRDefault="00EC1BFB" w:rsidP="00EC1BFB">
      <w:pPr>
        <w:numPr>
          <w:ilvl w:val="1"/>
          <w:numId w:val="216"/>
        </w:numPr>
        <w:spacing w:before="0" w:after="0" w:line="240" w:lineRule="auto"/>
        <w:textAlignment w:val="center"/>
        <w:rPr>
          <w:rFonts w:ascii="Calibri" w:eastAsia="Times New Roman" w:hAnsi="Calibri" w:cs="Calibri"/>
        </w:rPr>
      </w:pPr>
      <w:r w:rsidRPr="001630AE">
        <w:rPr>
          <w:rFonts w:ascii="Calibri" w:eastAsia="Times New Roman" w:hAnsi="Calibri" w:cs="Calibri"/>
        </w:rPr>
        <w:t xml:space="preserve">In Barton, biggest backlash against crown was putting the actual internal vaginal tissues. Deceased died to internal injury and crown is saying that injury was caused by knife vs. defence saying it was hand which makes a diff wrt intent and knowledge of likelihood to cause harm. Coroner still had tissue when they did examination itself, brought it to trial and showed jury, crown given significant backlash by saying disrespect to vic by bringing them to court. </w:t>
      </w:r>
    </w:p>
    <w:p w14:paraId="597E4D6C" w14:textId="132162A6" w:rsidR="00EC1BFB" w:rsidRPr="001630AE" w:rsidRDefault="001F51F0" w:rsidP="00D52EE6">
      <w:pPr>
        <w:pStyle w:val="Heading3"/>
      </w:pPr>
      <w:bookmarkStart w:id="133" w:name="_Toc113985980"/>
      <w:r>
        <w:t>A</w:t>
      </w:r>
      <w:r w:rsidR="00EC1BFB" w:rsidRPr="001630AE">
        <w:t>pplication Required</w:t>
      </w:r>
      <w:bookmarkEnd w:id="133"/>
    </w:p>
    <w:p w14:paraId="5D6D1DCC" w14:textId="77777777" w:rsidR="00EC1BFB" w:rsidRPr="001630AE" w:rsidRDefault="00EC1BFB" w:rsidP="00EC1BFB">
      <w:pPr>
        <w:numPr>
          <w:ilvl w:val="0"/>
          <w:numId w:val="217"/>
        </w:numPr>
        <w:spacing w:before="0" w:after="0" w:line="240" w:lineRule="auto"/>
        <w:textAlignment w:val="center"/>
        <w:rPr>
          <w:rFonts w:ascii="Calibri" w:eastAsia="Times New Roman" w:hAnsi="Calibri" w:cs="Calibri"/>
        </w:rPr>
      </w:pPr>
      <w:r w:rsidRPr="001630AE">
        <w:rPr>
          <w:rFonts w:ascii="Calibri" w:eastAsia="Times New Roman" w:hAnsi="Calibri" w:cs="Calibri"/>
        </w:rPr>
        <w:t>Application required whether evidence is to come from anyone – including AC</w:t>
      </w:r>
    </w:p>
    <w:p w14:paraId="3E1CF4B9" w14:textId="77777777" w:rsidR="00EC1BFB" w:rsidRPr="001630AE" w:rsidRDefault="00EC1BFB" w:rsidP="00EC1BFB">
      <w:pPr>
        <w:numPr>
          <w:ilvl w:val="1"/>
          <w:numId w:val="217"/>
        </w:numPr>
        <w:spacing w:before="0" w:after="0" w:line="240" w:lineRule="auto"/>
        <w:textAlignment w:val="center"/>
        <w:rPr>
          <w:rFonts w:ascii="Calibri" w:eastAsia="Times New Roman" w:hAnsi="Calibri" w:cs="Calibri"/>
        </w:rPr>
      </w:pPr>
      <w:r w:rsidRPr="001630AE">
        <w:rPr>
          <w:rFonts w:ascii="Calibri" w:eastAsia="Times New Roman" w:hAnsi="Calibri" w:cs="Calibri"/>
        </w:rPr>
        <w:t>Or in any context – includes marital/relationship</w:t>
      </w:r>
    </w:p>
    <w:p w14:paraId="77E54056" w14:textId="77777777" w:rsidR="00EC1BFB" w:rsidRPr="001630AE" w:rsidRDefault="00EC1BFB" w:rsidP="00EC1BFB">
      <w:pPr>
        <w:numPr>
          <w:ilvl w:val="1"/>
          <w:numId w:val="217"/>
        </w:numPr>
        <w:spacing w:before="0" w:after="0" w:line="240" w:lineRule="auto"/>
        <w:textAlignment w:val="center"/>
        <w:rPr>
          <w:rFonts w:ascii="Calibri" w:eastAsia="Times New Roman" w:hAnsi="Calibri" w:cs="Calibri"/>
        </w:rPr>
      </w:pPr>
      <w:r w:rsidRPr="001630AE">
        <w:rPr>
          <w:rFonts w:ascii="Calibri" w:eastAsia="Times New Roman" w:hAnsi="Calibri" w:cs="Calibri"/>
        </w:rPr>
        <w:t>Has to be made, can't be waived by crown. If both sides are ok w/ putting something in, it's fine. But here, formal application req'd</w:t>
      </w:r>
    </w:p>
    <w:p w14:paraId="30E208FF" w14:textId="77777777" w:rsidR="00EC1BFB" w:rsidRPr="00521DF8" w:rsidRDefault="00EC1BFB" w:rsidP="00EC1BFB">
      <w:pPr>
        <w:numPr>
          <w:ilvl w:val="2"/>
          <w:numId w:val="217"/>
        </w:numPr>
        <w:spacing w:before="0" w:after="0" w:line="240" w:lineRule="auto"/>
        <w:textAlignment w:val="center"/>
        <w:rPr>
          <w:rFonts w:ascii="Calibri" w:eastAsia="Times New Roman" w:hAnsi="Calibri" w:cs="Calibri"/>
          <w:b/>
          <w:bCs/>
        </w:rPr>
      </w:pPr>
      <w:r w:rsidRPr="00521DF8">
        <w:rPr>
          <w:rFonts w:ascii="Calibri" w:eastAsia="Times New Roman" w:hAnsi="Calibri" w:cs="Calibri"/>
          <w:b/>
          <w:bCs/>
        </w:rPr>
        <w:t>Crown =/= c's lawyer - needs to be a separate person repping rights of the person</w:t>
      </w:r>
    </w:p>
    <w:p w14:paraId="6A7FEBE3" w14:textId="77777777" w:rsidR="00EC1BFB" w:rsidRPr="001630AE" w:rsidRDefault="00EC1BFB" w:rsidP="00EC1BFB">
      <w:pPr>
        <w:numPr>
          <w:ilvl w:val="0"/>
          <w:numId w:val="217"/>
        </w:numPr>
        <w:spacing w:before="0" w:after="0" w:line="240" w:lineRule="auto"/>
        <w:textAlignment w:val="center"/>
        <w:rPr>
          <w:rFonts w:ascii="Calibri" w:eastAsia="Times New Roman" w:hAnsi="Calibri" w:cs="Calibri"/>
        </w:rPr>
      </w:pPr>
      <w:r w:rsidRPr="001630AE">
        <w:rPr>
          <w:rFonts w:ascii="Calibri" w:eastAsia="Times New Roman" w:hAnsi="Calibri" w:cs="Calibri"/>
        </w:rPr>
        <w:t>Obviously doesn’t include THIS charge itself</w:t>
      </w:r>
    </w:p>
    <w:p w14:paraId="488947B8" w14:textId="77777777" w:rsidR="00EC1BFB" w:rsidRPr="001630AE" w:rsidRDefault="00EC1BFB" w:rsidP="00EC1BFB">
      <w:pPr>
        <w:numPr>
          <w:ilvl w:val="1"/>
          <w:numId w:val="217"/>
        </w:numPr>
        <w:spacing w:before="0" w:after="0" w:line="240" w:lineRule="auto"/>
        <w:textAlignment w:val="center"/>
        <w:rPr>
          <w:rFonts w:ascii="Calibri" w:eastAsia="Times New Roman" w:hAnsi="Calibri" w:cs="Calibri"/>
        </w:rPr>
      </w:pPr>
      <w:r w:rsidRPr="001630AE">
        <w:rPr>
          <w:rFonts w:ascii="Calibri" w:eastAsia="Times New Roman" w:hAnsi="Calibri" w:cs="Calibri"/>
        </w:rPr>
        <w:t>If acc has diff version of something that happened, that's not excluded. Anything about the thing you're charged for isn't excluded</w:t>
      </w:r>
    </w:p>
    <w:p w14:paraId="55913908" w14:textId="77777777" w:rsidR="00EC1BFB" w:rsidRPr="00521DF8" w:rsidRDefault="00EC1BFB" w:rsidP="00EC1BFB">
      <w:pPr>
        <w:numPr>
          <w:ilvl w:val="0"/>
          <w:numId w:val="217"/>
        </w:numPr>
        <w:spacing w:before="0" w:after="0" w:line="240" w:lineRule="auto"/>
        <w:textAlignment w:val="center"/>
        <w:rPr>
          <w:rFonts w:ascii="Calibri" w:eastAsia="Times New Roman" w:hAnsi="Calibri" w:cs="Calibri"/>
          <w:b/>
          <w:bCs/>
          <w:highlight w:val="yellow"/>
        </w:rPr>
      </w:pPr>
      <w:r w:rsidRPr="00521DF8">
        <w:rPr>
          <w:rFonts w:ascii="Calibri" w:eastAsia="Times New Roman" w:hAnsi="Calibri" w:cs="Calibri"/>
          <w:b/>
          <w:bCs/>
          <w:highlight w:val="yellow"/>
        </w:rPr>
        <w:t>Crown can’t consent to no application/waive</w:t>
      </w:r>
    </w:p>
    <w:p w14:paraId="7279EA4E" w14:textId="4E9700C0" w:rsidR="00EC1BFB" w:rsidRPr="00D52EE6" w:rsidRDefault="00EC1BFB" w:rsidP="00D52EE6">
      <w:pPr>
        <w:numPr>
          <w:ilvl w:val="0"/>
          <w:numId w:val="217"/>
        </w:numPr>
        <w:spacing w:before="0" w:after="0" w:line="240" w:lineRule="auto"/>
        <w:textAlignment w:val="center"/>
        <w:rPr>
          <w:rFonts w:ascii="Calibri" w:eastAsia="Times New Roman" w:hAnsi="Calibri" w:cs="Calibri"/>
        </w:rPr>
      </w:pPr>
      <w:r w:rsidRPr="001630AE">
        <w:rPr>
          <w:rFonts w:ascii="Calibri" w:eastAsia="Times New Roman" w:hAnsi="Calibri" w:cs="Calibri"/>
        </w:rPr>
        <w:t>Treated as applying to evidence called by the Crown too – even though section says defence</w:t>
      </w:r>
    </w:p>
    <w:p w14:paraId="4A1EADAB" w14:textId="534A4DCD" w:rsidR="00EC1BFB" w:rsidRPr="001630AE" w:rsidRDefault="001F51F0" w:rsidP="00D52EE6">
      <w:pPr>
        <w:pStyle w:val="Heading3"/>
      </w:pPr>
      <w:bookmarkStart w:id="134" w:name="_Toc113985981"/>
      <w:r>
        <w:t>W</w:t>
      </w:r>
      <w:r w:rsidR="00EC1BFB" w:rsidRPr="001630AE">
        <w:t>hat is "sexual activity"?</w:t>
      </w:r>
      <w:bookmarkEnd w:id="134"/>
    </w:p>
    <w:p w14:paraId="15F9525D" w14:textId="77777777" w:rsidR="00EC1BFB" w:rsidRPr="00521DF8" w:rsidRDefault="00EC1BFB" w:rsidP="00EC1BFB">
      <w:pPr>
        <w:numPr>
          <w:ilvl w:val="0"/>
          <w:numId w:val="218"/>
        </w:numPr>
        <w:spacing w:before="0" w:after="0" w:line="240" w:lineRule="auto"/>
        <w:textAlignment w:val="center"/>
        <w:rPr>
          <w:rFonts w:ascii="Calibri" w:eastAsia="Times New Roman" w:hAnsi="Calibri" w:cs="Calibri"/>
          <w:b/>
          <w:bCs/>
          <w:highlight w:val="yellow"/>
        </w:rPr>
      </w:pPr>
      <w:r w:rsidRPr="00521DF8">
        <w:rPr>
          <w:rFonts w:ascii="Calibri" w:eastAsia="Times New Roman" w:hAnsi="Calibri" w:cs="Calibri"/>
          <w:b/>
          <w:bCs/>
          <w:highlight w:val="yellow"/>
        </w:rPr>
        <w:t>Included:</w:t>
      </w:r>
    </w:p>
    <w:p w14:paraId="18D97A14" w14:textId="77777777" w:rsidR="00EC1BFB" w:rsidRPr="001630AE" w:rsidRDefault="00EC1BFB" w:rsidP="00EC1BFB">
      <w:pPr>
        <w:numPr>
          <w:ilvl w:val="1"/>
          <w:numId w:val="218"/>
        </w:numPr>
        <w:spacing w:before="0" w:after="0" w:line="240" w:lineRule="auto"/>
        <w:textAlignment w:val="center"/>
        <w:rPr>
          <w:rFonts w:ascii="Calibri" w:eastAsia="Times New Roman" w:hAnsi="Calibri" w:cs="Calibri"/>
        </w:rPr>
      </w:pPr>
      <w:r w:rsidRPr="001630AE">
        <w:rPr>
          <w:rFonts w:ascii="Calibri" w:eastAsia="Times New Roman" w:hAnsi="Calibri" w:cs="Calibri"/>
        </w:rPr>
        <w:t>Not just overt sexual acts</w:t>
      </w:r>
    </w:p>
    <w:p w14:paraId="6A2CFEE5" w14:textId="77777777" w:rsidR="00EC1BFB" w:rsidRPr="001630AE" w:rsidRDefault="00EC1BFB" w:rsidP="00EC1BFB">
      <w:pPr>
        <w:numPr>
          <w:ilvl w:val="2"/>
          <w:numId w:val="218"/>
        </w:numPr>
        <w:spacing w:before="0" w:after="0" w:line="240" w:lineRule="auto"/>
        <w:textAlignment w:val="center"/>
        <w:rPr>
          <w:rFonts w:ascii="Calibri" w:eastAsia="Times New Roman" w:hAnsi="Calibri" w:cs="Calibri"/>
        </w:rPr>
      </w:pPr>
      <w:r w:rsidRPr="001630AE">
        <w:rPr>
          <w:rFonts w:ascii="Calibri" w:eastAsia="Times New Roman" w:hAnsi="Calibri" w:cs="Calibri"/>
        </w:rPr>
        <w:t>Sexual conversations</w:t>
      </w:r>
    </w:p>
    <w:p w14:paraId="5B3B88C8" w14:textId="77777777" w:rsidR="00EC1BFB" w:rsidRPr="001630AE" w:rsidRDefault="00EC1BFB" w:rsidP="00EC1BFB">
      <w:pPr>
        <w:numPr>
          <w:ilvl w:val="2"/>
          <w:numId w:val="218"/>
        </w:numPr>
        <w:spacing w:before="0" w:after="0" w:line="240" w:lineRule="auto"/>
        <w:textAlignment w:val="center"/>
        <w:rPr>
          <w:rFonts w:ascii="Calibri" w:eastAsia="Times New Roman" w:hAnsi="Calibri" w:cs="Calibri"/>
        </w:rPr>
      </w:pPr>
      <w:r w:rsidRPr="001630AE">
        <w:rPr>
          <w:rFonts w:ascii="Calibri" w:eastAsia="Times New Roman" w:hAnsi="Calibri" w:cs="Calibri"/>
        </w:rPr>
        <w:t>Flirting</w:t>
      </w:r>
    </w:p>
    <w:p w14:paraId="15FB4896" w14:textId="77777777" w:rsidR="00EC1BFB" w:rsidRPr="001630AE" w:rsidRDefault="00EC1BFB" w:rsidP="00EC1BFB">
      <w:pPr>
        <w:numPr>
          <w:ilvl w:val="2"/>
          <w:numId w:val="218"/>
        </w:numPr>
        <w:spacing w:before="0" w:after="0" w:line="240" w:lineRule="auto"/>
        <w:textAlignment w:val="center"/>
        <w:rPr>
          <w:rFonts w:ascii="Calibri" w:eastAsia="Times New Roman" w:hAnsi="Calibri" w:cs="Calibri"/>
        </w:rPr>
      </w:pPr>
      <w:r w:rsidRPr="001630AE">
        <w:rPr>
          <w:rFonts w:ascii="Calibri" w:eastAsia="Times New Roman" w:hAnsi="Calibri" w:cs="Calibri"/>
        </w:rPr>
        <w:t>Prior relationship – Goldfinch “friends w/ benefits”</w:t>
      </w:r>
    </w:p>
    <w:p w14:paraId="641C537E" w14:textId="77777777" w:rsidR="00EC1BFB" w:rsidRPr="001630AE" w:rsidRDefault="00EC1BFB" w:rsidP="00EC1BFB">
      <w:pPr>
        <w:numPr>
          <w:ilvl w:val="1"/>
          <w:numId w:val="218"/>
        </w:numPr>
        <w:spacing w:before="0" w:after="0" w:line="240" w:lineRule="auto"/>
        <w:textAlignment w:val="center"/>
        <w:rPr>
          <w:rFonts w:ascii="Calibri" w:eastAsia="Times New Roman" w:hAnsi="Calibri" w:cs="Calibri"/>
        </w:rPr>
      </w:pPr>
      <w:r w:rsidRPr="001630AE">
        <w:rPr>
          <w:rFonts w:ascii="Calibri" w:eastAsia="Times New Roman" w:hAnsi="Calibri" w:cs="Calibri"/>
        </w:rPr>
        <w:t>Pre or post allegation</w:t>
      </w:r>
    </w:p>
    <w:p w14:paraId="2DBC0109" w14:textId="77777777" w:rsidR="00EC1BFB" w:rsidRPr="001630AE" w:rsidRDefault="00EC1BFB" w:rsidP="00EC1BFB">
      <w:pPr>
        <w:numPr>
          <w:ilvl w:val="1"/>
          <w:numId w:val="218"/>
        </w:numPr>
        <w:spacing w:before="0" w:after="0" w:line="240" w:lineRule="auto"/>
        <w:textAlignment w:val="center"/>
        <w:rPr>
          <w:rFonts w:ascii="Calibri" w:eastAsia="Times New Roman" w:hAnsi="Calibri" w:cs="Calibri"/>
        </w:rPr>
      </w:pPr>
      <w:r w:rsidRPr="001630AE">
        <w:rPr>
          <w:rFonts w:ascii="Calibri" w:eastAsia="Times New Roman" w:hAnsi="Calibri" w:cs="Calibri"/>
        </w:rPr>
        <w:t>Consensual or unconsensual</w:t>
      </w:r>
    </w:p>
    <w:p w14:paraId="20807E34" w14:textId="77777777" w:rsidR="00EC1BFB" w:rsidRPr="001630AE" w:rsidRDefault="00EC1BFB" w:rsidP="00EC1BFB">
      <w:pPr>
        <w:numPr>
          <w:ilvl w:val="1"/>
          <w:numId w:val="218"/>
        </w:numPr>
        <w:spacing w:before="0" w:after="0" w:line="240" w:lineRule="auto"/>
        <w:textAlignment w:val="center"/>
        <w:rPr>
          <w:rFonts w:ascii="Calibri" w:eastAsia="Times New Roman" w:hAnsi="Calibri" w:cs="Calibri"/>
        </w:rPr>
      </w:pPr>
      <w:r w:rsidRPr="001630AE">
        <w:rPr>
          <w:rFonts w:ascii="Calibri" w:eastAsia="Times New Roman" w:hAnsi="Calibri" w:cs="Calibri"/>
        </w:rPr>
        <w:t xml:space="preserve">Commercial sexual activity (i.e. prostitution) </w:t>
      </w:r>
    </w:p>
    <w:p w14:paraId="7C7652C0" w14:textId="77777777" w:rsidR="00EC1BFB" w:rsidRPr="001630AE" w:rsidRDefault="00EC1BFB" w:rsidP="00EC1BFB">
      <w:pPr>
        <w:numPr>
          <w:ilvl w:val="2"/>
          <w:numId w:val="218"/>
        </w:numPr>
        <w:spacing w:before="0" w:after="0" w:line="240" w:lineRule="auto"/>
        <w:textAlignment w:val="center"/>
        <w:rPr>
          <w:rFonts w:ascii="Calibri" w:eastAsia="Times New Roman" w:hAnsi="Calibri" w:cs="Calibri"/>
        </w:rPr>
      </w:pPr>
      <w:r w:rsidRPr="001630AE">
        <w:rPr>
          <w:rFonts w:ascii="Calibri" w:eastAsia="Times New Roman" w:hAnsi="Calibri" w:cs="Calibri"/>
        </w:rPr>
        <w:t xml:space="preserve">Prostitution offences are included </w:t>
      </w:r>
    </w:p>
    <w:p w14:paraId="625182FD" w14:textId="77777777" w:rsidR="00EC1BFB" w:rsidRPr="001630AE" w:rsidRDefault="00EC1BFB" w:rsidP="00EC1BFB">
      <w:pPr>
        <w:numPr>
          <w:ilvl w:val="2"/>
          <w:numId w:val="218"/>
        </w:numPr>
        <w:spacing w:before="0" w:after="0" w:line="240" w:lineRule="auto"/>
        <w:textAlignment w:val="center"/>
        <w:rPr>
          <w:rFonts w:ascii="Calibri" w:eastAsia="Times New Roman" w:hAnsi="Calibri" w:cs="Calibri"/>
        </w:rPr>
      </w:pPr>
      <w:r w:rsidRPr="001630AE">
        <w:rPr>
          <w:rFonts w:ascii="Calibri" w:eastAsia="Times New Roman" w:hAnsi="Calibri" w:cs="Calibri"/>
        </w:rPr>
        <w:t>Even though on crim record, gets excluded for purposes of trial which counts as sexual activity</w:t>
      </w:r>
    </w:p>
    <w:p w14:paraId="6C1B0BD5" w14:textId="77777777" w:rsidR="00EC1BFB" w:rsidRPr="00521DF8" w:rsidRDefault="00EC1BFB" w:rsidP="00EC1BFB">
      <w:pPr>
        <w:numPr>
          <w:ilvl w:val="0"/>
          <w:numId w:val="218"/>
        </w:numPr>
        <w:spacing w:before="0" w:after="0" w:line="240" w:lineRule="auto"/>
        <w:textAlignment w:val="center"/>
        <w:rPr>
          <w:rFonts w:ascii="Calibri" w:eastAsia="Times New Roman" w:hAnsi="Calibri" w:cs="Calibri"/>
          <w:b/>
          <w:bCs/>
          <w:highlight w:val="yellow"/>
        </w:rPr>
      </w:pPr>
      <w:r w:rsidRPr="00521DF8">
        <w:rPr>
          <w:rFonts w:ascii="Calibri" w:eastAsia="Times New Roman" w:hAnsi="Calibri" w:cs="Calibri"/>
          <w:b/>
          <w:bCs/>
          <w:highlight w:val="yellow"/>
        </w:rPr>
        <w:t>Not included:</w:t>
      </w:r>
    </w:p>
    <w:p w14:paraId="64A1E81B" w14:textId="77777777" w:rsidR="00EC1BFB" w:rsidRPr="001630AE" w:rsidRDefault="00EC1BFB" w:rsidP="00EC1BFB">
      <w:pPr>
        <w:numPr>
          <w:ilvl w:val="1"/>
          <w:numId w:val="218"/>
        </w:numPr>
        <w:spacing w:before="0" w:after="0" w:line="240" w:lineRule="auto"/>
        <w:textAlignment w:val="center"/>
        <w:rPr>
          <w:rFonts w:ascii="Calibri" w:eastAsia="Times New Roman" w:hAnsi="Calibri" w:cs="Calibri"/>
        </w:rPr>
      </w:pPr>
      <w:r w:rsidRPr="001630AE">
        <w:rPr>
          <w:rFonts w:ascii="Calibri" w:eastAsia="Times New Roman" w:hAnsi="Calibri" w:cs="Calibri"/>
        </w:rPr>
        <w:t>CO’s virginity</w:t>
      </w:r>
    </w:p>
    <w:p w14:paraId="32524C38" w14:textId="77777777" w:rsidR="00EC1BFB" w:rsidRPr="001630AE" w:rsidRDefault="00EC1BFB" w:rsidP="00EC1BFB">
      <w:pPr>
        <w:numPr>
          <w:ilvl w:val="2"/>
          <w:numId w:val="218"/>
        </w:numPr>
        <w:spacing w:before="0" w:after="0" w:line="240" w:lineRule="auto"/>
        <w:textAlignment w:val="center"/>
        <w:rPr>
          <w:rFonts w:ascii="Calibri" w:eastAsia="Times New Roman" w:hAnsi="Calibri" w:cs="Calibri"/>
        </w:rPr>
      </w:pPr>
      <w:r w:rsidRPr="001630AE">
        <w:rPr>
          <w:rFonts w:ascii="Calibri" w:eastAsia="Times New Roman" w:hAnsi="Calibri" w:cs="Calibri"/>
        </w:rPr>
        <w:t>Unless to bolster credibility/character</w:t>
      </w:r>
    </w:p>
    <w:p w14:paraId="1A42D637" w14:textId="77777777" w:rsidR="00EC1BFB" w:rsidRPr="001630AE" w:rsidRDefault="00EC1BFB" w:rsidP="00EC1BFB">
      <w:pPr>
        <w:numPr>
          <w:ilvl w:val="3"/>
          <w:numId w:val="218"/>
        </w:numPr>
        <w:spacing w:before="0" w:after="0" w:line="240" w:lineRule="auto"/>
        <w:textAlignment w:val="center"/>
        <w:rPr>
          <w:rFonts w:ascii="Calibri" w:eastAsia="Times New Roman" w:hAnsi="Calibri" w:cs="Calibri"/>
        </w:rPr>
      </w:pPr>
      <w:r w:rsidRPr="001630AE">
        <w:rPr>
          <w:rFonts w:ascii="Calibri" w:eastAsia="Times New Roman" w:hAnsi="Calibri" w:cs="Calibri"/>
        </w:rPr>
        <w:t>Whether or not someone has had sex before isn't relevant</w:t>
      </w:r>
    </w:p>
    <w:p w14:paraId="1120B59A" w14:textId="77777777" w:rsidR="00EC1BFB" w:rsidRPr="001630AE" w:rsidRDefault="00EC1BFB" w:rsidP="00EC1BFB">
      <w:pPr>
        <w:numPr>
          <w:ilvl w:val="1"/>
          <w:numId w:val="218"/>
        </w:numPr>
        <w:spacing w:before="0" w:after="0" w:line="240" w:lineRule="auto"/>
        <w:textAlignment w:val="center"/>
        <w:rPr>
          <w:rFonts w:ascii="Calibri" w:eastAsia="Times New Roman" w:hAnsi="Calibri" w:cs="Calibri"/>
        </w:rPr>
      </w:pPr>
      <w:r w:rsidRPr="001630AE">
        <w:rPr>
          <w:rFonts w:ascii="Calibri" w:eastAsia="Times New Roman" w:hAnsi="Calibri" w:cs="Calibri"/>
        </w:rPr>
        <w:t>Childhood sexual exploration – if for alternative explanation as to how child would know</w:t>
      </w:r>
    </w:p>
    <w:p w14:paraId="2EE3A293" w14:textId="77777777" w:rsidR="00EC1BFB" w:rsidRPr="001630AE" w:rsidRDefault="00EC1BFB" w:rsidP="00EC1BFB">
      <w:pPr>
        <w:numPr>
          <w:ilvl w:val="2"/>
          <w:numId w:val="218"/>
        </w:numPr>
        <w:spacing w:before="0" w:after="0" w:line="240" w:lineRule="auto"/>
        <w:textAlignment w:val="center"/>
        <w:rPr>
          <w:rFonts w:ascii="Calibri" w:eastAsia="Times New Roman" w:hAnsi="Calibri" w:cs="Calibri"/>
        </w:rPr>
      </w:pPr>
      <w:r w:rsidRPr="001630AE">
        <w:rPr>
          <w:rFonts w:ascii="Calibri" w:eastAsia="Times New Roman" w:hAnsi="Calibri" w:cs="Calibri"/>
        </w:rPr>
        <w:lastRenderedPageBreak/>
        <w:t>How would they know about this act as a concept if they weren't sexually assaulted before or via TV? Not saying 5 y/o consented/is a slut but trying to explain how they possibly know about this action b/c no 5 y/o would know about this unless SA.</w:t>
      </w:r>
    </w:p>
    <w:p w14:paraId="6DE09BC5" w14:textId="77777777" w:rsidR="00EC1BFB" w:rsidRPr="001630AE" w:rsidRDefault="00EC1BFB" w:rsidP="00EC1BFB">
      <w:pPr>
        <w:numPr>
          <w:ilvl w:val="0"/>
          <w:numId w:val="218"/>
        </w:numPr>
        <w:spacing w:before="0" w:after="0" w:line="240" w:lineRule="auto"/>
        <w:textAlignment w:val="center"/>
        <w:rPr>
          <w:rFonts w:ascii="Calibri" w:eastAsia="Times New Roman" w:hAnsi="Calibri" w:cs="Calibri"/>
        </w:rPr>
      </w:pPr>
      <w:r w:rsidRPr="001630AE">
        <w:rPr>
          <w:rFonts w:ascii="Calibri" w:eastAsia="Times New Roman" w:hAnsi="Calibri" w:cs="Calibri"/>
        </w:rPr>
        <w:t>Broad - meet purpose of the rules</w:t>
      </w:r>
    </w:p>
    <w:p w14:paraId="5CC4C183" w14:textId="77777777" w:rsidR="00EC1BFB" w:rsidRPr="001630AE" w:rsidRDefault="00EC1BFB" w:rsidP="00EC1BFB">
      <w:pPr>
        <w:numPr>
          <w:ilvl w:val="1"/>
          <w:numId w:val="218"/>
        </w:numPr>
        <w:spacing w:before="0" w:after="0" w:line="240" w:lineRule="auto"/>
        <w:textAlignment w:val="center"/>
        <w:rPr>
          <w:rFonts w:ascii="Calibri" w:eastAsia="Times New Roman" w:hAnsi="Calibri" w:cs="Calibri"/>
        </w:rPr>
      </w:pPr>
      <w:r w:rsidRPr="001630AE">
        <w:rPr>
          <w:rFonts w:ascii="Calibri" w:eastAsia="Times New Roman" w:hAnsi="Calibri" w:cs="Calibri"/>
        </w:rPr>
        <w:t>Very dep on what the evidence is + how it relates to the twin myths</w:t>
      </w:r>
    </w:p>
    <w:p w14:paraId="60C57E64" w14:textId="24BB8923" w:rsidR="00EC1BFB" w:rsidRPr="00521DF8" w:rsidRDefault="00EC1BFB" w:rsidP="00EC1BFB">
      <w:pPr>
        <w:numPr>
          <w:ilvl w:val="0"/>
          <w:numId w:val="218"/>
        </w:numPr>
        <w:spacing w:before="0" w:after="0" w:line="240" w:lineRule="auto"/>
        <w:textAlignment w:val="center"/>
        <w:rPr>
          <w:rFonts w:ascii="Calibri" w:eastAsia="Times New Roman" w:hAnsi="Calibri" w:cs="Calibri"/>
        </w:rPr>
      </w:pPr>
      <w:r w:rsidRPr="001630AE">
        <w:rPr>
          <w:rFonts w:ascii="Calibri" w:eastAsia="Times New Roman" w:hAnsi="Calibri" w:cs="Calibri"/>
        </w:rPr>
        <w:t xml:space="preserve">Use dependent </w:t>
      </w:r>
    </w:p>
    <w:p w14:paraId="138E9B20" w14:textId="28BF1716" w:rsidR="00EC1BFB" w:rsidRPr="001630AE" w:rsidRDefault="001F51F0" w:rsidP="00521DF8">
      <w:pPr>
        <w:pStyle w:val="Heading3"/>
      </w:pPr>
      <w:bookmarkStart w:id="135" w:name="_Toc113985982"/>
      <w:r>
        <w:t>P</w:t>
      </w:r>
      <w:r w:rsidR="00EC1BFB" w:rsidRPr="001630AE">
        <w:t>roving Relevance to Trial</w:t>
      </w:r>
      <w:bookmarkEnd w:id="135"/>
    </w:p>
    <w:p w14:paraId="60E1C81B" w14:textId="77777777" w:rsidR="00EC1BFB" w:rsidRPr="002D25CF" w:rsidRDefault="00EC1BFB" w:rsidP="00EC1BFB">
      <w:pPr>
        <w:numPr>
          <w:ilvl w:val="0"/>
          <w:numId w:val="219"/>
        </w:numPr>
        <w:spacing w:before="0" w:after="0" w:line="240" w:lineRule="auto"/>
        <w:textAlignment w:val="center"/>
        <w:rPr>
          <w:rFonts w:ascii="Calibri" w:eastAsia="Times New Roman" w:hAnsi="Calibri" w:cs="Calibri"/>
          <w:b/>
          <w:bCs/>
          <w:highlight w:val="yellow"/>
        </w:rPr>
      </w:pPr>
      <w:r w:rsidRPr="002D25CF">
        <w:rPr>
          <w:rFonts w:ascii="Calibri" w:eastAsia="Times New Roman" w:hAnsi="Calibri" w:cs="Calibri"/>
          <w:b/>
          <w:bCs/>
          <w:highlight w:val="yellow"/>
        </w:rPr>
        <w:t>Must be specific incident – not general character</w:t>
      </w:r>
    </w:p>
    <w:p w14:paraId="50C69776" w14:textId="77777777" w:rsidR="00EC1BFB" w:rsidRPr="002D25CF" w:rsidRDefault="00EC1BFB" w:rsidP="00EC1BFB">
      <w:pPr>
        <w:numPr>
          <w:ilvl w:val="1"/>
          <w:numId w:val="219"/>
        </w:numPr>
        <w:spacing w:before="0" w:after="0" w:line="240" w:lineRule="auto"/>
        <w:textAlignment w:val="center"/>
        <w:rPr>
          <w:rFonts w:ascii="Calibri" w:eastAsia="Times New Roman" w:hAnsi="Calibri" w:cs="Calibri"/>
          <w:b/>
          <w:bCs/>
        </w:rPr>
      </w:pPr>
      <w:r w:rsidRPr="002D25CF">
        <w:rPr>
          <w:rFonts w:ascii="Calibri" w:eastAsia="Times New Roman" w:hAnsi="Calibri" w:cs="Calibri"/>
          <w:b/>
          <w:bCs/>
        </w:rPr>
        <w:t>E.g. have sex w/ a lot of people = no; have to be specific</w:t>
      </w:r>
    </w:p>
    <w:p w14:paraId="6DAD7A08" w14:textId="77777777" w:rsidR="00EC1BFB" w:rsidRPr="001630AE" w:rsidRDefault="00EC1BFB" w:rsidP="00EC1BFB">
      <w:pPr>
        <w:numPr>
          <w:ilvl w:val="0"/>
          <w:numId w:val="219"/>
        </w:numPr>
        <w:spacing w:before="0" w:after="0" w:line="240" w:lineRule="auto"/>
        <w:textAlignment w:val="center"/>
        <w:rPr>
          <w:rFonts w:ascii="Calibri" w:eastAsia="Times New Roman" w:hAnsi="Calibri" w:cs="Calibri"/>
        </w:rPr>
      </w:pPr>
      <w:r w:rsidRPr="001630AE">
        <w:rPr>
          <w:rFonts w:ascii="Calibri" w:eastAsia="Times New Roman" w:hAnsi="Calibri" w:cs="Calibri"/>
        </w:rPr>
        <w:t>Consent – rare to prove actual consent,</w:t>
      </w:r>
    </w:p>
    <w:p w14:paraId="332F81E3" w14:textId="77777777" w:rsidR="00EC1BFB" w:rsidRPr="001630AE" w:rsidRDefault="00EC1BFB" w:rsidP="00EC1BFB">
      <w:pPr>
        <w:numPr>
          <w:ilvl w:val="1"/>
          <w:numId w:val="219"/>
        </w:numPr>
        <w:spacing w:before="0" w:after="0" w:line="240" w:lineRule="auto"/>
        <w:textAlignment w:val="center"/>
        <w:rPr>
          <w:rFonts w:ascii="Calibri" w:eastAsia="Times New Roman" w:hAnsi="Calibri" w:cs="Calibri"/>
        </w:rPr>
      </w:pPr>
      <w:r w:rsidRPr="001630AE">
        <w:rPr>
          <w:rFonts w:ascii="Calibri" w:eastAsia="Times New Roman" w:hAnsi="Calibri" w:cs="Calibri"/>
        </w:rPr>
        <w:t>Can’t have implied consent</w:t>
      </w:r>
    </w:p>
    <w:p w14:paraId="4096BA68" w14:textId="77777777" w:rsidR="00EC1BFB" w:rsidRPr="001630AE" w:rsidRDefault="00EC1BFB" w:rsidP="00EC1BFB">
      <w:pPr>
        <w:numPr>
          <w:ilvl w:val="1"/>
          <w:numId w:val="219"/>
        </w:numPr>
        <w:spacing w:before="0" w:after="0" w:line="240" w:lineRule="auto"/>
        <w:textAlignment w:val="center"/>
        <w:rPr>
          <w:rFonts w:ascii="Calibri" w:eastAsia="Times New Roman" w:hAnsi="Calibri" w:cs="Calibri"/>
        </w:rPr>
      </w:pPr>
      <w:r w:rsidRPr="001630AE">
        <w:rPr>
          <w:rFonts w:ascii="Calibri" w:eastAsia="Times New Roman" w:hAnsi="Calibri" w:cs="Calibri"/>
        </w:rPr>
        <w:t>Purely subjective to CO</w:t>
      </w:r>
    </w:p>
    <w:p w14:paraId="7179F28F" w14:textId="77777777" w:rsidR="00EC1BFB" w:rsidRPr="001630AE" w:rsidRDefault="00EC1BFB" w:rsidP="00EC1BFB">
      <w:pPr>
        <w:numPr>
          <w:ilvl w:val="2"/>
          <w:numId w:val="219"/>
        </w:numPr>
        <w:spacing w:before="0" w:after="0" w:line="240" w:lineRule="auto"/>
        <w:textAlignment w:val="center"/>
        <w:rPr>
          <w:rFonts w:ascii="Calibri" w:eastAsia="Times New Roman" w:hAnsi="Calibri" w:cs="Calibri"/>
        </w:rPr>
      </w:pPr>
      <w:r w:rsidRPr="001630AE">
        <w:rPr>
          <w:rFonts w:ascii="Calibri" w:eastAsia="Times New Roman" w:hAnsi="Calibri" w:cs="Calibri"/>
        </w:rPr>
        <w:t>Very rare that prior incidents are used to prove CO did actually consent. It's about communicative consent during the act</w:t>
      </w:r>
    </w:p>
    <w:p w14:paraId="6E5B3C6D" w14:textId="77777777" w:rsidR="00EC1BFB" w:rsidRPr="001630AE" w:rsidRDefault="00EC1BFB" w:rsidP="00EC1BFB">
      <w:pPr>
        <w:numPr>
          <w:ilvl w:val="1"/>
          <w:numId w:val="219"/>
        </w:numPr>
        <w:spacing w:before="0" w:after="0" w:line="240" w:lineRule="auto"/>
        <w:textAlignment w:val="center"/>
        <w:rPr>
          <w:rFonts w:ascii="Calibri" w:eastAsia="Times New Roman" w:hAnsi="Calibri" w:cs="Calibri"/>
        </w:rPr>
      </w:pPr>
      <w:r w:rsidRPr="001630AE">
        <w:rPr>
          <w:rFonts w:ascii="Calibri" w:eastAsia="Times New Roman" w:hAnsi="Calibri" w:cs="Calibri"/>
        </w:rPr>
        <w:t>Must actively communicate consent, contemporaneously</w:t>
      </w:r>
    </w:p>
    <w:p w14:paraId="3D2A11C4" w14:textId="77777777" w:rsidR="00EC1BFB" w:rsidRPr="001630AE" w:rsidRDefault="00EC1BFB" w:rsidP="00EC1BFB">
      <w:pPr>
        <w:numPr>
          <w:ilvl w:val="1"/>
          <w:numId w:val="219"/>
        </w:numPr>
        <w:spacing w:before="0" w:after="0" w:line="240" w:lineRule="auto"/>
        <w:textAlignment w:val="center"/>
        <w:rPr>
          <w:rFonts w:ascii="Calibri" w:eastAsia="Times New Roman" w:hAnsi="Calibri" w:cs="Calibri"/>
        </w:rPr>
      </w:pPr>
      <w:r w:rsidRPr="001630AE">
        <w:rPr>
          <w:rFonts w:ascii="Calibri" w:eastAsia="Times New Roman" w:hAnsi="Calibri" w:cs="Calibri"/>
        </w:rPr>
        <w:t>Twin myth – prior consent = current consent</w:t>
      </w:r>
    </w:p>
    <w:p w14:paraId="11F862E6" w14:textId="77777777" w:rsidR="00EC1BFB" w:rsidRPr="001630AE" w:rsidRDefault="00EC1BFB" w:rsidP="00EC1BFB">
      <w:pPr>
        <w:numPr>
          <w:ilvl w:val="2"/>
          <w:numId w:val="219"/>
        </w:numPr>
        <w:spacing w:before="0" w:after="0" w:line="240" w:lineRule="auto"/>
        <w:textAlignment w:val="center"/>
        <w:rPr>
          <w:rFonts w:ascii="Calibri" w:eastAsia="Times New Roman" w:hAnsi="Calibri" w:cs="Calibri"/>
        </w:rPr>
      </w:pPr>
      <w:r w:rsidRPr="001630AE">
        <w:rPr>
          <w:rFonts w:ascii="Calibri" w:eastAsia="Times New Roman" w:hAnsi="Calibri" w:cs="Calibri"/>
        </w:rPr>
        <w:t>Being cautious that you're not prejudicing consent from before</w:t>
      </w:r>
    </w:p>
    <w:p w14:paraId="00F6CB1B" w14:textId="5B1F5B0B" w:rsidR="00EC1BFB" w:rsidRPr="001630AE" w:rsidRDefault="00EC1BFB" w:rsidP="00EC1BFB">
      <w:pPr>
        <w:numPr>
          <w:ilvl w:val="0"/>
          <w:numId w:val="219"/>
        </w:numPr>
        <w:spacing w:before="0" w:after="0" w:line="240" w:lineRule="auto"/>
        <w:textAlignment w:val="center"/>
        <w:rPr>
          <w:rFonts w:ascii="Calibri" w:eastAsia="Times New Roman" w:hAnsi="Calibri" w:cs="Calibri"/>
        </w:rPr>
      </w:pPr>
      <w:r w:rsidRPr="001630AE">
        <w:rPr>
          <w:rFonts w:ascii="Calibri" w:eastAsia="Times New Roman" w:hAnsi="Calibri" w:cs="Calibri"/>
        </w:rPr>
        <w:t>HBMBCC increasingly narrowed</w:t>
      </w:r>
    </w:p>
    <w:p w14:paraId="16DA6B1B" w14:textId="77777777" w:rsidR="00EC1BFB" w:rsidRPr="001630AE" w:rsidRDefault="00EC1BFB" w:rsidP="00EC1BFB">
      <w:pPr>
        <w:numPr>
          <w:ilvl w:val="1"/>
          <w:numId w:val="219"/>
        </w:numPr>
        <w:spacing w:before="0" w:after="0" w:line="240" w:lineRule="auto"/>
        <w:textAlignment w:val="center"/>
        <w:rPr>
          <w:rFonts w:ascii="Calibri" w:eastAsia="Times New Roman" w:hAnsi="Calibri" w:cs="Calibri"/>
        </w:rPr>
      </w:pPr>
      <w:r w:rsidRPr="001630AE">
        <w:rPr>
          <w:rFonts w:ascii="Calibri" w:eastAsia="Times New Roman" w:hAnsi="Calibri" w:cs="Calibri"/>
        </w:rPr>
        <w:t>HBMBCC: Honest but mistaken believe in communicated consent</w:t>
      </w:r>
    </w:p>
    <w:p w14:paraId="544BA94D" w14:textId="77777777" w:rsidR="00EC1BFB" w:rsidRPr="001630AE" w:rsidRDefault="00EC1BFB" w:rsidP="00EC1BFB">
      <w:pPr>
        <w:numPr>
          <w:ilvl w:val="1"/>
          <w:numId w:val="219"/>
        </w:numPr>
        <w:spacing w:before="0" w:after="0" w:line="240" w:lineRule="auto"/>
        <w:textAlignment w:val="center"/>
        <w:rPr>
          <w:rFonts w:ascii="Calibri" w:eastAsia="Times New Roman" w:hAnsi="Calibri" w:cs="Calibri"/>
        </w:rPr>
      </w:pPr>
      <w:r w:rsidRPr="001630AE">
        <w:rPr>
          <w:rFonts w:ascii="Calibri" w:eastAsia="Times New Roman" w:hAnsi="Calibri" w:cs="Calibri"/>
        </w:rPr>
        <w:t>Must specifically articulate how</w:t>
      </w:r>
    </w:p>
    <w:p w14:paraId="75AAC0AE" w14:textId="77777777" w:rsidR="00EC1BFB" w:rsidRPr="001630AE" w:rsidRDefault="00EC1BFB" w:rsidP="00EC1BFB">
      <w:pPr>
        <w:numPr>
          <w:ilvl w:val="2"/>
          <w:numId w:val="219"/>
        </w:numPr>
        <w:spacing w:before="0" w:after="0" w:line="240" w:lineRule="auto"/>
        <w:textAlignment w:val="center"/>
        <w:rPr>
          <w:rFonts w:ascii="Calibri" w:eastAsia="Times New Roman" w:hAnsi="Calibri" w:cs="Calibri"/>
        </w:rPr>
      </w:pPr>
      <w:r w:rsidRPr="001630AE">
        <w:rPr>
          <w:rFonts w:ascii="Calibri" w:eastAsia="Times New Roman" w:hAnsi="Calibri" w:cs="Calibri"/>
        </w:rPr>
        <w:t>How the specific incident(s) relate to the defence of HBMBCC</w:t>
      </w:r>
    </w:p>
    <w:p w14:paraId="32AEC34E" w14:textId="77777777" w:rsidR="00EC1BFB" w:rsidRPr="001630AE" w:rsidRDefault="00EC1BFB" w:rsidP="00EC1BFB">
      <w:pPr>
        <w:numPr>
          <w:ilvl w:val="2"/>
          <w:numId w:val="219"/>
        </w:numPr>
        <w:spacing w:before="0" w:after="0" w:line="240" w:lineRule="auto"/>
        <w:textAlignment w:val="center"/>
        <w:rPr>
          <w:rFonts w:ascii="Calibri" w:eastAsia="Times New Roman" w:hAnsi="Calibri" w:cs="Calibri"/>
        </w:rPr>
      </w:pPr>
      <w:r w:rsidRPr="001630AE">
        <w:rPr>
          <w:rFonts w:ascii="Calibri" w:eastAsia="Times New Roman" w:hAnsi="Calibri" w:cs="Calibri"/>
        </w:rPr>
        <w:t>E.g. from my understanding w/ my relation, if my partner says pineapple, that means my partner wants to have sex with me esp with no context (vs. if it was about a grocery list - then no-go)</w:t>
      </w:r>
    </w:p>
    <w:p w14:paraId="758756FB" w14:textId="77777777" w:rsidR="00EC1BFB" w:rsidRPr="001630AE" w:rsidRDefault="00EC1BFB" w:rsidP="00EC1BFB">
      <w:pPr>
        <w:numPr>
          <w:ilvl w:val="1"/>
          <w:numId w:val="219"/>
        </w:numPr>
        <w:spacing w:before="0" w:after="0" w:line="240" w:lineRule="auto"/>
        <w:textAlignment w:val="center"/>
        <w:rPr>
          <w:rFonts w:ascii="Calibri" w:eastAsia="Times New Roman" w:hAnsi="Calibri" w:cs="Calibri"/>
        </w:rPr>
      </w:pPr>
      <w:r w:rsidRPr="001630AE">
        <w:rPr>
          <w:rFonts w:ascii="Calibri" w:eastAsia="Times New Roman" w:hAnsi="Calibri" w:cs="Calibri"/>
        </w:rPr>
        <w:t>Can’t be used to dispel inference of unlikelihood of consent</w:t>
      </w:r>
    </w:p>
    <w:p w14:paraId="6420DE9B" w14:textId="77777777" w:rsidR="00EC1BFB" w:rsidRPr="001630AE" w:rsidRDefault="00EC1BFB" w:rsidP="00EC1BFB">
      <w:pPr>
        <w:numPr>
          <w:ilvl w:val="1"/>
          <w:numId w:val="219"/>
        </w:numPr>
        <w:spacing w:before="0" w:after="0" w:line="240" w:lineRule="auto"/>
        <w:textAlignment w:val="center"/>
        <w:rPr>
          <w:rFonts w:ascii="Calibri" w:eastAsia="Times New Roman" w:hAnsi="Calibri" w:cs="Calibri"/>
        </w:rPr>
      </w:pPr>
      <w:r w:rsidRPr="001630AE">
        <w:rPr>
          <w:rFonts w:ascii="Calibri" w:eastAsia="Times New Roman" w:hAnsi="Calibri" w:cs="Calibri"/>
        </w:rPr>
        <w:t>Not just showing prior relationship</w:t>
      </w:r>
    </w:p>
    <w:p w14:paraId="5C08D139" w14:textId="77777777" w:rsidR="00EC1BFB" w:rsidRPr="001630AE" w:rsidRDefault="00EC1BFB" w:rsidP="00EC1BFB">
      <w:pPr>
        <w:numPr>
          <w:ilvl w:val="2"/>
          <w:numId w:val="219"/>
        </w:numPr>
        <w:spacing w:before="0" w:after="0" w:line="240" w:lineRule="auto"/>
        <w:textAlignment w:val="center"/>
        <w:rPr>
          <w:rFonts w:ascii="Calibri" w:eastAsia="Times New Roman" w:hAnsi="Calibri" w:cs="Calibri"/>
        </w:rPr>
      </w:pPr>
      <w:r w:rsidRPr="001630AE">
        <w:rPr>
          <w:rFonts w:ascii="Calibri" w:eastAsia="Times New Roman" w:hAnsi="Calibri" w:cs="Calibri"/>
        </w:rPr>
        <w:t xml:space="preserve">ACC: This person was my spouse/long-term partner b/c otherwise the jury will think this random person consents to have sex w/ me and court said no - that's exactly the same as saying prior consent = today's consent. Court said no this concept doesn't work - can't use prior sexual history to rebut inference, has to be solely related to the facts today. </w:t>
      </w:r>
    </w:p>
    <w:p w14:paraId="594F6DA5" w14:textId="77777777" w:rsidR="00EC1BFB" w:rsidRPr="001630AE" w:rsidRDefault="00EC1BFB" w:rsidP="00EC1BFB">
      <w:pPr>
        <w:numPr>
          <w:ilvl w:val="1"/>
          <w:numId w:val="219"/>
        </w:numPr>
        <w:spacing w:before="0" w:after="0" w:line="240" w:lineRule="auto"/>
        <w:textAlignment w:val="center"/>
        <w:rPr>
          <w:rFonts w:ascii="Calibri" w:eastAsia="Times New Roman" w:hAnsi="Calibri" w:cs="Calibri"/>
        </w:rPr>
      </w:pPr>
      <w:r w:rsidRPr="001630AE">
        <w:rPr>
          <w:rFonts w:ascii="Calibri" w:eastAsia="Times New Roman" w:hAnsi="Calibri" w:cs="Calibri"/>
        </w:rPr>
        <w:t>Communicated consent – not inference of consent</w:t>
      </w:r>
    </w:p>
    <w:p w14:paraId="572E2908" w14:textId="77777777" w:rsidR="00EC1BFB" w:rsidRPr="001630AE" w:rsidRDefault="00EC1BFB" w:rsidP="00EC1BFB">
      <w:pPr>
        <w:numPr>
          <w:ilvl w:val="2"/>
          <w:numId w:val="219"/>
        </w:numPr>
        <w:spacing w:before="0" w:after="0" w:line="240" w:lineRule="auto"/>
        <w:textAlignment w:val="center"/>
        <w:rPr>
          <w:rFonts w:ascii="Calibri" w:eastAsia="Times New Roman" w:hAnsi="Calibri" w:cs="Calibri"/>
        </w:rPr>
      </w:pPr>
      <w:r w:rsidRPr="001630AE">
        <w:rPr>
          <w:rFonts w:ascii="Calibri" w:eastAsia="Times New Roman" w:hAnsi="Calibri" w:cs="Calibri"/>
        </w:rPr>
        <w:t>Can be communication verbally or by actions but it actually has to be communicated in some way and not oh they're fine w/ it before so they're fine w/ it now</w:t>
      </w:r>
    </w:p>
    <w:p w14:paraId="20E90CCC" w14:textId="77777777" w:rsidR="00EC1BFB" w:rsidRPr="001630AE" w:rsidRDefault="00EC1BFB" w:rsidP="00EC1BFB">
      <w:pPr>
        <w:numPr>
          <w:ilvl w:val="1"/>
          <w:numId w:val="219"/>
        </w:numPr>
        <w:spacing w:before="0" w:after="0" w:line="240" w:lineRule="auto"/>
        <w:textAlignment w:val="center"/>
        <w:rPr>
          <w:rFonts w:ascii="Calibri" w:eastAsia="Times New Roman" w:hAnsi="Calibri" w:cs="Calibri"/>
        </w:rPr>
      </w:pPr>
      <w:r w:rsidRPr="001630AE">
        <w:rPr>
          <w:rFonts w:ascii="Calibri" w:eastAsia="Times New Roman" w:hAnsi="Calibri" w:cs="Calibri"/>
        </w:rPr>
        <w:t>AC must take reasonable steps</w:t>
      </w:r>
    </w:p>
    <w:p w14:paraId="279CAF60" w14:textId="77777777" w:rsidR="00EC1BFB" w:rsidRPr="001630AE" w:rsidRDefault="00EC1BFB" w:rsidP="00EC1BFB">
      <w:pPr>
        <w:numPr>
          <w:ilvl w:val="1"/>
          <w:numId w:val="219"/>
        </w:numPr>
        <w:spacing w:before="0" w:after="0" w:line="240" w:lineRule="auto"/>
        <w:textAlignment w:val="center"/>
        <w:rPr>
          <w:rFonts w:ascii="Calibri" w:eastAsia="Times New Roman" w:hAnsi="Calibri" w:cs="Calibri"/>
        </w:rPr>
      </w:pPr>
      <w:r w:rsidRPr="001630AE">
        <w:rPr>
          <w:rFonts w:ascii="Calibri" w:eastAsia="Times New Roman" w:hAnsi="Calibri" w:cs="Calibri"/>
        </w:rPr>
        <w:t>Must explain how prior sexual acts made AC mistakenly believe CO was consenting THIS time without rape myth reasoning</w:t>
      </w:r>
    </w:p>
    <w:p w14:paraId="4100B15E" w14:textId="77777777" w:rsidR="00EC1BFB" w:rsidRPr="001630AE" w:rsidRDefault="00EC1BFB" w:rsidP="00EC1BFB">
      <w:pPr>
        <w:numPr>
          <w:ilvl w:val="2"/>
          <w:numId w:val="219"/>
        </w:numPr>
        <w:spacing w:before="0" w:after="0" w:line="240" w:lineRule="auto"/>
        <w:textAlignment w:val="center"/>
        <w:rPr>
          <w:rFonts w:ascii="Calibri" w:eastAsia="Times New Roman" w:hAnsi="Calibri" w:cs="Calibri"/>
        </w:rPr>
      </w:pPr>
      <w:r w:rsidRPr="001630AE">
        <w:rPr>
          <w:rFonts w:ascii="Calibri" w:eastAsia="Times New Roman" w:hAnsi="Calibri" w:cs="Calibri"/>
        </w:rPr>
        <w:t>Not saying oh you seemed fine w/ it before so I'm assuming you consented today w/o checking</w:t>
      </w:r>
    </w:p>
    <w:p w14:paraId="52A14587" w14:textId="77777777" w:rsidR="00EC1BFB" w:rsidRPr="0022017A" w:rsidRDefault="00EC1BFB" w:rsidP="00EC1BFB">
      <w:pPr>
        <w:numPr>
          <w:ilvl w:val="1"/>
          <w:numId w:val="219"/>
        </w:numPr>
        <w:spacing w:before="0" w:after="0" w:line="240" w:lineRule="auto"/>
        <w:textAlignment w:val="center"/>
        <w:rPr>
          <w:rFonts w:ascii="Calibri" w:eastAsia="Times New Roman" w:hAnsi="Calibri" w:cs="Calibri"/>
          <w:b/>
          <w:bCs/>
          <w:highlight w:val="yellow"/>
        </w:rPr>
      </w:pPr>
      <w:r w:rsidRPr="0022017A">
        <w:rPr>
          <w:rFonts w:ascii="Calibri" w:eastAsia="Times New Roman" w:hAnsi="Calibri" w:cs="Calibri"/>
          <w:b/>
          <w:bCs/>
          <w:highlight w:val="yellow"/>
        </w:rPr>
        <w:t>Prior negotiations, customs, practices between parties may be relevant to show reasonable expectations re incident in question</w:t>
      </w:r>
    </w:p>
    <w:p w14:paraId="4D92600E" w14:textId="1322D59D" w:rsidR="00EC1BFB" w:rsidRPr="0022017A" w:rsidRDefault="00EC1BFB" w:rsidP="00EC1BFB">
      <w:pPr>
        <w:numPr>
          <w:ilvl w:val="2"/>
          <w:numId w:val="219"/>
        </w:numPr>
        <w:spacing w:before="0" w:after="0" w:line="240" w:lineRule="auto"/>
        <w:textAlignment w:val="center"/>
        <w:rPr>
          <w:rFonts w:ascii="Calibri" w:eastAsia="Times New Roman" w:hAnsi="Calibri" w:cs="Calibri"/>
        </w:rPr>
      </w:pPr>
      <w:r w:rsidRPr="001630AE">
        <w:rPr>
          <w:rFonts w:ascii="Calibri" w:eastAsia="Times New Roman" w:hAnsi="Calibri" w:cs="Calibri"/>
        </w:rPr>
        <w:t>If it's like this is our code word, it's going to be relevant. Very specific + shows why you believe there's consent. E.g. this is our general practice and we did all the things we normally do so it's consistent w/ actions before - more likely to be admissible than oh we've been in a sexual relationship for 10 years so I assumed they're ok w/ it today</w:t>
      </w:r>
    </w:p>
    <w:p w14:paraId="037BCBA9" w14:textId="0F95082D" w:rsidR="00EC1BFB" w:rsidRPr="001630AE" w:rsidRDefault="001F51F0" w:rsidP="0022017A">
      <w:pPr>
        <w:pStyle w:val="Heading3"/>
      </w:pPr>
      <w:bookmarkStart w:id="136" w:name="_Toc113985983"/>
      <w:r>
        <w:rPr>
          <w:i/>
          <w:iCs/>
        </w:rPr>
        <w:t>H</w:t>
      </w:r>
      <w:r w:rsidR="00EC1BFB" w:rsidRPr="001630AE">
        <w:rPr>
          <w:i/>
          <w:iCs/>
        </w:rPr>
        <w:t>arris</w:t>
      </w:r>
      <w:r w:rsidR="00EC1BFB" w:rsidRPr="001630AE">
        <w:t xml:space="preserve"> fac</w:t>
      </w:r>
      <w:r w:rsidR="0022017A">
        <w:t>t</w:t>
      </w:r>
      <w:r w:rsidR="00EC1BFB" w:rsidRPr="001630AE">
        <w:t>ors re HBMBCC</w:t>
      </w:r>
      <w:bookmarkEnd w:id="136"/>
    </w:p>
    <w:p w14:paraId="3F40CC51" w14:textId="77777777" w:rsidR="00EC1BFB" w:rsidRPr="001630AE" w:rsidRDefault="00EC1BFB" w:rsidP="00EC1BFB">
      <w:pPr>
        <w:numPr>
          <w:ilvl w:val="0"/>
          <w:numId w:val="220"/>
        </w:numPr>
        <w:spacing w:before="0" w:after="0" w:line="240" w:lineRule="auto"/>
        <w:textAlignment w:val="center"/>
        <w:rPr>
          <w:rFonts w:ascii="Calibri" w:eastAsia="Times New Roman" w:hAnsi="Calibri" w:cs="Calibri"/>
        </w:rPr>
      </w:pPr>
      <w:r w:rsidRPr="001630AE">
        <w:rPr>
          <w:rFonts w:ascii="Calibri" w:eastAsia="Times New Roman" w:hAnsi="Calibri" w:cs="Calibri"/>
        </w:rPr>
        <w:t>Viability of defence of HBMBCC itself on facts</w:t>
      </w:r>
    </w:p>
    <w:p w14:paraId="33EB0290" w14:textId="77777777" w:rsidR="00EC1BFB" w:rsidRPr="00852E09" w:rsidRDefault="00EC1BFB" w:rsidP="00EC1BFB">
      <w:pPr>
        <w:numPr>
          <w:ilvl w:val="0"/>
          <w:numId w:val="220"/>
        </w:numPr>
        <w:spacing w:before="0" w:after="0" w:line="240" w:lineRule="auto"/>
        <w:textAlignment w:val="center"/>
        <w:rPr>
          <w:rFonts w:ascii="Calibri" w:eastAsia="Times New Roman" w:hAnsi="Calibri" w:cs="Calibri"/>
          <w:b/>
          <w:bCs/>
          <w:highlight w:val="yellow"/>
        </w:rPr>
      </w:pPr>
      <w:r w:rsidRPr="00852E09">
        <w:rPr>
          <w:rFonts w:ascii="Calibri" w:eastAsia="Times New Roman" w:hAnsi="Calibri" w:cs="Calibri"/>
          <w:b/>
          <w:bCs/>
          <w:highlight w:val="yellow"/>
        </w:rPr>
        <w:t>Nature/extent of prior sexual activity as compared to sexual activity forming the subject matter of the charge</w:t>
      </w:r>
    </w:p>
    <w:p w14:paraId="59CE1E8F" w14:textId="77777777" w:rsidR="00EC1BFB" w:rsidRPr="001630AE" w:rsidRDefault="00EC1BFB" w:rsidP="00EC1BFB">
      <w:pPr>
        <w:numPr>
          <w:ilvl w:val="1"/>
          <w:numId w:val="220"/>
        </w:numPr>
        <w:spacing w:before="0" w:after="0" w:line="240" w:lineRule="auto"/>
        <w:textAlignment w:val="center"/>
        <w:rPr>
          <w:rFonts w:ascii="Calibri" w:eastAsia="Times New Roman" w:hAnsi="Calibri" w:cs="Calibri"/>
        </w:rPr>
      </w:pPr>
      <w:r w:rsidRPr="001630AE">
        <w:rPr>
          <w:rFonts w:ascii="Calibri" w:eastAsia="Times New Roman" w:hAnsi="Calibri" w:cs="Calibri"/>
        </w:rPr>
        <w:t xml:space="preserve">How similar is it? The less similar, the less likely it is to be based on current conditions. </w:t>
      </w:r>
    </w:p>
    <w:p w14:paraId="53774265" w14:textId="77777777" w:rsidR="00EC1BFB" w:rsidRPr="001630AE" w:rsidRDefault="00EC1BFB" w:rsidP="00EC1BFB">
      <w:pPr>
        <w:numPr>
          <w:ilvl w:val="2"/>
          <w:numId w:val="220"/>
        </w:numPr>
        <w:spacing w:before="0" w:after="0" w:line="240" w:lineRule="auto"/>
        <w:textAlignment w:val="center"/>
        <w:rPr>
          <w:rFonts w:ascii="Calibri" w:eastAsia="Times New Roman" w:hAnsi="Calibri" w:cs="Calibri"/>
        </w:rPr>
      </w:pPr>
      <w:r w:rsidRPr="001630AE">
        <w:rPr>
          <w:rFonts w:ascii="Calibri" w:eastAsia="Times New Roman" w:hAnsi="Calibri" w:cs="Calibri"/>
        </w:rPr>
        <w:lastRenderedPageBreak/>
        <w:t>E.g. Saying watermelon vs. pineapple - same type of fruit argument is no-go</w:t>
      </w:r>
    </w:p>
    <w:p w14:paraId="213AEC7E" w14:textId="77777777" w:rsidR="00EC1BFB" w:rsidRPr="001630AE" w:rsidRDefault="00EC1BFB" w:rsidP="00EC1BFB">
      <w:pPr>
        <w:numPr>
          <w:ilvl w:val="2"/>
          <w:numId w:val="220"/>
        </w:numPr>
        <w:spacing w:before="0" w:after="0" w:line="240" w:lineRule="auto"/>
        <w:textAlignment w:val="center"/>
        <w:rPr>
          <w:rFonts w:ascii="Calibri" w:eastAsia="Times New Roman" w:hAnsi="Calibri" w:cs="Calibri"/>
        </w:rPr>
      </w:pPr>
      <w:r w:rsidRPr="001630AE">
        <w:rPr>
          <w:rFonts w:ascii="Calibri" w:eastAsia="Times New Roman" w:hAnsi="Calibri" w:cs="Calibri"/>
        </w:rPr>
        <w:t>E.g. pineapple was a code word 10 years ago but we haven't used it since so less likely to work</w:t>
      </w:r>
    </w:p>
    <w:p w14:paraId="6C8F6268" w14:textId="77777777" w:rsidR="00EC1BFB" w:rsidRPr="00852E09" w:rsidRDefault="00EC1BFB" w:rsidP="00EC1BFB">
      <w:pPr>
        <w:numPr>
          <w:ilvl w:val="0"/>
          <w:numId w:val="220"/>
        </w:numPr>
        <w:spacing w:before="0" w:after="0" w:line="240" w:lineRule="auto"/>
        <w:textAlignment w:val="center"/>
        <w:rPr>
          <w:rFonts w:ascii="Calibri" w:eastAsia="Times New Roman" w:hAnsi="Calibri" w:cs="Calibri"/>
          <w:b/>
          <w:bCs/>
          <w:highlight w:val="yellow"/>
        </w:rPr>
      </w:pPr>
      <w:r w:rsidRPr="00852E09">
        <w:rPr>
          <w:rFonts w:ascii="Calibri" w:eastAsia="Times New Roman" w:hAnsi="Calibri" w:cs="Calibri"/>
          <w:b/>
          <w:bCs/>
          <w:highlight w:val="yellow"/>
        </w:rPr>
        <w:t>Time frame separating the incidents</w:t>
      </w:r>
    </w:p>
    <w:p w14:paraId="53BF184E" w14:textId="77777777" w:rsidR="00EC1BFB" w:rsidRPr="00852E09" w:rsidRDefault="00EC1BFB" w:rsidP="00EC1BFB">
      <w:pPr>
        <w:numPr>
          <w:ilvl w:val="0"/>
          <w:numId w:val="220"/>
        </w:numPr>
        <w:spacing w:before="0" w:after="0" w:line="240" w:lineRule="auto"/>
        <w:textAlignment w:val="center"/>
        <w:rPr>
          <w:rFonts w:ascii="Calibri" w:eastAsia="Times New Roman" w:hAnsi="Calibri" w:cs="Calibri"/>
          <w:b/>
          <w:bCs/>
          <w:highlight w:val="yellow"/>
        </w:rPr>
      </w:pPr>
      <w:r w:rsidRPr="00852E09">
        <w:rPr>
          <w:rFonts w:ascii="Calibri" w:eastAsia="Times New Roman" w:hAnsi="Calibri" w:cs="Calibri"/>
          <w:b/>
          <w:bCs/>
          <w:highlight w:val="yellow"/>
        </w:rPr>
        <w:t>Nature of relationship between the parties</w:t>
      </w:r>
    </w:p>
    <w:p w14:paraId="577A7027" w14:textId="6D27BF5D" w:rsidR="00EC1BFB" w:rsidRPr="00852E09" w:rsidRDefault="00EC1BFB" w:rsidP="00EC1BFB">
      <w:pPr>
        <w:numPr>
          <w:ilvl w:val="1"/>
          <w:numId w:val="220"/>
        </w:numPr>
        <w:spacing w:before="0" w:after="0" w:line="240" w:lineRule="auto"/>
        <w:textAlignment w:val="center"/>
        <w:rPr>
          <w:rFonts w:ascii="Calibri" w:eastAsia="Times New Roman" w:hAnsi="Calibri" w:cs="Calibri"/>
        </w:rPr>
      </w:pPr>
      <w:r w:rsidRPr="001630AE">
        <w:rPr>
          <w:rFonts w:ascii="Calibri" w:eastAsia="Times New Roman" w:hAnsi="Calibri" w:cs="Calibri"/>
        </w:rPr>
        <w:t xml:space="preserve">If something significant changed such that the pattern is no longer warrantable e.g. we've been split up for 10 years but they said pineapple to me so BOO YEAH!!!! - Yeah, no, that's not gonna fly. </w:t>
      </w:r>
    </w:p>
    <w:p w14:paraId="0F2D7557" w14:textId="103B3653" w:rsidR="00EC1BFB" w:rsidRPr="001630AE" w:rsidRDefault="001F51F0" w:rsidP="00852E09">
      <w:pPr>
        <w:pStyle w:val="Heading3"/>
      </w:pPr>
      <w:bookmarkStart w:id="137" w:name="_Toc113985984"/>
      <w:r>
        <w:t>H</w:t>
      </w:r>
      <w:r w:rsidR="00EC1BFB" w:rsidRPr="001630AE">
        <w:t>IV Non-Disclosure</w:t>
      </w:r>
      <w:bookmarkEnd w:id="137"/>
    </w:p>
    <w:p w14:paraId="5DFB5708" w14:textId="77777777" w:rsidR="00EC1BFB" w:rsidRPr="00C570F7" w:rsidRDefault="00EC1BFB" w:rsidP="00EC1BFB">
      <w:pPr>
        <w:numPr>
          <w:ilvl w:val="0"/>
          <w:numId w:val="221"/>
        </w:numPr>
        <w:spacing w:before="0" w:after="0" w:line="240" w:lineRule="auto"/>
        <w:textAlignment w:val="center"/>
        <w:rPr>
          <w:rFonts w:ascii="Calibri" w:eastAsia="Times New Roman" w:hAnsi="Calibri" w:cs="Calibri"/>
          <w:b/>
          <w:bCs/>
          <w:highlight w:val="yellow"/>
        </w:rPr>
      </w:pPr>
      <w:r w:rsidRPr="00C570F7">
        <w:rPr>
          <w:rFonts w:ascii="Calibri" w:eastAsia="Times New Roman" w:hAnsi="Calibri" w:cs="Calibri"/>
          <w:b/>
          <w:bCs/>
          <w:highlight w:val="yellow"/>
        </w:rPr>
        <w:t>CO didn’t consent to HIV+ risk (fraud vitiating consent by nondisclosure)</w:t>
      </w:r>
    </w:p>
    <w:p w14:paraId="0E46B23D" w14:textId="77777777" w:rsidR="00EC1BFB" w:rsidRPr="001630AE" w:rsidRDefault="00EC1BFB" w:rsidP="00EC1BFB">
      <w:pPr>
        <w:numPr>
          <w:ilvl w:val="1"/>
          <w:numId w:val="221"/>
        </w:numPr>
        <w:spacing w:before="0" w:after="0" w:line="240" w:lineRule="auto"/>
        <w:textAlignment w:val="center"/>
        <w:rPr>
          <w:rFonts w:ascii="Calibri" w:eastAsia="Times New Roman" w:hAnsi="Calibri" w:cs="Calibri"/>
        </w:rPr>
      </w:pPr>
      <w:r w:rsidRPr="001630AE">
        <w:rPr>
          <w:rFonts w:ascii="Calibri" w:eastAsia="Times New Roman" w:hAnsi="Calibri" w:cs="Calibri"/>
        </w:rPr>
        <w:t>Prior history of “risky” sexual behavior still irrelevant to whether CO consented here</w:t>
      </w:r>
    </w:p>
    <w:p w14:paraId="493089F4" w14:textId="77777777" w:rsidR="00EC1BFB" w:rsidRPr="001630AE" w:rsidRDefault="00EC1BFB" w:rsidP="00EC1BFB">
      <w:pPr>
        <w:numPr>
          <w:ilvl w:val="1"/>
          <w:numId w:val="221"/>
        </w:numPr>
        <w:spacing w:before="0" w:after="0" w:line="240" w:lineRule="auto"/>
        <w:textAlignment w:val="center"/>
        <w:rPr>
          <w:rFonts w:ascii="Calibri" w:eastAsia="Times New Roman" w:hAnsi="Calibri" w:cs="Calibri"/>
        </w:rPr>
      </w:pPr>
      <w:r w:rsidRPr="001630AE">
        <w:rPr>
          <w:rFonts w:ascii="Calibri" w:eastAsia="Times New Roman" w:hAnsi="Calibri" w:cs="Calibri"/>
        </w:rPr>
        <w:t xml:space="preserve">Look C engaged all this risky sexual stuff before so obviously CO's risky practices make it likely they consented with the ACC! Yeah no still no. </w:t>
      </w:r>
    </w:p>
    <w:p w14:paraId="66292D88" w14:textId="77777777" w:rsidR="00EC1BFB" w:rsidRPr="001630AE" w:rsidRDefault="00EC1BFB" w:rsidP="00EC1BFB">
      <w:pPr>
        <w:numPr>
          <w:ilvl w:val="0"/>
          <w:numId w:val="221"/>
        </w:numPr>
        <w:spacing w:before="0" w:after="0" w:line="240" w:lineRule="auto"/>
        <w:textAlignment w:val="center"/>
        <w:rPr>
          <w:rFonts w:ascii="Calibri" w:eastAsia="Times New Roman" w:hAnsi="Calibri" w:cs="Calibri"/>
        </w:rPr>
      </w:pPr>
      <w:r w:rsidRPr="001630AE">
        <w:rPr>
          <w:rFonts w:ascii="Calibri" w:eastAsia="Times New Roman" w:hAnsi="Calibri" w:cs="Calibri"/>
        </w:rPr>
        <w:t>Proving fraud by non HIV disclosure more difficult now – especially for aggravated sexual assault – proof of viral loads etc to show real not hypothetical risk</w:t>
      </w:r>
    </w:p>
    <w:p w14:paraId="14D6E24B" w14:textId="74461A4B" w:rsidR="00EC1BFB" w:rsidRPr="00C570F7" w:rsidRDefault="00EC1BFB" w:rsidP="00EC1BFB">
      <w:pPr>
        <w:numPr>
          <w:ilvl w:val="1"/>
          <w:numId w:val="221"/>
        </w:numPr>
        <w:spacing w:before="0" w:after="0" w:line="240" w:lineRule="auto"/>
        <w:textAlignment w:val="center"/>
        <w:rPr>
          <w:rFonts w:ascii="Calibri" w:eastAsia="Times New Roman" w:hAnsi="Calibri" w:cs="Calibri"/>
        </w:rPr>
      </w:pPr>
      <w:r w:rsidRPr="001630AE">
        <w:rPr>
          <w:rFonts w:ascii="Calibri" w:eastAsia="Times New Roman" w:hAnsi="Calibri" w:cs="Calibri"/>
        </w:rPr>
        <w:t xml:space="preserve">Viral load significantly high enough + ACC has to be unaware of it. Harder to prove w/ med tech nowadays. </w:t>
      </w:r>
    </w:p>
    <w:p w14:paraId="12B41BBC" w14:textId="70DC2C3D" w:rsidR="00EC1BFB" w:rsidRPr="001630AE" w:rsidRDefault="001F51F0" w:rsidP="00C570F7">
      <w:pPr>
        <w:pStyle w:val="Heading3"/>
      </w:pPr>
      <w:bookmarkStart w:id="138" w:name="_Toc113985985"/>
      <w:r>
        <w:t>C</w:t>
      </w:r>
      <w:r w:rsidR="00EC1BFB" w:rsidRPr="001630AE">
        <w:t>redibility</w:t>
      </w:r>
      <w:bookmarkEnd w:id="138"/>
    </w:p>
    <w:p w14:paraId="2298AF86" w14:textId="59DE737A" w:rsidR="00EC1BFB" w:rsidRPr="001630AE" w:rsidRDefault="001141B9" w:rsidP="00EC1BFB">
      <w:pPr>
        <w:numPr>
          <w:ilvl w:val="0"/>
          <w:numId w:val="222"/>
        </w:numPr>
        <w:spacing w:before="0" w:after="0" w:line="240" w:lineRule="auto"/>
        <w:textAlignment w:val="center"/>
        <w:rPr>
          <w:rFonts w:ascii="Calibri" w:eastAsia="Times New Roman" w:hAnsi="Calibri" w:cs="Calibri"/>
        </w:rPr>
      </w:pPr>
      <w:r>
        <w:rPr>
          <w:rFonts w:ascii="Calibri" w:eastAsia="Times New Roman" w:hAnsi="Calibri" w:cs="Calibri"/>
        </w:rPr>
        <w:t xml:space="preserve">If for </w:t>
      </w:r>
      <w:r w:rsidR="00EC1BFB" w:rsidRPr="001630AE">
        <w:rPr>
          <w:rFonts w:ascii="Calibri" w:eastAsia="Times New Roman" w:hAnsi="Calibri" w:cs="Calibri"/>
        </w:rPr>
        <w:t>Credibility alone – irrelevant</w:t>
      </w:r>
    </w:p>
    <w:p w14:paraId="5692724F" w14:textId="77777777" w:rsidR="00EC1BFB" w:rsidRPr="001630AE" w:rsidRDefault="00EC1BFB" w:rsidP="00EC1BFB">
      <w:pPr>
        <w:numPr>
          <w:ilvl w:val="1"/>
          <w:numId w:val="222"/>
        </w:numPr>
        <w:spacing w:before="0" w:after="0" w:line="240" w:lineRule="auto"/>
        <w:textAlignment w:val="center"/>
        <w:rPr>
          <w:rFonts w:ascii="Calibri" w:eastAsia="Times New Roman" w:hAnsi="Calibri" w:cs="Calibri"/>
        </w:rPr>
      </w:pPr>
      <w:r w:rsidRPr="001630AE">
        <w:rPr>
          <w:rFonts w:ascii="Calibri" w:eastAsia="Times New Roman" w:hAnsi="Calibri" w:cs="Calibri"/>
        </w:rPr>
        <w:t>Twin myth: sexual conduct b4 so you shouldn't be believed</w:t>
      </w:r>
    </w:p>
    <w:p w14:paraId="4B38173E" w14:textId="77777777" w:rsidR="00EC1BFB" w:rsidRPr="001141B9" w:rsidRDefault="00EC1BFB" w:rsidP="00EC1BFB">
      <w:pPr>
        <w:numPr>
          <w:ilvl w:val="0"/>
          <w:numId w:val="222"/>
        </w:numPr>
        <w:spacing w:before="0" w:after="0" w:line="240" w:lineRule="auto"/>
        <w:textAlignment w:val="center"/>
        <w:rPr>
          <w:rFonts w:ascii="Calibri" w:eastAsia="Times New Roman" w:hAnsi="Calibri" w:cs="Calibri"/>
          <w:b/>
          <w:bCs/>
          <w:highlight w:val="yellow"/>
        </w:rPr>
      </w:pPr>
      <w:r w:rsidRPr="001141B9">
        <w:rPr>
          <w:rFonts w:ascii="Calibri" w:eastAsia="Times New Roman" w:hAnsi="Calibri" w:cs="Calibri"/>
          <w:b/>
          <w:bCs/>
          <w:highlight w:val="yellow"/>
        </w:rPr>
        <w:t>Prior Inconsistent Statement – Allowed to show material inconsistencies (not rape myths)</w:t>
      </w:r>
    </w:p>
    <w:p w14:paraId="41E0777F" w14:textId="77777777" w:rsidR="00EC1BFB" w:rsidRPr="001630AE" w:rsidRDefault="00EC1BFB" w:rsidP="00EC1BFB">
      <w:pPr>
        <w:numPr>
          <w:ilvl w:val="1"/>
          <w:numId w:val="222"/>
        </w:numPr>
        <w:spacing w:before="0" w:after="0" w:line="240" w:lineRule="auto"/>
        <w:textAlignment w:val="center"/>
        <w:rPr>
          <w:rFonts w:ascii="Calibri" w:eastAsia="Times New Roman" w:hAnsi="Calibri" w:cs="Calibri"/>
        </w:rPr>
      </w:pPr>
      <w:r w:rsidRPr="001630AE">
        <w:rPr>
          <w:rFonts w:ascii="Calibri" w:eastAsia="Times New Roman" w:hAnsi="Calibri" w:cs="Calibri"/>
        </w:rPr>
        <w:t>If there's something CO says inconsistent w/ prior statement but can't use it as a rape myth. Have to have good purpose and have ur questioning tailored to it</w:t>
      </w:r>
    </w:p>
    <w:p w14:paraId="5B551209" w14:textId="77777777" w:rsidR="00EC1BFB" w:rsidRPr="001141B9" w:rsidRDefault="00EC1BFB" w:rsidP="00EC1BFB">
      <w:pPr>
        <w:numPr>
          <w:ilvl w:val="0"/>
          <w:numId w:val="222"/>
        </w:numPr>
        <w:spacing w:before="0" w:after="0" w:line="240" w:lineRule="auto"/>
        <w:textAlignment w:val="center"/>
        <w:rPr>
          <w:rFonts w:ascii="Calibri" w:eastAsia="Times New Roman" w:hAnsi="Calibri" w:cs="Calibri"/>
          <w:b/>
          <w:bCs/>
          <w:highlight w:val="yellow"/>
        </w:rPr>
      </w:pPr>
      <w:r w:rsidRPr="001141B9">
        <w:rPr>
          <w:rFonts w:ascii="Calibri" w:eastAsia="Times New Roman" w:hAnsi="Calibri" w:cs="Calibri"/>
          <w:b/>
          <w:bCs/>
          <w:highlight w:val="yellow"/>
        </w:rPr>
        <w:t>Motive to fabricate – requires air of reality to fabrication not just bald assertion</w:t>
      </w:r>
    </w:p>
    <w:p w14:paraId="69A1C75F" w14:textId="77777777" w:rsidR="00EC1BFB" w:rsidRPr="001630AE" w:rsidRDefault="00EC1BFB" w:rsidP="00EC1BFB">
      <w:pPr>
        <w:numPr>
          <w:ilvl w:val="1"/>
          <w:numId w:val="222"/>
        </w:numPr>
        <w:spacing w:before="0" w:after="0" w:line="240" w:lineRule="auto"/>
        <w:textAlignment w:val="center"/>
        <w:rPr>
          <w:rFonts w:ascii="Calibri" w:eastAsia="Times New Roman" w:hAnsi="Calibri" w:cs="Calibri"/>
        </w:rPr>
      </w:pPr>
      <w:r w:rsidRPr="001630AE">
        <w:rPr>
          <w:rFonts w:ascii="Calibri" w:eastAsia="Times New Roman" w:hAnsi="Calibri" w:cs="Calibri"/>
        </w:rPr>
        <w:t xml:space="preserve">E.g. if CO trying to excuse pregnancy by saying I didn't consent, it was SA so parents don't be mad at me - ACC says 20x prior sex but now ur preg and saying ur not consenting b/c of ur parents. Because of this other situation that gave you a motive to lie, I need to disprove those lies. </w:t>
      </w:r>
    </w:p>
    <w:p w14:paraId="7E6A7B1F" w14:textId="77777777" w:rsidR="00EC1BFB" w:rsidRPr="001630AE" w:rsidRDefault="00EC1BFB" w:rsidP="00EC1BFB">
      <w:pPr>
        <w:numPr>
          <w:ilvl w:val="1"/>
          <w:numId w:val="222"/>
        </w:numPr>
        <w:spacing w:before="0" w:after="0" w:line="240" w:lineRule="auto"/>
        <w:textAlignment w:val="center"/>
        <w:rPr>
          <w:rFonts w:ascii="Calibri" w:eastAsia="Times New Roman" w:hAnsi="Calibri" w:cs="Calibri"/>
        </w:rPr>
      </w:pPr>
      <w:r w:rsidRPr="001630AE">
        <w:rPr>
          <w:rFonts w:ascii="Calibri" w:eastAsia="Times New Roman" w:hAnsi="Calibri" w:cs="Calibri"/>
        </w:rPr>
        <w:t xml:space="preserve">If re: twin myths, it's going to be out but if it's not then it might go through. </w:t>
      </w:r>
    </w:p>
    <w:p w14:paraId="56025EE1" w14:textId="77777777" w:rsidR="00EC1BFB" w:rsidRPr="009B285D" w:rsidRDefault="00EC1BFB" w:rsidP="00EC1BFB">
      <w:pPr>
        <w:numPr>
          <w:ilvl w:val="0"/>
          <w:numId w:val="222"/>
        </w:numPr>
        <w:spacing w:before="0" w:after="0" w:line="240" w:lineRule="auto"/>
        <w:textAlignment w:val="center"/>
        <w:rPr>
          <w:rFonts w:ascii="Calibri" w:eastAsia="Times New Roman" w:hAnsi="Calibri" w:cs="Calibri"/>
          <w:b/>
          <w:bCs/>
          <w:highlight w:val="yellow"/>
        </w:rPr>
      </w:pPr>
      <w:r w:rsidRPr="009B285D">
        <w:rPr>
          <w:rFonts w:ascii="Calibri" w:eastAsia="Times New Roman" w:hAnsi="Calibri" w:cs="Calibri"/>
          <w:b/>
          <w:bCs/>
          <w:highlight w:val="yellow"/>
        </w:rPr>
        <w:t>Reliability/ capacity to testify – to show trauma affecting ability to recall etc</w:t>
      </w:r>
    </w:p>
    <w:p w14:paraId="33FEB914" w14:textId="77777777" w:rsidR="00EC1BFB" w:rsidRPr="001630AE" w:rsidRDefault="00EC1BFB" w:rsidP="00EC1BFB">
      <w:pPr>
        <w:numPr>
          <w:ilvl w:val="1"/>
          <w:numId w:val="222"/>
        </w:numPr>
        <w:spacing w:before="0" w:after="0" w:line="240" w:lineRule="auto"/>
        <w:textAlignment w:val="center"/>
        <w:rPr>
          <w:rFonts w:ascii="Calibri" w:eastAsia="Times New Roman" w:hAnsi="Calibri" w:cs="Calibri"/>
        </w:rPr>
      </w:pPr>
      <w:r w:rsidRPr="001630AE">
        <w:rPr>
          <w:rFonts w:ascii="Calibri" w:eastAsia="Times New Roman" w:hAnsi="Calibri" w:cs="Calibri"/>
        </w:rPr>
        <w:t>E.g. based on prior SA, CO was so traumatized that they don't have accurate ability to recall through no fault of their own, might not have capacity to testify so if you can prove something like that, it'll be credibility</w:t>
      </w:r>
    </w:p>
    <w:p w14:paraId="4E0EF7DA" w14:textId="77777777" w:rsidR="00EC1BFB" w:rsidRPr="0064520C" w:rsidRDefault="00EC1BFB" w:rsidP="00EC1BFB">
      <w:pPr>
        <w:numPr>
          <w:ilvl w:val="0"/>
          <w:numId w:val="222"/>
        </w:numPr>
        <w:spacing w:before="0" w:after="0" w:line="240" w:lineRule="auto"/>
        <w:textAlignment w:val="center"/>
        <w:rPr>
          <w:rFonts w:ascii="Calibri" w:eastAsia="Times New Roman" w:hAnsi="Calibri" w:cs="Calibri"/>
          <w:b/>
          <w:bCs/>
          <w:highlight w:val="yellow"/>
        </w:rPr>
      </w:pPr>
      <w:r w:rsidRPr="0064520C">
        <w:rPr>
          <w:rFonts w:ascii="Calibri" w:eastAsia="Times New Roman" w:hAnsi="Calibri" w:cs="Calibri"/>
          <w:b/>
          <w:bCs/>
          <w:highlight w:val="yellow"/>
        </w:rPr>
        <w:t>Pattern of false allegations</w:t>
      </w:r>
    </w:p>
    <w:p w14:paraId="2F4739E4" w14:textId="77777777" w:rsidR="00EC1BFB" w:rsidRPr="001630AE" w:rsidRDefault="00EC1BFB" w:rsidP="00EC1BFB">
      <w:pPr>
        <w:numPr>
          <w:ilvl w:val="0"/>
          <w:numId w:val="222"/>
        </w:numPr>
        <w:spacing w:before="0" w:after="0" w:line="240" w:lineRule="auto"/>
        <w:textAlignment w:val="center"/>
        <w:rPr>
          <w:rFonts w:ascii="Calibri" w:eastAsia="Times New Roman" w:hAnsi="Calibri" w:cs="Calibri"/>
        </w:rPr>
      </w:pPr>
      <w:r w:rsidRPr="001630AE">
        <w:rPr>
          <w:rFonts w:ascii="Calibri" w:eastAsia="Times New Roman" w:hAnsi="Calibri" w:cs="Calibri"/>
        </w:rPr>
        <w:t>Narrative/context – ongoing relationship might be necessary for context but must have significant probative value substantially outweighing prejudicial effect</w:t>
      </w:r>
    </w:p>
    <w:p w14:paraId="30358DE8" w14:textId="029E0037" w:rsidR="00EC1BFB" w:rsidRPr="000438E9" w:rsidRDefault="00EC1BFB" w:rsidP="00EC1BFB">
      <w:pPr>
        <w:numPr>
          <w:ilvl w:val="1"/>
          <w:numId w:val="222"/>
        </w:numPr>
        <w:spacing w:before="0" w:after="0" w:line="240" w:lineRule="auto"/>
        <w:textAlignment w:val="center"/>
        <w:rPr>
          <w:rFonts w:ascii="Calibri" w:eastAsia="Times New Roman" w:hAnsi="Calibri" w:cs="Calibri"/>
        </w:rPr>
      </w:pPr>
      <w:r w:rsidRPr="001630AE">
        <w:rPr>
          <w:rFonts w:ascii="Calibri" w:eastAsia="Times New Roman" w:hAnsi="Calibri" w:cs="Calibri"/>
        </w:rPr>
        <w:t>There might be narrative before - have to explain a little bit more than you should to have the story make sense e.g. why are you + CO together in the same house? We're spouses. But it has to have significant probative value - watch the narrative to make sure you're not backdooring the CO</w:t>
      </w:r>
    </w:p>
    <w:p w14:paraId="1191D327" w14:textId="38C16291" w:rsidR="00EC1BFB" w:rsidRPr="001630AE" w:rsidRDefault="001F51F0" w:rsidP="000438E9">
      <w:pPr>
        <w:pStyle w:val="Heading3"/>
      </w:pPr>
      <w:bookmarkStart w:id="139" w:name="_Toc113985986"/>
      <w:r>
        <w:t>F</w:t>
      </w:r>
      <w:r w:rsidR="00EC1BFB" w:rsidRPr="001630AE">
        <w:t>actors and Procedure</w:t>
      </w:r>
      <w:bookmarkEnd w:id="139"/>
    </w:p>
    <w:p w14:paraId="225E38CA" w14:textId="77777777" w:rsidR="00EC1BFB" w:rsidRPr="0058336C" w:rsidRDefault="00EC1BFB" w:rsidP="00EC1BFB">
      <w:pPr>
        <w:numPr>
          <w:ilvl w:val="0"/>
          <w:numId w:val="223"/>
        </w:numPr>
        <w:spacing w:before="0" w:after="0" w:line="240" w:lineRule="auto"/>
        <w:textAlignment w:val="center"/>
        <w:rPr>
          <w:rFonts w:ascii="Calibri" w:eastAsia="Times New Roman" w:hAnsi="Calibri" w:cs="Calibri"/>
          <w:b/>
          <w:bCs/>
          <w:highlight w:val="yellow"/>
        </w:rPr>
      </w:pPr>
      <w:r w:rsidRPr="0058336C">
        <w:rPr>
          <w:rFonts w:ascii="Calibri" w:eastAsia="Times New Roman" w:hAnsi="Calibri" w:cs="Calibri"/>
          <w:b/>
          <w:bCs/>
          <w:highlight w:val="yellow"/>
        </w:rPr>
        <w:t>TJ doesn’t have to explain each factor listed</w:t>
      </w:r>
    </w:p>
    <w:p w14:paraId="13B56B03" w14:textId="77777777" w:rsidR="00EC1BFB" w:rsidRPr="001630AE" w:rsidRDefault="00EC1BFB" w:rsidP="00EC1BFB">
      <w:pPr>
        <w:numPr>
          <w:ilvl w:val="1"/>
          <w:numId w:val="223"/>
        </w:numPr>
        <w:spacing w:before="0" w:after="0" w:line="240" w:lineRule="auto"/>
        <w:textAlignment w:val="center"/>
        <w:rPr>
          <w:rFonts w:ascii="Calibri" w:eastAsia="Times New Roman" w:hAnsi="Calibri" w:cs="Calibri"/>
        </w:rPr>
      </w:pPr>
      <w:r w:rsidRPr="001630AE">
        <w:rPr>
          <w:rFonts w:ascii="Calibri" w:eastAsia="Times New Roman" w:hAnsi="Calibri" w:cs="Calibri"/>
        </w:rPr>
        <w:t>Just have to talk about the ones they're heavily relying on</w:t>
      </w:r>
    </w:p>
    <w:p w14:paraId="31D70C76" w14:textId="77777777" w:rsidR="00EC1BFB" w:rsidRPr="0058336C" w:rsidRDefault="00EC1BFB" w:rsidP="00EC1BFB">
      <w:pPr>
        <w:numPr>
          <w:ilvl w:val="0"/>
          <w:numId w:val="223"/>
        </w:numPr>
        <w:spacing w:before="0" w:after="0" w:line="240" w:lineRule="auto"/>
        <w:textAlignment w:val="center"/>
        <w:rPr>
          <w:rFonts w:ascii="Calibri" w:eastAsia="Times New Roman" w:hAnsi="Calibri" w:cs="Calibri"/>
          <w:b/>
          <w:bCs/>
        </w:rPr>
      </w:pPr>
      <w:r w:rsidRPr="0058336C">
        <w:rPr>
          <w:rFonts w:ascii="Calibri" w:eastAsia="Times New Roman" w:hAnsi="Calibri" w:cs="Calibri"/>
          <w:b/>
          <w:bCs/>
        </w:rPr>
        <w:t>New procedure gives CO right to be heard at second stage – two hearings</w:t>
      </w:r>
    </w:p>
    <w:p w14:paraId="2205D174" w14:textId="77777777" w:rsidR="00EC1BFB" w:rsidRPr="0058336C" w:rsidRDefault="00EC1BFB" w:rsidP="00EC1BFB">
      <w:pPr>
        <w:numPr>
          <w:ilvl w:val="1"/>
          <w:numId w:val="223"/>
        </w:numPr>
        <w:spacing w:before="0" w:after="0" w:line="240" w:lineRule="auto"/>
        <w:textAlignment w:val="center"/>
        <w:rPr>
          <w:rFonts w:ascii="Calibri" w:eastAsia="Times New Roman" w:hAnsi="Calibri" w:cs="Calibri"/>
          <w:b/>
          <w:bCs/>
        </w:rPr>
      </w:pPr>
      <w:r w:rsidRPr="0058336C">
        <w:rPr>
          <w:rFonts w:ascii="Calibri" w:eastAsia="Times New Roman" w:hAnsi="Calibri" w:cs="Calibri"/>
          <w:b/>
          <w:bCs/>
        </w:rPr>
        <w:t>First stage: have you go past threshold of getting hearing</w:t>
      </w:r>
    </w:p>
    <w:p w14:paraId="544106A9" w14:textId="77777777" w:rsidR="00EC1BFB" w:rsidRPr="0058336C" w:rsidRDefault="00EC1BFB" w:rsidP="00EC1BFB">
      <w:pPr>
        <w:numPr>
          <w:ilvl w:val="1"/>
          <w:numId w:val="223"/>
        </w:numPr>
        <w:spacing w:before="0" w:after="0" w:line="240" w:lineRule="auto"/>
        <w:textAlignment w:val="center"/>
        <w:rPr>
          <w:rFonts w:ascii="Calibri" w:eastAsia="Times New Roman" w:hAnsi="Calibri" w:cs="Calibri"/>
          <w:b/>
          <w:bCs/>
        </w:rPr>
      </w:pPr>
      <w:r w:rsidRPr="0058336C">
        <w:rPr>
          <w:rFonts w:ascii="Calibri" w:eastAsia="Times New Roman" w:hAnsi="Calibri" w:cs="Calibri"/>
          <w:b/>
          <w:bCs/>
        </w:rPr>
        <w:t>Second stage: actual hearing</w:t>
      </w:r>
    </w:p>
    <w:p w14:paraId="5DA97216" w14:textId="77777777" w:rsidR="00EC1BFB" w:rsidRPr="001630AE" w:rsidRDefault="00EC1BFB" w:rsidP="00EC1BFB">
      <w:pPr>
        <w:numPr>
          <w:ilvl w:val="0"/>
          <w:numId w:val="223"/>
        </w:numPr>
        <w:spacing w:before="0" w:after="0" w:line="240" w:lineRule="auto"/>
        <w:textAlignment w:val="center"/>
        <w:rPr>
          <w:rFonts w:ascii="Calibri" w:eastAsia="Times New Roman" w:hAnsi="Calibri" w:cs="Calibri"/>
        </w:rPr>
      </w:pPr>
      <w:r w:rsidRPr="001630AE">
        <w:rPr>
          <w:rFonts w:ascii="Calibri" w:eastAsia="Times New Roman" w:hAnsi="Calibri" w:cs="Calibri"/>
        </w:rPr>
        <w:t>D must provide affidavit of evidence and relevance</w:t>
      </w:r>
    </w:p>
    <w:p w14:paraId="488A9706" w14:textId="77777777" w:rsidR="00EC1BFB" w:rsidRPr="001630AE" w:rsidRDefault="00EC1BFB" w:rsidP="00EC1BFB">
      <w:pPr>
        <w:numPr>
          <w:ilvl w:val="1"/>
          <w:numId w:val="223"/>
        </w:numPr>
        <w:spacing w:before="0" w:after="0" w:line="240" w:lineRule="auto"/>
        <w:textAlignment w:val="center"/>
        <w:rPr>
          <w:rFonts w:ascii="Calibri" w:eastAsia="Times New Roman" w:hAnsi="Calibri" w:cs="Calibri"/>
        </w:rPr>
      </w:pPr>
      <w:r w:rsidRPr="001630AE">
        <w:rPr>
          <w:rFonts w:ascii="Calibri" w:eastAsia="Times New Roman" w:hAnsi="Calibri" w:cs="Calibri"/>
        </w:rPr>
        <w:t>Activity sufficiently identified</w:t>
      </w:r>
    </w:p>
    <w:p w14:paraId="07D0A3A4" w14:textId="77777777" w:rsidR="00EC1BFB" w:rsidRPr="001630AE" w:rsidRDefault="00EC1BFB" w:rsidP="00EC1BFB">
      <w:pPr>
        <w:numPr>
          <w:ilvl w:val="2"/>
          <w:numId w:val="223"/>
        </w:numPr>
        <w:spacing w:before="0" w:after="0" w:line="240" w:lineRule="auto"/>
        <w:textAlignment w:val="center"/>
        <w:rPr>
          <w:rFonts w:ascii="Calibri" w:eastAsia="Times New Roman" w:hAnsi="Calibri" w:cs="Calibri"/>
        </w:rPr>
      </w:pPr>
      <w:r w:rsidRPr="001630AE">
        <w:rPr>
          <w:rFonts w:ascii="Calibri" w:eastAsia="Times New Roman" w:hAnsi="Calibri" w:cs="Calibri"/>
        </w:rPr>
        <w:lastRenderedPageBreak/>
        <w:t>Not just generic prior sexual conduct, specific incidents req'd</w:t>
      </w:r>
    </w:p>
    <w:p w14:paraId="6A22719D" w14:textId="77777777" w:rsidR="00EC1BFB" w:rsidRPr="001630AE" w:rsidRDefault="00EC1BFB" w:rsidP="00EC1BFB">
      <w:pPr>
        <w:numPr>
          <w:ilvl w:val="1"/>
          <w:numId w:val="223"/>
        </w:numPr>
        <w:spacing w:before="0" w:after="0" w:line="240" w:lineRule="auto"/>
        <w:textAlignment w:val="center"/>
        <w:rPr>
          <w:rFonts w:ascii="Calibri" w:eastAsia="Times New Roman" w:hAnsi="Calibri" w:cs="Calibri"/>
        </w:rPr>
      </w:pPr>
      <w:r w:rsidRPr="001630AE">
        <w:rPr>
          <w:rFonts w:ascii="Calibri" w:eastAsia="Times New Roman" w:hAnsi="Calibri" w:cs="Calibri"/>
        </w:rPr>
        <w:t>More than CO’s general reputation</w:t>
      </w:r>
    </w:p>
    <w:p w14:paraId="466D863A" w14:textId="77777777" w:rsidR="00EC1BFB" w:rsidRPr="001630AE" w:rsidRDefault="00EC1BFB" w:rsidP="00EC1BFB">
      <w:pPr>
        <w:numPr>
          <w:ilvl w:val="1"/>
          <w:numId w:val="223"/>
        </w:numPr>
        <w:spacing w:before="0" w:after="0" w:line="240" w:lineRule="auto"/>
        <w:textAlignment w:val="center"/>
        <w:rPr>
          <w:rFonts w:ascii="Calibri" w:eastAsia="Times New Roman" w:hAnsi="Calibri" w:cs="Calibri"/>
        </w:rPr>
      </w:pPr>
      <w:r w:rsidRPr="001630AE">
        <w:rPr>
          <w:rFonts w:ascii="Calibri" w:eastAsia="Times New Roman" w:hAnsi="Calibri" w:cs="Calibri"/>
        </w:rPr>
        <w:t>Specific enough to allow response</w:t>
      </w:r>
    </w:p>
    <w:p w14:paraId="72C33203" w14:textId="77777777" w:rsidR="00EC1BFB" w:rsidRPr="001630AE" w:rsidRDefault="00EC1BFB" w:rsidP="00EC1BFB">
      <w:pPr>
        <w:numPr>
          <w:ilvl w:val="1"/>
          <w:numId w:val="223"/>
        </w:numPr>
        <w:spacing w:before="0" w:after="0" w:line="240" w:lineRule="auto"/>
        <w:textAlignment w:val="center"/>
        <w:rPr>
          <w:rFonts w:ascii="Calibri" w:eastAsia="Times New Roman" w:hAnsi="Calibri" w:cs="Calibri"/>
        </w:rPr>
      </w:pPr>
      <w:r w:rsidRPr="001630AE">
        <w:rPr>
          <w:rFonts w:ascii="Calibri" w:eastAsia="Times New Roman" w:hAnsi="Calibri" w:cs="Calibri"/>
        </w:rPr>
        <w:t>Ensure questioning not unfair</w:t>
      </w:r>
    </w:p>
    <w:p w14:paraId="4562A037" w14:textId="77777777" w:rsidR="00EC1BFB" w:rsidRPr="001630AE" w:rsidRDefault="00EC1BFB" w:rsidP="00EC1BFB">
      <w:pPr>
        <w:numPr>
          <w:ilvl w:val="0"/>
          <w:numId w:val="223"/>
        </w:numPr>
        <w:spacing w:before="0" w:after="0" w:line="240" w:lineRule="auto"/>
        <w:textAlignment w:val="center"/>
        <w:rPr>
          <w:rFonts w:ascii="Calibri" w:eastAsia="Times New Roman" w:hAnsi="Calibri" w:cs="Calibri"/>
        </w:rPr>
      </w:pPr>
      <w:r w:rsidRPr="001630AE">
        <w:rPr>
          <w:rFonts w:ascii="Calibri" w:eastAsia="Times New Roman" w:hAnsi="Calibri" w:cs="Calibri"/>
        </w:rPr>
        <w:t>TJ can refuse hearing if D doesn’t meet requirements</w:t>
      </w:r>
    </w:p>
    <w:p w14:paraId="73A93305" w14:textId="77777777" w:rsidR="00EC1BFB" w:rsidRPr="001630AE" w:rsidRDefault="00EC1BFB" w:rsidP="00EC1BFB">
      <w:pPr>
        <w:numPr>
          <w:ilvl w:val="0"/>
          <w:numId w:val="223"/>
        </w:numPr>
        <w:spacing w:before="0" w:after="0" w:line="240" w:lineRule="auto"/>
        <w:textAlignment w:val="center"/>
        <w:rPr>
          <w:rFonts w:ascii="Calibri" w:eastAsia="Times New Roman" w:hAnsi="Calibri" w:cs="Calibri"/>
        </w:rPr>
      </w:pPr>
      <w:r w:rsidRPr="001630AE">
        <w:rPr>
          <w:rFonts w:ascii="Calibri" w:eastAsia="Times New Roman" w:hAnsi="Calibri" w:cs="Calibri"/>
        </w:rPr>
        <w:t>Typically decided after CO testifies in chief, but can be pre-trial depending on circumstances</w:t>
      </w:r>
    </w:p>
    <w:p w14:paraId="3D174D3D" w14:textId="77777777" w:rsidR="00EC1BFB" w:rsidRPr="001630AE" w:rsidRDefault="00EC1BFB" w:rsidP="00EC1BFB">
      <w:pPr>
        <w:numPr>
          <w:ilvl w:val="1"/>
          <w:numId w:val="223"/>
        </w:numPr>
        <w:spacing w:before="0" w:after="0" w:line="240" w:lineRule="auto"/>
        <w:textAlignment w:val="center"/>
        <w:rPr>
          <w:rFonts w:ascii="Calibri" w:eastAsia="Times New Roman" w:hAnsi="Calibri" w:cs="Calibri"/>
        </w:rPr>
      </w:pPr>
      <w:r w:rsidRPr="001630AE">
        <w:rPr>
          <w:rFonts w:ascii="Calibri" w:eastAsia="Times New Roman" w:hAnsi="Calibri" w:cs="Calibri"/>
        </w:rPr>
        <w:t>Not clear if prelim judge can do 276 application</w:t>
      </w:r>
    </w:p>
    <w:p w14:paraId="41FAF1E7" w14:textId="77777777" w:rsidR="00EC1BFB" w:rsidRPr="001630AE" w:rsidRDefault="00EC1BFB" w:rsidP="00EC1BFB">
      <w:pPr>
        <w:numPr>
          <w:ilvl w:val="2"/>
          <w:numId w:val="223"/>
        </w:numPr>
        <w:spacing w:before="0" w:after="0" w:line="240" w:lineRule="auto"/>
        <w:textAlignment w:val="center"/>
        <w:rPr>
          <w:rFonts w:ascii="Calibri" w:eastAsia="Times New Roman" w:hAnsi="Calibri" w:cs="Calibri"/>
        </w:rPr>
      </w:pPr>
      <w:r w:rsidRPr="001630AE">
        <w:rPr>
          <w:rFonts w:ascii="Calibri" w:eastAsia="Times New Roman" w:hAnsi="Calibri" w:cs="Calibri"/>
        </w:rPr>
        <w:t xml:space="preserve">Not clear whether jurisdiction exists </w:t>
      </w:r>
    </w:p>
    <w:p w14:paraId="531F1577" w14:textId="77777777" w:rsidR="00EC1BFB" w:rsidRPr="001630AE" w:rsidRDefault="00EC1BFB" w:rsidP="00EC1BFB">
      <w:pPr>
        <w:numPr>
          <w:ilvl w:val="1"/>
          <w:numId w:val="223"/>
        </w:numPr>
        <w:spacing w:before="0" w:after="0" w:line="240" w:lineRule="auto"/>
        <w:textAlignment w:val="center"/>
        <w:rPr>
          <w:rFonts w:ascii="Calibri" w:eastAsia="Times New Roman" w:hAnsi="Calibri" w:cs="Calibri"/>
        </w:rPr>
      </w:pPr>
      <w:r w:rsidRPr="001630AE">
        <w:rPr>
          <w:rFonts w:ascii="Calibri" w:eastAsia="Times New Roman" w:hAnsi="Calibri" w:cs="Calibri"/>
        </w:rPr>
        <w:t>Usually want to get CO's version of events but it can be pre-trial dep on circumstances</w:t>
      </w:r>
    </w:p>
    <w:p w14:paraId="6A875B4E" w14:textId="77777777" w:rsidR="00EC1BFB" w:rsidRPr="001630AE" w:rsidRDefault="00EC1BFB" w:rsidP="00EC1BFB">
      <w:pPr>
        <w:numPr>
          <w:ilvl w:val="0"/>
          <w:numId w:val="223"/>
        </w:numPr>
        <w:spacing w:before="0" w:after="0" w:line="240" w:lineRule="auto"/>
        <w:textAlignment w:val="center"/>
        <w:rPr>
          <w:rFonts w:ascii="Calibri" w:eastAsia="Times New Roman" w:hAnsi="Calibri" w:cs="Calibri"/>
        </w:rPr>
      </w:pPr>
      <w:r w:rsidRPr="001630AE">
        <w:rPr>
          <w:rFonts w:ascii="Calibri" w:eastAsia="Times New Roman" w:hAnsi="Calibri" w:cs="Calibri"/>
        </w:rPr>
        <w:t>Applies retroactively to similar historic offences</w:t>
      </w:r>
    </w:p>
    <w:p w14:paraId="14DFC09C" w14:textId="3E0BD1F5" w:rsidR="00EC1BFB" w:rsidRPr="0058336C" w:rsidRDefault="00EC1BFB" w:rsidP="00EC1BFB">
      <w:pPr>
        <w:numPr>
          <w:ilvl w:val="1"/>
          <w:numId w:val="223"/>
        </w:numPr>
        <w:spacing w:before="0" w:after="0" w:line="240" w:lineRule="auto"/>
        <w:textAlignment w:val="center"/>
        <w:rPr>
          <w:rFonts w:ascii="Calibri" w:eastAsia="Times New Roman" w:hAnsi="Calibri" w:cs="Calibri"/>
        </w:rPr>
      </w:pPr>
      <w:r w:rsidRPr="001630AE">
        <w:rPr>
          <w:rFonts w:ascii="Calibri" w:eastAsia="Times New Roman" w:hAnsi="Calibri" w:cs="Calibri"/>
        </w:rPr>
        <w:t>If you get a historic offence e.g. SA in the 80s b/c we now have DNA tech w/ previous DNA analyzed - recognizing as a society that this isn't ok and just b/c offences are historic doesn't mean you get back to go to historic rules before all this protection for COs</w:t>
      </w:r>
    </w:p>
    <w:p w14:paraId="66ECDA5D" w14:textId="0C036DB0" w:rsidR="00EC1BFB" w:rsidRPr="001630AE" w:rsidRDefault="001F51F0" w:rsidP="0058336C">
      <w:pPr>
        <w:pStyle w:val="Heading3"/>
      </w:pPr>
      <w:bookmarkStart w:id="140" w:name="_Toc113985987"/>
      <w:r>
        <w:t>S</w:t>
      </w:r>
      <w:r w:rsidR="00EC1BFB" w:rsidRPr="001630AE">
        <w:t>exual Reputation: S. 277</w:t>
      </w:r>
      <w:bookmarkEnd w:id="140"/>
    </w:p>
    <w:p w14:paraId="27821CBF" w14:textId="77777777" w:rsidR="00EC1BFB" w:rsidRPr="00193214" w:rsidRDefault="00EC1BFB" w:rsidP="00EC1BFB">
      <w:pPr>
        <w:numPr>
          <w:ilvl w:val="0"/>
          <w:numId w:val="224"/>
        </w:numPr>
        <w:spacing w:before="0" w:after="0" w:line="240" w:lineRule="auto"/>
        <w:textAlignment w:val="center"/>
        <w:rPr>
          <w:rFonts w:ascii="Calibri" w:eastAsia="Times New Roman" w:hAnsi="Calibri" w:cs="Calibri"/>
          <w:b/>
          <w:bCs/>
          <w:highlight w:val="yellow"/>
        </w:rPr>
      </w:pPr>
      <w:r w:rsidRPr="001630AE">
        <w:rPr>
          <w:rFonts w:ascii="Calibri" w:eastAsia="Times New Roman" w:hAnsi="Calibri" w:cs="Calibri"/>
        </w:rPr>
        <w:t xml:space="preserve">277. In proceedings in respect of an offence under section 151, 152, 153, 153.1, 155 or 159, subsection 160(2) or (3) (3) or section 170, 171, 172, 173, 271, 271 or 273, </w:t>
      </w:r>
      <w:r w:rsidRPr="00193214">
        <w:rPr>
          <w:rFonts w:ascii="Calibri" w:eastAsia="Times New Roman" w:hAnsi="Calibri" w:cs="Calibri"/>
          <w:b/>
          <w:bCs/>
          <w:highlight w:val="yellow"/>
        </w:rPr>
        <w:t>evidence of sexual reputation, whether general or specific, is not admissible for the purpose of challenging or supporting the credibility of the complainant.</w:t>
      </w:r>
    </w:p>
    <w:p w14:paraId="139B112D" w14:textId="539E6CE1" w:rsidR="00EC1BFB" w:rsidRPr="009B01C9" w:rsidRDefault="00EC1BFB" w:rsidP="00EC1BFB">
      <w:pPr>
        <w:numPr>
          <w:ilvl w:val="1"/>
          <w:numId w:val="224"/>
        </w:numPr>
        <w:spacing w:before="0" w:after="0" w:line="240" w:lineRule="auto"/>
        <w:textAlignment w:val="center"/>
        <w:rPr>
          <w:rFonts w:ascii="Calibri" w:eastAsia="Times New Roman" w:hAnsi="Calibri" w:cs="Calibri"/>
        </w:rPr>
      </w:pPr>
      <w:r w:rsidRPr="001630AE">
        <w:rPr>
          <w:rFonts w:ascii="Calibri" w:eastAsia="Times New Roman" w:hAnsi="Calibri" w:cs="Calibri"/>
        </w:rPr>
        <w:t>Challenging or supporting is important e.g. I was virgin at the time - that's the exact same thing as saying you shouldn't believe the person because of their prior sexual conduct</w:t>
      </w:r>
    </w:p>
    <w:p w14:paraId="3EEE9F59" w14:textId="1077D718" w:rsidR="00EC1BFB" w:rsidRPr="001630AE" w:rsidRDefault="001F51F0" w:rsidP="009B01C9">
      <w:pPr>
        <w:pStyle w:val="Heading3"/>
      </w:pPr>
      <w:bookmarkStart w:id="141" w:name="_Toc113985988"/>
      <w:r>
        <w:t>B</w:t>
      </w:r>
      <w:r w:rsidR="00EC1BFB" w:rsidRPr="001630AE">
        <w:t>lanket Prohibition</w:t>
      </w:r>
      <w:bookmarkEnd w:id="141"/>
    </w:p>
    <w:p w14:paraId="6363F56B" w14:textId="77777777" w:rsidR="00EC1BFB" w:rsidRPr="00193214" w:rsidRDefault="00EC1BFB" w:rsidP="00EC1BFB">
      <w:pPr>
        <w:numPr>
          <w:ilvl w:val="0"/>
          <w:numId w:val="225"/>
        </w:numPr>
        <w:spacing w:before="0" w:after="0" w:line="240" w:lineRule="auto"/>
        <w:textAlignment w:val="center"/>
        <w:rPr>
          <w:rFonts w:ascii="Calibri" w:eastAsia="Times New Roman" w:hAnsi="Calibri" w:cs="Calibri"/>
          <w:b/>
          <w:bCs/>
          <w:highlight w:val="yellow"/>
        </w:rPr>
      </w:pPr>
      <w:r w:rsidRPr="00193214">
        <w:rPr>
          <w:rFonts w:ascii="Calibri" w:eastAsia="Times New Roman" w:hAnsi="Calibri" w:cs="Calibri"/>
          <w:b/>
          <w:bCs/>
          <w:highlight w:val="yellow"/>
        </w:rPr>
        <w:t>Prohibits sexual reputation evidence for attacking OR bolstering credibility of CO</w:t>
      </w:r>
    </w:p>
    <w:p w14:paraId="0CCAECC8" w14:textId="77777777" w:rsidR="00EC1BFB" w:rsidRPr="00193214" w:rsidRDefault="00EC1BFB" w:rsidP="00EC1BFB">
      <w:pPr>
        <w:numPr>
          <w:ilvl w:val="1"/>
          <w:numId w:val="225"/>
        </w:numPr>
        <w:spacing w:before="0" w:after="0" w:line="240" w:lineRule="auto"/>
        <w:textAlignment w:val="center"/>
        <w:rPr>
          <w:rFonts w:ascii="Calibri" w:eastAsia="Times New Roman" w:hAnsi="Calibri" w:cs="Calibri"/>
          <w:highlight w:val="yellow"/>
        </w:rPr>
      </w:pPr>
      <w:r w:rsidRPr="00193214">
        <w:rPr>
          <w:rFonts w:ascii="Calibri" w:eastAsia="Times New Roman" w:hAnsi="Calibri" w:cs="Calibri"/>
          <w:highlight w:val="yellow"/>
        </w:rPr>
        <w:t>NO exceptions</w:t>
      </w:r>
    </w:p>
    <w:p w14:paraId="5FEA5F24" w14:textId="77777777" w:rsidR="00EC1BFB" w:rsidRPr="001630AE" w:rsidRDefault="00EC1BFB" w:rsidP="00EC1BFB">
      <w:pPr>
        <w:numPr>
          <w:ilvl w:val="0"/>
          <w:numId w:val="225"/>
        </w:numPr>
        <w:spacing w:before="0" w:after="0" w:line="240" w:lineRule="auto"/>
        <w:textAlignment w:val="center"/>
        <w:rPr>
          <w:rFonts w:ascii="Calibri" w:eastAsia="Times New Roman" w:hAnsi="Calibri" w:cs="Calibri"/>
        </w:rPr>
      </w:pPr>
      <w:r w:rsidRPr="001630AE">
        <w:rPr>
          <w:rFonts w:ascii="Calibri" w:eastAsia="Times New Roman" w:hAnsi="Calibri" w:cs="Calibri"/>
        </w:rPr>
        <w:t>Virginity is physical fact not reputation</w:t>
      </w:r>
    </w:p>
    <w:p w14:paraId="3D50C18B" w14:textId="77777777" w:rsidR="00EC1BFB" w:rsidRPr="001630AE" w:rsidRDefault="00EC1BFB" w:rsidP="00EC1BFB">
      <w:pPr>
        <w:numPr>
          <w:ilvl w:val="1"/>
          <w:numId w:val="225"/>
        </w:numPr>
        <w:spacing w:before="0" w:after="0" w:line="240" w:lineRule="auto"/>
        <w:textAlignment w:val="center"/>
        <w:rPr>
          <w:rFonts w:ascii="Calibri" w:eastAsia="Times New Roman" w:hAnsi="Calibri" w:cs="Calibri"/>
        </w:rPr>
      </w:pPr>
      <w:r w:rsidRPr="001630AE">
        <w:rPr>
          <w:rFonts w:ascii="Calibri" w:eastAsia="Times New Roman" w:hAnsi="Calibri" w:cs="Calibri"/>
        </w:rPr>
        <w:t>Not how CO is viewed in community</w:t>
      </w:r>
    </w:p>
    <w:p w14:paraId="5E1DC6B0" w14:textId="77777777" w:rsidR="00EC1BFB" w:rsidRPr="001630AE" w:rsidRDefault="00EC1BFB" w:rsidP="00EC1BFB">
      <w:pPr>
        <w:numPr>
          <w:ilvl w:val="1"/>
          <w:numId w:val="225"/>
        </w:numPr>
        <w:spacing w:before="0" w:after="0" w:line="240" w:lineRule="auto"/>
        <w:textAlignment w:val="center"/>
        <w:rPr>
          <w:rFonts w:ascii="Calibri" w:eastAsia="Times New Roman" w:hAnsi="Calibri" w:cs="Calibri"/>
        </w:rPr>
      </w:pPr>
      <w:r w:rsidRPr="001630AE">
        <w:rPr>
          <w:rFonts w:ascii="Calibri" w:eastAsia="Times New Roman" w:hAnsi="Calibri" w:cs="Calibri"/>
        </w:rPr>
        <w:t>So not excluded under s. 277</w:t>
      </w:r>
    </w:p>
    <w:p w14:paraId="68740C2D" w14:textId="5733E641" w:rsidR="00EC1BFB" w:rsidRPr="00193214" w:rsidRDefault="00EC1BFB" w:rsidP="00EC1BFB">
      <w:pPr>
        <w:numPr>
          <w:ilvl w:val="2"/>
          <w:numId w:val="225"/>
        </w:numPr>
        <w:spacing w:before="0" w:after="0" w:line="240" w:lineRule="auto"/>
        <w:textAlignment w:val="center"/>
        <w:rPr>
          <w:rFonts w:ascii="Calibri" w:eastAsia="Times New Roman" w:hAnsi="Calibri" w:cs="Calibri"/>
        </w:rPr>
      </w:pPr>
      <w:r w:rsidRPr="001630AE">
        <w:rPr>
          <w:rFonts w:ascii="Calibri" w:eastAsia="Times New Roman" w:hAnsi="Calibri" w:cs="Calibri"/>
        </w:rPr>
        <w:t xml:space="preserve">UNLESS Crown is trying to use it to show CO should be believed, is a good person, etc. </w:t>
      </w:r>
    </w:p>
    <w:p w14:paraId="4703F7B5" w14:textId="4C05FD94" w:rsidR="00EC1BFB" w:rsidRPr="001630AE" w:rsidRDefault="001F51F0" w:rsidP="001278D9">
      <w:pPr>
        <w:pStyle w:val="Heading2"/>
      </w:pPr>
      <w:bookmarkStart w:id="142" w:name="_Toc113985989"/>
      <w:r>
        <w:t>E</w:t>
      </w:r>
      <w:r w:rsidR="00EC1BFB" w:rsidRPr="001630AE">
        <w:t>xamples</w:t>
      </w:r>
      <w:r>
        <w:t xml:space="preserve"> and cases</w:t>
      </w:r>
      <w:bookmarkEnd w:id="142"/>
    </w:p>
    <w:p w14:paraId="7E42C107" w14:textId="2165E9A2" w:rsidR="00EC1BFB" w:rsidRPr="001278D9" w:rsidRDefault="00EC1BFB" w:rsidP="00EC1BFB">
      <w:pPr>
        <w:pStyle w:val="Heading3"/>
        <w:rPr>
          <w:rFonts w:eastAsia="Times New Roman"/>
          <w:i/>
          <w:iCs/>
          <w:sz w:val="20"/>
          <w:szCs w:val="20"/>
        </w:rPr>
      </w:pPr>
      <w:bookmarkStart w:id="143" w:name="_Toc113985990"/>
      <w:r w:rsidRPr="001278D9">
        <w:rPr>
          <w:rFonts w:eastAsia="Times New Roman"/>
          <w:i/>
          <w:iCs/>
          <w:sz w:val="20"/>
          <w:szCs w:val="20"/>
        </w:rPr>
        <w:t>R v Goldfinch</w:t>
      </w:r>
      <w:bookmarkEnd w:id="143"/>
      <w:r w:rsidRPr="001278D9">
        <w:rPr>
          <w:rFonts w:eastAsia="Times New Roman"/>
          <w:i/>
          <w:iCs/>
          <w:sz w:val="20"/>
          <w:szCs w:val="20"/>
        </w:rPr>
        <w:t xml:space="preserve"> </w:t>
      </w:r>
    </w:p>
    <w:p w14:paraId="61F4276C" w14:textId="489E149F" w:rsidR="00EC1BFB" w:rsidRPr="001630AE" w:rsidRDefault="00EC1BFB" w:rsidP="00EC1BFB">
      <w:pPr>
        <w:numPr>
          <w:ilvl w:val="0"/>
          <w:numId w:val="226"/>
        </w:numPr>
        <w:spacing w:before="0" w:after="0" w:line="240" w:lineRule="auto"/>
        <w:textAlignment w:val="center"/>
        <w:rPr>
          <w:rFonts w:ascii="Calibri" w:eastAsia="Times New Roman" w:hAnsi="Calibri" w:cs="Calibri"/>
        </w:rPr>
      </w:pPr>
      <w:r w:rsidRPr="001630AE">
        <w:rPr>
          <w:rFonts w:ascii="Calibri" w:eastAsia="Times New Roman" w:hAnsi="Calibri" w:cs="Calibri"/>
        </w:rPr>
        <w:t>ACC SA a woman he was in a previous relationship w/  CO as a friends w/ benefit - TJ says it's fin</w:t>
      </w:r>
      <w:r w:rsidR="001278D9">
        <w:rPr>
          <w:rFonts w:ascii="Calibri" w:eastAsia="Times New Roman" w:hAnsi="Calibri" w:cs="Calibri"/>
        </w:rPr>
        <w:t>e</w:t>
      </w:r>
      <w:r w:rsidRPr="001630AE">
        <w:rPr>
          <w:rFonts w:ascii="Calibri" w:eastAsia="Times New Roman" w:hAnsi="Calibri" w:cs="Calibri"/>
        </w:rPr>
        <w:t>, relatively benign to tell jury that they're FWB</w:t>
      </w:r>
    </w:p>
    <w:p w14:paraId="6E993A11" w14:textId="1CDDE9F0" w:rsidR="00EC1BFB" w:rsidRPr="001630AE" w:rsidRDefault="00EC1BFB" w:rsidP="00EC1BFB">
      <w:pPr>
        <w:numPr>
          <w:ilvl w:val="0"/>
          <w:numId w:val="226"/>
        </w:numPr>
        <w:spacing w:before="0" w:after="0" w:line="240" w:lineRule="auto"/>
        <w:textAlignment w:val="center"/>
        <w:rPr>
          <w:rFonts w:ascii="Calibri" w:eastAsia="Times New Roman" w:hAnsi="Calibri" w:cs="Calibri"/>
        </w:rPr>
      </w:pPr>
      <w:r w:rsidRPr="001630AE">
        <w:rPr>
          <w:rFonts w:ascii="Calibri" w:eastAsia="Times New Roman" w:hAnsi="Calibri" w:cs="Calibri"/>
        </w:rPr>
        <w:t xml:space="preserve">Once deemed admissible, both sides calling evidence about prior sexual activity. Jury found AC NG. Appeal allowed; said evidence shouldn't have been admissible - went to the twin myths of prior consent = consent now. SCC majority said no - shouldn't have been admissible, didn't meet reqs of 276 b/c it's prior sexual history + served no purpose other than the twin myths. </w:t>
      </w:r>
    </w:p>
    <w:p w14:paraId="76BE8E31" w14:textId="2A4B782C" w:rsidR="00EC1BFB" w:rsidRPr="001278D9" w:rsidRDefault="00EC1BFB" w:rsidP="00EC1BFB">
      <w:pPr>
        <w:numPr>
          <w:ilvl w:val="0"/>
          <w:numId w:val="226"/>
        </w:numPr>
        <w:spacing w:before="0" w:after="0" w:line="240" w:lineRule="auto"/>
        <w:textAlignment w:val="center"/>
        <w:rPr>
          <w:rFonts w:ascii="Calibri" w:eastAsia="Times New Roman" w:hAnsi="Calibri" w:cs="Calibri"/>
        </w:rPr>
      </w:pPr>
      <w:r w:rsidRPr="001630AE">
        <w:rPr>
          <w:rFonts w:ascii="Calibri" w:eastAsia="Times New Roman" w:hAnsi="Calibri" w:cs="Calibri"/>
        </w:rPr>
        <w:t xml:space="preserve">Weird fact scenario b/c it seems obvious on inference but obvious in gut where it's more likely to have sex w/ this person vs. stranger - seems inherently logical you should consider but in law, that's not the case. Have to consent today so clearly excluded within law. But seems like FWB relationship is relevant on practicality. But in law, this doesn't fly. Issue w/ balancing logical narrative vs. facts - don't want to call something seemingly innocuous and sway the jury unfairly. </w:t>
      </w:r>
    </w:p>
    <w:p w14:paraId="0761E7F0" w14:textId="4B38F9E6" w:rsidR="00EC1BFB" w:rsidRPr="001278D9" w:rsidRDefault="00510B4D" w:rsidP="00EC1BFB">
      <w:pPr>
        <w:pStyle w:val="Heading3"/>
        <w:rPr>
          <w:rFonts w:eastAsia="Times New Roman"/>
          <w:i/>
          <w:iCs/>
          <w:sz w:val="20"/>
          <w:szCs w:val="20"/>
        </w:rPr>
      </w:pPr>
      <w:bookmarkStart w:id="144" w:name="_Toc113985991"/>
      <w:r>
        <w:rPr>
          <w:rFonts w:eastAsia="Times New Roman"/>
          <w:i/>
          <w:iCs/>
          <w:sz w:val="20"/>
          <w:szCs w:val="20"/>
        </w:rPr>
        <w:t>R</w:t>
      </w:r>
      <w:r w:rsidR="00EC1BFB" w:rsidRPr="001278D9">
        <w:rPr>
          <w:rFonts w:eastAsia="Times New Roman"/>
          <w:i/>
          <w:iCs/>
          <w:sz w:val="20"/>
          <w:szCs w:val="20"/>
        </w:rPr>
        <w:t xml:space="preserve"> v RV</w:t>
      </w:r>
      <w:bookmarkEnd w:id="144"/>
    </w:p>
    <w:p w14:paraId="520B98A9" w14:textId="77777777" w:rsidR="00EC1BFB" w:rsidRPr="001630AE" w:rsidRDefault="00EC1BFB" w:rsidP="00EC1BFB">
      <w:pPr>
        <w:numPr>
          <w:ilvl w:val="0"/>
          <w:numId w:val="227"/>
        </w:numPr>
        <w:spacing w:before="0" w:after="0" w:line="240" w:lineRule="auto"/>
        <w:textAlignment w:val="center"/>
        <w:rPr>
          <w:rFonts w:ascii="Calibri" w:eastAsia="Times New Roman" w:hAnsi="Calibri" w:cs="Calibri"/>
        </w:rPr>
      </w:pPr>
      <w:r w:rsidRPr="001630AE">
        <w:rPr>
          <w:rFonts w:ascii="Calibri" w:eastAsia="Times New Roman" w:hAnsi="Calibri" w:cs="Calibri"/>
        </w:rPr>
        <w:t xml:space="preserve">CO was giving evidence that she had gotten pregnant as a result of the SA. CO says at time of assault, conception date at or/around date of alleged assault and crown trying to use this as evidence that the SA happened. ACC wanted to call evidence that she wasn't a virgin + having sex w/ other people at the time. </w:t>
      </w:r>
      <w:r w:rsidRPr="001630AE">
        <w:rPr>
          <w:rFonts w:ascii="Calibri" w:eastAsia="Times New Roman" w:hAnsi="Calibri" w:cs="Calibri"/>
        </w:rPr>
        <w:lastRenderedPageBreak/>
        <w:t>Would that be admissible? I was virgin, got pregnant consistently within that time frame - would it be admissible?</w:t>
      </w:r>
    </w:p>
    <w:p w14:paraId="21EC6742" w14:textId="77777777" w:rsidR="00EC1BFB" w:rsidRPr="001630AE" w:rsidRDefault="00EC1BFB" w:rsidP="00EC1BFB">
      <w:pPr>
        <w:numPr>
          <w:ilvl w:val="1"/>
          <w:numId w:val="227"/>
        </w:numPr>
        <w:spacing w:before="0" w:after="0" w:line="240" w:lineRule="auto"/>
        <w:textAlignment w:val="center"/>
        <w:rPr>
          <w:rFonts w:ascii="Calibri" w:eastAsia="Times New Roman" w:hAnsi="Calibri" w:cs="Calibri"/>
        </w:rPr>
      </w:pPr>
      <w:r w:rsidRPr="001630AE">
        <w:rPr>
          <w:rFonts w:ascii="Calibri" w:eastAsia="Times New Roman" w:hAnsi="Calibri" w:cs="Calibri"/>
        </w:rPr>
        <w:t>Motivation to fabricate - potentially lying about other acts to cover it up</w:t>
      </w:r>
    </w:p>
    <w:p w14:paraId="05421CFB" w14:textId="77777777" w:rsidR="00EC1BFB" w:rsidRPr="001630AE" w:rsidRDefault="00EC1BFB" w:rsidP="00EC1BFB">
      <w:pPr>
        <w:numPr>
          <w:ilvl w:val="2"/>
          <w:numId w:val="227"/>
        </w:numPr>
        <w:spacing w:before="0" w:after="0" w:line="240" w:lineRule="auto"/>
        <w:textAlignment w:val="center"/>
        <w:rPr>
          <w:rFonts w:ascii="Calibri" w:eastAsia="Times New Roman" w:hAnsi="Calibri" w:cs="Calibri"/>
        </w:rPr>
      </w:pPr>
      <w:r w:rsidRPr="001630AE">
        <w:rPr>
          <w:rFonts w:ascii="Calibri" w:eastAsia="Times New Roman" w:hAnsi="Calibri" w:cs="Calibri"/>
        </w:rPr>
        <w:t xml:space="preserve">E.g. young or mad to explain away the pregnancy </w:t>
      </w:r>
    </w:p>
    <w:p w14:paraId="545E8008" w14:textId="77777777" w:rsidR="00EC1BFB" w:rsidRPr="001630AE" w:rsidRDefault="00EC1BFB" w:rsidP="00EC1BFB">
      <w:pPr>
        <w:numPr>
          <w:ilvl w:val="1"/>
          <w:numId w:val="227"/>
        </w:numPr>
        <w:spacing w:before="0" w:after="0" w:line="240" w:lineRule="auto"/>
        <w:textAlignment w:val="center"/>
        <w:rPr>
          <w:rFonts w:ascii="Calibri" w:eastAsia="Times New Roman" w:hAnsi="Calibri" w:cs="Calibri"/>
        </w:rPr>
      </w:pPr>
      <w:r w:rsidRPr="001630AE">
        <w:rPr>
          <w:rFonts w:ascii="Calibri" w:eastAsia="Times New Roman" w:hAnsi="Calibri" w:cs="Calibri"/>
        </w:rPr>
        <w:t xml:space="preserve">Could've been someone other than me - trying to prove it's me but there's other people which goes to proving identity - if it wasn't me, that's relevant to rebutting your story </w:t>
      </w:r>
    </w:p>
    <w:p w14:paraId="48628B3F" w14:textId="77777777" w:rsidR="00EC1BFB" w:rsidRPr="001630AE" w:rsidRDefault="00EC1BFB" w:rsidP="00EC1BFB">
      <w:pPr>
        <w:numPr>
          <w:ilvl w:val="1"/>
          <w:numId w:val="227"/>
        </w:numPr>
        <w:spacing w:before="0" w:after="0" w:line="240" w:lineRule="auto"/>
        <w:textAlignment w:val="center"/>
        <w:rPr>
          <w:rFonts w:ascii="Calibri" w:eastAsia="Times New Roman" w:hAnsi="Calibri" w:cs="Calibri"/>
        </w:rPr>
      </w:pPr>
      <w:r w:rsidRPr="001630AE">
        <w:rPr>
          <w:rFonts w:ascii="Calibri" w:eastAsia="Times New Roman" w:hAnsi="Calibri" w:cs="Calibri"/>
        </w:rPr>
        <w:t xml:space="preserve">Goes to the AR - if accused is trying to disprove he had sex w/ her, then someone had sex w/ her. Was it this accused or not and was it consensual vs. HBMBCC. </w:t>
      </w:r>
    </w:p>
    <w:p w14:paraId="0D1ECC07" w14:textId="60E9128C" w:rsidR="00EC1BFB" w:rsidRPr="001278D9" w:rsidRDefault="00EC1BFB" w:rsidP="00EC1BFB">
      <w:pPr>
        <w:numPr>
          <w:ilvl w:val="0"/>
          <w:numId w:val="227"/>
        </w:numPr>
        <w:spacing w:before="0" w:after="0" w:line="240" w:lineRule="auto"/>
        <w:textAlignment w:val="center"/>
        <w:rPr>
          <w:rFonts w:ascii="Calibri" w:eastAsia="Times New Roman" w:hAnsi="Calibri" w:cs="Calibri"/>
        </w:rPr>
      </w:pPr>
      <w:r w:rsidRPr="001630AE">
        <w:rPr>
          <w:rFonts w:ascii="Calibri" w:eastAsia="Times New Roman" w:hAnsi="Calibri" w:cs="Calibri"/>
        </w:rPr>
        <w:t>Court did say ACC can argue that - clearly someone had sex w/ this person, have to explore options of whether it was someone else so would pass 276. No one is trying to suggest CO less worthy of belief b/c she had sex before or that prior consent = current consent but trying to figure out who had sex w/ you, do you have motive to false accuse, etc. which are all legit reasons and not the twin myths</w:t>
      </w:r>
    </w:p>
    <w:p w14:paraId="7185EF46" w14:textId="673C29DD" w:rsidR="00EC1BFB" w:rsidRPr="00A720E2" w:rsidRDefault="00510B4D" w:rsidP="00EC1BFB">
      <w:pPr>
        <w:pStyle w:val="Heading3"/>
        <w:rPr>
          <w:rFonts w:eastAsia="Times New Roman"/>
          <w:i/>
          <w:iCs/>
          <w:sz w:val="20"/>
          <w:szCs w:val="20"/>
        </w:rPr>
      </w:pPr>
      <w:bookmarkStart w:id="145" w:name="_Toc113985992"/>
      <w:r>
        <w:rPr>
          <w:rFonts w:eastAsia="Times New Roman"/>
          <w:i/>
          <w:iCs/>
          <w:sz w:val="20"/>
          <w:szCs w:val="20"/>
        </w:rPr>
        <w:t>R</w:t>
      </w:r>
      <w:r w:rsidR="00EC1BFB" w:rsidRPr="00A720E2">
        <w:rPr>
          <w:rFonts w:eastAsia="Times New Roman"/>
          <w:i/>
          <w:iCs/>
          <w:sz w:val="20"/>
          <w:szCs w:val="20"/>
        </w:rPr>
        <w:t xml:space="preserve"> v Barton</w:t>
      </w:r>
      <w:bookmarkEnd w:id="145"/>
    </w:p>
    <w:p w14:paraId="3A393C41" w14:textId="77777777" w:rsidR="00EC1BFB" w:rsidRPr="001630AE" w:rsidRDefault="00EC1BFB" w:rsidP="00EC1BFB">
      <w:pPr>
        <w:numPr>
          <w:ilvl w:val="0"/>
          <w:numId w:val="228"/>
        </w:numPr>
        <w:spacing w:before="0" w:after="0" w:line="240" w:lineRule="auto"/>
        <w:textAlignment w:val="center"/>
        <w:rPr>
          <w:rFonts w:ascii="Calibri" w:eastAsia="Times New Roman" w:hAnsi="Calibri" w:cs="Calibri"/>
        </w:rPr>
      </w:pPr>
      <w:r w:rsidRPr="001630AE">
        <w:rPr>
          <w:rFonts w:ascii="Calibri" w:eastAsia="Times New Roman" w:hAnsi="Calibri" w:cs="Calibri"/>
        </w:rPr>
        <w:t>276 component:</w:t>
      </w:r>
    </w:p>
    <w:p w14:paraId="40C94BC6" w14:textId="77777777" w:rsidR="00EC1BFB" w:rsidRPr="001630AE" w:rsidRDefault="00EC1BFB" w:rsidP="00EC1BFB">
      <w:pPr>
        <w:numPr>
          <w:ilvl w:val="1"/>
          <w:numId w:val="228"/>
        </w:numPr>
        <w:spacing w:before="0" w:after="0" w:line="240" w:lineRule="auto"/>
        <w:textAlignment w:val="center"/>
        <w:rPr>
          <w:rFonts w:ascii="Calibri" w:eastAsia="Times New Roman" w:hAnsi="Calibri" w:cs="Calibri"/>
        </w:rPr>
      </w:pPr>
      <w:r w:rsidRPr="001630AE">
        <w:rPr>
          <w:rFonts w:ascii="Calibri" w:eastAsia="Times New Roman" w:hAnsi="Calibri" w:cs="Calibri"/>
        </w:rPr>
        <w:t xml:space="preserve">Recall: truck driver met vic, consented to sex, paid her, left. Met her again 2nd night. ACC saying we agreed to say thing as the 1st night. </w:t>
      </w:r>
    </w:p>
    <w:p w14:paraId="056CD3AF" w14:textId="77777777" w:rsidR="00EC1BFB" w:rsidRPr="001630AE" w:rsidRDefault="00EC1BFB" w:rsidP="00EC1BFB">
      <w:pPr>
        <w:numPr>
          <w:ilvl w:val="1"/>
          <w:numId w:val="228"/>
        </w:numPr>
        <w:spacing w:before="0" w:after="0" w:line="240" w:lineRule="auto"/>
        <w:textAlignment w:val="center"/>
        <w:rPr>
          <w:rFonts w:ascii="Calibri" w:eastAsia="Times New Roman" w:hAnsi="Calibri" w:cs="Calibri"/>
        </w:rPr>
      </w:pPr>
      <w:r w:rsidRPr="001630AE">
        <w:rPr>
          <w:rFonts w:ascii="Calibri" w:eastAsia="Times New Roman" w:hAnsi="Calibri" w:cs="Calibri"/>
        </w:rPr>
        <w:t xml:space="preserve">Big issue: it never got considered in 276 as a starting point. Everyone considering the first night as part of the narrative/how they met e/o and court said no, crown shouldn't have jumped in w/o looking at 276 and defence shouldn't have went w/ it despite the crown doing it too. </w:t>
      </w:r>
    </w:p>
    <w:p w14:paraId="3B019181" w14:textId="77777777" w:rsidR="00EC1BFB" w:rsidRPr="001630AE" w:rsidRDefault="00EC1BFB" w:rsidP="00EC1BFB">
      <w:pPr>
        <w:numPr>
          <w:ilvl w:val="0"/>
          <w:numId w:val="228"/>
        </w:numPr>
        <w:spacing w:before="0" w:after="0" w:line="240" w:lineRule="auto"/>
        <w:textAlignment w:val="center"/>
        <w:rPr>
          <w:rFonts w:ascii="Calibri" w:eastAsia="Times New Roman" w:hAnsi="Calibri" w:cs="Calibri"/>
        </w:rPr>
      </w:pPr>
      <w:r w:rsidRPr="001630AE">
        <w:rPr>
          <w:rFonts w:ascii="Calibri" w:eastAsia="Times New Roman" w:hAnsi="Calibri" w:cs="Calibri"/>
        </w:rPr>
        <w:t>Conversation of 'same thing as last night' - looking at it from that type of perspective, what do we think of whether it would be likely to pass 276 at trial?</w:t>
      </w:r>
    </w:p>
    <w:p w14:paraId="4637CCCB" w14:textId="77777777" w:rsidR="00EC1BFB" w:rsidRPr="001630AE" w:rsidRDefault="00EC1BFB" w:rsidP="00EC1BFB">
      <w:pPr>
        <w:numPr>
          <w:ilvl w:val="1"/>
          <w:numId w:val="228"/>
        </w:numPr>
        <w:spacing w:before="0" w:after="0" w:line="240" w:lineRule="auto"/>
        <w:textAlignment w:val="center"/>
        <w:rPr>
          <w:rFonts w:ascii="Calibri" w:eastAsia="Times New Roman" w:hAnsi="Calibri" w:cs="Calibri"/>
        </w:rPr>
      </w:pPr>
      <w:r w:rsidRPr="001630AE">
        <w:rPr>
          <w:rFonts w:ascii="Calibri" w:eastAsia="Times New Roman" w:hAnsi="Calibri" w:cs="Calibri"/>
        </w:rPr>
        <w:t xml:space="preserve">By letting his story in, we're accepting it as true. </w:t>
      </w:r>
    </w:p>
    <w:p w14:paraId="65B853CC" w14:textId="77777777" w:rsidR="00EC1BFB" w:rsidRPr="001630AE" w:rsidRDefault="00EC1BFB" w:rsidP="00EC1BFB">
      <w:pPr>
        <w:numPr>
          <w:ilvl w:val="2"/>
          <w:numId w:val="228"/>
        </w:numPr>
        <w:spacing w:before="0" w:after="0" w:line="240" w:lineRule="auto"/>
        <w:textAlignment w:val="center"/>
        <w:rPr>
          <w:rFonts w:ascii="Calibri" w:eastAsia="Times New Roman" w:hAnsi="Calibri" w:cs="Calibri"/>
        </w:rPr>
      </w:pPr>
      <w:r w:rsidRPr="001630AE">
        <w:rPr>
          <w:rFonts w:ascii="Calibri" w:eastAsia="Times New Roman" w:hAnsi="Calibri" w:cs="Calibri"/>
        </w:rPr>
        <w:t xml:space="preserve">Looking at relevance - in terms of being able to assess what happened, have to look at all of Barton's lies but that's AFTER in the second stage where they decide to include the story </w:t>
      </w:r>
    </w:p>
    <w:p w14:paraId="6B73A0F5" w14:textId="77777777" w:rsidR="00EC1BFB" w:rsidRPr="001630AE" w:rsidRDefault="00EC1BFB" w:rsidP="00EC1BFB">
      <w:pPr>
        <w:numPr>
          <w:ilvl w:val="1"/>
          <w:numId w:val="228"/>
        </w:numPr>
        <w:spacing w:before="0" w:after="0" w:line="240" w:lineRule="auto"/>
        <w:textAlignment w:val="center"/>
        <w:rPr>
          <w:rFonts w:ascii="Calibri" w:eastAsia="Times New Roman" w:hAnsi="Calibri" w:cs="Calibri"/>
        </w:rPr>
      </w:pPr>
      <w:r w:rsidRPr="001630AE">
        <w:rPr>
          <w:rFonts w:ascii="Calibri" w:eastAsia="Times New Roman" w:hAnsi="Calibri" w:cs="Calibri"/>
        </w:rPr>
        <w:t xml:space="preserve">If no link btwn night 1 + 2, wouldn't have been admissible. Have to be linked to something + meet evidentiary threshold that it's relevant. </w:t>
      </w:r>
    </w:p>
    <w:p w14:paraId="4DF2CDC4" w14:textId="77777777" w:rsidR="00EC1BFB" w:rsidRPr="001630AE" w:rsidRDefault="00EC1BFB" w:rsidP="00EC1BFB">
      <w:pPr>
        <w:numPr>
          <w:ilvl w:val="1"/>
          <w:numId w:val="228"/>
        </w:numPr>
        <w:spacing w:before="0" w:after="0" w:line="240" w:lineRule="auto"/>
        <w:textAlignment w:val="center"/>
        <w:rPr>
          <w:rFonts w:ascii="Calibri" w:eastAsia="Times New Roman" w:hAnsi="Calibri" w:cs="Calibri"/>
        </w:rPr>
      </w:pPr>
      <w:r w:rsidRPr="001630AE">
        <w:rPr>
          <w:rFonts w:ascii="Calibri" w:eastAsia="Times New Roman" w:hAnsi="Calibri" w:cs="Calibri"/>
        </w:rPr>
        <w:t>Link to collateral fact</w:t>
      </w:r>
    </w:p>
    <w:p w14:paraId="25476823" w14:textId="2486F2B6" w:rsidR="00EC1BFB" w:rsidRPr="00380A3B" w:rsidRDefault="00EC1BFB" w:rsidP="00EC1BFB">
      <w:pPr>
        <w:numPr>
          <w:ilvl w:val="2"/>
          <w:numId w:val="228"/>
        </w:numPr>
        <w:spacing w:before="0" w:after="0" w:line="240" w:lineRule="auto"/>
        <w:textAlignment w:val="center"/>
        <w:rPr>
          <w:rFonts w:ascii="Calibri" w:eastAsia="Times New Roman" w:hAnsi="Calibri" w:cs="Calibri"/>
        </w:rPr>
      </w:pPr>
      <w:r w:rsidRPr="001630AE">
        <w:rPr>
          <w:rFonts w:ascii="Calibri" w:eastAsia="Times New Roman" w:hAnsi="Calibri" w:cs="Calibri"/>
        </w:rPr>
        <w:t xml:space="preserve">If you have some instance of something, can't call evidence to impugn witnesses whereas 276 = 276 higher threshold, can't cross-ex w/o going through 276. Relationship btwn collateral fact + prior sexual activity in that they're dealing w/ conduct outside of these events - something else that isn't tied to what you have to prove and it needs a specific narrow reason to get across admissibility </w:t>
      </w:r>
    </w:p>
    <w:p w14:paraId="69C85F9C" w14:textId="5E57D7D0" w:rsidR="00EC1BFB" w:rsidRDefault="00510B4D" w:rsidP="001D611A">
      <w:pPr>
        <w:pStyle w:val="Heading1"/>
      </w:pPr>
      <w:bookmarkStart w:id="146" w:name="_Toc113985993"/>
      <w:r>
        <w:t>P</w:t>
      </w:r>
      <w:r w:rsidR="001D611A">
        <w:t>rivilege</w:t>
      </w:r>
      <w:bookmarkEnd w:id="146"/>
      <w:r w:rsidR="001D611A">
        <w:t xml:space="preserve"> </w:t>
      </w:r>
    </w:p>
    <w:p w14:paraId="4A124EB7" w14:textId="584BA3EF" w:rsidR="001D611A" w:rsidRDefault="00510B4D" w:rsidP="00D31462">
      <w:pPr>
        <w:pStyle w:val="Heading3"/>
      </w:pPr>
      <w:bookmarkStart w:id="147" w:name="_Toc113985994"/>
      <w:r>
        <w:t>A</w:t>
      </w:r>
      <w:r w:rsidR="00D31462">
        <w:t>typical exclusionary rule</w:t>
      </w:r>
      <w:bookmarkEnd w:id="147"/>
      <w:r w:rsidR="00D31462">
        <w:t xml:space="preserve"> </w:t>
      </w:r>
    </w:p>
    <w:p w14:paraId="6E51A821" w14:textId="41115F1F" w:rsidR="009B4B4A" w:rsidRPr="009B4B4A" w:rsidRDefault="009B4B4A" w:rsidP="009B4B4A">
      <w:pPr>
        <w:pStyle w:val="ListParagraph"/>
        <w:numPr>
          <w:ilvl w:val="0"/>
          <w:numId w:val="204"/>
        </w:numPr>
      </w:pPr>
      <w:r w:rsidRPr="009B4B4A">
        <w:rPr>
          <w:lang w:val="en-US"/>
        </w:rPr>
        <w:t xml:space="preserve">Privilege excludes evidence that is </w:t>
      </w:r>
      <w:r>
        <w:rPr>
          <w:lang w:val="en-US"/>
        </w:rPr>
        <w:t xml:space="preserve">otherwise </w:t>
      </w:r>
      <w:r w:rsidRPr="009B4B4A">
        <w:rPr>
          <w:lang w:val="en-US"/>
        </w:rPr>
        <w:t xml:space="preserve">relevant and material </w:t>
      </w:r>
      <w:r w:rsidRPr="009B4B4A">
        <w:rPr>
          <w:cs/>
          <w:lang w:bidi="mr-IN"/>
        </w:rPr>
        <w:t>–</w:t>
      </w:r>
      <w:r w:rsidRPr="009B4B4A">
        <w:rPr>
          <w:lang w:val="en-US"/>
        </w:rPr>
        <w:t xml:space="preserve"> unusual</w:t>
      </w:r>
    </w:p>
    <w:p w14:paraId="4DABEAAE" w14:textId="77777777" w:rsidR="009B4B4A" w:rsidRPr="009B4B4A" w:rsidRDefault="009B4B4A" w:rsidP="009B4B4A">
      <w:pPr>
        <w:pStyle w:val="ListParagraph"/>
        <w:numPr>
          <w:ilvl w:val="0"/>
          <w:numId w:val="204"/>
        </w:numPr>
      </w:pPr>
      <w:r w:rsidRPr="009B4B4A">
        <w:rPr>
          <w:lang w:val="en-US"/>
        </w:rPr>
        <w:t>Not based on concerns about reliability, probative value, or fabrication</w:t>
      </w:r>
    </w:p>
    <w:p w14:paraId="5756F63E" w14:textId="77777777" w:rsidR="009B4B4A" w:rsidRPr="009B4B4A" w:rsidRDefault="009B4B4A" w:rsidP="009B4B4A">
      <w:pPr>
        <w:pStyle w:val="ListParagraph"/>
        <w:numPr>
          <w:ilvl w:val="0"/>
          <w:numId w:val="204"/>
        </w:numPr>
      </w:pPr>
      <w:r w:rsidRPr="009B4B4A">
        <w:rPr>
          <w:lang w:val="en-US"/>
        </w:rPr>
        <w:t xml:space="preserve">Exclusion based on social values </w:t>
      </w:r>
    </w:p>
    <w:p w14:paraId="5344D019" w14:textId="64AC2719" w:rsidR="004158F2" w:rsidRPr="004158F2" w:rsidRDefault="009B4B4A" w:rsidP="004158F2">
      <w:pPr>
        <w:pStyle w:val="ListParagraph"/>
        <w:numPr>
          <w:ilvl w:val="1"/>
          <w:numId w:val="204"/>
        </w:numPr>
      </w:pPr>
      <w:r w:rsidRPr="009B4B4A">
        <w:rPr>
          <w:lang w:val="en-US"/>
        </w:rPr>
        <w:t>Social values seen to have such overwhelming importance that they cannot be sacrificed to finding truth through litigation</w:t>
      </w:r>
    </w:p>
    <w:p w14:paraId="291548D9" w14:textId="701B95C6" w:rsidR="004158F2" w:rsidRPr="009B4B4A" w:rsidRDefault="004158F2" w:rsidP="004158F2">
      <w:pPr>
        <w:pStyle w:val="ListParagraph"/>
        <w:numPr>
          <w:ilvl w:val="1"/>
          <w:numId w:val="204"/>
        </w:numPr>
      </w:pPr>
      <w:r>
        <w:rPr>
          <w:lang w:val="en-US"/>
        </w:rPr>
        <w:t xml:space="preserve">Certain values are so important that we have to keep certain evidence out of a trial </w:t>
      </w:r>
    </w:p>
    <w:p w14:paraId="0DAD8C97" w14:textId="77777777" w:rsidR="009B4B4A" w:rsidRPr="009B4B4A" w:rsidRDefault="009B4B4A" w:rsidP="009B4B4A">
      <w:pPr>
        <w:pStyle w:val="ListParagraph"/>
        <w:numPr>
          <w:ilvl w:val="0"/>
          <w:numId w:val="204"/>
        </w:numPr>
        <w:rPr>
          <w:b/>
          <w:bCs/>
          <w:highlight w:val="yellow"/>
        </w:rPr>
      </w:pPr>
      <w:r w:rsidRPr="009B4B4A">
        <w:rPr>
          <w:b/>
          <w:bCs/>
          <w:highlight w:val="yellow"/>
          <w:lang w:val="en-US"/>
        </w:rPr>
        <w:t>Three types of privilege</w:t>
      </w:r>
    </w:p>
    <w:p w14:paraId="55F72252" w14:textId="77777777" w:rsidR="009B4B4A" w:rsidRPr="009B4B4A" w:rsidRDefault="009B4B4A" w:rsidP="009B4B4A">
      <w:pPr>
        <w:pStyle w:val="ListParagraph"/>
        <w:numPr>
          <w:ilvl w:val="1"/>
          <w:numId w:val="204"/>
        </w:numPr>
        <w:rPr>
          <w:b/>
          <w:bCs/>
        </w:rPr>
      </w:pPr>
      <w:r w:rsidRPr="009B4B4A">
        <w:rPr>
          <w:b/>
          <w:bCs/>
          <w:lang w:val="en-US"/>
        </w:rPr>
        <w:t>Class privilege</w:t>
      </w:r>
    </w:p>
    <w:p w14:paraId="04EC76BD" w14:textId="77777777" w:rsidR="009B4B4A" w:rsidRPr="009B4B4A" w:rsidRDefault="009B4B4A" w:rsidP="002061BE">
      <w:pPr>
        <w:pStyle w:val="ListParagraph"/>
        <w:numPr>
          <w:ilvl w:val="2"/>
          <w:numId w:val="204"/>
        </w:numPr>
      </w:pPr>
      <w:r w:rsidRPr="009B4B4A">
        <w:rPr>
          <w:lang w:val="en-US"/>
        </w:rPr>
        <w:t>Few</w:t>
      </w:r>
    </w:p>
    <w:p w14:paraId="7E93E70E" w14:textId="4286FA8B" w:rsidR="009B4B4A" w:rsidRPr="009B4B4A" w:rsidRDefault="009B4B4A" w:rsidP="002061BE">
      <w:pPr>
        <w:pStyle w:val="ListParagraph"/>
        <w:numPr>
          <w:ilvl w:val="2"/>
          <w:numId w:val="204"/>
        </w:numPr>
      </w:pPr>
      <w:r w:rsidRPr="009B4B4A">
        <w:rPr>
          <w:lang w:val="en-US"/>
        </w:rPr>
        <w:lastRenderedPageBreak/>
        <w:t>Once shown to be within the class, exclusion applies</w:t>
      </w:r>
      <w:r w:rsidR="00872FFD">
        <w:rPr>
          <w:lang w:val="en-US"/>
        </w:rPr>
        <w:t>, no need to show that your specific facts meet it, just show that it is within the class!</w:t>
      </w:r>
    </w:p>
    <w:p w14:paraId="0B13FF59" w14:textId="77777777" w:rsidR="009B4B4A" w:rsidRPr="009B4B4A" w:rsidRDefault="009B4B4A" w:rsidP="002061BE">
      <w:pPr>
        <w:pStyle w:val="ListParagraph"/>
        <w:numPr>
          <w:ilvl w:val="1"/>
          <w:numId w:val="204"/>
        </w:numPr>
        <w:rPr>
          <w:b/>
          <w:bCs/>
        </w:rPr>
      </w:pPr>
      <w:r w:rsidRPr="009B4B4A">
        <w:rPr>
          <w:b/>
          <w:bCs/>
          <w:lang w:val="en-US"/>
        </w:rPr>
        <w:t>Case-by-case privilege</w:t>
      </w:r>
    </w:p>
    <w:p w14:paraId="1937A52B" w14:textId="7AB7B8CC" w:rsidR="009B4B4A" w:rsidRPr="009B4B4A" w:rsidRDefault="009B4B4A" w:rsidP="002061BE">
      <w:pPr>
        <w:pStyle w:val="ListParagraph"/>
        <w:numPr>
          <w:ilvl w:val="2"/>
          <w:numId w:val="204"/>
        </w:numPr>
      </w:pPr>
      <w:r w:rsidRPr="009B4B4A">
        <w:rPr>
          <w:lang w:val="en-US"/>
        </w:rPr>
        <w:t xml:space="preserve">Most </w:t>
      </w:r>
      <w:r w:rsidR="00872FFD">
        <w:rPr>
          <w:lang w:val="en-US"/>
        </w:rPr>
        <w:t xml:space="preserve">common type! </w:t>
      </w:r>
    </w:p>
    <w:p w14:paraId="06C82011" w14:textId="22A1EEFF" w:rsidR="009B4B4A" w:rsidRPr="009B4B4A" w:rsidRDefault="009B4B4A" w:rsidP="002061BE">
      <w:pPr>
        <w:pStyle w:val="ListParagraph"/>
        <w:numPr>
          <w:ilvl w:val="2"/>
          <w:numId w:val="204"/>
        </w:numPr>
      </w:pPr>
      <w:r w:rsidRPr="009B4B4A">
        <w:rPr>
          <w:lang w:val="en-US"/>
        </w:rPr>
        <w:t>Analyze four</w:t>
      </w:r>
      <w:r w:rsidR="00872FFD">
        <w:rPr>
          <w:lang w:val="en-US"/>
        </w:rPr>
        <w:t xml:space="preserve"> Wigmore</w:t>
      </w:r>
      <w:r w:rsidRPr="009B4B4A">
        <w:rPr>
          <w:lang w:val="en-US"/>
        </w:rPr>
        <w:t xml:space="preserve"> factors in relation to each case to determine if privilege applies</w:t>
      </w:r>
    </w:p>
    <w:p w14:paraId="4682DD8E" w14:textId="77777777" w:rsidR="009B4B4A" w:rsidRPr="009B4B4A" w:rsidRDefault="009B4B4A" w:rsidP="002061BE">
      <w:pPr>
        <w:pStyle w:val="ListParagraph"/>
        <w:numPr>
          <w:ilvl w:val="1"/>
          <w:numId w:val="204"/>
        </w:numPr>
        <w:rPr>
          <w:b/>
          <w:bCs/>
        </w:rPr>
      </w:pPr>
      <w:r w:rsidRPr="009B4B4A">
        <w:rPr>
          <w:b/>
          <w:bCs/>
        </w:rPr>
        <w:t>Statutory privilege</w:t>
      </w:r>
    </w:p>
    <w:p w14:paraId="257A5EF6" w14:textId="77777777" w:rsidR="009B4B4A" w:rsidRDefault="009B4B4A" w:rsidP="002061BE">
      <w:pPr>
        <w:pStyle w:val="ListParagraph"/>
        <w:numPr>
          <w:ilvl w:val="2"/>
          <w:numId w:val="204"/>
        </w:numPr>
      </w:pPr>
      <w:r w:rsidRPr="009B4B4A">
        <w:t>Created by … statute!</w:t>
      </w:r>
    </w:p>
    <w:p w14:paraId="4E521730" w14:textId="23E5EDF5" w:rsidR="002566E8" w:rsidRPr="009B4B4A" w:rsidRDefault="002566E8" w:rsidP="002061BE">
      <w:pPr>
        <w:pStyle w:val="ListParagraph"/>
        <w:numPr>
          <w:ilvl w:val="2"/>
          <w:numId w:val="204"/>
        </w:numPr>
      </w:pPr>
      <w:r>
        <w:t>Some piece of legislation explicitly declares something to be privileged</w:t>
      </w:r>
    </w:p>
    <w:p w14:paraId="5E56D727" w14:textId="7ECF7126" w:rsidR="00D31462" w:rsidRDefault="00510B4D" w:rsidP="009C6A71">
      <w:pPr>
        <w:pStyle w:val="Heading3"/>
      </w:pPr>
      <w:bookmarkStart w:id="148" w:name="_Toc113985995"/>
      <w:r>
        <w:t>C</w:t>
      </w:r>
      <w:r w:rsidR="009C6A71">
        <w:t>ase by case privilege- factors</w:t>
      </w:r>
      <w:bookmarkEnd w:id="148"/>
      <w:r w:rsidR="009C6A71">
        <w:t xml:space="preserve"> </w:t>
      </w:r>
    </w:p>
    <w:p w14:paraId="19597D4A" w14:textId="7C5101A4" w:rsidR="002566E8" w:rsidRPr="002566E8" w:rsidRDefault="002566E8" w:rsidP="002566E8">
      <w:r>
        <w:t xml:space="preserve">Remember this is the most common form of privilege! </w:t>
      </w:r>
    </w:p>
    <w:p w14:paraId="548E2754" w14:textId="77777777" w:rsidR="00AC2386" w:rsidRPr="00AC2386" w:rsidRDefault="00AC2386" w:rsidP="007F14E7">
      <w:pPr>
        <w:pStyle w:val="ListParagraph"/>
        <w:numPr>
          <w:ilvl w:val="0"/>
          <w:numId w:val="230"/>
        </w:numPr>
        <w:rPr>
          <w:b/>
          <w:bCs/>
          <w:highlight w:val="yellow"/>
        </w:rPr>
      </w:pPr>
      <w:r w:rsidRPr="00AC2386">
        <w:rPr>
          <w:b/>
          <w:bCs/>
          <w:highlight w:val="yellow"/>
          <w:lang w:val="en-US"/>
        </w:rPr>
        <w:t>Must prove all 4 to have privilege met</w:t>
      </w:r>
    </w:p>
    <w:p w14:paraId="6C87B727" w14:textId="42620B91" w:rsidR="00AC2386" w:rsidRPr="002566E8" w:rsidRDefault="00AC2386" w:rsidP="007F14E7">
      <w:pPr>
        <w:pStyle w:val="ListParagraph"/>
        <w:numPr>
          <w:ilvl w:val="1"/>
          <w:numId w:val="230"/>
        </w:numPr>
        <w:rPr>
          <w:b/>
          <w:bCs/>
        </w:rPr>
      </w:pPr>
      <w:r w:rsidRPr="002566E8">
        <w:rPr>
          <w:b/>
          <w:bCs/>
          <w:lang w:val="en-US"/>
        </w:rPr>
        <w:t>1. The communication must originate in a confidence that it will not be disclosed.</w:t>
      </w:r>
      <w:r w:rsidR="002566E8">
        <w:rPr>
          <w:b/>
          <w:bCs/>
          <w:lang w:val="en-US"/>
        </w:rPr>
        <w:t xml:space="preserve"> (has to be an understanding between the parties that it is a private or secret communication)</w:t>
      </w:r>
    </w:p>
    <w:p w14:paraId="2D8A33C1" w14:textId="49B842E3" w:rsidR="00AC2386" w:rsidRPr="002566E8" w:rsidRDefault="00AC2386" w:rsidP="007F14E7">
      <w:pPr>
        <w:pStyle w:val="ListParagraph"/>
        <w:numPr>
          <w:ilvl w:val="1"/>
          <w:numId w:val="230"/>
        </w:numPr>
        <w:rPr>
          <w:b/>
          <w:bCs/>
        </w:rPr>
      </w:pPr>
      <w:r w:rsidRPr="002566E8">
        <w:rPr>
          <w:b/>
          <w:bCs/>
          <w:lang w:val="en-US"/>
        </w:rPr>
        <w:t xml:space="preserve">2. The element of confidentiality must be essential to the full and satisfactory maintenance of the relation between the parties. </w:t>
      </w:r>
      <w:r w:rsidR="002A2C26">
        <w:rPr>
          <w:b/>
          <w:bCs/>
          <w:lang w:val="en-US"/>
        </w:rPr>
        <w:t>(doctor-patient privilege, you need to be open with your doctor in order for them to actually treat you)</w:t>
      </w:r>
    </w:p>
    <w:p w14:paraId="29F02BD6" w14:textId="7C03026E" w:rsidR="00AC2386" w:rsidRPr="002566E8" w:rsidRDefault="00AC2386" w:rsidP="007F14E7">
      <w:pPr>
        <w:pStyle w:val="ListParagraph"/>
        <w:numPr>
          <w:ilvl w:val="1"/>
          <w:numId w:val="230"/>
        </w:numPr>
        <w:rPr>
          <w:b/>
          <w:bCs/>
        </w:rPr>
      </w:pPr>
      <w:r w:rsidRPr="002566E8">
        <w:rPr>
          <w:b/>
          <w:bCs/>
          <w:lang w:val="en-US"/>
        </w:rPr>
        <w:t>3. The relation must be one which, in the opinion of the community, should be sedulously fostered, and</w:t>
      </w:r>
      <w:r w:rsidR="002A2C26">
        <w:rPr>
          <w:b/>
          <w:bCs/>
          <w:lang w:val="en-US"/>
        </w:rPr>
        <w:t xml:space="preserve"> (</w:t>
      </w:r>
      <w:r w:rsidR="001246EE">
        <w:rPr>
          <w:b/>
          <w:bCs/>
          <w:lang w:val="en-US"/>
        </w:rPr>
        <w:t>if there is no value in protecting the relationship, it will fail this element, but doctor-patient example is one that the public as a whole cares about protecting)</w:t>
      </w:r>
    </w:p>
    <w:p w14:paraId="7DCE7779" w14:textId="4F7A7857" w:rsidR="00AC2386" w:rsidRPr="002566E8" w:rsidRDefault="00AC2386" w:rsidP="007F14E7">
      <w:pPr>
        <w:pStyle w:val="ListParagraph"/>
        <w:numPr>
          <w:ilvl w:val="1"/>
          <w:numId w:val="230"/>
        </w:numPr>
        <w:rPr>
          <w:b/>
          <w:bCs/>
        </w:rPr>
      </w:pPr>
      <w:r w:rsidRPr="002566E8">
        <w:rPr>
          <w:b/>
          <w:bCs/>
          <w:lang w:val="en-US"/>
        </w:rPr>
        <w:t>4. The injury that would en</w:t>
      </w:r>
      <w:r w:rsidR="00A50893" w:rsidRPr="002566E8">
        <w:rPr>
          <w:b/>
          <w:bCs/>
          <w:lang w:val="en-US"/>
        </w:rPr>
        <w:t>su</w:t>
      </w:r>
      <w:r w:rsidRPr="002566E8">
        <w:rPr>
          <w:b/>
          <w:bCs/>
          <w:lang w:val="en-US"/>
        </w:rPr>
        <w:t xml:space="preserve">e to the relation by disclosure must exceed the benefit thereby gained for the correct disposal of litigation. </w:t>
      </w:r>
      <w:r w:rsidR="000B78D6">
        <w:rPr>
          <w:b/>
          <w:bCs/>
          <w:lang w:val="en-US"/>
        </w:rPr>
        <w:t xml:space="preserve">(weighing the need to protect the secret against </w:t>
      </w:r>
      <w:r w:rsidR="00EE0D42">
        <w:rPr>
          <w:b/>
          <w:bCs/>
          <w:lang w:val="en-US"/>
        </w:rPr>
        <w:t>the benefit of the evidence in court)</w:t>
      </w:r>
    </w:p>
    <w:p w14:paraId="516D1493" w14:textId="3B90D87E" w:rsidR="009C6A71" w:rsidRPr="009C6A71" w:rsidRDefault="00510B4D" w:rsidP="00A50893">
      <w:pPr>
        <w:pStyle w:val="Heading3"/>
      </w:pPr>
      <w:bookmarkStart w:id="149" w:name="_Toc113985996"/>
      <w:r>
        <w:t>W</w:t>
      </w:r>
      <w:r w:rsidR="00A50893">
        <w:t>aiving Privilege</w:t>
      </w:r>
      <w:bookmarkEnd w:id="149"/>
      <w:r w:rsidR="00A50893">
        <w:t xml:space="preserve"> </w:t>
      </w:r>
    </w:p>
    <w:p w14:paraId="19AFDBA2" w14:textId="77777777" w:rsidR="003F70A7" w:rsidRPr="003F70A7" w:rsidRDefault="003F70A7" w:rsidP="007F14E7">
      <w:pPr>
        <w:pStyle w:val="ListParagraph"/>
        <w:numPr>
          <w:ilvl w:val="0"/>
          <w:numId w:val="230"/>
        </w:numPr>
        <w:rPr>
          <w:b/>
          <w:bCs/>
          <w:highlight w:val="yellow"/>
        </w:rPr>
      </w:pPr>
      <w:r w:rsidRPr="003F70A7">
        <w:rPr>
          <w:b/>
          <w:bCs/>
          <w:highlight w:val="yellow"/>
          <w:lang w:val="en-US"/>
        </w:rPr>
        <w:t xml:space="preserve">Privilege can be waived, but requires proof that the privilege holder: </w:t>
      </w:r>
    </w:p>
    <w:p w14:paraId="0A89A4C1" w14:textId="77777777" w:rsidR="003F70A7" w:rsidRPr="003F70A7" w:rsidRDefault="003F70A7" w:rsidP="007F14E7">
      <w:pPr>
        <w:pStyle w:val="ListParagraph"/>
        <w:numPr>
          <w:ilvl w:val="1"/>
          <w:numId w:val="230"/>
        </w:numPr>
        <w:rPr>
          <w:b/>
          <w:bCs/>
          <w:highlight w:val="yellow"/>
        </w:rPr>
      </w:pPr>
      <w:r w:rsidRPr="003F70A7">
        <w:rPr>
          <w:b/>
          <w:bCs/>
          <w:highlight w:val="yellow"/>
          <w:lang w:val="en-US"/>
        </w:rPr>
        <w:t>Knows of the existence of the privilege</w:t>
      </w:r>
    </w:p>
    <w:p w14:paraId="5D823DDA" w14:textId="76B75090" w:rsidR="003F70A7" w:rsidRPr="003F70A7" w:rsidRDefault="003F70A7" w:rsidP="007F14E7">
      <w:pPr>
        <w:pStyle w:val="ListParagraph"/>
        <w:numPr>
          <w:ilvl w:val="1"/>
          <w:numId w:val="230"/>
        </w:numPr>
        <w:rPr>
          <w:b/>
          <w:bCs/>
          <w:highlight w:val="yellow"/>
        </w:rPr>
      </w:pPr>
      <w:r w:rsidRPr="003F70A7">
        <w:rPr>
          <w:b/>
          <w:bCs/>
          <w:highlight w:val="yellow"/>
          <w:lang w:val="en-US"/>
        </w:rPr>
        <w:t>Voluntarily evinces an intention to waive it</w:t>
      </w:r>
      <w:r w:rsidR="00D74BDC">
        <w:rPr>
          <w:b/>
          <w:bCs/>
          <w:highlight w:val="yellow"/>
          <w:lang w:val="en-US"/>
        </w:rPr>
        <w:t xml:space="preserve"> </w:t>
      </w:r>
    </w:p>
    <w:p w14:paraId="688BC7CF" w14:textId="77777777" w:rsidR="003F70A7" w:rsidRPr="003F70A7" w:rsidRDefault="003F70A7" w:rsidP="007F14E7">
      <w:pPr>
        <w:pStyle w:val="ListParagraph"/>
        <w:numPr>
          <w:ilvl w:val="1"/>
          <w:numId w:val="230"/>
        </w:numPr>
        <w:rPr>
          <w:b/>
          <w:bCs/>
          <w:highlight w:val="yellow"/>
        </w:rPr>
      </w:pPr>
      <w:r w:rsidRPr="003F70A7">
        <w:rPr>
          <w:b/>
          <w:bCs/>
          <w:highlight w:val="yellow"/>
          <w:lang w:val="en-US"/>
        </w:rPr>
        <w:t>Typically must be express and clear</w:t>
      </w:r>
    </w:p>
    <w:p w14:paraId="557D3474" w14:textId="77777777" w:rsidR="003F70A7" w:rsidRPr="00DD4410" w:rsidRDefault="003F70A7" w:rsidP="007F14E7">
      <w:pPr>
        <w:pStyle w:val="ListParagraph"/>
        <w:numPr>
          <w:ilvl w:val="2"/>
          <w:numId w:val="230"/>
        </w:numPr>
      </w:pPr>
      <w:r w:rsidRPr="003F70A7">
        <w:rPr>
          <w:lang w:val="en-US"/>
        </w:rPr>
        <w:t>But can be implied where fairness requires and other voluntary conduct by the privilege-holder supports a finding of implied or objective intention to waive</w:t>
      </w:r>
    </w:p>
    <w:p w14:paraId="68315908" w14:textId="79E9D31C" w:rsidR="00DD4410" w:rsidRPr="003F70A7" w:rsidRDefault="00DD4410" w:rsidP="007F14E7">
      <w:pPr>
        <w:pStyle w:val="ListParagraph"/>
        <w:numPr>
          <w:ilvl w:val="2"/>
          <w:numId w:val="230"/>
        </w:numPr>
      </w:pPr>
      <w:r>
        <w:rPr>
          <w:lang w:val="en-US"/>
        </w:rPr>
        <w:t xml:space="preserve">This is based on the CONDUCT of the privilege holder, the fact they haven’t say they have waived it isn’t definitive (actions by someone else irrelevant) </w:t>
      </w:r>
    </w:p>
    <w:p w14:paraId="3F522154" w14:textId="77777777" w:rsidR="003F70A7" w:rsidRPr="00163323" w:rsidRDefault="003F70A7" w:rsidP="007F14E7">
      <w:pPr>
        <w:pStyle w:val="ListParagraph"/>
        <w:numPr>
          <w:ilvl w:val="0"/>
          <w:numId w:val="230"/>
        </w:numPr>
        <w:rPr>
          <w:b/>
          <w:bCs/>
          <w:highlight w:val="yellow"/>
        </w:rPr>
      </w:pPr>
      <w:r w:rsidRPr="003F70A7">
        <w:rPr>
          <w:b/>
          <w:bCs/>
          <w:highlight w:val="yellow"/>
        </w:rPr>
        <w:t>C</w:t>
      </w:r>
      <w:r w:rsidRPr="003F70A7">
        <w:rPr>
          <w:b/>
          <w:bCs/>
          <w:highlight w:val="yellow"/>
          <w:lang w:val="en-US"/>
        </w:rPr>
        <w:t>an only be waived by the privilege holder</w:t>
      </w:r>
    </w:p>
    <w:p w14:paraId="5EF3A59C" w14:textId="76124D28" w:rsidR="00DD4410" w:rsidRPr="00DD4410" w:rsidRDefault="00163323" w:rsidP="00DD4410">
      <w:pPr>
        <w:pStyle w:val="ListParagraph"/>
        <w:numPr>
          <w:ilvl w:val="1"/>
          <w:numId w:val="230"/>
        </w:numPr>
        <w:rPr>
          <w:b/>
          <w:bCs/>
          <w:highlight w:val="yellow"/>
        </w:rPr>
      </w:pPr>
      <w:r>
        <w:rPr>
          <w:b/>
          <w:bCs/>
          <w:highlight w:val="yellow"/>
          <w:lang w:val="en-US"/>
        </w:rPr>
        <w:t xml:space="preserve">So for example, a lawyer CANNOT waive the privilege </w:t>
      </w:r>
      <w:r w:rsidR="00D74BDC">
        <w:rPr>
          <w:b/>
          <w:bCs/>
          <w:highlight w:val="yellow"/>
          <w:lang w:val="en-US"/>
        </w:rPr>
        <w:t xml:space="preserve">of your client  </w:t>
      </w:r>
    </w:p>
    <w:p w14:paraId="4CD56F87" w14:textId="77777777" w:rsidR="003F70A7" w:rsidRPr="00DD4410" w:rsidRDefault="003F70A7" w:rsidP="007F14E7">
      <w:pPr>
        <w:pStyle w:val="ListParagraph"/>
        <w:numPr>
          <w:ilvl w:val="0"/>
          <w:numId w:val="230"/>
        </w:numPr>
      </w:pPr>
      <w:r w:rsidRPr="003F70A7">
        <w:t>C</w:t>
      </w:r>
      <w:r w:rsidRPr="003F70A7">
        <w:rPr>
          <w:lang w:val="en-US"/>
        </w:rPr>
        <w:t>an be made for limited purposes</w:t>
      </w:r>
    </w:p>
    <w:p w14:paraId="6A123A76" w14:textId="268C00A9" w:rsidR="00DD4410" w:rsidRPr="003F70A7" w:rsidRDefault="00DD4410" w:rsidP="00DD4410">
      <w:pPr>
        <w:pStyle w:val="ListParagraph"/>
        <w:numPr>
          <w:ilvl w:val="1"/>
          <w:numId w:val="230"/>
        </w:numPr>
      </w:pPr>
      <w:r>
        <w:rPr>
          <w:lang w:val="en-US"/>
        </w:rPr>
        <w:t xml:space="preserve">Not all or nothing, </w:t>
      </w:r>
      <w:r w:rsidR="002F308D">
        <w:rPr>
          <w:lang w:val="en-US"/>
        </w:rPr>
        <w:t xml:space="preserve">you can waive to whatever extent you want </w:t>
      </w:r>
    </w:p>
    <w:p w14:paraId="332469FB" w14:textId="77777777" w:rsidR="003F70A7" w:rsidRPr="003F70A7" w:rsidRDefault="003F70A7" w:rsidP="007F14E7">
      <w:pPr>
        <w:pStyle w:val="ListParagraph"/>
        <w:numPr>
          <w:ilvl w:val="0"/>
          <w:numId w:val="230"/>
        </w:numPr>
        <w:rPr>
          <w:b/>
          <w:bCs/>
        </w:rPr>
      </w:pPr>
      <w:r w:rsidRPr="003F70A7">
        <w:rPr>
          <w:b/>
          <w:bCs/>
        </w:rPr>
        <w:t>R</w:t>
      </w:r>
      <w:r w:rsidRPr="003F70A7">
        <w:rPr>
          <w:b/>
          <w:bCs/>
          <w:lang w:val="en-US"/>
        </w:rPr>
        <w:t>outes to implicit waiver – trial fairness issues</w:t>
      </w:r>
    </w:p>
    <w:p w14:paraId="17029728" w14:textId="77777777" w:rsidR="003F70A7" w:rsidRPr="003F70A7" w:rsidRDefault="003F70A7" w:rsidP="007F14E7">
      <w:pPr>
        <w:pStyle w:val="ListParagraph"/>
        <w:numPr>
          <w:ilvl w:val="1"/>
          <w:numId w:val="230"/>
        </w:numPr>
        <w:rPr>
          <w:b/>
          <w:bCs/>
        </w:rPr>
      </w:pPr>
      <w:r w:rsidRPr="003F70A7">
        <w:rPr>
          <w:b/>
          <w:bCs/>
        </w:rPr>
        <w:t>1. K</w:t>
      </w:r>
      <w:r w:rsidRPr="003F70A7">
        <w:rPr>
          <w:b/>
          <w:bCs/>
          <w:lang w:val="en-US"/>
        </w:rPr>
        <w:t xml:space="preserve">new of existence of privilege, and </w:t>
      </w:r>
    </w:p>
    <w:p w14:paraId="5D900BC5" w14:textId="39B17BEC" w:rsidR="003B102F" w:rsidRPr="003B102F" w:rsidRDefault="003F70A7" w:rsidP="003B102F">
      <w:pPr>
        <w:pStyle w:val="ListParagraph"/>
        <w:numPr>
          <w:ilvl w:val="1"/>
          <w:numId w:val="230"/>
        </w:numPr>
        <w:rPr>
          <w:b/>
          <w:bCs/>
        </w:rPr>
      </w:pPr>
      <w:r w:rsidRPr="003F70A7">
        <w:rPr>
          <w:b/>
          <w:bCs/>
        </w:rPr>
        <w:t>2. V</w:t>
      </w:r>
      <w:r w:rsidRPr="003F70A7">
        <w:rPr>
          <w:b/>
          <w:bCs/>
          <w:lang w:val="en-US"/>
        </w:rPr>
        <w:t>oluntarily shows intention to waive</w:t>
      </w:r>
    </w:p>
    <w:p w14:paraId="5AAA98B1" w14:textId="77777777" w:rsidR="003F70A7" w:rsidRPr="003F70A7" w:rsidRDefault="003F70A7" w:rsidP="007F14E7">
      <w:pPr>
        <w:pStyle w:val="ListParagraph"/>
        <w:numPr>
          <w:ilvl w:val="0"/>
          <w:numId w:val="230"/>
        </w:numPr>
      </w:pPr>
      <w:r w:rsidRPr="003F70A7">
        <w:t>But may also waive without intention where fairness and consistency require</w:t>
      </w:r>
    </w:p>
    <w:p w14:paraId="5DB09A89" w14:textId="77777777" w:rsidR="003F70A7" w:rsidRDefault="003F70A7" w:rsidP="007F14E7">
      <w:pPr>
        <w:pStyle w:val="ListParagraph"/>
        <w:numPr>
          <w:ilvl w:val="1"/>
          <w:numId w:val="230"/>
        </w:numPr>
        <w:rPr>
          <w:b/>
          <w:bCs/>
        </w:rPr>
      </w:pPr>
      <w:r w:rsidRPr="003F70A7">
        <w:rPr>
          <w:b/>
          <w:bCs/>
        </w:rPr>
        <w:t>E.g. rely on legal advice, put your reliance in issue at trial</w:t>
      </w:r>
    </w:p>
    <w:p w14:paraId="3989CEA6" w14:textId="18243037" w:rsidR="003B102F" w:rsidRPr="003B102F" w:rsidRDefault="003B102F" w:rsidP="003B102F">
      <w:pPr>
        <w:pStyle w:val="ListParagraph"/>
        <w:numPr>
          <w:ilvl w:val="0"/>
          <w:numId w:val="230"/>
        </w:numPr>
      </w:pPr>
      <w:r w:rsidRPr="00894F71">
        <w:rPr>
          <w:b/>
          <w:bCs/>
        </w:rPr>
        <w:lastRenderedPageBreak/>
        <w:t>Common issue:</w:t>
      </w:r>
      <w:r w:rsidRPr="003B102F">
        <w:t xml:space="preserve"> </w:t>
      </w:r>
      <w:r>
        <w:t xml:space="preserve">someone gets legal advice saying whether or not they can do something, but then when it becomes an issue at court </w:t>
      </w:r>
      <w:r w:rsidR="001E19EB">
        <w:t>they just say “well I relied on legal advice but cant tell you what it was</w:t>
      </w:r>
      <w:r w:rsidR="00894F71">
        <w:t>”</w:t>
      </w:r>
    </w:p>
    <w:p w14:paraId="44ACC4FA" w14:textId="094E0C50" w:rsidR="003B3B91" w:rsidRDefault="00510B4D" w:rsidP="009209F3">
      <w:pPr>
        <w:pStyle w:val="Heading3"/>
      </w:pPr>
      <w:bookmarkStart w:id="150" w:name="_Toc113985997"/>
      <w:r>
        <w:t>I</w:t>
      </w:r>
      <w:r w:rsidR="009209F3">
        <w:t>nadvertent disclosures</w:t>
      </w:r>
      <w:bookmarkEnd w:id="150"/>
    </w:p>
    <w:p w14:paraId="518B8ADF" w14:textId="77777777" w:rsidR="009209F3" w:rsidRPr="009209F3" w:rsidRDefault="009209F3" w:rsidP="007F14E7">
      <w:pPr>
        <w:pStyle w:val="ListParagraph"/>
        <w:numPr>
          <w:ilvl w:val="0"/>
          <w:numId w:val="231"/>
        </w:numPr>
        <w:rPr>
          <w:b/>
          <w:bCs/>
        </w:rPr>
      </w:pPr>
      <w:r w:rsidRPr="009209F3">
        <w:rPr>
          <w:b/>
          <w:bCs/>
        </w:rPr>
        <w:t xml:space="preserve">Fact specific exercise to determine if lost/inadvertently disclosed info is waived: </w:t>
      </w:r>
    </w:p>
    <w:p w14:paraId="715B72C3" w14:textId="1BA95E5E" w:rsidR="009209F3" w:rsidRPr="009209F3" w:rsidRDefault="009209F3" w:rsidP="007F14E7">
      <w:pPr>
        <w:pStyle w:val="ListParagraph"/>
        <w:numPr>
          <w:ilvl w:val="1"/>
          <w:numId w:val="231"/>
        </w:numPr>
      </w:pPr>
      <w:r>
        <w:t xml:space="preserve">1. </w:t>
      </w:r>
      <w:r w:rsidRPr="009209F3">
        <w:t xml:space="preserve">The way in which the documents came to be released. </w:t>
      </w:r>
    </w:p>
    <w:p w14:paraId="5C4E964E" w14:textId="490506CA" w:rsidR="009209F3" w:rsidRPr="009209F3" w:rsidRDefault="009209F3" w:rsidP="007F14E7">
      <w:pPr>
        <w:pStyle w:val="ListParagraph"/>
        <w:numPr>
          <w:ilvl w:val="1"/>
          <w:numId w:val="231"/>
        </w:numPr>
      </w:pPr>
      <w:r>
        <w:t xml:space="preserve">2. </w:t>
      </w:r>
      <w:r w:rsidRPr="009209F3">
        <w:t>The timing of discovery</w:t>
      </w:r>
      <w:r w:rsidR="00894F71">
        <w:t xml:space="preserve"> (by the person who accidentally released them)</w:t>
      </w:r>
      <w:r w:rsidRPr="009209F3">
        <w:t xml:space="preserve">, and whether prompt attempt was made to retrieve the documents </w:t>
      </w:r>
      <w:r w:rsidR="00C218DC">
        <w:t xml:space="preserve">or information </w:t>
      </w:r>
      <w:r w:rsidRPr="009209F3">
        <w:t xml:space="preserve">after discovery occurred. </w:t>
      </w:r>
    </w:p>
    <w:p w14:paraId="4DE904BA" w14:textId="16B7189C" w:rsidR="009209F3" w:rsidRPr="009209F3" w:rsidRDefault="009209F3" w:rsidP="007F14E7">
      <w:pPr>
        <w:pStyle w:val="ListParagraph"/>
        <w:numPr>
          <w:ilvl w:val="1"/>
          <w:numId w:val="231"/>
        </w:numPr>
      </w:pPr>
      <w:r>
        <w:t xml:space="preserve">3. </w:t>
      </w:r>
      <w:r w:rsidRPr="009209F3">
        <w:t xml:space="preserve">The timing of the application. </w:t>
      </w:r>
    </w:p>
    <w:p w14:paraId="7F673DF7" w14:textId="6D2D978B" w:rsidR="009209F3" w:rsidRPr="009209F3" w:rsidRDefault="009209F3" w:rsidP="007F14E7">
      <w:pPr>
        <w:pStyle w:val="ListParagraph"/>
        <w:numPr>
          <w:ilvl w:val="1"/>
          <w:numId w:val="231"/>
        </w:numPr>
      </w:pPr>
      <w:r>
        <w:t xml:space="preserve">4. </w:t>
      </w:r>
      <w:r w:rsidRPr="009209F3">
        <w:t xml:space="preserve">The number and nature of parties who have become aware of the documents. </w:t>
      </w:r>
      <w:r w:rsidR="00C218DC">
        <w:t>(how far did the disclosure go? Much easier to pull it back if it was only to a small number of people)</w:t>
      </w:r>
    </w:p>
    <w:p w14:paraId="36C12A3C" w14:textId="4FADC735" w:rsidR="009209F3" w:rsidRPr="009209F3" w:rsidRDefault="009209F3" w:rsidP="007F14E7">
      <w:pPr>
        <w:pStyle w:val="ListParagraph"/>
        <w:numPr>
          <w:ilvl w:val="1"/>
          <w:numId w:val="231"/>
        </w:numPr>
      </w:pPr>
      <w:r>
        <w:t xml:space="preserve">5. </w:t>
      </w:r>
      <w:r w:rsidRPr="009209F3">
        <w:t xml:space="preserve">Whether maintaining the privilege will result in actual or perceived unfairness to the opposing party. </w:t>
      </w:r>
      <w:r w:rsidR="00BA78AD">
        <w:t>(</w:t>
      </w:r>
      <w:r w:rsidR="0088632A">
        <w:t>may be cases where there was an accident, and you took steps to mitigate that, but it still makes the trial unfair)</w:t>
      </w:r>
    </w:p>
    <w:p w14:paraId="2B7E233A" w14:textId="1DBD4D60" w:rsidR="009209F3" w:rsidRPr="009209F3" w:rsidRDefault="009209F3" w:rsidP="007F14E7">
      <w:pPr>
        <w:pStyle w:val="ListParagraph"/>
        <w:numPr>
          <w:ilvl w:val="1"/>
          <w:numId w:val="231"/>
        </w:numPr>
      </w:pPr>
      <w:r>
        <w:t xml:space="preserve">6. </w:t>
      </w:r>
      <w:r w:rsidRPr="009209F3">
        <w:t xml:space="preserve">The impact on the actual and/or perceived fairness of the court’s processes. </w:t>
      </w:r>
    </w:p>
    <w:p w14:paraId="3EBCF88D" w14:textId="7DA4E414" w:rsidR="009209F3" w:rsidRDefault="00510B4D" w:rsidP="00AB3449">
      <w:pPr>
        <w:pStyle w:val="Heading2"/>
      </w:pPr>
      <w:bookmarkStart w:id="151" w:name="_Toc113985998"/>
      <w:r>
        <w:t>C</w:t>
      </w:r>
      <w:r w:rsidR="00AB3449">
        <w:t>lass priv</w:t>
      </w:r>
      <w:r w:rsidR="005B3395">
        <w:t>ileges</w:t>
      </w:r>
      <w:bookmarkEnd w:id="151"/>
    </w:p>
    <w:p w14:paraId="187FEEB0" w14:textId="4DCA3D65" w:rsidR="005B3395" w:rsidRDefault="00510B4D" w:rsidP="0071162C">
      <w:pPr>
        <w:pStyle w:val="Heading3"/>
      </w:pPr>
      <w:bookmarkStart w:id="152" w:name="_Toc113985999"/>
      <w:r>
        <w:t>S</w:t>
      </w:r>
      <w:r w:rsidR="0071162C">
        <w:t>olicitor client privilege</w:t>
      </w:r>
      <w:bookmarkEnd w:id="152"/>
    </w:p>
    <w:p w14:paraId="090B2911" w14:textId="77777777" w:rsidR="0071162C" w:rsidRPr="0071162C" w:rsidRDefault="0071162C" w:rsidP="007F14E7">
      <w:pPr>
        <w:pStyle w:val="ListParagraph"/>
        <w:numPr>
          <w:ilvl w:val="0"/>
          <w:numId w:val="231"/>
        </w:numPr>
      </w:pPr>
      <w:r w:rsidRPr="0071162C">
        <w:rPr>
          <w:lang w:val="en-US"/>
        </w:rPr>
        <w:t>Class privilege</w:t>
      </w:r>
    </w:p>
    <w:p w14:paraId="0C33355D" w14:textId="77777777" w:rsidR="0071162C" w:rsidRPr="0071162C" w:rsidRDefault="0071162C" w:rsidP="007F14E7">
      <w:pPr>
        <w:pStyle w:val="ListParagraph"/>
        <w:numPr>
          <w:ilvl w:val="0"/>
          <w:numId w:val="231"/>
        </w:numPr>
        <w:rPr>
          <w:b/>
          <w:bCs/>
          <w:highlight w:val="yellow"/>
        </w:rPr>
      </w:pPr>
      <w:r w:rsidRPr="0071162C">
        <w:rPr>
          <w:b/>
          <w:bCs/>
          <w:highlight w:val="yellow"/>
          <w:lang w:val="en-US"/>
        </w:rPr>
        <w:t>Unique status within the legal system – recognized as a fundamental legal right</w:t>
      </w:r>
    </w:p>
    <w:p w14:paraId="2392EF81" w14:textId="77777777" w:rsidR="0071162C" w:rsidRPr="0071162C" w:rsidRDefault="0071162C" w:rsidP="007F14E7">
      <w:pPr>
        <w:pStyle w:val="ListParagraph"/>
        <w:numPr>
          <w:ilvl w:val="1"/>
          <w:numId w:val="231"/>
        </w:numPr>
      </w:pPr>
      <w:r w:rsidRPr="0071162C">
        <w:rPr>
          <w:lang w:val="en-US"/>
        </w:rPr>
        <w:t xml:space="preserve">Contemporary rationales: </w:t>
      </w:r>
    </w:p>
    <w:p w14:paraId="56FADC9D" w14:textId="77777777" w:rsidR="0071162C" w:rsidRPr="0071162C" w:rsidRDefault="0071162C" w:rsidP="007F14E7">
      <w:pPr>
        <w:pStyle w:val="ListParagraph"/>
        <w:numPr>
          <w:ilvl w:val="2"/>
          <w:numId w:val="231"/>
        </w:numPr>
      </w:pPr>
      <w:r w:rsidRPr="0071162C">
        <w:t>Preservation of trust between lawyers and clients</w:t>
      </w:r>
    </w:p>
    <w:p w14:paraId="70EE4813" w14:textId="77777777" w:rsidR="0071162C" w:rsidRPr="0071162C" w:rsidRDefault="0071162C" w:rsidP="007F14E7">
      <w:pPr>
        <w:pStyle w:val="ListParagraph"/>
        <w:numPr>
          <w:ilvl w:val="2"/>
          <w:numId w:val="231"/>
        </w:numPr>
      </w:pPr>
      <w:r w:rsidRPr="0071162C">
        <w:t>Encouraging full and frank communication between lawyers and clients</w:t>
      </w:r>
    </w:p>
    <w:p w14:paraId="00500754" w14:textId="77777777" w:rsidR="0071162C" w:rsidRDefault="0071162C" w:rsidP="007F14E7">
      <w:pPr>
        <w:pStyle w:val="ListParagraph"/>
        <w:numPr>
          <w:ilvl w:val="2"/>
          <w:numId w:val="231"/>
        </w:numPr>
      </w:pPr>
      <w:r w:rsidRPr="0071162C">
        <w:t>Ensuring effective representation, nurturing relationship indispensable to continued existence and operation of Canada’s legal system</w:t>
      </w:r>
    </w:p>
    <w:p w14:paraId="5B6630EA" w14:textId="024E66D6" w:rsidR="00D90BE8" w:rsidRPr="0071162C" w:rsidRDefault="00D90BE8" w:rsidP="007F14E7">
      <w:pPr>
        <w:pStyle w:val="ListParagraph"/>
        <w:numPr>
          <w:ilvl w:val="2"/>
          <w:numId w:val="231"/>
        </w:numPr>
      </w:pPr>
      <w:r>
        <w:t>(essentially it would be very hard to do a lawyer’s job if you don’t know all the facts good and bad)</w:t>
      </w:r>
    </w:p>
    <w:p w14:paraId="1935CFE6" w14:textId="77777777" w:rsidR="0071162C" w:rsidRPr="0071162C" w:rsidRDefault="0071162C" w:rsidP="007F14E7">
      <w:pPr>
        <w:pStyle w:val="ListParagraph"/>
        <w:numPr>
          <w:ilvl w:val="0"/>
          <w:numId w:val="231"/>
        </w:numPr>
        <w:rPr>
          <w:b/>
          <w:bCs/>
        </w:rPr>
      </w:pPr>
      <w:r w:rsidRPr="0071162C">
        <w:rPr>
          <w:b/>
          <w:bCs/>
          <w:highlight w:val="yellow"/>
        </w:rPr>
        <w:t>Applies to persons, corporations, governments, public bodies etc – anyone/thing getting legal advice.</w:t>
      </w:r>
      <w:r w:rsidRPr="0071162C">
        <w:rPr>
          <w:b/>
          <w:bCs/>
        </w:rPr>
        <w:t xml:space="preserve"> </w:t>
      </w:r>
    </w:p>
    <w:p w14:paraId="40756EBE" w14:textId="4B6E3768" w:rsidR="0071162C" w:rsidRPr="0071162C" w:rsidRDefault="0071162C" w:rsidP="007F14E7">
      <w:pPr>
        <w:pStyle w:val="ListParagraph"/>
        <w:numPr>
          <w:ilvl w:val="0"/>
          <w:numId w:val="231"/>
        </w:numPr>
        <w:rPr>
          <w:b/>
          <w:bCs/>
          <w:highlight w:val="yellow"/>
        </w:rPr>
      </w:pPr>
      <w:r w:rsidRPr="0071162C">
        <w:rPr>
          <w:b/>
          <w:bCs/>
          <w:highlight w:val="yellow"/>
        </w:rPr>
        <w:t>Privilege belongs to the client for loss/waiver</w:t>
      </w:r>
      <w:r w:rsidR="00737243">
        <w:rPr>
          <w:b/>
          <w:bCs/>
          <w:highlight w:val="yellow"/>
        </w:rPr>
        <w:t xml:space="preserve"> (remember, lawyer cant waive)</w:t>
      </w:r>
    </w:p>
    <w:p w14:paraId="74263C1A" w14:textId="77777777" w:rsidR="0071162C" w:rsidRPr="0071162C" w:rsidRDefault="0071162C" w:rsidP="007F14E7">
      <w:pPr>
        <w:pStyle w:val="ListParagraph"/>
        <w:numPr>
          <w:ilvl w:val="0"/>
          <w:numId w:val="231"/>
        </w:numPr>
      </w:pPr>
      <w:r w:rsidRPr="0071162C">
        <w:t>Exists forever – unless/until waived/lost</w:t>
      </w:r>
    </w:p>
    <w:p w14:paraId="79DCB5FE" w14:textId="77777777" w:rsidR="0071162C" w:rsidRPr="0071162C" w:rsidRDefault="0071162C" w:rsidP="007F14E7">
      <w:pPr>
        <w:pStyle w:val="ListParagraph"/>
        <w:numPr>
          <w:ilvl w:val="1"/>
          <w:numId w:val="231"/>
        </w:numPr>
      </w:pPr>
      <w:r w:rsidRPr="0071162C">
        <w:t>Exception – advice re will can be disclosed as necessary re execution/tenor of the will</w:t>
      </w:r>
    </w:p>
    <w:p w14:paraId="233EB78D" w14:textId="113B5415" w:rsidR="0071162C" w:rsidRDefault="0071162C" w:rsidP="007F14E7">
      <w:pPr>
        <w:pStyle w:val="ListParagraph"/>
        <w:numPr>
          <w:ilvl w:val="0"/>
          <w:numId w:val="231"/>
        </w:numPr>
        <w:rPr>
          <w:b/>
          <w:bCs/>
        </w:rPr>
      </w:pPr>
      <w:r w:rsidRPr="0071162C">
        <w:rPr>
          <w:b/>
          <w:bCs/>
        </w:rPr>
        <w:t>Doesn’t protect physical evidence/documents that existed pre-sol-cli relationship</w:t>
      </w:r>
    </w:p>
    <w:p w14:paraId="2C15535E" w14:textId="2EF2515C" w:rsidR="0071162C" w:rsidRPr="0071162C" w:rsidRDefault="00D46B03" w:rsidP="007F14E7">
      <w:pPr>
        <w:pStyle w:val="ListParagraph"/>
        <w:numPr>
          <w:ilvl w:val="1"/>
          <w:numId w:val="231"/>
        </w:numPr>
        <w:rPr>
          <w:b/>
          <w:bCs/>
        </w:rPr>
      </w:pPr>
      <w:r>
        <w:rPr>
          <w:b/>
          <w:bCs/>
        </w:rPr>
        <w:t>If a client brings documents to a lawyer</w:t>
      </w:r>
      <w:r w:rsidR="00DC1377">
        <w:rPr>
          <w:b/>
          <w:bCs/>
        </w:rPr>
        <w:t xml:space="preserve">, from before, it will not be protected </w:t>
      </w:r>
    </w:p>
    <w:p w14:paraId="4374BF54" w14:textId="126F6267" w:rsidR="00756A1E" w:rsidRDefault="0071162C" w:rsidP="00756A1E">
      <w:pPr>
        <w:pStyle w:val="ListParagraph"/>
        <w:numPr>
          <w:ilvl w:val="0"/>
          <w:numId w:val="231"/>
        </w:numPr>
      </w:pPr>
      <w:r w:rsidRPr="0071162C">
        <w:t xml:space="preserve">May protect fees, bills, client’s name, etc. </w:t>
      </w:r>
    </w:p>
    <w:p w14:paraId="76F07B74" w14:textId="137570AA" w:rsidR="00756A1E" w:rsidRPr="0071162C" w:rsidRDefault="00756A1E" w:rsidP="00756A1E">
      <w:pPr>
        <w:pStyle w:val="ListParagraph"/>
        <w:numPr>
          <w:ilvl w:val="1"/>
          <w:numId w:val="231"/>
        </w:numPr>
      </w:pPr>
      <w:r>
        <w:t>The fact that someone has even retained you is protected by privilege!!!</w:t>
      </w:r>
    </w:p>
    <w:p w14:paraId="76F35092" w14:textId="7FBD98A3" w:rsidR="00DC1377" w:rsidRPr="00DC1377" w:rsidRDefault="00510B4D" w:rsidP="003E14C7">
      <w:pPr>
        <w:pStyle w:val="Heading4"/>
      </w:pPr>
      <w:r>
        <w:rPr>
          <w:highlight w:val="yellow"/>
          <w:lang w:val="en-US"/>
        </w:rPr>
        <w:t>T</w:t>
      </w:r>
      <w:r w:rsidR="00DC1377" w:rsidRPr="00DC1377">
        <w:rPr>
          <w:highlight w:val="yellow"/>
          <w:lang w:val="en-US"/>
        </w:rPr>
        <w:t>hree requirements to prove (</w:t>
      </w:r>
      <w:r w:rsidR="00DC1377" w:rsidRPr="00DC1377">
        <w:rPr>
          <w:i/>
          <w:iCs/>
          <w:highlight w:val="yellow"/>
          <w:lang w:val="en-US"/>
        </w:rPr>
        <w:t>Solosky v Canada</w:t>
      </w:r>
      <w:r w:rsidR="00DC1377" w:rsidRPr="00DC1377">
        <w:rPr>
          <w:highlight w:val="yellow"/>
          <w:lang w:val="en-US"/>
        </w:rPr>
        <w:t xml:space="preserve"> summary)</w:t>
      </w:r>
    </w:p>
    <w:p w14:paraId="6F66EC4B" w14:textId="15F146B3" w:rsidR="00DC1377" w:rsidRPr="00DC1377" w:rsidRDefault="003E14C7" w:rsidP="007F14E7">
      <w:pPr>
        <w:pStyle w:val="ListParagraph"/>
        <w:numPr>
          <w:ilvl w:val="0"/>
          <w:numId w:val="231"/>
        </w:numPr>
        <w:rPr>
          <w:b/>
          <w:bCs/>
          <w:highlight w:val="yellow"/>
        </w:rPr>
      </w:pPr>
      <w:r w:rsidRPr="003E14C7">
        <w:rPr>
          <w:b/>
          <w:bCs/>
          <w:highlight w:val="yellow"/>
          <w:lang w:val="en-US"/>
        </w:rPr>
        <w:t xml:space="preserve">1. </w:t>
      </w:r>
      <w:r w:rsidR="00DC1377" w:rsidRPr="00DC1377">
        <w:rPr>
          <w:b/>
          <w:bCs/>
          <w:highlight w:val="yellow"/>
          <w:lang w:val="en-US"/>
        </w:rPr>
        <w:t>Communication between lawyer and client</w:t>
      </w:r>
    </w:p>
    <w:p w14:paraId="5A83F1CE" w14:textId="317DC4F8" w:rsidR="00DC1377" w:rsidRPr="00DC1377" w:rsidRDefault="00DC1377" w:rsidP="007F14E7">
      <w:pPr>
        <w:pStyle w:val="ListParagraph"/>
        <w:numPr>
          <w:ilvl w:val="1"/>
          <w:numId w:val="231"/>
        </w:numPr>
      </w:pPr>
      <w:r w:rsidRPr="00DC1377">
        <w:rPr>
          <w:lang w:val="en-US"/>
        </w:rPr>
        <w:t xml:space="preserve">Includes lawyer’s staff/agents, hired experts, etc. </w:t>
      </w:r>
      <w:r w:rsidR="002E4227">
        <w:rPr>
          <w:lang w:val="en-US"/>
        </w:rPr>
        <w:t>(i.e. includes paralegals and other staff!)</w:t>
      </w:r>
    </w:p>
    <w:p w14:paraId="12E04FB8" w14:textId="7218D695" w:rsidR="00DC1377" w:rsidRPr="00DC1377" w:rsidRDefault="00DC1377" w:rsidP="007F14E7">
      <w:pPr>
        <w:pStyle w:val="ListParagraph"/>
        <w:numPr>
          <w:ilvl w:val="1"/>
          <w:numId w:val="231"/>
        </w:numPr>
      </w:pPr>
      <w:r w:rsidRPr="00DC1377">
        <w:rPr>
          <w:lang w:val="en-US"/>
        </w:rPr>
        <w:t>Includes initial stages of forming client relationship (not formally retained</w:t>
      </w:r>
      <w:r w:rsidR="002E4227">
        <w:rPr>
          <w:lang w:val="en-US"/>
        </w:rPr>
        <w:t>, if they come for consult</w:t>
      </w:r>
      <w:r w:rsidRPr="00DC1377">
        <w:rPr>
          <w:lang w:val="en-US"/>
        </w:rPr>
        <w:t>)</w:t>
      </w:r>
    </w:p>
    <w:p w14:paraId="425EFE31" w14:textId="7B4EF1B7" w:rsidR="00DC1377" w:rsidRPr="00DC1377" w:rsidRDefault="003E14C7" w:rsidP="007F14E7">
      <w:pPr>
        <w:pStyle w:val="ListParagraph"/>
        <w:numPr>
          <w:ilvl w:val="0"/>
          <w:numId w:val="231"/>
        </w:numPr>
        <w:rPr>
          <w:b/>
          <w:bCs/>
          <w:highlight w:val="yellow"/>
        </w:rPr>
      </w:pPr>
      <w:r w:rsidRPr="003E14C7">
        <w:rPr>
          <w:b/>
          <w:bCs/>
          <w:highlight w:val="yellow"/>
          <w:lang w:val="en-US"/>
        </w:rPr>
        <w:lastRenderedPageBreak/>
        <w:t xml:space="preserve">2. </w:t>
      </w:r>
      <w:r w:rsidR="00DC1377" w:rsidRPr="00DC1377">
        <w:rPr>
          <w:b/>
          <w:bCs/>
          <w:highlight w:val="yellow"/>
          <w:lang w:val="en-US"/>
        </w:rPr>
        <w:t>Communication made in course of seeking legal advice</w:t>
      </w:r>
    </w:p>
    <w:p w14:paraId="514A680E" w14:textId="7FA3E7FA" w:rsidR="00DC1377" w:rsidRPr="00DC1377" w:rsidRDefault="00DC1377" w:rsidP="007F14E7">
      <w:pPr>
        <w:pStyle w:val="ListParagraph"/>
        <w:numPr>
          <w:ilvl w:val="1"/>
          <w:numId w:val="231"/>
        </w:numPr>
      </w:pPr>
      <w:r w:rsidRPr="00DC1377">
        <w:rPr>
          <w:lang w:val="en-US"/>
        </w:rPr>
        <w:t>Not lawyer acting in other capacity than giving legal advice</w:t>
      </w:r>
      <w:r w:rsidR="003E14C7">
        <w:rPr>
          <w:lang w:val="en-US"/>
        </w:rPr>
        <w:t xml:space="preserve"> (maybe they were giving career advice, business strategy advice, etc) </w:t>
      </w:r>
    </w:p>
    <w:p w14:paraId="2E86BB27" w14:textId="77777777" w:rsidR="00DC1377" w:rsidRPr="00DC1377" w:rsidRDefault="00DC1377" w:rsidP="007F14E7">
      <w:pPr>
        <w:pStyle w:val="ListParagraph"/>
        <w:numPr>
          <w:ilvl w:val="1"/>
          <w:numId w:val="231"/>
        </w:numPr>
      </w:pPr>
      <w:r w:rsidRPr="00DC1377">
        <w:rPr>
          <w:lang w:val="en-US"/>
        </w:rPr>
        <w:t>Not other documents sent to the lawyer for purpose getting legal advice (advice privileged, documents are not)</w:t>
      </w:r>
    </w:p>
    <w:p w14:paraId="01C68763" w14:textId="77777777" w:rsidR="00DC1377" w:rsidRPr="00DC1377" w:rsidRDefault="00DC1377" w:rsidP="007F14E7">
      <w:pPr>
        <w:pStyle w:val="ListParagraph"/>
        <w:numPr>
          <w:ilvl w:val="1"/>
          <w:numId w:val="231"/>
        </w:numPr>
      </w:pPr>
      <w:r w:rsidRPr="00DC1377">
        <w:t>Includes in-house, government, etc lawyers but ONLY for legal advice, not other advice e.g. purely business advice etc</w:t>
      </w:r>
    </w:p>
    <w:p w14:paraId="384487A1" w14:textId="3629A7CE" w:rsidR="00DC1377" w:rsidRPr="00DC1377" w:rsidRDefault="003E14C7" w:rsidP="007F14E7">
      <w:pPr>
        <w:pStyle w:val="ListParagraph"/>
        <w:numPr>
          <w:ilvl w:val="0"/>
          <w:numId w:val="231"/>
        </w:numPr>
        <w:rPr>
          <w:b/>
          <w:bCs/>
          <w:highlight w:val="yellow"/>
        </w:rPr>
      </w:pPr>
      <w:r w:rsidRPr="003E14C7">
        <w:rPr>
          <w:b/>
          <w:bCs/>
          <w:highlight w:val="yellow"/>
          <w:lang w:val="en-US"/>
        </w:rPr>
        <w:t xml:space="preserve">3. </w:t>
      </w:r>
      <w:r w:rsidR="00DC1377" w:rsidRPr="00DC1377">
        <w:rPr>
          <w:b/>
          <w:bCs/>
          <w:highlight w:val="yellow"/>
          <w:lang w:val="en-US"/>
        </w:rPr>
        <w:t>Communication made in confidence</w:t>
      </w:r>
    </w:p>
    <w:p w14:paraId="3813FAD7" w14:textId="6F3D2A60" w:rsidR="00DC1377" w:rsidRPr="00DC1377" w:rsidRDefault="00DC1377" w:rsidP="007F14E7">
      <w:pPr>
        <w:pStyle w:val="ListParagraph"/>
        <w:numPr>
          <w:ilvl w:val="1"/>
          <w:numId w:val="231"/>
        </w:numPr>
      </w:pPr>
      <w:r w:rsidRPr="00DC1377">
        <w:rPr>
          <w:lang w:val="en-US"/>
        </w:rPr>
        <w:t>Expectation of parties, consider presence of third parties</w:t>
      </w:r>
      <w:r w:rsidR="003E14C7">
        <w:rPr>
          <w:lang w:val="en-US"/>
        </w:rPr>
        <w:t xml:space="preserve"> (was it meant to be made in confidence?)</w:t>
      </w:r>
    </w:p>
    <w:p w14:paraId="718AE24B" w14:textId="62F11633" w:rsidR="00DC1377" w:rsidRPr="00DC1377" w:rsidRDefault="00DC1377" w:rsidP="007F14E7">
      <w:pPr>
        <w:pStyle w:val="ListParagraph"/>
        <w:numPr>
          <w:ilvl w:val="1"/>
          <w:numId w:val="231"/>
        </w:numPr>
      </w:pPr>
      <w:r w:rsidRPr="00DC1377">
        <w:rPr>
          <w:lang w:val="en-US"/>
        </w:rPr>
        <w:t>Might waive against third party in communication, but not against the world</w:t>
      </w:r>
      <w:r w:rsidR="00574C52">
        <w:rPr>
          <w:lang w:val="en-US"/>
        </w:rPr>
        <w:t xml:space="preserve"> (a waiver doesn’t mean a waiver to the whole world, for example if a client brought their spouse with them to a meeting they may be waiving to their spouse but not the whole world)</w:t>
      </w:r>
    </w:p>
    <w:p w14:paraId="25F000F4" w14:textId="335C672B" w:rsidR="0071162C" w:rsidRDefault="00510B4D" w:rsidP="003E14C7">
      <w:pPr>
        <w:pStyle w:val="Heading3"/>
      </w:pPr>
      <w:bookmarkStart w:id="153" w:name="_Toc113986000"/>
      <w:r>
        <w:t>E</w:t>
      </w:r>
      <w:r w:rsidR="003E14C7">
        <w:t xml:space="preserve">xceptions </w:t>
      </w:r>
      <w:r w:rsidR="00DA642A">
        <w:t>to s</w:t>
      </w:r>
      <w:r w:rsidR="0096570E">
        <w:t>-</w:t>
      </w:r>
      <w:r w:rsidR="00DA642A">
        <w:t>c privilege</w:t>
      </w:r>
      <w:r w:rsidR="00E65136">
        <w:sym w:font="Wingdings" w:char="F0E0"/>
      </w:r>
      <w:r w:rsidR="00E65136">
        <w:t xml:space="preserve"> crime fraud, public safety, and innocence at stake</w:t>
      </w:r>
      <w:bookmarkEnd w:id="153"/>
      <w:r w:rsidR="00E65136">
        <w:t xml:space="preserve"> </w:t>
      </w:r>
    </w:p>
    <w:p w14:paraId="64309BDF" w14:textId="640D5F84" w:rsidR="00DA642A" w:rsidRPr="00DA642A" w:rsidRDefault="00DA642A" w:rsidP="007F14E7">
      <w:pPr>
        <w:pStyle w:val="ListParagraph"/>
        <w:numPr>
          <w:ilvl w:val="0"/>
          <w:numId w:val="232"/>
        </w:numPr>
      </w:pPr>
      <w:r w:rsidRPr="00DA642A">
        <w:t>Guiding concept – absolute necessity</w:t>
      </w:r>
      <w:r>
        <w:t xml:space="preserve"> (it has to be absolutely necessary)</w:t>
      </w:r>
    </w:p>
    <w:p w14:paraId="37D89BA5" w14:textId="77777777" w:rsidR="00DA642A" w:rsidRPr="00DA642A" w:rsidRDefault="00DA642A" w:rsidP="007F14E7">
      <w:pPr>
        <w:pStyle w:val="ListParagraph"/>
        <w:numPr>
          <w:ilvl w:val="1"/>
          <w:numId w:val="232"/>
        </w:numPr>
      </w:pPr>
      <w:r w:rsidRPr="00DA642A">
        <w:t>Near-absolute privilege – exceptions are exceptionally narrow</w:t>
      </w:r>
    </w:p>
    <w:p w14:paraId="0BD7D66C" w14:textId="73BC52D0" w:rsidR="00DA642A" w:rsidRPr="002B046A" w:rsidRDefault="00DA642A" w:rsidP="007F14E7">
      <w:pPr>
        <w:pStyle w:val="ListParagraph"/>
        <w:numPr>
          <w:ilvl w:val="0"/>
          <w:numId w:val="232"/>
        </w:numPr>
        <w:rPr>
          <w:b/>
          <w:bCs/>
          <w:highlight w:val="yellow"/>
        </w:rPr>
      </w:pPr>
      <w:r w:rsidRPr="00DA642A">
        <w:rPr>
          <w:b/>
          <w:bCs/>
          <w:highlight w:val="yellow"/>
        </w:rPr>
        <w:t>Crime-fraud</w:t>
      </w:r>
      <w:r w:rsidRPr="002B046A">
        <w:rPr>
          <w:b/>
          <w:bCs/>
          <w:highlight w:val="yellow"/>
        </w:rPr>
        <w:t xml:space="preserve"> </w:t>
      </w:r>
    </w:p>
    <w:p w14:paraId="269FC2C5" w14:textId="0E225F60" w:rsidR="002B046A" w:rsidRPr="002B046A" w:rsidRDefault="002B046A" w:rsidP="007F14E7">
      <w:pPr>
        <w:pStyle w:val="ListParagraph"/>
        <w:numPr>
          <w:ilvl w:val="1"/>
          <w:numId w:val="232"/>
        </w:numPr>
      </w:pPr>
      <w:r w:rsidRPr="002B046A">
        <w:t>When client seeks guidance from a lawyer to facilitate the commission of a crime or fraud, the communication will not be privileged</w:t>
      </w:r>
      <w:r w:rsidR="0096570E">
        <w:t xml:space="preserve"> (cant go to a lawyer and get a</w:t>
      </w:r>
      <w:r w:rsidR="00070F19">
        <w:t>dvice on how to commit a crime)</w:t>
      </w:r>
    </w:p>
    <w:p w14:paraId="59FFC82C" w14:textId="77777777" w:rsidR="002B046A" w:rsidRPr="002B046A" w:rsidRDefault="002B046A" w:rsidP="007F14E7">
      <w:pPr>
        <w:pStyle w:val="ListParagraph"/>
        <w:numPr>
          <w:ilvl w:val="1"/>
          <w:numId w:val="232"/>
        </w:numPr>
      </w:pPr>
      <w:r w:rsidRPr="002B046A">
        <w:t>Immaterial whether the lawyer is an unwitting dupe or a knowing participant</w:t>
      </w:r>
    </w:p>
    <w:p w14:paraId="44AF1A33" w14:textId="77777777" w:rsidR="002B046A" w:rsidRPr="002B046A" w:rsidRDefault="002B046A" w:rsidP="007F14E7">
      <w:pPr>
        <w:pStyle w:val="ListParagraph"/>
        <w:numPr>
          <w:ilvl w:val="2"/>
          <w:numId w:val="232"/>
        </w:numPr>
        <w:rPr>
          <w:b/>
          <w:bCs/>
        </w:rPr>
      </w:pPr>
      <w:r w:rsidRPr="002B046A">
        <w:rPr>
          <w:b/>
          <w:bCs/>
        </w:rPr>
        <w:t>Client must know, or ought to have known, that communication is criminal or be knowingly pursuing a criminal purpose</w:t>
      </w:r>
    </w:p>
    <w:p w14:paraId="0C8CE4AE" w14:textId="77777777" w:rsidR="002B046A" w:rsidRPr="002B046A" w:rsidRDefault="002B046A" w:rsidP="007F14E7">
      <w:pPr>
        <w:pStyle w:val="ListParagraph"/>
        <w:numPr>
          <w:ilvl w:val="1"/>
          <w:numId w:val="232"/>
        </w:numPr>
      </w:pPr>
      <w:r w:rsidRPr="002B046A">
        <w:rPr>
          <w:i/>
          <w:iCs/>
        </w:rPr>
        <w:t>R v Cox</w:t>
      </w:r>
      <w:r w:rsidRPr="002B046A">
        <w:t xml:space="preserve"> (1884) – “A communication in furtherance of a criminal purpose does not ‘come in the ordinary scope of professional employment’.”</w:t>
      </w:r>
    </w:p>
    <w:p w14:paraId="142DAC00" w14:textId="77777777" w:rsidR="002B046A" w:rsidRPr="002B046A" w:rsidRDefault="002B046A" w:rsidP="007F14E7">
      <w:pPr>
        <w:pStyle w:val="ListParagraph"/>
        <w:numPr>
          <w:ilvl w:val="1"/>
          <w:numId w:val="232"/>
        </w:numPr>
        <w:rPr>
          <w:b/>
          <w:bCs/>
        </w:rPr>
      </w:pPr>
      <w:r w:rsidRPr="002B046A">
        <w:rPr>
          <w:b/>
          <w:bCs/>
        </w:rPr>
        <w:t>Only for FUTURE crimes or conversations that are criminal themselves (e.g. conspiracy to commit) – not getting legal advice about past crimes</w:t>
      </w:r>
    </w:p>
    <w:p w14:paraId="372C25BC" w14:textId="77777777" w:rsidR="002B046A" w:rsidRPr="002B046A" w:rsidRDefault="002B046A" w:rsidP="007F14E7">
      <w:pPr>
        <w:pStyle w:val="ListParagraph"/>
        <w:numPr>
          <w:ilvl w:val="2"/>
          <w:numId w:val="232"/>
        </w:numPr>
      </w:pPr>
      <w:r w:rsidRPr="002B046A">
        <w:t>Potentially expanding to not protect communications about “unlawful conduct”</w:t>
      </w:r>
    </w:p>
    <w:p w14:paraId="76FB8224" w14:textId="2B18964E" w:rsidR="00DA642A" w:rsidRPr="00DA642A" w:rsidRDefault="002B046A" w:rsidP="007F14E7">
      <w:pPr>
        <w:pStyle w:val="ListParagraph"/>
        <w:numPr>
          <w:ilvl w:val="1"/>
          <w:numId w:val="232"/>
        </w:numPr>
      </w:pPr>
      <w:r w:rsidRPr="002B046A">
        <w:t xml:space="preserve">Onus on other party – not clear if on BOP or prima facie case or RPG, etc. </w:t>
      </w:r>
    </w:p>
    <w:p w14:paraId="724999AA" w14:textId="09813C4D" w:rsidR="00DA642A" w:rsidRDefault="00DA642A" w:rsidP="007F14E7">
      <w:pPr>
        <w:pStyle w:val="ListParagraph"/>
        <w:numPr>
          <w:ilvl w:val="0"/>
          <w:numId w:val="232"/>
        </w:numPr>
        <w:rPr>
          <w:b/>
          <w:bCs/>
          <w:highlight w:val="yellow"/>
        </w:rPr>
      </w:pPr>
      <w:r w:rsidRPr="00DA642A">
        <w:rPr>
          <w:b/>
          <w:bCs/>
          <w:highlight w:val="yellow"/>
        </w:rPr>
        <w:t>Public safety</w:t>
      </w:r>
      <w:r w:rsidR="00734A86">
        <w:rPr>
          <w:b/>
          <w:bCs/>
          <w:highlight w:val="yellow"/>
        </w:rPr>
        <w:t xml:space="preserve"> (comes from </w:t>
      </w:r>
      <w:r w:rsidR="00734A86" w:rsidRPr="00734A86">
        <w:rPr>
          <w:b/>
          <w:bCs/>
          <w:i/>
          <w:iCs/>
          <w:highlight w:val="yellow"/>
        </w:rPr>
        <w:t>Smith v Jones</w:t>
      </w:r>
      <w:r w:rsidR="00734A86">
        <w:rPr>
          <w:b/>
          <w:bCs/>
          <w:highlight w:val="yellow"/>
        </w:rPr>
        <w:t>)</w:t>
      </w:r>
    </w:p>
    <w:p w14:paraId="42D42415" w14:textId="3F7990FE" w:rsidR="005A5807" w:rsidRPr="005A5807" w:rsidRDefault="005A5807" w:rsidP="007F14E7">
      <w:pPr>
        <w:pStyle w:val="ListParagraph"/>
        <w:numPr>
          <w:ilvl w:val="1"/>
          <w:numId w:val="232"/>
        </w:numPr>
      </w:pPr>
      <w:r w:rsidRPr="005A5807">
        <w:rPr>
          <w:b/>
          <w:bCs/>
          <w:i/>
          <w:iCs/>
        </w:rPr>
        <w:t xml:space="preserve">Smith v Jones </w:t>
      </w:r>
      <w:r w:rsidRPr="005A5807">
        <w:rPr>
          <w:i/>
          <w:iCs/>
        </w:rPr>
        <w:t xml:space="preserve">– </w:t>
      </w:r>
      <w:r w:rsidRPr="005A5807">
        <w:t>Lawyer Jones sent client to Psychiatrist Smith for interview for</w:t>
      </w:r>
      <w:r w:rsidR="00674E05">
        <w:t xml:space="preserve"> </w:t>
      </w:r>
      <w:r w:rsidRPr="005A5807">
        <w:t>defence/sentencing.  Jones correctly told client that communications with Smith were protected by solicitor-client privilege</w:t>
      </w:r>
      <w:r w:rsidR="002C0487">
        <w:t xml:space="preserve"> (SC privilege includes other experts brought in</w:t>
      </w:r>
      <w:r w:rsidR="00F96000">
        <w:t>!!)</w:t>
      </w:r>
      <w:r w:rsidRPr="005A5807">
        <w:t xml:space="preserve">.  Client tells Smith that his first murder was a trial run and he planned to repeat his crime, kidnapping, raping, and murdering female sex workers in Vancouver.  Smith told Jones that the client was dangerous and would likely commit future crimes without proper treatment. Jones said wouldn’t disclose to court. Smith sought direction allowing Smith to disclose to crown/police. </w:t>
      </w:r>
      <w:r w:rsidR="00F96000">
        <w:t xml:space="preserve">(in this case the </w:t>
      </w:r>
      <w:r w:rsidR="0009214E">
        <w:t>test below was met)</w:t>
      </w:r>
    </w:p>
    <w:p w14:paraId="32237893" w14:textId="3EFABD10" w:rsidR="004E46E0" w:rsidRPr="00761C3B" w:rsidRDefault="005A5807" w:rsidP="007F14E7">
      <w:pPr>
        <w:pStyle w:val="ListParagraph"/>
        <w:numPr>
          <w:ilvl w:val="1"/>
          <w:numId w:val="232"/>
        </w:numPr>
        <w:rPr>
          <w:b/>
          <w:bCs/>
          <w:highlight w:val="yellow"/>
        </w:rPr>
      </w:pPr>
      <w:r w:rsidRPr="005A5807">
        <w:rPr>
          <w:b/>
          <w:bCs/>
          <w:highlight w:val="yellow"/>
        </w:rPr>
        <w:t xml:space="preserve">Three prong test </w:t>
      </w:r>
      <w:r w:rsidR="00761C3B">
        <w:rPr>
          <w:b/>
          <w:bCs/>
          <w:highlight w:val="yellow"/>
        </w:rPr>
        <w:t xml:space="preserve">from </w:t>
      </w:r>
      <w:r w:rsidR="00761C3B" w:rsidRPr="00761C3B">
        <w:rPr>
          <w:b/>
          <w:bCs/>
          <w:i/>
          <w:iCs/>
          <w:highlight w:val="yellow"/>
        </w:rPr>
        <w:t>Smith v Jones</w:t>
      </w:r>
      <w:r w:rsidRPr="005A5807">
        <w:rPr>
          <w:b/>
          <w:bCs/>
          <w:highlight w:val="yellow"/>
        </w:rPr>
        <w:t>– all mandatory, weight may vary on circumstances</w:t>
      </w:r>
      <w:r w:rsidR="00761C3B">
        <w:rPr>
          <w:b/>
          <w:bCs/>
          <w:highlight w:val="yellow"/>
        </w:rPr>
        <w:t xml:space="preserve"> (if one is </w:t>
      </w:r>
      <w:r w:rsidR="0009214E">
        <w:rPr>
          <w:b/>
          <w:bCs/>
          <w:highlight w:val="yellow"/>
        </w:rPr>
        <w:t>particularly</w:t>
      </w:r>
      <w:r w:rsidR="00761C3B">
        <w:rPr>
          <w:b/>
          <w:bCs/>
          <w:highlight w:val="yellow"/>
        </w:rPr>
        <w:t xml:space="preserve"> strong, it may outweigh weaker evidence on one of the others)</w:t>
      </w:r>
    </w:p>
    <w:p w14:paraId="4573772B" w14:textId="20E452C4" w:rsidR="005A5807" w:rsidRPr="00761C3B" w:rsidRDefault="005A5807" w:rsidP="007F14E7">
      <w:pPr>
        <w:pStyle w:val="ListParagraph"/>
        <w:numPr>
          <w:ilvl w:val="2"/>
          <w:numId w:val="232"/>
        </w:numPr>
        <w:rPr>
          <w:b/>
          <w:bCs/>
          <w:highlight w:val="yellow"/>
        </w:rPr>
      </w:pPr>
      <w:r w:rsidRPr="00761C3B">
        <w:rPr>
          <w:b/>
          <w:bCs/>
          <w:highlight w:val="yellow"/>
        </w:rPr>
        <w:t>1. Clear risk to identifiable person or group</w:t>
      </w:r>
      <w:r w:rsidR="0009214E">
        <w:rPr>
          <w:b/>
          <w:bCs/>
          <w:highlight w:val="yellow"/>
        </w:rPr>
        <w:t xml:space="preserve"> (in this case female sex workers in Vancouver)</w:t>
      </w:r>
    </w:p>
    <w:p w14:paraId="79AF7F7D" w14:textId="60BB6B58" w:rsidR="005A5807" w:rsidRPr="005A5807" w:rsidRDefault="005A5807" w:rsidP="007F14E7">
      <w:pPr>
        <w:pStyle w:val="ListParagraph"/>
        <w:numPr>
          <w:ilvl w:val="2"/>
          <w:numId w:val="232"/>
        </w:numPr>
        <w:rPr>
          <w:b/>
          <w:bCs/>
          <w:highlight w:val="yellow"/>
        </w:rPr>
      </w:pPr>
      <w:r w:rsidRPr="005A5807">
        <w:rPr>
          <w:b/>
          <w:bCs/>
          <w:highlight w:val="yellow"/>
        </w:rPr>
        <w:lastRenderedPageBreak/>
        <w:t>2. Risk of serious bodily harm or death</w:t>
      </w:r>
      <w:r w:rsidR="0009214E">
        <w:rPr>
          <w:b/>
          <w:bCs/>
          <w:highlight w:val="yellow"/>
        </w:rPr>
        <w:t xml:space="preserve"> (again, met, murdering is a risk of death)</w:t>
      </w:r>
    </w:p>
    <w:p w14:paraId="5CBADA91" w14:textId="3C9D01C9" w:rsidR="005A5807" w:rsidRPr="005A5807" w:rsidRDefault="005A5807" w:rsidP="007F14E7">
      <w:pPr>
        <w:pStyle w:val="ListParagraph"/>
        <w:numPr>
          <w:ilvl w:val="2"/>
          <w:numId w:val="232"/>
        </w:numPr>
        <w:rPr>
          <w:b/>
          <w:bCs/>
          <w:highlight w:val="yellow"/>
        </w:rPr>
      </w:pPr>
      <w:r w:rsidRPr="005A5807">
        <w:rPr>
          <w:b/>
          <w:bCs/>
          <w:highlight w:val="yellow"/>
        </w:rPr>
        <w:t>3. Imminent danger</w:t>
      </w:r>
      <w:r w:rsidR="0009214E">
        <w:rPr>
          <w:b/>
          <w:bCs/>
          <w:highlight w:val="yellow"/>
        </w:rPr>
        <w:t xml:space="preserve"> (he said he would literally do it again) </w:t>
      </w:r>
    </w:p>
    <w:p w14:paraId="075FC5C5" w14:textId="77777777" w:rsidR="005A5807" w:rsidRPr="005A5807" w:rsidRDefault="005A5807" w:rsidP="007F14E7">
      <w:pPr>
        <w:pStyle w:val="ListParagraph"/>
        <w:numPr>
          <w:ilvl w:val="1"/>
          <w:numId w:val="232"/>
        </w:numPr>
        <w:rPr>
          <w:b/>
          <w:bCs/>
        </w:rPr>
      </w:pPr>
      <w:r w:rsidRPr="005A5807">
        <w:rPr>
          <w:b/>
          <w:bCs/>
        </w:rPr>
        <w:t>Weigh all three factors and determine whether the threat to public safety outweighs the need to preserve solicitor-client privilege</w:t>
      </w:r>
    </w:p>
    <w:p w14:paraId="5A949992" w14:textId="06B6EADC" w:rsidR="00DA642A" w:rsidRPr="00761C3B" w:rsidRDefault="005A5807" w:rsidP="007F14E7">
      <w:pPr>
        <w:pStyle w:val="ListParagraph"/>
        <w:numPr>
          <w:ilvl w:val="1"/>
          <w:numId w:val="232"/>
        </w:numPr>
      </w:pPr>
      <w:r w:rsidRPr="005A5807">
        <w:t>If setting aside, disclosure should be limited to only include the info necessary to protect public safety and no more</w:t>
      </w:r>
      <w:r w:rsidR="00761C3B">
        <w:t xml:space="preserve"> (not carte blanche disclosure)</w:t>
      </w:r>
    </w:p>
    <w:p w14:paraId="7740282B" w14:textId="7F04DFC6" w:rsidR="000434BD" w:rsidRPr="000434BD" w:rsidRDefault="00DA642A" w:rsidP="000434BD">
      <w:pPr>
        <w:pStyle w:val="ListParagraph"/>
        <w:numPr>
          <w:ilvl w:val="0"/>
          <w:numId w:val="232"/>
        </w:numPr>
        <w:rPr>
          <w:b/>
          <w:bCs/>
          <w:highlight w:val="yellow"/>
        </w:rPr>
      </w:pPr>
      <w:r w:rsidRPr="00DA642A">
        <w:rPr>
          <w:b/>
          <w:bCs/>
          <w:highlight w:val="yellow"/>
        </w:rPr>
        <w:t>Innocence at stake</w:t>
      </w:r>
      <w:r w:rsidR="00802B2F">
        <w:rPr>
          <w:b/>
          <w:bCs/>
          <w:highlight w:val="yellow"/>
        </w:rPr>
        <w:t xml:space="preserve"> </w:t>
      </w:r>
    </w:p>
    <w:p w14:paraId="7B3E842F" w14:textId="77777777" w:rsidR="0074272A" w:rsidRDefault="00F24148" w:rsidP="007F14E7">
      <w:pPr>
        <w:pStyle w:val="ListParagraph"/>
        <w:numPr>
          <w:ilvl w:val="1"/>
          <w:numId w:val="232"/>
        </w:numPr>
      </w:pPr>
      <w:r w:rsidRPr="00F24148">
        <w:t>Ultimately the system fears conviction of the innocent more than breaching sol-cli privilege</w:t>
      </w:r>
    </w:p>
    <w:p w14:paraId="78A81EDD" w14:textId="17C853AB" w:rsidR="00F24148" w:rsidRPr="00F24148" w:rsidRDefault="00F24148" w:rsidP="007F14E7">
      <w:pPr>
        <w:pStyle w:val="ListParagraph"/>
        <w:numPr>
          <w:ilvl w:val="2"/>
          <w:numId w:val="232"/>
        </w:numPr>
      </w:pPr>
      <w:r w:rsidRPr="00F24148">
        <w:t>Originally started as an exception to confidential informer privilege</w:t>
      </w:r>
    </w:p>
    <w:p w14:paraId="64B50130" w14:textId="77777777" w:rsidR="00F24148" w:rsidRPr="00F24148" w:rsidRDefault="00F24148" w:rsidP="007F14E7">
      <w:pPr>
        <w:pStyle w:val="ListParagraph"/>
        <w:numPr>
          <w:ilvl w:val="2"/>
          <w:numId w:val="232"/>
        </w:numPr>
      </w:pPr>
      <w:r w:rsidRPr="00F24148">
        <w:t>Innocence can include entrapment, possibly other charter breaches that result in stays</w:t>
      </w:r>
    </w:p>
    <w:p w14:paraId="0EFB86DA" w14:textId="77777777" w:rsidR="00F24148" w:rsidRPr="00F001C5" w:rsidRDefault="00F24148" w:rsidP="007F14E7">
      <w:pPr>
        <w:pStyle w:val="ListParagraph"/>
        <w:numPr>
          <w:ilvl w:val="1"/>
          <w:numId w:val="232"/>
        </w:numPr>
        <w:rPr>
          <w:b/>
          <w:bCs/>
          <w:highlight w:val="yellow"/>
        </w:rPr>
      </w:pPr>
      <w:r w:rsidRPr="00F001C5">
        <w:rPr>
          <w:b/>
          <w:bCs/>
          <w:highlight w:val="yellow"/>
        </w:rPr>
        <w:t>Threshold test – two requirements</w:t>
      </w:r>
    </w:p>
    <w:p w14:paraId="115A8EAB" w14:textId="387E6279" w:rsidR="0074272A" w:rsidRPr="0074272A" w:rsidRDefault="00F24148" w:rsidP="007F14E7">
      <w:pPr>
        <w:pStyle w:val="ListParagraph"/>
        <w:numPr>
          <w:ilvl w:val="2"/>
          <w:numId w:val="232"/>
        </w:numPr>
        <w:rPr>
          <w:b/>
          <w:bCs/>
        </w:rPr>
      </w:pPr>
      <w:r w:rsidRPr="00F24148">
        <w:rPr>
          <w:b/>
          <w:bCs/>
        </w:rPr>
        <w:t>1. the information sought in the solicitor-client file is not available from any other source</w:t>
      </w:r>
      <w:r w:rsidR="004470DF">
        <w:rPr>
          <w:b/>
          <w:bCs/>
        </w:rPr>
        <w:t xml:space="preserve"> (last resort)</w:t>
      </w:r>
    </w:p>
    <w:p w14:paraId="2BF9F160" w14:textId="52D9B1AB" w:rsidR="00F001C5" w:rsidRDefault="00F001C5" w:rsidP="007F14E7">
      <w:pPr>
        <w:pStyle w:val="ListParagraph"/>
        <w:numPr>
          <w:ilvl w:val="3"/>
          <w:numId w:val="232"/>
        </w:numPr>
      </w:pPr>
      <w:r>
        <w:t xml:space="preserve">If you can get it elsewhere, do not come to this test </w:t>
      </w:r>
    </w:p>
    <w:p w14:paraId="25679B03" w14:textId="7F279131" w:rsidR="00F24148" w:rsidRPr="00F24148" w:rsidRDefault="00F24148" w:rsidP="007F14E7">
      <w:pPr>
        <w:pStyle w:val="ListParagraph"/>
        <w:numPr>
          <w:ilvl w:val="3"/>
          <w:numId w:val="232"/>
        </w:numPr>
      </w:pPr>
      <w:r w:rsidRPr="00F24148">
        <w:t xml:space="preserve">If other potentially admissible evidence, should have </w:t>
      </w:r>
      <w:r w:rsidRPr="0074272A">
        <w:rPr>
          <w:i/>
          <w:iCs/>
        </w:rPr>
        <w:t>voir dire</w:t>
      </w:r>
      <w:r w:rsidRPr="00F24148">
        <w:t xml:space="preserve"> on its admissibility first</w:t>
      </w:r>
    </w:p>
    <w:p w14:paraId="12B28FB8" w14:textId="77777777" w:rsidR="00F24148" w:rsidRPr="00F24148" w:rsidRDefault="00F24148" w:rsidP="007F14E7">
      <w:pPr>
        <w:pStyle w:val="ListParagraph"/>
        <w:numPr>
          <w:ilvl w:val="2"/>
          <w:numId w:val="232"/>
        </w:numPr>
        <w:rPr>
          <w:b/>
          <w:bCs/>
        </w:rPr>
      </w:pPr>
      <w:r w:rsidRPr="00F24148">
        <w:rPr>
          <w:b/>
          <w:bCs/>
        </w:rPr>
        <w:t>2. the AC is otherwise unable to raise a RD as to his guilt in any other way</w:t>
      </w:r>
    </w:p>
    <w:p w14:paraId="67404036" w14:textId="77777777" w:rsidR="00F24148" w:rsidRDefault="00F24148" w:rsidP="007F14E7">
      <w:pPr>
        <w:pStyle w:val="ListParagraph"/>
        <w:numPr>
          <w:ilvl w:val="3"/>
          <w:numId w:val="232"/>
        </w:numPr>
      </w:pPr>
      <w:r w:rsidRPr="00F24148">
        <w:t>Have to exhaust all other potential defences first otherwise innocence not really at stake</w:t>
      </w:r>
    </w:p>
    <w:p w14:paraId="000E5050" w14:textId="25E02982" w:rsidR="00F001C5" w:rsidRPr="00F24148" w:rsidRDefault="00F001C5" w:rsidP="00F001C5">
      <w:pPr>
        <w:pStyle w:val="ListParagraph"/>
        <w:numPr>
          <w:ilvl w:val="4"/>
          <w:numId w:val="232"/>
        </w:numPr>
      </w:pPr>
      <w:r>
        <w:t>If you haven’t exhausted everything</w:t>
      </w:r>
      <w:r w:rsidR="00835B03">
        <w:t xml:space="preserve"> then its not really exhausting all other avenues is it??</w:t>
      </w:r>
    </w:p>
    <w:p w14:paraId="26EC4491" w14:textId="77777777" w:rsidR="00F24148" w:rsidRPr="00F24148" w:rsidRDefault="00F24148" w:rsidP="007F14E7">
      <w:pPr>
        <w:pStyle w:val="ListParagraph"/>
        <w:numPr>
          <w:ilvl w:val="3"/>
          <w:numId w:val="232"/>
        </w:numPr>
      </w:pPr>
      <w:r w:rsidRPr="00F24148">
        <w:t>Normally have hearing at the close of the Crown’s case to assess if other way to raise RD, can have multiple applications</w:t>
      </w:r>
    </w:p>
    <w:p w14:paraId="510F2632" w14:textId="247DF826" w:rsidR="00F24148" w:rsidRPr="00F24148" w:rsidRDefault="00F24148" w:rsidP="007F14E7">
      <w:pPr>
        <w:pStyle w:val="ListParagraph"/>
        <w:numPr>
          <w:ilvl w:val="1"/>
          <w:numId w:val="232"/>
        </w:numPr>
        <w:rPr>
          <w:b/>
          <w:bCs/>
          <w:highlight w:val="yellow"/>
        </w:rPr>
      </w:pPr>
      <w:r w:rsidRPr="00F24148">
        <w:rPr>
          <w:b/>
          <w:bCs/>
          <w:highlight w:val="yellow"/>
        </w:rPr>
        <w:t>Two stages</w:t>
      </w:r>
      <w:r w:rsidR="00307C8A" w:rsidRPr="00307C8A">
        <w:rPr>
          <w:b/>
          <w:bCs/>
          <w:highlight w:val="yellow"/>
        </w:rPr>
        <w:t xml:space="preserve"> after the threshold test</w:t>
      </w:r>
    </w:p>
    <w:p w14:paraId="4D393CDB" w14:textId="77777777" w:rsidR="00F24148" w:rsidRPr="00F24148" w:rsidRDefault="00F24148" w:rsidP="007F14E7">
      <w:pPr>
        <w:pStyle w:val="ListParagraph"/>
        <w:numPr>
          <w:ilvl w:val="2"/>
          <w:numId w:val="232"/>
        </w:numPr>
      </w:pPr>
      <w:r w:rsidRPr="00F24148">
        <w:t>1. is there some evidentiary basis for the claim that a sol-cli communication exists that could raise a RD about the guilt of the AC?</w:t>
      </w:r>
    </w:p>
    <w:p w14:paraId="27E07E98" w14:textId="77777777" w:rsidR="00F24148" w:rsidRPr="00F24148" w:rsidRDefault="00F24148" w:rsidP="007F14E7">
      <w:pPr>
        <w:pStyle w:val="ListParagraph"/>
        <w:numPr>
          <w:ilvl w:val="3"/>
          <w:numId w:val="232"/>
        </w:numPr>
      </w:pPr>
      <w:r w:rsidRPr="00F24148">
        <w:t>Not just speculation</w:t>
      </w:r>
    </w:p>
    <w:p w14:paraId="6A65494F" w14:textId="77777777" w:rsidR="00F24148" w:rsidRPr="00F24148" w:rsidRDefault="00F24148" w:rsidP="007F14E7">
      <w:pPr>
        <w:pStyle w:val="ListParagraph"/>
        <w:numPr>
          <w:ilvl w:val="3"/>
          <w:numId w:val="232"/>
        </w:numPr>
      </w:pPr>
      <w:r w:rsidRPr="00F24148">
        <w:t>Onus on AC to demonstrate some evidentiary basis for claim</w:t>
      </w:r>
    </w:p>
    <w:p w14:paraId="4ABA4F77" w14:textId="77777777" w:rsidR="00F24148" w:rsidRPr="00F24148" w:rsidRDefault="00F24148" w:rsidP="007F14E7">
      <w:pPr>
        <w:pStyle w:val="ListParagraph"/>
        <w:numPr>
          <w:ilvl w:val="2"/>
          <w:numId w:val="232"/>
        </w:numPr>
      </w:pPr>
      <w:r w:rsidRPr="00F24148">
        <w:t xml:space="preserve">2. Is there something in the sol-cli communication that is likely to raise a RD about AC’s guilt? </w:t>
      </w:r>
    </w:p>
    <w:p w14:paraId="6887540E" w14:textId="4887FE81" w:rsidR="00F24148" w:rsidRPr="00F24148" w:rsidRDefault="00F24148" w:rsidP="007F14E7">
      <w:pPr>
        <w:pStyle w:val="ListParagraph"/>
        <w:numPr>
          <w:ilvl w:val="3"/>
          <w:numId w:val="232"/>
        </w:numPr>
      </w:pPr>
      <w:r w:rsidRPr="00F24148">
        <w:t>TJ reviews the record</w:t>
      </w:r>
      <w:r w:rsidR="00503D49">
        <w:t xml:space="preserve"> (the SC file)</w:t>
      </w:r>
    </w:p>
    <w:p w14:paraId="2AB09665" w14:textId="77777777" w:rsidR="00F24148" w:rsidRPr="00F24148" w:rsidRDefault="00F24148" w:rsidP="007F14E7">
      <w:pPr>
        <w:pStyle w:val="ListParagraph"/>
        <w:numPr>
          <w:ilvl w:val="3"/>
          <w:numId w:val="232"/>
        </w:numPr>
      </w:pPr>
      <w:r w:rsidRPr="00F24148">
        <w:t xml:space="preserve">Test not that communication for SURE raises RD, but is </w:t>
      </w:r>
      <w:r w:rsidRPr="00384AC3">
        <w:rPr>
          <w:u w:val="single"/>
        </w:rPr>
        <w:t>LIKELY to raise RD</w:t>
      </w:r>
    </w:p>
    <w:p w14:paraId="53867D74" w14:textId="77777777" w:rsidR="00F24148" w:rsidRPr="00F24148" w:rsidRDefault="00F24148" w:rsidP="007F14E7">
      <w:pPr>
        <w:pStyle w:val="ListParagraph"/>
        <w:numPr>
          <w:ilvl w:val="3"/>
          <w:numId w:val="232"/>
        </w:numPr>
      </w:pPr>
      <w:r w:rsidRPr="00F24148">
        <w:t>Not just to strengthen evidence AC already has</w:t>
      </w:r>
    </w:p>
    <w:p w14:paraId="46F8062D" w14:textId="3081D992" w:rsidR="00DA642A" w:rsidRDefault="00510B4D" w:rsidP="00307C8A">
      <w:pPr>
        <w:pStyle w:val="Heading3"/>
      </w:pPr>
      <w:bookmarkStart w:id="154" w:name="_Toc113986001"/>
      <w:r>
        <w:t>L</w:t>
      </w:r>
      <w:r w:rsidR="00307C8A" w:rsidRPr="00307C8A">
        <w:t>itigation privilege</w:t>
      </w:r>
      <w:bookmarkEnd w:id="154"/>
      <w:r w:rsidR="00307C8A" w:rsidRPr="00307C8A">
        <w:t xml:space="preserve"> </w:t>
      </w:r>
    </w:p>
    <w:p w14:paraId="64520DF3" w14:textId="77777777" w:rsidR="00B83335" w:rsidRPr="00C33E09" w:rsidRDefault="00B83335" w:rsidP="007F14E7">
      <w:pPr>
        <w:pStyle w:val="ListParagraph"/>
        <w:numPr>
          <w:ilvl w:val="0"/>
          <w:numId w:val="233"/>
        </w:numPr>
        <w:rPr>
          <w:u w:val="single"/>
        </w:rPr>
      </w:pPr>
      <w:r w:rsidRPr="00C33E09">
        <w:rPr>
          <w:u w:val="single"/>
          <w:lang w:val="en-US"/>
        </w:rPr>
        <w:t>Different than solicitor-client privilege</w:t>
      </w:r>
    </w:p>
    <w:p w14:paraId="3AEE170B" w14:textId="7B2C77FE" w:rsidR="00B83335" w:rsidRPr="00954D8F" w:rsidRDefault="00B83335" w:rsidP="007F14E7">
      <w:pPr>
        <w:pStyle w:val="ListParagraph"/>
        <w:numPr>
          <w:ilvl w:val="0"/>
          <w:numId w:val="233"/>
        </w:numPr>
        <w:rPr>
          <w:b/>
          <w:bCs/>
        </w:rPr>
      </w:pPr>
      <w:r w:rsidRPr="00B83335">
        <w:rPr>
          <w:b/>
          <w:bCs/>
          <w:lang w:val="en-US"/>
        </w:rPr>
        <w:t>Purpose – to allow counsel to fully investigate, research, and prepare a case without risking disclosing those opinions, strategies, and conclusions to the other side</w:t>
      </w:r>
    </w:p>
    <w:p w14:paraId="6462F28B" w14:textId="7AF224DC" w:rsidR="00954D8F" w:rsidRPr="00954D8F" w:rsidRDefault="00954D8F" w:rsidP="007F14E7">
      <w:pPr>
        <w:pStyle w:val="ListParagraph"/>
        <w:numPr>
          <w:ilvl w:val="0"/>
          <w:numId w:val="233"/>
        </w:numPr>
      </w:pPr>
      <w:r w:rsidRPr="00954D8F">
        <w:t xml:space="preserve">This is particularly important in civil litigation when in the end all of your documents essentially go to the other side </w:t>
      </w:r>
    </w:p>
    <w:p w14:paraId="5AF6CCD2" w14:textId="77777777" w:rsidR="00B83335" w:rsidRPr="00B83335" w:rsidRDefault="00B83335" w:rsidP="007F14E7">
      <w:pPr>
        <w:pStyle w:val="ListParagraph"/>
        <w:numPr>
          <w:ilvl w:val="0"/>
          <w:numId w:val="233"/>
        </w:numPr>
        <w:rPr>
          <w:highlight w:val="yellow"/>
        </w:rPr>
      </w:pPr>
      <w:r w:rsidRPr="00B83335">
        <w:rPr>
          <w:highlight w:val="yellow"/>
          <w:lang w:val="en-US"/>
        </w:rPr>
        <w:t>Applies to all communications, confidential and non-confidential between solicitor and third parties where the dominant purpose of the communication is pending, apprehended, or ongoing litigation</w:t>
      </w:r>
    </w:p>
    <w:p w14:paraId="491C8D99" w14:textId="77777777" w:rsidR="00B83335" w:rsidRPr="000B33D0" w:rsidRDefault="00B83335" w:rsidP="004C6BCE">
      <w:pPr>
        <w:pStyle w:val="ListParagraph"/>
        <w:numPr>
          <w:ilvl w:val="1"/>
          <w:numId w:val="233"/>
        </w:numPr>
      </w:pPr>
      <w:r w:rsidRPr="00B83335">
        <w:rPr>
          <w:lang w:val="en-US"/>
        </w:rPr>
        <w:t>Also covers related litigation involving the same or related parties and arise from the same or related cause of action</w:t>
      </w:r>
    </w:p>
    <w:p w14:paraId="0E7C4AE3" w14:textId="28910988" w:rsidR="000B33D0" w:rsidRPr="00B83335" w:rsidRDefault="000B33D0" w:rsidP="007F14E7">
      <w:pPr>
        <w:pStyle w:val="ListParagraph"/>
        <w:numPr>
          <w:ilvl w:val="0"/>
          <w:numId w:val="233"/>
        </w:numPr>
      </w:pPr>
      <w:r>
        <w:rPr>
          <w:lang w:val="en-US"/>
        </w:rPr>
        <w:lastRenderedPageBreak/>
        <w:t xml:space="preserve">Applies to even anticipated litigation, doesn’t have to be started yet </w:t>
      </w:r>
    </w:p>
    <w:p w14:paraId="0E610388" w14:textId="70AA59EF" w:rsidR="004940FA" w:rsidRPr="004940FA" w:rsidRDefault="00B83335" w:rsidP="004940FA">
      <w:pPr>
        <w:pStyle w:val="ListParagraph"/>
        <w:numPr>
          <w:ilvl w:val="0"/>
          <w:numId w:val="233"/>
        </w:numPr>
        <w:rPr>
          <w:b/>
          <w:bCs/>
        </w:rPr>
      </w:pPr>
      <w:r w:rsidRPr="00B83335">
        <w:rPr>
          <w:b/>
          <w:bCs/>
          <w:lang w:val="en-US"/>
        </w:rPr>
        <w:t>Ends once the litigation and related litigation is terminated</w:t>
      </w:r>
      <w:r w:rsidR="004940FA">
        <w:rPr>
          <w:b/>
          <w:bCs/>
          <w:lang w:val="en-US"/>
        </w:rPr>
        <w:t xml:space="preserve">, does not continue until the end of time </w:t>
      </w:r>
    </w:p>
    <w:p w14:paraId="39B0D171" w14:textId="755A6165" w:rsidR="00307C8A" w:rsidRDefault="00510B4D" w:rsidP="00F921B6">
      <w:pPr>
        <w:pStyle w:val="Heading3"/>
      </w:pPr>
      <w:bookmarkStart w:id="155" w:name="_Toc113986002"/>
      <w:r>
        <w:t>S</w:t>
      </w:r>
      <w:r w:rsidR="00F921B6">
        <w:t>olicitor client vs. litigation privilege</w:t>
      </w:r>
      <w:bookmarkEnd w:id="155"/>
      <w:r w:rsidR="00F921B6">
        <w:t xml:space="preserve"> </w:t>
      </w:r>
    </w:p>
    <w:p w14:paraId="23366AFC" w14:textId="092B60DB" w:rsidR="00F921B6" w:rsidRPr="0045757F" w:rsidRDefault="00DC4F7A" w:rsidP="00F921B6">
      <w:pPr>
        <w:rPr>
          <w:b/>
          <w:bCs/>
        </w:rPr>
      </w:pPr>
      <w:r w:rsidRPr="00EB4F30">
        <w:rPr>
          <w:b/>
          <w:bCs/>
          <w:highlight w:val="yellow"/>
        </w:rPr>
        <w:t>SC</w:t>
      </w:r>
    </w:p>
    <w:p w14:paraId="00CE1902" w14:textId="77777777" w:rsidR="00DC4F7A" w:rsidRPr="00DC4F7A" w:rsidRDefault="00DC4F7A" w:rsidP="007F14E7">
      <w:pPr>
        <w:pStyle w:val="ListParagraph"/>
        <w:numPr>
          <w:ilvl w:val="0"/>
          <w:numId w:val="234"/>
        </w:numPr>
      </w:pPr>
      <w:r w:rsidRPr="00DC4F7A">
        <w:rPr>
          <w:lang w:val="en-US"/>
        </w:rPr>
        <w:t>Only applies to confidential communications between lawyer and client.</w:t>
      </w:r>
    </w:p>
    <w:p w14:paraId="7DA216FF" w14:textId="77777777" w:rsidR="00DC4F7A" w:rsidRPr="00DC4F7A" w:rsidRDefault="00DC4F7A" w:rsidP="007F14E7">
      <w:pPr>
        <w:pStyle w:val="ListParagraph"/>
        <w:numPr>
          <w:ilvl w:val="0"/>
          <w:numId w:val="234"/>
        </w:numPr>
        <w:rPr>
          <w:b/>
          <w:bCs/>
        </w:rPr>
      </w:pPr>
      <w:r w:rsidRPr="00DC4F7A">
        <w:rPr>
          <w:b/>
          <w:bCs/>
          <w:lang w:val="en-US"/>
        </w:rPr>
        <w:t>Exists anytime client seeks advice from lawyer</w:t>
      </w:r>
    </w:p>
    <w:p w14:paraId="4E593A76" w14:textId="77777777" w:rsidR="00DC4F7A" w:rsidRPr="00DC4F7A" w:rsidRDefault="00DC4F7A" w:rsidP="007F14E7">
      <w:pPr>
        <w:pStyle w:val="ListParagraph"/>
        <w:numPr>
          <w:ilvl w:val="0"/>
          <w:numId w:val="234"/>
        </w:numPr>
      </w:pPr>
      <w:r w:rsidRPr="00DC4F7A">
        <w:rPr>
          <w:lang w:val="en-US"/>
        </w:rPr>
        <w:t>Rationale – client’s interest in being able to get full legal advice without fear of disclosure</w:t>
      </w:r>
    </w:p>
    <w:p w14:paraId="50248F9E" w14:textId="77777777" w:rsidR="00DC4F7A" w:rsidRPr="00DC4F7A" w:rsidRDefault="00DC4F7A" w:rsidP="007F14E7">
      <w:pPr>
        <w:pStyle w:val="ListParagraph"/>
        <w:numPr>
          <w:ilvl w:val="0"/>
          <w:numId w:val="234"/>
        </w:numPr>
      </w:pPr>
      <w:r w:rsidRPr="00DC4F7A">
        <w:rPr>
          <w:lang w:val="en-US"/>
        </w:rPr>
        <w:t>Protecting a relationship</w:t>
      </w:r>
    </w:p>
    <w:p w14:paraId="25A67691" w14:textId="77777777" w:rsidR="00DC4F7A" w:rsidRPr="00DC4F7A" w:rsidRDefault="00DC4F7A" w:rsidP="007F14E7">
      <w:pPr>
        <w:pStyle w:val="ListParagraph"/>
        <w:numPr>
          <w:ilvl w:val="0"/>
          <w:numId w:val="234"/>
        </w:numPr>
      </w:pPr>
      <w:r w:rsidRPr="00DC4F7A">
        <w:rPr>
          <w:lang w:val="en-US"/>
        </w:rPr>
        <w:t>Virtually absolute and permanent (unless/until waived)</w:t>
      </w:r>
    </w:p>
    <w:p w14:paraId="602F6A0E" w14:textId="406017B9" w:rsidR="00DC4F7A" w:rsidRPr="0045757F" w:rsidRDefault="00DC4F7A" w:rsidP="00DC4F7A">
      <w:pPr>
        <w:rPr>
          <w:b/>
          <w:bCs/>
        </w:rPr>
      </w:pPr>
      <w:r w:rsidRPr="00EB4F30">
        <w:rPr>
          <w:b/>
          <w:bCs/>
          <w:highlight w:val="yellow"/>
        </w:rPr>
        <w:t>Litigation</w:t>
      </w:r>
    </w:p>
    <w:p w14:paraId="340587F0" w14:textId="77777777" w:rsidR="00DC4F7A" w:rsidRPr="00DC4F7A" w:rsidRDefault="00DC4F7A" w:rsidP="007F14E7">
      <w:pPr>
        <w:pStyle w:val="ListParagraph"/>
        <w:numPr>
          <w:ilvl w:val="0"/>
          <w:numId w:val="235"/>
        </w:numPr>
        <w:rPr>
          <w:b/>
          <w:bCs/>
        </w:rPr>
      </w:pPr>
      <w:r w:rsidRPr="00DC4F7A">
        <w:rPr>
          <w:b/>
          <w:bCs/>
          <w:lang w:val="en-US"/>
        </w:rPr>
        <w:t>Applies to non-confidential communications between lawyer and other third parties, includes non-communicative materials.</w:t>
      </w:r>
    </w:p>
    <w:p w14:paraId="533CD8F4" w14:textId="77777777" w:rsidR="00DC4F7A" w:rsidRPr="00DC4F7A" w:rsidRDefault="00DC4F7A" w:rsidP="007F14E7">
      <w:pPr>
        <w:pStyle w:val="ListParagraph"/>
        <w:numPr>
          <w:ilvl w:val="0"/>
          <w:numId w:val="235"/>
        </w:numPr>
        <w:rPr>
          <w:b/>
          <w:bCs/>
        </w:rPr>
      </w:pPr>
      <w:r w:rsidRPr="00DC4F7A">
        <w:rPr>
          <w:b/>
          <w:bCs/>
          <w:lang w:val="en-US"/>
        </w:rPr>
        <w:t>Exists only in the context of litigation</w:t>
      </w:r>
    </w:p>
    <w:p w14:paraId="605BEF84" w14:textId="77777777" w:rsidR="00DC4F7A" w:rsidRPr="00DC4F7A" w:rsidRDefault="00DC4F7A" w:rsidP="007F14E7">
      <w:pPr>
        <w:pStyle w:val="ListParagraph"/>
        <w:numPr>
          <w:ilvl w:val="0"/>
          <w:numId w:val="235"/>
        </w:numPr>
      </w:pPr>
      <w:r w:rsidRPr="00DC4F7A">
        <w:rPr>
          <w:lang w:val="en-US"/>
        </w:rPr>
        <w:t>Rationale – adversarial trial process requires sphere for private investigation and preparation</w:t>
      </w:r>
    </w:p>
    <w:p w14:paraId="420083DA" w14:textId="77777777" w:rsidR="00DC4F7A" w:rsidRPr="00DC4F7A" w:rsidRDefault="00DC4F7A" w:rsidP="007F14E7">
      <w:pPr>
        <w:pStyle w:val="ListParagraph"/>
        <w:numPr>
          <w:ilvl w:val="0"/>
          <w:numId w:val="235"/>
        </w:numPr>
      </w:pPr>
      <w:r w:rsidRPr="00DC4F7A">
        <w:rPr>
          <w:lang w:val="en-US"/>
        </w:rPr>
        <w:t>Protecting a process</w:t>
      </w:r>
    </w:p>
    <w:p w14:paraId="28CF276D" w14:textId="77777777" w:rsidR="00DC4F7A" w:rsidRPr="00DC4F7A" w:rsidRDefault="00DC4F7A" w:rsidP="007F14E7">
      <w:pPr>
        <w:pStyle w:val="ListParagraph"/>
        <w:numPr>
          <w:ilvl w:val="0"/>
          <w:numId w:val="235"/>
        </w:numPr>
      </w:pPr>
      <w:r w:rsidRPr="00DC4F7A">
        <w:rPr>
          <w:lang w:val="en-US"/>
        </w:rPr>
        <w:t>Ends when litigation ends</w:t>
      </w:r>
    </w:p>
    <w:p w14:paraId="417AE7AD" w14:textId="7E0D2701" w:rsidR="00DC4F7A" w:rsidRPr="00F921B6" w:rsidRDefault="0045757F" w:rsidP="0045757F">
      <w:r>
        <w:t>Common purpose</w:t>
      </w:r>
      <w:r>
        <w:sym w:font="Wingdings" w:char="F0E0"/>
      </w:r>
      <w:r>
        <w:t xml:space="preserve"> the secure and effective administration of justice according to the law (Blank v Canada, DOJ)</w:t>
      </w:r>
    </w:p>
    <w:p w14:paraId="00378A39" w14:textId="5C5D449E" w:rsidR="00307C8A" w:rsidRPr="00307C8A" w:rsidRDefault="00510B4D" w:rsidP="00C85215">
      <w:pPr>
        <w:pStyle w:val="Heading3"/>
        <w:rPr>
          <w:highlight w:val="yellow"/>
        </w:rPr>
      </w:pPr>
      <w:bookmarkStart w:id="156" w:name="_Toc113986003"/>
      <w:r>
        <w:rPr>
          <w:highlight w:val="yellow"/>
        </w:rPr>
        <w:t>L</w:t>
      </w:r>
      <w:r w:rsidR="00C85215">
        <w:rPr>
          <w:highlight w:val="yellow"/>
        </w:rPr>
        <w:t>aw office searches in the criminal code s 488.1</w:t>
      </w:r>
      <w:bookmarkEnd w:id="156"/>
    </w:p>
    <w:p w14:paraId="0B4D6DF4" w14:textId="77777777" w:rsidR="0042076D" w:rsidRPr="0042076D" w:rsidRDefault="0042076D" w:rsidP="007F14E7">
      <w:pPr>
        <w:pStyle w:val="ListParagraph"/>
        <w:numPr>
          <w:ilvl w:val="0"/>
          <w:numId w:val="236"/>
        </w:numPr>
      </w:pPr>
      <w:r w:rsidRPr="0042076D">
        <w:t>S 488.1 – Criminal Code provisions for searches of lawyers’ offices – struck down by SCC</w:t>
      </w:r>
    </w:p>
    <w:p w14:paraId="347FF17F" w14:textId="166D4F15" w:rsidR="0042076D" w:rsidRPr="00484B4E" w:rsidRDefault="0042076D" w:rsidP="007F14E7">
      <w:pPr>
        <w:pStyle w:val="ListParagraph"/>
        <w:numPr>
          <w:ilvl w:val="0"/>
          <w:numId w:val="236"/>
        </w:numPr>
        <w:rPr>
          <w:b/>
          <w:bCs/>
          <w:color w:val="E32D91" w:themeColor="accent1"/>
        </w:rPr>
      </w:pPr>
      <w:r w:rsidRPr="00484B4E">
        <w:rPr>
          <w:b/>
          <w:bCs/>
          <w:i/>
          <w:iCs/>
          <w:color w:val="E32D91" w:themeColor="accent1"/>
        </w:rPr>
        <w:t>Lavallee, Rackel &amp; Heintz v Canada (AG)</w:t>
      </w:r>
      <w:r w:rsidRPr="00484B4E">
        <w:rPr>
          <w:b/>
          <w:bCs/>
          <w:color w:val="E32D91" w:themeColor="accent1"/>
        </w:rPr>
        <w:t xml:space="preserve"> – 2002 SCC:</w:t>
      </w:r>
      <w:r w:rsidR="00DD56FB" w:rsidRPr="00484B4E">
        <w:rPr>
          <w:b/>
          <w:bCs/>
          <w:color w:val="E32D91" w:themeColor="accent1"/>
        </w:rPr>
        <w:t xml:space="preserve"> special requirements!!!!</w:t>
      </w:r>
    </w:p>
    <w:p w14:paraId="2B607665" w14:textId="77777777" w:rsidR="0042076D" w:rsidRPr="0042076D" w:rsidRDefault="0042076D" w:rsidP="007F14E7">
      <w:pPr>
        <w:pStyle w:val="ListParagraph"/>
        <w:numPr>
          <w:ilvl w:val="1"/>
          <w:numId w:val="236"/>
        </w:numPr>
      </w:pPr>
      <w:r w:rsidRPr="0042076D">
        <w:rPr>
          <w:i/>
          <w:iCs/>
          <w:lang w:val="en-US"/>
        </w:rPr>
        <w:t>1.       No search warrant can be issued with regards to documents that are known to be protected by solicitor-client privilege.</w:t>
      </w:r>
    </w:p>
    <w:p w14:paraId="2EAAD1B1" w14:textId="77777777" w:rsidR="0042076D" w:rsidRPr="0042076D" w:rsidRDefault="0042076D" w:rsidP="007F14E7">
      <w:pPr>
        <w:pStyle w:val="ListParagraph"/>
        <w:numPr>
          <w:ilvl w:val="1"/>
          <w:numId w:val="236"/>
        </w:numPr>
      </w:pPr>
      <w:r w:rsidRPr="0042076D">
        <w:rPr>
          <w:i/>
          <w:iCs/>
          <w:lang w:val="en-US"/>
        </w:rPr>
        <w:t>2.       Before searching a law office, the investigative authorities must satisfy the issuing justice that there exists no other reasonable alternative to the search.</w:t>
      </w:r>
    </w:p>
    <w:p w14:paraId="6A3B3456" w14:textId="77777777" w:rsidR="0042076D" w:rsidRPr="0042076D" w:rsidRDefault="0042076D" w:rsidP="007F14E7">
      <w:pPr>
        <w:pStyle w:val="ListParagraph"/>
        <w:numPr>
          <w:ilvl w:val="1"/>
          <w:numId w:val="236"/>
        </w:numPr>
      </w:pPr>
      <w:r w:rsidRPr="0042076D">
        <w:rPr>
          <w:i/>
          <w:iCs/>
          <w:lang w:val="en-US"/>
        </w:rPr>
        <w:t>3.       When allowing a law office to be searched, the issuing justice must be rigorously demanding so to afford maximum protection of solicitor-client confidentiality.</w:t>
      </w:r>
    </w:p>
    <w:p w14:paraId="7C53BA8E" w14:textId="77777777" w:rsidR="0042076D" w:rsidRPr="0042076D" w:rsidRDefault="0042076D" w:rsidP="007F14E7">
      <w:pPr>
        <w:pStyle w:val="ListParagraph"/>
        <w:numPr>
          <w:ilvl w:val="1"/>
          <w:numId w:val="236"/>
        </w:numPr>
      </w:pPr>
      <w:r w:rsidRPr="0042076D">
        <w:rPr>
          <w:i/>
          <w:iCs/>
          <w:lang w:val="en-US"/>
        </w:rPr>
        <w:t>4.       Except when the warrant specifically authorizes the immediate examination, copying and seizure of an identified document, all documents in possession of a lawyer must be sealed before being examined or removed from the lawyer’s possession.</w:t>
      </w:r>
    </w:p>
    <w:p w14:paraId="3328C855" w14:textId="77777777" w:rsidR="0042076D" w:rsidRPr="0042076D" w:rsidRDefault="0042076D" w:rsidP="007F14E7">
      <w:pPr>
        <w:pStyle w:val="ListParagraph"/>
        <w:numPr>
          <w:ilvl w:val="1"/>
          <w:numId w:val="236"/>
        </w:numPr>
      </w:pPr>
      <w:r w:rsidRPr="0042076D">
        <w:rPr>
          <w:i/>
          <w:iCs/>
          <w:lang w:val="en-US"/>
        </w:rPr>
        <w:t>5.       Every effort must be made to contact the lawyer and the client at the time of the execution of the search warrant.   Where the lawyer or the client cannot be contacted, a representative of the Bar should be allowed to oversee the sealing and seizure of documents.</w:t>
      </w:r>
    </w:p>
    <w:p w14:paraId="3E9A2A56" w14:textId="77777777" w:rsidR="0042076D" w:rsidRPr="0042076D" w:rsidRDefault="0042076D" w:rsidP="007F14E7">
      <w:pPr>
        <w:pStyle w:val="ListParagraph"/>
        <w:numPr>
          <w:ilvl w:val="1"/>
          <w:numId w:val="236"/>
        </w:numPr>
      </w:pPr>
      <w:r w:rsidRPr="0042076D">
        <w:rPr>
          <w:i/>
          <w:iCs/>
          <w:lang w:val="en-US"/>
        </w:rPr>
        <w:t>6.       The investigative officer executing the warrant should report to the justice of the peace the efforts made to contact all potential privilege holders, who should then be given a reasonable opportunity to assert a claim of privilege and, if that claim is contested, to have the issue judicially decided.</w:t>
      </w:r>
    </w:p>
    <w:p w14:paraId="3B570DB1" w14:textId="77777777" w:rsidR="0042076D" w:rsidRPr="0042076D" w:rsidRDefault="0042076D" w:rsidP="007F14E7">
      <w:pPr>
        <w:pStyle w:val="ListParagraph"/>
        <w:numPr>
          <w:ilvl w:val="1"/>
          <w:numId w:val="236"/>
        </w:numPr>
      </w:pPr>
      <w:r w:rsidRPr="0042076D">
        <w:rPr>
          <w:i/>
          <w:iCs/>
          <w:lang w:val="en-US"/>
        </w:rPr>
        <w:t xml:space="preserve">7.       If notification of potential privilege holders is not possible, the lawyer who had custody of the documents seized, or another lawyer appointed either by the Law Society or by the court, </w:t>
      </w:r>
      <w:r w:rsidRPr="0042076D">
        <w:rPr>
          <w:i/>
          <w:iCs/>
          <w:lang w:val="en-US"/>
        </w:rPr>
        <w:lastRenderedPageBreak/>
        <w:t>should examine the documents to determine whether a claim of privilege should be asserted, and should be given a reasonable opportunity to do so.</w:t>
      </w:r>
    </w:p>
    <w:p w14:paraId="15B52116" w14:textId="77777777" w:rsidR="0042076D" w:rsidRPr="0042076D" w:rsidRDefault="0042076D" w:rsidP="007F14E7">
      <w:pPr>
        <w:pStyle w:val="ListParagraph"/>
        <w:numPr>
          <w:ilvl w:val="1"/>
          <w:numId w:val="236"/>
        </w:numPr>
      </w:pPr>
      <w:r w:rsidRPr="0042076D">
        <w:rPr>
          <w:i/>
          <w:iCs/>
          <w:lang w:val="en-US"/>
        </w:rPr>
        <w:t>8.       The Attorney General may make submissions on the issue of privilege, but should not be permitted to inspect the documents beforehand.  The prosecuting authority can only inspect the documents if and when it is determined by a judge that the documents are not privileged.</w:t>
      </w:r>
    </w:p>
    <w:p w14:paraId="60C2FE0A" w14:textId="77777777" w:rsidR="0042076D" w:rsidRPr="0042076D" w:rsidRDefault="0042076D" w:rsidP="007F14E7">
      <w:pPr>
        <w:pStyle w:val="ListParagraph"/>
        <w:numPr>
          <w:ilvl w:val="1"/>
          <w:numId w:val="236"/>
        </w:numPr>
      </w:pPr>
      <w:r w:rsidRPr="0042076D">
        <w:rPr>
          <w:i/>
          <w:iCs/>
          <w:lang w:val="en-US"/>
        </w:rPr>
        <w:t>9.       Where sealed documents are found not to be privileged, they may be used in the normal course of the investigation.</w:t>
      </w:r>
    </w:p>
    <w:p w14:paraId="559FCD22" w14:textId="6FF577A3" w:rsidR="003E14C7" w:rsidRPr="00484B4E" w:rsidRDefault="0042076D" w:rsidP="007F14E7">
      <w:pPr>
        <w:pStyle w:val="ListParagraph"/>
        <w:numPr>
          <w:ilvl w:val="1"/>
          <w:numId w:val="236"/>
        </w:numPr>
      </w:pPr>
      <w:r w:rsidRPr="0042076D">
        <w:rPr>
          <w:i/>
          <w:iCs/>
          <w:lang w:val="en-US"/>
        </w:rPr>
        <w:t>10.      Where documents are found to be privileged, they are to be returned immediately to the holder of the privilege, or to a person designated by the court.</w:t>
      </w:r>
    </w:p>
    <w:p w14:paraId="53466633" w14:textId="3158FE06" w:rsidR="00484B4E" w:rsidRPr="00484B4E" w:rsidRDefault="00484B4E" w:rsidP="007F14E7">
      <w:pPr>
        <w:pStyle w:val="ListParagraph"/>
        <w:numPr>
          <w:ilvl w:val="1"/>
          <w:numId w:val="236"/>
        </w:numPr>
        <w:rPr>
          <w:b/>
          <w:bCs/>
          <w:color w:val="E32D91" w:themeColor="accent1"/>
        </w:rPr>
      </w:pPr>
      <w:r w:rsidRPr="00484B4E">
        <w:rPr>
          <w:b/>
          <w:bCs/>
          <w:i/>
          <w:iCs/>
          <w:color w:val="E32D91" w:themeColor="accent1"/>
          <w:lang w:val="en-US"/>
        </w:rPr>
        <w:t xml:space="preserve">Extra hurdles for police when searching a lawyers office </w:t>
      </w:r>
    </w:p>
    <w:p w14:paraId="67C1B31E" w14:textId="000FC21F" w:rsidR="00E359E2" w:rsidRDefault="00510B4D" w:rsidP="00A022B5">
      <w:pPr>
        <w:pStyle w:val="Heading3"/>
      </w:pPr>
      <w:bookmarkStart w:id="157" w:name="_Toc113986004"/>
      <w:r>
        <w:t>S</w:t>
      </w:r>
      <w:r w:rsidR="00A022B5">
        <w:t>ettlement negotiation privilege (another type of class privilege)</w:t>
      </w:r>
      <w:bookmarkEnd w:id="157"/>
    </w:p>
    <w:p w14:paraId="14214B2D" w14:textId="77777777" w:rsidR="00A022B5" w:rsidRPr="00A022B5" w:rsidRDefault="00A022B5" w:rsidP="007F14E7">
      <w:pPr>
        <w:pStyle w:val="ListParagraph"/>
        <w:numPr>
          <w:ilvl w:val="0"/>
          <w:numId w:val="237"/>
        </w:numPr>
      </w:pPr>
      <w:r w:rsidRPr="00A022B5">
        <w:t>Purpose – to encourage settlements of disputes without requiring litigation</w:t>
      </w:r>
    </w:p>
    <w:p w14:paraId="5C4DCBDF" w14:textId="77777777" w:rsidR="00A022B5" w:rsidRPr="00A022B5" w:rsidRDefault="00A022B5" w:rsidP="007F14E7">
      <w:pPr>
        <w:pStyle w:val="ListParagraph"/>
        <w:numPr>
          <w:ilvl w:val="0"/>
          <w:numId w:val="237"/>
        </w:numPr>
        <w:rPr>
          <w:b/>
          <w:bCs/>
        </w:rPr>
      </w:pPr>
      <w:r w:rsidRPr="00A022B5">
        <w:rPr>
          <w:b/>
          <w:bCs/>
        </w:rPr>
        <w:t>Protect communications made in an effort to resolve matters – “without prejudice”</w:t>
      </w:r>
    </w:p>
    <w:p w14:paraId="2F9311A4" w14:textId="77777777" w:rsidR="00A022B5" w:rsidRPr="00A022B5" w:rsidRDefault="00A022B5" w:rsidP="007F14E7">
      <w:pPr>
        <w:pStyle w:val="ListParagraph"/>
        <w:numPr>
          <w:ilvl w:val="0"/>
          <w:numId w:val="237"/>
        </w:numPr>
        <w:rPr>
          <w:b/>
          <w:bCs/>
          <w:highlight w:val="yellow"/>
        </w:rPr>
      </w:pPr>
      <w:r w:rsidRPr="00A022B5">
        <w:rPr>
          <w:b/>
          <w:bCs/>
          <w:highlight w:val="yellow"/>
        </w:rPr>
        <w:t>Three requirements:</w:t>
      </w:r>
    </w:p>
    <w:p w14:paraId="38187C12" w14:textId="77777777" w:rsidR="00A022B5" w:rsidRPr="00A022B5" w:rsidRDefault="00A022B5" w:rsidP="007F14E7">
      <w:pPr>
        <w:pStyle w:val="ListParagraph"/>
        <w:numPr>
          <w:ilvl w:val="1"/>
          <w:numId w:val="237"/>
        </w:numPr>
        <w:rPr>
          <w:b/>
          <w:bCs/>
        </w:rPr>
      </w:pPr>
      <w:r w:rsidRPr="00A022B5">
        <w:rPr>
          <w:b/>
          <w:bCs/>
        </w:rPr>
        <w:t>1. A litigious issue exists or is within contemplation;</w:t>
      </w:r>
    </w:p>
    <w:p w14:paraId="1E5CA0EC" w14:textId="77777777" w:rsidR="00A022B5" w:rsidRPr="00A022B5" w:rsidRDefault="00A022B5" w:rsidP="007F14E7">
      <w:pPr>
        <w:pStyle w:val="ListParagraph"/>
        <w:numPr>
          <w:ilvl w:val="1"/>
          <w:numId w:val="237"/>
        </w:numPr>
        <w:rPr>
          <w:b/>
          <w:bCs/>
        </w:rPr>
      </w:pPr>
      <w:r w:rsidRPr="00A022B5">
        <w:rPr>
          <w:b/>
          <w:bCs/>
        </w:rPr>
        <w:t>2. A communication is made with the express or implied intention that it would not be disclosed to the court if negotiations fail; and,</w:t>
      </w:r>
    </w:p>
    <w:p w14:paraId="6296442A" w14:textId="77777777" w:rsidR="00A022B5" w:rsidRPr="00A022B5" w:rsidRDefault="00A022B5" w:rsidP="007F14E7">
      <w:pPr>
        <w:pStyle w:val="ListParagraph"/>
        <w:numPr>
          <w:ilvl w:val="1"/>
          <w:numId w:val="237"/>
        </w:numPr>
        <w:rPr>
          <w:b/>
          <w:bCs/>
        </w:rPr>
      </w:pPr>
      <w:r w:rsidRPr="00A022B5">
        <w:rPr>
          <w:b/>
          <w:bCs/>
        </w:rPr>
        <w:t xml:space="preserve">3. The communication is intended to attempt to effect a settlement. </w:t>
      </w:r>
    </w:p>
    <w:p w14:paraId="39C1F592" w14:textId="77777777" w:rsidR="00A022B5" w:rsidRPr="00A022B5" w:rsidRDefault="00A022B5" w:rsidP="007F14E7">
      <w:pPr>
        <w:pStyle w:val="ListParagraph"/>
        <w:numPr>
          <w:ilvl w:val="0"/>
          <w:numId w:val="237"/>
        </w:numPr>
      </w:pPr>
      <w:r w:rsidRPr="00A022B5">
        <w:t>“Settlement” can be the ultimate issue (resolving the action), factual admissions, procedural concessions, etc – literally agreement of both sides on any issue within the matter.</w:t>
      </w:r>
    </w:p>
    <w:p w14:paraId="74772E06" w14:textId="64E1656B" w:rsidR="007C6695" w:rsidRPr="007C6695" w:rsidRDefault="00A022B5" w:rsidP="007F14E7">
      <w:pPr>
        <w:pStyle w:val="ListParagraph"/>
        <w:numPr>
          <w:ilvl w:val="0"/>
          <w:numId w:val="237"/>
        </w:numPr>
      </w:pPr>
      <w:r w:rsidRPr="00A022B5">
        <w:rPr>
          <w:lang w:val="en-US"/>
        </w:rPr>
        <w:t>Result – neither side can mention/rely on settlement discussions if settlement is not reached</w:t>
      </w:r>
    </w:p>
    <w:p w14:paraId="35FCAC70" w14:textId="759D6413" w:rsidR="007C6695" w:rsidRPr="00796D43" w:rsidRDefault="007C6695" w:rsidP="007F14E7">
      <w:pPr>
        <w:pStyle w:val="ListParagraph"/>
        <w:numPr>
          <w:ilvl w:val="0"/>
          <w:numId w:val="237"/>
        </w:numPr>
        <w:rPr>
          <w:b/>
          <w:bCs/>
          <w:u w:val="single"/>
        </w:rPr>
      </w:pPr>
      <w:r w:rsidRPr="007C6695">
        <w:rPr>
          <w:b/>
          <w:bCs/>
          <w:u w:val="single"/>
          <w:lang w:val="en-US"/>
        </w:rPr>
        <w:t>Exce</w:t>
      </w:r>
      <w:r w:rsidRPr="00796D43">
        <w:rPr>
          <w:b/>
          <w:bCs/>
          <w:u w:val="single"/>
          <w:lang w:val="en-US"/>
        </w:rPr>
        <w:t>ptions</w:t>
      </w:r>
    </w:p>
    <w:p w14:paraId="21FC02AB" w14:textId="77777777" w:rsidR="00796D43" w:rsidRPr="00796D43" w:rsidRDefault="00796D43" w:rsidP="007F14E7">
      <w:pPr>
        <w:pStyle w:val="ListParagraph"/>
        <w:numPr>
          <w:ilvl w:val="1"/>
          <w:numId w:val="237"/>
        </w:numPr>
      </w:pPr>
      <w:r w:rsidRPr="00796D43">
        <w:t>Misrepresentations</w:t>
      </w:r>
    </w:p>
    <w:p w14:paraId="5BFF3143" w14:textId="3CB37AAF" w:rsidR="00796D43" w:rsidRPr="00796D43" w:rsidRDefault="00796D43" w:rsidP="007F14E7">
      <w:pPr>
        <w:pStyle w:val="ListParagraph"/>
        <w:numPr>
          <w:ilvl w:val="1"/>
          <w:numId w:val="237"/>
        </w:numPr>
      </w:pPr>
      <w:r w:rsidRPr="00796D43">
        <w:t>Fraud</w:t>
      </w:r>
      <w:r w:rsidR="00373CB5">
        <w:t xml:space="preserve"> (relied on false statements, will have to say what those statements were)</w:t>
      </w:r>
    </w:p>
    <w:p w14:paraId="6811BAB1" w14:textId="77777777" w:rsidR="00796D43" w:rsidRPr="00796D43" w:rsidRDefault="00796D43" w:rsidP="007F14E7">
      <w:pPr>
        <w:pStyle w:val="ListParagraph"/>
        <w:numPr>
          <w:ilvl w:val="1"/>
          <w:numId w:val="237"/>
        </w:numPr>
      </w:pPr>
      <w:r w:rsidRPr="00796D43">
        <w:t>Undue influence</w:t>
      </w:r>
    </w:p>
    <w:p w14:paraId="0B3412F6" w14:textId="77777777" w:rsidR="00796D43" w:rsidRPr="00796D43" w:rsidRDefault="00796D43" w:rsidP="007F14E7">
      <w:pPr>
        <w:pStyle w:val="ListParagraph"/>
        <w:numPr>
          <w:ilvl w:val="1"/>
          <w:numId w:val="237"/>
        </w:numPr>
      </w:pPr>
      <w:r w:rsidRPr="00796D43">
        <w:t>Abuse of process</w:t>
      </w:r>
    </w:p>
    <w:p w14:paraId="67C8281A" w14:textId="77777777" w:rsidR="00796D43" w:rsidRPr="00796D43" w:rsidRDefault="00796D43" w:rsidP="007F14E7">
      <w:pPr>
        <w:pStyle w:val="ListParagraph"/>
        <w:numPr>
          <w:ilvl w:val="1"/>
          <w:numId w:val="237"/>
        </w:numPr>
      </w:pPr>
      <w:r w:rsidRPr="00796D43">
        <w:t>Civil litigation settlements are not privileged in criminal setting</w:t>
      </w:r>
    </w:p>
    <w:p w14:paraId="37E73AF7" w14:textId="6E95AB8C" w:rsidR="007C6695" w:rsidRDefault="00510B4D" w:rsidP="00796D43">
      <w:pPr>
        <w:pStyle w:val="Heading2"/>
      </w:pPr>
      <w:bookmarkStart w:id="158" w:name="_Toc113986005"/>
      <w:r>
        <w:t>S</w:t>
      </w:r>
      <w:r w:rsidR="00796D43">
        <w:t>tatutory privilege</w:t>
      </w:r>
      <w:bookmarkEnd w:id="158"/>
      <w:r w:rsidR="00796D43">
        <w:t xml:space="preserve"> </w:t>
      </w:r>
    </w:p>
    <w:p w14:paraId="799CEBE6" w14:textId="66D0C790" w:rsidR="00796D43" w:rsidRDefault="00510B4D" w:rsidP="00796D43">
      <w:pPr>
        <w:pStyle w:val="Heading3"/>
      </w:pPr>
      <w:bookmarkStart w:id="159" w:name="_Toc113986006"/>
      <w:r>
        <w:t>S</w:t>
      </w:r>
      <w:r w:rsidR="00796D43">
        <w:t>pousal privilege</w:t>
      </w:r>
      <w:bookmarkEnd w:id="159"/>
      <w:r w:rsidR="00796D43">
        <w:t xml:space="preserve"> </w:t>
      </w:r>
    </w:p>
    <w:p w14:paraId="68FD6C4F" w14:textId="231C908A" w:rsidR="00215785" w:rsidRPr="00215785" w:rsidRDefault="00215785" w:rsidP="007F14E7">
      <w:pPr>
        <w:pStyle w:val="ListParagraph"/>
        <w:numPr>
          <w:ilvl w:val="0"/>
          <w:numId w:val="238"/>
        </w:numPr>
      </w:pPr>
      <w:r>
        <w:rPr>
          <w:lang w:val="en-US"/>
        </w:rPr>
        <w:t xml:space="preserve">Previously </w:t>
      </w:r>
      <w:r w:rsidRPr="00215785">
        <w:rPr>
          <w:lang w:val="en-US"/>
        </w:rPr>
        <w:t>Common law</w:t>
      </w:r>
      <w:r>
        <w:rPr>
          <w:lang w:val="en-US"/>
        </w:rPr>
        <w:t>, at common law,</w:t>
      </w:r>
      <w:r w:rsidRPr="00215785">
        <w:rPr>
          <w:lang w:val="en-US"/>
        </w:rPr>
        <w:t xml:space="preserve"> no spousal privilege because spouses were </w:t>
      </w:r>
      <w:r>
        <w:rPr>
          <w:lang w:val="en-US"/>
        </w:rPr>
        <w:t xml:space="preserve">deemed </w:t>
      </w:r>
      <w:r w:rsidRPr="00215785">
        <w:rPr>
          <w:lang w:val="en-US"/>
        </w:rPr>
        <w:t>THE SAME PERSON and thus accused and spouse were both incompetent to testify (AC incompetent, spousal was same person as AC, spouse therefore also incompetent)</w:t>
      </w:r>
    </w:p>
    <w:p w14:paraId="5D30F155" w14:textId="77777777" w:rsidR="00215785" w:rsidRPr="00215785" w:rsidRDefault="00215785" w:rsidP="007F14E7">
      <w:pPr>
        <w:pStyle w:val="ListParagraph"/>
        <w:numPr>
          <w:ilvl w:val="1"/>
          <w:numId w:val="238"/>
        </w:numPr>
      </w:pPr>
      <w:r w:rsidRPr="00215785">
        <w:rPr>
          <w:lang w:val="en-US"/>
        </w:rPr>
        <w:t>Spousal privilege created when AC no longer incompetent</w:t>
      </w:r>
    </w:p>
    <w:p w14:paraId="39A73387" w14:textId="77777777" w:rsidR="00215785" w:rsidRPr="00215785" w:rsidRDefault="00215785" w:rsidP="007F14E7">
      <w:pPr>
        <w:pStyle w:val="ListParagraph"/>
        <w:numPr>
          <w:ilvl w:val="0"/>
          <w:numId w:val="238"/>
        </w:numPr>
        <w:rPr>
          <w:b/>
          <w:bCs/>
          <w:highlight w:val="yellow"/>
          <w:u w:val="single"/>
        </w:rPr>
      </w:pPr>
      <w:r w:rsidRPr="00215785">
        <w:rPr>
          <w:b/>
          <w:bCs/>
          <w:highlight w:val="yellow"/>
          <w:u w:val="single"/>
          <w:lang w:val="en-US"/>
        </w:rPr>
        <w:t>CEA s. 4(1) – spouse of AC is competent for defence, as of 2015 also competent for crown</w:t>
      </w:r>
    </w:p>
    <w:p w14:paraId="5E70A03A" w14:textId="77777777" w:rsidR="00215785" w:rsidRPr="00215785" w:rsidRDefault="00215785" w:rsidP="007F14E7">
      <w:pPr>
        <w:pStyle w:val="ListParagraph"/>
        <w:numPr>
          <w:ilvl w:val="0"/>
          <w:numId w:val="238"/>
        </w:numPr>
        <w:rPr>
          <w:b/>
          <w:bCs/>
          <w:highlight w:val="yellow"/>
          <w:u w:val="single"/>
        </w:rPr>
      </w:pPr>
      <w:r w:rsidRPr="00215785">
        <w:rPr>
          <w:b/>
          <w:bCs/>
          <w:highlight w:val="yellow"/>
          <w:u w:val="single"/>
          <w:lang w:val="en-US"/>
        </w:rPr>
        <w:t>CEA s. 4(3) – spouse not compellable to disclose any communication made to him/her by spouse</w:t>
      </w:r>
    </w:p>
    <w:p w14:paraId="21BFB746" w14:textId="77777777" w:rsidR="00215785" w:rsidRPr="009F006F" w:rsidRDefault="00215785" w:rsidP="007F14E7">
      <w:pPr>
        <w:pStyle w:val="ListParagraph"/>
        <w:numPr>
          <w:ilvl w:val="1"/>
          <w:numId w:val="238"/>
        </w:numPr>
        <w:rPr>
          <w:b/>
          <w:bCs/>
        </w:rPr>
      </w:pPr>
      <w:r w:rsidRPr="009F006F">
        <w:rPr>
          <w:b/>
          <w:bCs/>
          <w:lang w:val="en-US"/>
        </w:rPr>
        <w:t>Must be communication (1) between spouses, (2) during marriage</w:t>
      </w:r>
    </w:p>
    <w:p w14:paraId="52E6C8FA" w14:textId="77777777" w:rsidR="00215785" w:rsidRPr="000D135C" w:rsidRDefault="00215785" w:rsidP="007F14E7">
      <w:pPr>
        <w:pStyle w:val="ListParagraph"/>
        <w:numPr>
          <w:ilvl w:val="1"/>
          <w:numId w:val="238"/>
        </w:numPr>
      </w:pPr>
      <w:r w:rsidRPr="00215785">
        <w:rPr>
          <w:lang w:val="en-US"/>
        </w:rPr>
        <w:t xml:space="preserve">Person who holds privilege is recipient of information – </w:t>
      </w:r>
      <w:r w:rsidRPr="000D135C">
        <w:rPr>
          <w:u w:val="single"/>
          <w:lang w:val="en-US"/>
        </w:rPr>
        <w:t>can waive w/o other spouse’s consent</w:t>
      </w:r>
    </w:p>
    <w:p w14:paraId="74E2D0A9" w14:textId="618B1AEF" w:rsidR="000D135C" w:rsidRPr="00215785" w:rsidRDefault="000D135C" w:rsidP="000D135C">
      <w:pPr>
        <w:pStyle w:val="ListParagraph"/>
        <w:numPr>
          <w:ilvl w:val="2"/>
          <w:numId w:val="238"/>
        </w:numPr>
      </w:pPr>
      <w:r>
        <w:rPr>
          <w:u w:val="single"/>
          <w:lang w:val="en-US"/>
        </w:rPr>
        <w:t xml:space="preserve">No one can make the  information holder testify </w:t>
      </w:r>
    </w:p>
    <w:p w14:paraId="7AB902C5" w14:textId="1FB653EC" w:rsidR="00215785" w:rsidRPr="00215785" w:rsidRDefault="00215785" w:rsidP="007F14E7">
      <w:pPr>
        <w:pStyle w:val="ListParagraph"/>
        <w:numPr>
          <w:ilvl w:val="2"/>
          <w:numId w:val="238"/>
        </w:numPr>
      </w:pPr>
      <w:r w:rsidRPr="00215785">
        <w:rPr>
          <w:lang w:val="en-US"/>
        </w:rPr>
        <w:t>Spouse must invoke in front of TOF</w:t>
      </w:r>
      <w:r w:rsidR="0050288B">
        <w:rPr>
          <w:lang w:val="en-US"/>
        </w:rPr>
        <w:t xml:space="preserve"> if asked about communications</w:t>
      </w:r>
      <w:r w:rsidRPr="00215785">
        <w:rPr>
          <w:lang w:val="en-US"/>
        </w:rPr>
        <w:t>, to not give wrong impression of why Q isn’t asked</w:t>
      </w:r>
      <w:r w:rsidR="0050288B">
        <w:rPr>
          <w:lang w:val="en-US"/>
        </w:rPr>
        <w:t xml:space="preserve"> (why aren’t you asking relevant questions?)</w:t>
      </w:r>
    </w:p>
    <w:p w14:paraId="26AC4B9C" w14:textId="4BFDBED8" w:rsidR="00215785" w:rsidRPr="00215785" w:rsidRDefault="00215785" w:rsidP="007F14E7">
      <w:pPr>
        <w:pStyle w:val="ListParagraph"/>
        <w:numPr>
          <w:ilvl w:val="2"/>
          <w:numId w:val="238"/>
        </w:numPr>
      </w:pPr>
      <w:r w:rsidRPr="00215785">
        <w:rPr>
          <w:lang w:val="en-US"/>
        </w:rPr>
        <w:lastRenderedPageBreak/>
        <w:t>Advise TOF that decision is that of W not AC – W is entitled to invoke</w:t>
      </w:r>
      <w:r w:rsidR="004A409A">
        <w:rPr>
          <w:lang w:val="en-US"/>
        </w:rPr>
        <w:t>, AC cannot prevent from testifying</w:t>
      </w:r>
      <w:r w:rsidR="00C64081">
        <w:rPr>
          <w:lang w:val="en-US"/>
        </w:rPr>
        <w:t xml:space="preserve"> </w:t>
      </w:r>
    </w:p>
    <w:p w14:paraId="3ADD65E1" w14:textId="77777777" w:rsidR="00215785" w:rsidRPr="00215785" w:rsidRDefault="00215785" w:rsidP="007F14E7">
      <w:pPr>
        <w:pStyle w:val="ListParagraph"/>
        <w:numPr>
          <w:ilvl w:val="2"/>
          <w:numId w:val="238"/>
        </w:numPr>
      </w:pPr>
      <w:r w:rsidRPr="00215785">
        <w:rPr>
          <w:lang w:val="en-US"/>
        </w:rPr>
        <w:t xml:space="preserve">NO requirement to prove confidentiality of communication – contrary to normal </w:t>
      </w:r>
      <w:r w:rsidRPr="00215785">
        <w:rPr>
          <w:i/>
          <w:iCs/>
          <w:lang w:val="en-US"/>
        </w:rPr>
        <w:t>Wigmore</w:t>
      </w:r>
      <w:r w:rsidRPr="00215785">
        <w:rPr>
          <w:lang w:val="en-US"/>
        </w:rPr>
        <w:t xml:space="preserve"> criteria</w:t>
      </w:r>
    </w:p>
    <w:p w14:paraId="1AFC4722" w14:textId="4F08770C" w:rsidR="00813D41" w:rsidRPr="00813D41" w:rsidRDefault="00215785" w:rsidP="007F14E7">
      <w:pPr>
        <w:pStyle w:val="ListParagraph"/>
        <w:numPr>
          <w:ilvl w:val="0"/>
          <w:numId w:val="238"/>
        </w:numPr>
      </w:pPr>
      <w:r w:rsidRPr="00215785">
        <w:rPr>
          <w:lang w:val="en-US"/>
        </w:rPr>
        <w:t xml:space="preserve">Only applies to legally married spouses, (query wording being specifically husband to wife and wife to husband </w:t>
      </w:r>
      <w:r w:rsidR="00813D41">
        <w:rPr>
          <w:lang w:val="en-US"/>
        </w:rPr>
        <w:t xml:space="preserve"> in CEA-- </w:t>
      </w:r>
      <w:r w:rsidRPr="00215785">
        <w:rPr>
          <w:lang w:val="en-US"/>
        </w:rPr>
        <w:t xml:space="preserve"> what about wife to wife, husband </w:t>
      </w:r>
      <w:r w:rsidR="00FF4F68">
        <w:rPr>
          <w:lang w:val="en-US"/>
        </w:rPr>
        <w:t>t</w:t>
      </w:r>
      <w:r w:rsidRPr="00215785">
        <w:rPr>
          <w:lang w:val="en-US"/>
        </w:rPr>
        <w:t>o husband, if legally married?)</w:t>
      </w:r>
    </w:p>
    <w:p w14:paraId="6C1B4C60" w14:textId="3F3685E3" w:rsidR="00215785" w:rsidRPr="00813D41" w:rsidRDefault="00215785" w:rsidP="007F14E7">
      <w:pPr>
        <w:pStyle w:val="ListParagraph"/>
        <w:numPr>
          <w:ilvl w:val="1"/>
          <w:numId w:val="238"/>
        </w:numPr>
      </w:pPr>
      <w:r w:rsidRPr="00813D41">
        <w:rPr>
          <w:lang w:val="en-US"/>
        </w:rPr>
        <w:t xml:space="preserve">Some ON courts reading it up to include common law, but ONCA said no in </w:t>
      </w:r>
      <w:r w:rsidRPr="00813D41">
        <w:rPr>
          <w:i/>
          <w:iCs/>
          <w:lang w:val="en-US"/>
        </w:rPr>
        <w:t>R v Nero</w:t>
      </w:r>
    </w:p>
    <w:p w14:paraId="432E21DC" w14:textId="454E5035" w:rsidR="00215785" w:rsidRDefault="00813D41" w:rsidP="007F14E7">
      <w:pPr>
        <w:pStyle w:val="ListParagraph"/>
        <w:numPr>
          <w:ilvl w:val="1"/>
          <w:numId w:val="238"/>
        </w:numPr>
      </w:pPr>
      <w:r>
        <w:t>Its being increasingly limited</w:t>
      </w:r>
      <w:r w:rsidR="00352A37">
        <w:t xml:space="preserve">, the courts think it is antiquated </w:t>
      </w:r>
    </w:p>
    <w:p w14:paraId="25462BCA" w14:textId="2EA5913B" w:rsidR="00FF4F68" w:rsidRPr="00215785" w:rsidRDefault="00FF4F68" w:rsidP="007F14E7">
      <w:pPr>
        <w:pStyle w:val="ListParagraph"/>
        <w:numPr>
          <w:ilvl w:val="1"/>
          <w:numId w:val="238"/>
        </w:numPr>
      </w:pPr>
      <w:r>
        <w:t xml:space="preserve">If already separated or divorced, the rationale behind it no longer applies </w:t>
      </w:r>
    </w:p>
    <w:p w14:paraId="6E559127" w14:textId="2964B2DE" w:rsidR="00796D43" w:rsidRDefault="00510B4D" w:rsidP="00510B4D">
      <w:pPr>
        <w:pStyle w:val="Heading4"/>
      </w:pPr>
      <w:r>
        <w:t>S</w:t>
      </w:r>
      <w:r w:rsidR="00066E8F" w:rsidRPr="00066E8F">
        <w:t xml:space="preserve">cope of spousal privilege </w:t>
      </w:r>
    </w:p>
    <w:p w14:paraId="1A5BA451" w14:textId="77777777" w:rsidR="001A79AA" w:rsidRPr="001A79AA" w:rsidRDefault="001A79AA" w:rsidP="007F14E7">
      <w:pPr>
        <w:pStyle w:val="ListParagraph"/>
        <w:numPr>
          <w:ilvl w:val="0"/>
          <w:numId w:val="239"/>
        </w:numPr>
        <w:rPr>
          <w:b/>
          <w:bCs/>
          <w:color w:val="000000" w:themeColor="text1"/>
          <w:u w:val="single"/>
        </w:rPr>
      </w:pPr>
      <w:r w:rsidRPr="001A79AA">
        <w:rPr>
          <w:b/>
          <w:bCs/>
          <w:color w:val="000000" w:themeColor="text1"/>
          <w:u w:val="single"/>
          <w:lang w:val="en-US"/>
        </w:rPr>
        <w:t xml:space="preserve">Temporal </w:t>
      </w:r>
    </w:p>
    <w:p w14:paraId="48BB6582" w14:textId="77777777" w:rsidR="001A79AA" w:rsidRPr="001A79AA" w:rsidRDefault="001A79AA" w:rsidP="007F14E7">
      <w:pPr>
        <w:pStyle w:val="ListParagraph"/>
        <w:numPr>
          <w:ilvl w:val="1"/>
          <w:numId w:val="239"/>
        </w:numPr>
        <w:rPr>
          <w:color w:val="000000" w:themeColor="text1"/>
        </w:rPr>
      </w:pPr>
      <w:r w:rsidRPr="001A79AA">
        <w:rPr>
          <w:color w:val="000000" w:themeColor="text1"/>
          <w:lang w:val="en-US"/>
        </w:rPr>
        <w:t>Only communications during the marriage</w:t>
      </w:r>
    </w:p>
    <w:p w14:paraId="4E7AAD3D" w14:textId="20DF05C6" w:rsidR="00B55C83" w:rsidRPr="00B55C83" w:rsidRDefault="001A79AA" w:rsidP="00B55C83">
      <w:pPr>
        <w:pStyle w:val="ListParagraph"/>
        <w:numPr>
          <w:ilvl w:val="1"/>
          <w:numId w:val="239"/>
        </w:numPr>
        <w:rPr>
          <w:color w:val="000000" w:themeColor="text1"/>
        </w:rPr>
      </w:pPr>
      <w:r w:rsidRPr="001A79AA">
        <w:rPr>
          <w:color w:val="000000" w:themeColor="text1"/>
          <w:lang w:val="en-US"/>
        </w:rPr>
        <w:t>Not before married, or after marriage ends (divorce or death)</w:t>
      </w:r>
    </w:p>
    <w:p w14:paraId="10733F1F" w14:textId="77777777" w:rsidR="001A79AA" w:rsidRPr="001A79AA" w:rsidRDefault="001A79AA" w:rsidP="007F14E7">
      <w:pPr>
        <w:pStyle w:val="ListParagraph"/>
        <w:numPr>
          <w:ilvl w:val="0"/>
          <w:numId w:val="239"/>
        </w:numPr>
        <w:rPr>
          <w:b/>
          <w:bCs/>
          <w:color w:val="000000" w:themeColor="text1"/>
          <w:u w:val="single"/>
        </w:rPr>
      </w:pPr>
      <w:r w:rsidRPr="001A79AA">
        <w:rPr>
          <w:b/>
          <w:bCs/>
          <w:color w:val="000000" w:themeColor="text1"/>
          <w:u w:val="single"/>
          <w:lang w:val="en-US"/>
        </w:rPr>
        <w:t>Informational</w:t>
      </w:r>
    </w:p>
    <w:p w14:paraId="30493B84" w14:textId="77777777" w:rsidR="001A79AA" w:rsidRPr="001A79AA" w:rsidRDefault="001A79AA" w:rsidP="007F14E7">
      <w:pPr>
        <w:pStyle w:val="ListParagraph"/>
        <w:numPr>
          <w:ilvl w:val="1"/>
          <w:numId w:val="239"/>
        </w:numPr>
        <w:rPr>
          <w:color w:val="000000" w:themeColor="text1"/>
        </w:rPr>
      </w:pPr>
      <w:r w:rsidRPr="001A79AA">
        <w:rPr>
          <w:color w:val="000000" w:themeColor="text1"/>
          <w:lang w:val="en-US"/>
        </w:rPr>
        <w:t>Privilege is over recipient’s spouse’s testimony</w:t>
      </w:r>
    </w:p>
    <w:p w14:paraId="047CF3B9" w14:textId="3F272683" w:rsidR="001A79AA" w:rsidRPr="00940D22" w:rsidRDefault="001A79AA" w:rsidP="007F14E7">
      <w:pPr>
        <w:pStyle w:val="ListParagraph"/>
        <w:numPr>
          <w:ilvl w:val="1"/>
          <w:numId w:val="239"/>
        </w:numPr>
        <w:rPr>
          <w:color w:val="000000" w:themeColor="text1"/>
          <w:highlight w:val="yellow"/>
        </w:rPr>
      </w:pPr>
      <w:r w:rsidRPr="00940D22">
        <w:rPr>
          <w:color w:val="000000" w:themeColor="text1"/>
          <w:highlight w:val="yellow"/>
          <w:lang w:val="en-US"/>
        </w:rPr>
        <w:t>Not information itself – emails between AC and spouse, intercepted phone calls/text messages between AC and spouse, all admissible – just protects spouse from testifying to communication (if someone else hears or sees them, they can testify)</w:t>
      </w:r>
    </w:p>
    <w:p w14:paraId="489EBF99" w14:textId="77777777" w:rsidR="001A79AA" w:rsidRPr="001A79AA" w:rsidRDefault="001A79AA" w:rsidP="007F14E7">
      <w:pPr>
        <w:pStyle w:val="ListParagraph"/>
        <w:numPr>
          <w:ilvl w:val="0"/>
          <w:numId w:val="239"/>
        </w:numPr>
        <w:rPr>
          <w:b/>
          <w:bCs/>
          <w:color w:val="000000" w:themeColor="text1"/>
          <w:u w:val="single"/>
        </w:rPr>
      </w:pPr>
      <w:r w:rsidRPr="001A79AA">
        <w:rPr>
          <w:b/>
          <w:bCs/>
          <w:color w:val="000000" w:themeColor="text1"/>
          <w:u w:val="single"/>
          <w:lang w:val="en-US"/>
        </w:rPr>
        <w:t>Communications</w:t>
      </w:r>
    </w:p>
    <w:p w14:paraId="343F709B" w14:textId="57D13E15" w:rsidR="00066E8F" w:rsidRPr="001A79AA" w:rsidRDefault="001A79AA" w:rsidP="007F14E7">
      <w:pPr>
        <w:pStyle w:val="ListParagraph"/>
        <w:numPr>
          <w:ilvl w:val="1"/>
          <w:numId w:val="239"/>
        </w:numPr>
        <w:rPr>
          <w:b/>
          <w:bCs/>
          <w:color w:val="000000" w:themeColor="text1"/>
        </w:rPr>
      </w:pPr>
      <w:r w:rsidRPr="001A79AA">
        <w:rPr>
          <w:color w:val="000000" w:themeColor="text1"/>
          <w:lang w:val="en-US"/>
        </w:rPr>
        <w:t xml:space="preserve">Not factual observations about the spouse – </w:t>
      </w:r>
      <w:r w:rsidRPr="001A79AA">
        <w:rPr>
          <w:i/>
          <w:iCs/>
          <w:color w:val="000000" w:themeColor="text1"/>
          <w:lang w:val="en-US"/>
        </w:rPr>
        <w:t>R v Gosselin</w:t>
      </w:r>
      <w:r w:rsidRPr="001A79AA">
        <w:rPr>
          <w:color w:val="000000" w:themeColor="text1"/>
          <w:lang w:val="en-US"/>
        </w:rPr>
        <w:t xml:space="preserve"> SCC said doesn’t cover spouse’s observations of blood spots on the AC’s clothing, arise from spouse’s observations and knowledge, </w:t>
      </w:r>
      <w:r w:rsidRPr="001A79AA">
        <w:rPr>
          <w:b/>
          <w:bCs/>
          <w:color w:val="000000" w:themeColor="text1"/>
          <w:lang w:val="en-US"/>
        </w:rPr>
        <w:t>not communication from AC</w:t>
      </w:r>
    </w:p>
    <w:p w14:paraId="11478E3D" w14:textId="38DC95D5" w:rsidR="001A79AA" w:rsidRPr="0088470C" w:rsidRDefault="00510B4D" w:rsidP="00510B4D">
      <w:pPr>
        <w:pStyle w:val="Heading4"/>
      </w:pPr>
      <w:r>
        <w:t>L</w:t>
      </w:r>
      <w:r w:rsidR="0088470C" w:rsidRPr="0088470C">
        <w:t>oss or waiver</w:t>
      </w:r>
    </w:p>
    <w:p w14:paraId="474BF6CE" w14:textId="31CFD1FB" w:rsidR="0088470C" w:rsidRPr="0088470C" w:rsidRDefault="0088470C" w:rsidP="007F14E7">
      <w:pPr>
        <w:pStyle w:val="ListParagraph"/>
        <w:numPr>
          <w:ilvl w:val="0"/>
          <w:numId w:val="240"/>
        </w:numPr>
        <w:rPr>
          <w:color w:val="000000" w:themeColor="text1"/>
        </w:rPr>
      </w:pPr>
      <w:r w:rsidRPr="0088470C">
        <w:rPr>
          <w:color w:val="000000" w:themeColor="text1"/>
          <w:lang w:val="en-US"/>
        </w:rPr>
        <w:t xml:space="preserve">Recipient spouse </w:t>
      </w:r>
      <w:r w:rsidR="00C62E3F">
        <w:rPr>
          <w:color w:val="000000" w:themeColor="text1"/>
          <w:lang w:val="en-US"/>
        </w:rPr>
        <w:t xml:space="preserve">(whoever would be called to testify) </w:t>
      </w:r>
      <w:r w:rsidRPr="0088470C">
        <w:rPr>
          <w:color w:val="000000" w:themeColor="text1"/>
          <w:lang w:val="en-US"/>
        </w:rPr>
        <w:t>holds the privilege – can assert or waive as s/he sees fit</w:t>
      </w:r>
      <w:r w:rsidR="00C62E3F">
        <w:rPr>
          <w:color w:val="000000" w:themeColor="text1"/>
          <w:lang w:val="en-US"/>
        </w:rPr>
        <w:t xml:space="preserve"> </w:t>
      </w:r>
    </w:p>
    <w:p w14:paraId="484820DD" w14:textId="77777777" w:rsidR="0088470C" w:rsidRPr="0088470C" w:rsidRDefault="0088470C" w:rsidP="007F14E7">
      <w:pPr>
        <w:pStyle w:val="ListParagraph"/>
        <w:numPr>
          <w:ilvl w:val="1"/>
          <w:numId w:val="240"/>
        </w:numPr>
        <w:rPr>
          <w:color w:val="000000" w:themeColor="text1"/>
        </w:rPr>
      </w:pPr>
      <w:r w:rsidRPr="0088470C">
        <w:rPr>
          <w:color w:val="000000" w:themeColor="text1"/>
          <w:lang w:val="en-US"/>
        </w:rPr>
        <w:t>Waiver may be explicit or implicit</w:t>
      </w:r>
    </w:p>
    <w:p w14:paraId="1221AAEF" w14:textId="77777777" w:rsidR="0088470C" w:rsidRPr="0088470C" w:rsidRDefault="0088470C" w:rsidP="007F14E7">
      <w:pPr>
        <w:pStyle w:val="ListParagraph"/>
        <w:numPr>
          <w:ilvl w:val="0"/>
          <w:numId w:val="240"/>
        </w:numPr>
        <w:rPr>
          <w:color w:val="000000" w:themeColor="text1"/>
        </w:rPr>
      </w:pPr>
      <w:r w:rsidRPr="0088470C">
        <w:rPr>
          <w:color w:val="000000" w:themeColor="text1"/>
          <w:lang w:val="en-US"/>
        </w:rPr>
        <w:t>Third parties</w:t>
      </w:r>
    </w:p>
    <w:p w14:paraId="30A754D6" w14:textId="77777777" w:rsidR="0088470C" w:rsidRPr="0088470C" w:rsidRDefault="0088470C" w:rsidP="007F14E7">
      <w:pPr>
        <w:pStyle w:val="ListParagraph"/>
        <w:numPr>
          <w:ilvl w:val="1"/>
          <w:numId w:val="240"/>
        </w:numPr>
        <w:rPr>
          <w:color w:val="000000" w:themeColor="text1"/>
        </w:rPr>
      </w:pPr>
      <w:r w:rsidRPr="0088470C">
        <w:rPr>
          <w:color w:val="000000" w:themeColor="text1"/>
          <w:lang w:val="en-US"/>
        </w:rPr>
        <w:t>Third parties who are told or overhear communications between spouses can testify to those communications</w:t>
      </w:r>
    </w:p>
    <w:p w14:paraId="1E6E708F" w14:textId="77777777" w:rsidR="0088470C" w:rsidRPr="0088470C" w:rsidRDefault="0088470C" w:rsidP="007F14E7">
      <w:pPr>
        <w:pStyle w:val="ListParagraph"/>
        <w:numPr>
          <w:ilvl w:val="2"/>
          <w:numId w:val="240"/>
        </w:numPr>
        <w:rPr>
          <w:color w:val="000000" w:themeColor="text1"/>
          <w:highlight w:val="yellow"/>
        </w:rPr>
      </w:pPr>
      <w:r w:rsidRPr="0088470C">
        <w:rPr>
          <w:color w:val="000000" w:themeColor="text1"/>
          <w:highlight w:val="yellow"/>
          <w:lang w:val="en-US"/>
        </w:rPr>
        <w:t>Privilege is about spouse’s testimony, not information in communication</w:t>
      </w:r>
    </w:p>
    <w:p w14:paraId="2CCFFD79" w14:textId="4B52924C" w:rsidR="00E359E2" w:rsidRDefault="00510B4D" w:rsidP="00EE3BCB">
      <w:pPr>
        <w:pStyle w:val="Heading3"/>
      </w:pPr>
      <w:bookmarkStart w:id="160" w:name="_Toc113986007"/>
      <w:r>
        <w:t>J</w:t>
      </w:r>
      <w:r w:rsidR="00406901">
        <w:t>ournalist informant (source) communications (</w:t>
      </w:r>
      <w:r w:rsidR="00F41FB6">
        <w:t>originally common law)</w:t>
      </w:r>
      <w:bookmarkEnd w:id="160"/>
    </w:p>
    <w:p w14:paraId="10FAC0C8" w14:textId="48F959DC" w:rsidR="00406901" w:rsidRPr="00406901" w:rsidRDefault="00406901" w:rsidP="007F14E7">
      <w:pPr>
        <w:pStyle w:val="ListParagraph"/>
        <w:numPr>
          <w:ilvl w:val="0"/>
          <w:numId w:val="241"/>
        </w:numPr>
      </w:pPr>
      <w:r w:rsidRPr="00406901">
        <w:rPr>
          <w:i/>
          <w:iCs/>
        </w:rPr>
        <w:t>Moysa v Alberta (Laboru Relations Board)</w:t>
      </w:r>
      <w:r w:rsidRPr="00406901">
        <w:t xml:space="preserve"> – SCC 1989 / </w:t>
      </w:r>
      <w:r w:rsidRPr="00406901">
        <w:rPr>
          <w:i/>
          <w:iCs/>
        </w:rPr>
        <w:t>R v McClure</w:t>
      </w:r>
      <w:r w:rsidRPr="00406901">
        <w:t xml:space="preserve"> – 2001/SCC – case-by-case privilege, Wigmore appl</w:t>
      </w:r>
      <w:r w:rsidR="00EE3BCB">
        <w:t xml:space="preserve">ies </w:t>
      </w:r>
      <w:r w:rsidRPr="00406901">
        <w:t>but considering s. 2(b)</w:t>
      </w:r>
    </w:p>
    <w:p w14:paraId="7EC2836E" w14:textId="152871F1" w:rsidR="00406901" w:rsidRPr="00406901" w:rsidRDefault="00510B4D" w:rsidP="0023305E">
      <w:pPr>
        <w:pStyle w:val="Heading4"/>
        <w:rPr>
          <w:highlight w:val="yellow"/>
        </w:rPr>
      </w:pPr>
      <w:r>
        <w:rPr>
          <w:i/>
          <w:iCs/>
          <w:highlight w:val="yellow"/>
        </w:rPr>
        <w:t>N</w:t>
      </w:r>
      <w:r w:rsidR="00406901" w:rsidRPr="00406901">
        <w:rPr>
          <w:i/>
          <w:iCs/>
          <w:highlight w:val="yellow"/>
        </w:rPr>
        <w:t>ational Post v Canada</w:t>
      </w:r>
      <w:r w:rsidR="00406901" w:rsidRPr="00406901">
        <w:rPr>
          <w:highlight w:val="yellow"/>
        </w:rPr>
        <w:t xml:space="preserve"> – SCC 2010 – no class privilege, case-by-case</w:t>
      </w:r>
    </w:p>
    <w:p w14:paraId="2028DB14" w14:textId="77777777" w:rsidR="0023305E" w:rsidRDefault="00406901" w:rsidP="007F14E7">
      <w:pPr>
        <w:pStyle w:val="ListParagraph"/>
        <w:numPr>
          <w:ilvl w:val="0"/>
          <w:numId w:val="241"/>
        </w:numPr>
        <w:rPr>
          <w:b/>
          <w:bCs/>
          <w:highlight w:val="yellow"/>
        </w:rPr>
      </w:pPr>
      <w:r w:rsidRPr="0023305E">
        <w:rPr>
          <w:b/>
          <w:bCs/>
          <w:highlight w:val="yellow"/>
        </w:rPr>
        <w:t>weird fact – issue wasn’t testimony but document/envelope (i.e. “real” evidence)</w:t>
      </w:r>
    </w:p>
    <w:p w14:paraId="595E4A6E" w14:textId="77777777" w:rsidR="0023305E" w:rsidRDefault="00406901" w:rsidP="007F14E7">
      <w:pPr>
        <w:pStyle w:val="ListParagraph"/>
        <w:numPr>
          <w:ilvl w:val="1"/>
          <w:numId w:val="241"/>
        </w:numPr>
        <w:rPr>
          <w:b/>
          <w:bCs/>
          <w:highlight w:val="yellow"/>
        </w:rPr>
      </w:pPr>
      <w:r w:rsidRPr="0023305E">
        <w:rPr>
          <w:b/>
          <w:bCs/>
          <w:highlight w:val="yellow"/>
        </w:rPr>
        <w:lastRenderedPageBreak/>
        <w:t>National Post received a copy of a loan authorization that, if authentic, could show Chretien in a conflict of interest, Business Development Bank of Canada said the document was a forgery and reported it to police</w:t>
      </w:r>
    </w:p>
    <w:p w14:paraId="4D919ECA" w14:textId="77777777" w:rsidR="0023305E" w:rsidRDefault="00406901" w:rsidP="007F14E7">
      <w:pPr>
        <w:pStyle w:val="ListParagraph"/>
        <w:numPr>
          <w:ilvl w:val="1"/>
          <w:numId w:val="241"/>
        </w:numPr>
        <w:rPr>
          <w:b/>
          <w:bCs/>
          <w:highlight w:val="yellow"/>
        </w:rPr>
      </w:pPr>
      <w:r w:rsidRPr="0023305E">
        <w:rPr>
          <w:b/>
          <w:bCs/>
          <w:highlight w:val="yellow"/>
        </w:rPr>
        <w:t>Copies of the document had been widely spread, but the NP refused to produce the original on search warrant suggesting that forensic testing may identify their informer</w:t>
      </w:r>
    </w:p>
    <w:p w14:paraId="177C521B" w14:textId="66858405" w:rsidR="00406901" w:rsidRPr="0023305E" w:rsidRDefault="00406901" w:rsidP="007F14E7">
      <w:pPr>
        <w:pStyle w:val="ListParagraph"/>
        <w:numPr>
          <w:ilvl w:val="0"/>
          <w:numId w:val="241"/>
        </w:numPr>
        <w:rPr>
          <w:b/>
          <w:bCs/>
          <w:highlight w:val="yellow"/>
        </w:rPr>
      </w:pPr>
      <w:r w:rsidRPr="0023305E">
        <w:rPr>
          <w:b/>
          <w:bCs/>
          <w:highlight w:val="yellow"/>
        </w:rPr>
        <w:t xml:space="preserve">Rejected constitutional protection under s. 2(b) – </w:t>
      </w:r>
      <w:r w:rsidR="00B91B07" w:rsidRPr="0023305E">
        <w:rPr>
          <w:b/>
          <w:bCs/>
          <w:highlight w:val="yellow"/>
        </w:rPr>
        <w:t xml:space="preserve">general protection for all journalists </w:t>
      </w:r>
      <w:r w:rsidRPr="0023305E">
        <w:rPr>
          <w:b/>
          <w:bCs/>
          <w:highlight w:val="yellow"/>
        </w:rPr>
        <w:t>too broad, focus on common law</w:t>
      </w:r>
    </w:p>
    <w:p w14:paraId="1951384F" w14:textId="4F7CF6A5" w:rsidR="000E32E5" w:rsidRDefault="00406901" w:rsidP="007F14E7">
      <w:pPr>
        <w:pStyle w:val="ListParagraph"/>
        <w:numPr>
          <w:ilvl w:val="1"/>
          <w:numId w:val="241"/>
        </w:numPr>
      </w:pPr>
      <w:r w:rsidRPr="00406901">
        <w:t>Rejected class</w:t>
      </w:r>
      <w:r w:rsidR="00D12B4B">
        <w:t xml:space="preserve"> privilege under the common law</w:t>
      </w:r>
      <w:r w:rsidRPr="00406901">
        <w:t xml:space="preserve"> for 4 reasons</w:t>
      </w:r>
    </w:p>
    <w:p w14:paraId="572E5ED7" w14:textId="74BF27CE" w:rsidR="00406901" w:rsidRPr="00406901" w:rsidRDefault="00406901" w:rsidP="007F14E7">
      <w:pPr>
        <w:pStyle w:val="ListParagraph"/>
        <w:numPr>
          <w:ilvl w:val="2"/>
          <w:numId w:val="241"/>
        </w:numPr>
      </w:pPr>
      <w:r w:rsidRPr="00406901">
        <w:t>Immense variety and degrees of professionalism/lack in persons who gather/publish news – no professional organization managing professional standards</w:t>
      </w:r>
      <w:r w:rsidR="00702C12">
        <w:t xml:space="preserve"> (like the law society)</w:t>
      </w:r>
    </w:p>
    <w:p w14:paraId="28F94A14" w14:textId="649522B9" w:rsidR="00406901" w:rsidRPr="00406901" w:rsidRDefault="00406901" w:rsidP="007F14E7">
      <w:pPr>
        <w:pStyle w:val="ListParagraph"/>
        <w:numPr>
          <w:ilvl w:val="2"/>
          <w:numId w:val="241"/>
        </w:numPr>
      </w:pPr>
      <w:r w:rsidRPr="00406901">
        <w:t>Uncertainty in whose rights – who can waive/invoke</w:t>
      </w:r>
      <w:r w:rsidR="004F4F38">
        <w:t xml:space="preserve"> </w:t>
      </w:r>
    </w:p>
    <w:p w14:paraId="7E9BB149" w14:textId="77777777" w:rsidR="00406901" w:rsidRPr="00406901" w:rsidRDefault="00406901" w:rsidP="007F14E7">
      <w:pPr>
        <w:pStyle w:val="ListParagraph"/>
        <w:numPr>
          <w:ilvl w:val="2"/>
          <w:numId w:val="241"/>
        </w:numPr>
      </w:pPr>
      <w:r w:rsidRPr="00406901">
        <w:t>Absence of workable criteria for creation or loss</w:t>
      </w:r>
    </w:p>
    <w:p w14:paraId="35ED3D6C" w14:textId="77777777" w:rsidR="00406901" w:rsidRPr="00406901" w:rsidRDefault="00406901" w:rsidP="007F14E7">
      <w:pPr>
        <w:pStyle w:val="ListParagraph"/>
        <w:numPr>
          <w:ilvl w:val="2"/>
          <w:numId w:val="241"/>
        </w:numPr>
      </w:pPr>
      <w:r w:rsidRPr="00406901">
        <w:t>Case-by-case allows tailoring to fit the circumstances</w:t>
      </w:r>
    </w:p>
    <w:p w14:paraId="11C26DC1" w14:textId="6763AB5B" w:rsidR="0023305E" w:rsidRPr="004F4F38" w:rsidRDefault="0023305E" w:rsidP="007F14E7">
      <w:pPr>
        <w:pStyle w:val="ListParagraph"/>
        <w:numPr>
          <w:ilvl w:val="0"/>
          <w:numId w:val="241"/>
        </w:numPr>
        <w:rPr>
          <w:b/>
          <w:bCs/>
        </w:rPr>
      </w:pPr>
      <w:r w:rsidRPr="004F4F38">
        <w:rPr>
          <w:b/>
          <w:bCs/>
          <w:i/>
          <w:iCs/>
          <w:color w:val="E32D91" w:themeColor="accent1"/>
        </w:rPr>
        <w:t xml:space="preserve">National Post </w:t>
      </w:r>
      <w:r w:rsidRPr="004F4F38">
        <w:rPr>
          <w:b/>
          <w:bCs/>
          <w:color w:val="E32D91" w:themeColor="accent1"/>
        </w:rPr>
        <w:t>– continued  - applying Wigmore (TEST FOR PRIVILEGE ON A CASE BY CASE BASIS)</w:t>
      </w:r>
      <w:r w:rsidRPr="004F4F38">
        <w:rPr>
          <w:b/>
          <w:bCs/>
        </w:rPr>
        <w:tab/>
      </w:r>
    </w:p>
    <w:p w14:paraId="6AF93EA8" w14:textId="77777777" w:rsidR="0023305E" w:rsidRDefault="0023305E" w:rsidP="007F14E7">
      <w:pPr>
        <w:pStyle w:val="ListParagraph"/>
        <w:numPr>
          <w:ilvl w:val="1"/>
          <w:numId w:val="241"/>
        </w:numPr>
      </w:pPr>
      <w:r w:rsidRPr="0023305E">
        <w:t>1 – communication must be explicitly in exchange for confidentiality on source’s insistence</w:t>
      </w:r>
    </w:p>
    <w:p w14:paraId="399FA5D1" w14:textId="642D8B0E" w:rsidR="00EF0484" w:rsidRPr="0023305E" w:rsidRDefault="00EF0484" w:rsidP="00EF0484">
      <w:pPr>
        <w:pStyle w:val="ListParagraph"/>
        <w:numPr>
          <w:ilvl w:val="2"/>
          <w:numId w:val="241"/>
        </w:numPr>
      </w:pPr>
      <w:r>
        <w:t>Source has to come to the journalist and essentially say “only if you keep my identity is secret”</w:t>
      </w:r>
    </w:p>
    <w:p w14:paraId="76E5AE6B" w14:textId="77777777" w:rsidR="0023305E" w:rsidRDefault="0023305E" w:rsidP="007F14E7">
      <w:pPr>
        <w:pStyle w:val="ListParagraph"/>
        <w:numPr>
          <w:ilvl w:val="1"/>
          <w:numId w:val="241"/>
        </w:numPr>
      </w:pPr>
      <w:r w:rsidRPr="0023305E">
        <w:t xml:space="preserve">2 – source must insist on confidentiality as condition precedent </w:t>
      </w:r>
    </w:p>
    <w:p w14:paraId="27F35458" w14:textId="58EB2EBA" w:rsidR="00EF0484" w:rsidRPr="0023305E" w:rsidRDefault="00EF0484" w:rsidP="00EF0484">
      <w:pPr>
        <w:pStyle w:val="ListParagraph"/>
        <w:numPr>
          <w:ilvl w:val="2"/>
          <w:numId w:val="241"/>
        </w:numPr>
      </w:pPr>
      <w:r>
        <w:t>Before info</w:t>
      </w:r>
      <w:r>
        <w:sym w:font="Wingdings" w:char="F0E0"/>
      </w:r>
      <w:r>
        <w:t xml:space="preserve"> promise of confidentiality </w:t>
      </w:r>
    </w:p>
    <w:p w14:paraId="646126CB" w14:textId="77777777" w:rsidR="0023305E" w:rsidRPr="0023305E" w:rsidRDefault="0023305E" w:rsidP="007F14E7">
      <w:pPr>
        <w:pStyle w:val="ListParagraph"/>
        <w:numPr>
          <w:ilvl w:val="1"/>
          <w:numId w:val="241"/>
        </w:numPr>
      </w:pPr>
      <w:r w:rsidRPr="0023305E">
        <w:t>3 – generally relationship between professional journalists and secret sources ought to be sedulously fostered (some flexibility to assess different sources and types of journalists)</w:t>
      </w:r>
    </w:p>
    <w:p w14:paraId="7E1A378C" w14:textId="060FC984" w:rsidR="0023305E" w:rsidRDefault="0023305E" w:rsidP="007F14E7">
      <w:pPr>
        <w:pStyle w:val="ListParagraph"/>
        <w:numPr>
          <w:ilvl w:val="1"/>
          <w:numId w:val="241"/>
        </w:numPr>
      </w:pPr>
      <w:r w:rsidRPr="0023305E">
        <w:t>4 – does the most work – weighing against public interest like investigating crime, national security, public safety, or some other good</w:t>
      </w:r>
      <w:r>
        <w:t xml:space="preserve"> (LIKE THE FREEDOM OF THE PRESS, ETC)</w:t>
      </w:r>
    </w:p>
    <w:p w14:paraId="48D556FD" w14:textId="3B02CC26" w:rsidR="00EF0484" w:rsidRPr="0023305E" w:rsidRDefault="00EF0484" w:rsidP="00EF0484">
      <w:pPr>
        <w:pStyle w:val="ListParagraph"/>
        <w:numPr>
          <w:ilvl w:val="2"/>
          <w:numId w:val="241"/>
        </w:numPr>
      </w:pPr>
      <w:r>
        <w:t xml:space="preserve">Howery: this factor is doing the </w:t>
      </w:r>
      <w:r w:rsidR="00E8344C">
        <w:t xml:space="preserve">“heavy lifting” in this test </w:t>
      </w:r>
    </w:p>
    <w:p w14:paraId="4ED1F516" w14:textId="77777777" w:rsidR="0023305E" w:rsidRPr="0023305E" w:rsidRDefault="0023305E" w:rsidP="007F14E7">
      <w:pPr>
        <w:pStyle w:val="ListParagraph"/>
        <w:numPr>
          <w:ilvl w:val="0"/>
          <w:numId w:val="241"/>
        </w:numPr>
      </w:pPr>
      <w:r w:rsidRPr="0023305E">
        <w:t xml:space="preserve">In THIS case is the public interest served by protecting the identity of the source </w:t>
      </w:r>
    </w:p>
    <w:p w14:paraId="67B43750" w14:textId="77777777" w:rsidR="0023305E" w:rsidRPr="0023305E" w:rsidRDefault="0023305E" w:rsidP="007F14E7">
      <w:pPr>
        <w:pStyle w:val="ListParagraph"/>
        <w:numPr>
          <w:ilvl w:val="0"/>
          <w:numId w:val="241"/>
        </w:numPr>
      </w:pPr>
      <w:r w:rsidRPr="0023305E">
        <w:t>Weigh up evidence on both sides, including regard for the “special position of the media” and the role of freedom of the press</w:t>
      </w:r>
    </w:p>
    <w:p w14:paraId="21D5ED0E" w14:textId="011D4E4E" w:rsidR="00406901" w:rsidRDefault="00510B4D" w:rsidP="00D21ECF">
      <w:pPr>
        <w:pStyle w:val="Heading4"/>
      </w:pPr>
      <w:r>
        <w:t>J</w:t>
      </w:r>
      <w:r w:rsidR="00F623E2">
        <w:t>OURNALISTIC SOURCES PROTECTION ACT (CEA AMENDMENTS)</w:t>
      </w:r>
    </w:p>
    <w:p w14:paraId="535F6C39" w14:textId="77777777" w:rsidR="00F623E2" w:rsidRPr="00F623E2" w:rsidRDefault="00F623E2" w:rsidP="007F14E7">
      <w:pPr>
        <w:pStyle w:val="ListParagraph"/>
        <w:numPr>
          <w:ilvl w:val="0"/>
          <w:numId w:val="242"/>
        </w:numPr>
        <w:rPr>
          <w:b/>
          <w:bCs/>
          <w:highlight w:val="yellow"/>
        </w:rPr>
      </w:pPr>
      <w:r w:rsidRPr="00F623E2">
        <w:rPr>
          <w:b/>
          <w:bCs/>
          <w:highlight w:val="yellow"/>
        </w:rPr>
        <w:t>S 39.1 CEA – now sets out test for assertion of journalist-source privilege</w:t>
      </w:r>
    </w:p>
    <w:p w14:paraId="0EC79EAD" w14:textId="77777777" w:rsidR="00F623E2" w:rsidRPr="00F623E2" w:rsidRDefault="00F623E2" w:rsidP="007F14E7">
      <w:pPr>
        <w:pStyle w:val="ListParagraph"/>
        <w:numPr>
          <w:ilvl w:val="0"/>
          <w:numId w:val="242"/>
        </w:numPr>
        <w:rPr>
          <w:b/>
          <w:bCs/>
        </w:rPr>
      </w:pPr>
      <w:r w:rsidRPr="00F623E2">
        <w:rPr>
          <w:b/>
          <w:bCs/>
        </w:rPr>
        <w:t>39.1(2) – allows journalist/former journalist to object to disclosure of information or document on the grounds that it identifies or is likely to identify a journalistic source</w:t>
      </w:r>
    </w:p>
    <w:p w14:paraId="1B1F0FC4" w14:textId="77777777" w:rsidR="00F623E2" w:rsidRPr="00F623E2" w:rsidRDefault="00F623E2" w:rsidP="007F14E7">
      <w:pPr>
        <w:pStyle w:val="ListParagraph"/>
        <w:numPr>
          <w:ilvl w:val="0"/>
          <w:numId w:val="242"/>
        </w:numPr>
        <w:rPr>
          <w:b/>
          <w:bCs/>
          <w:u w:val="single"/>
        </w:rPr>
      </w:pPr>
      <w:r w:rsidRPr="00F623E2">
        <w:rPr>
          <w:b/>
          <w:bCs/>
          <w:u w:val="single"/>
        </w:rPr>
        <w:t>39.1(7) – factors for court/decision-maker to consider in application</w:t>
      </w:r>
    </w:p>
    <w:p w14:paraId="11AC9F88" w14:textId="77777777" w:rsidR="00F623E2" w:rsidRPr="00F623E2" w:rsidRDefault="00F623E2" w:rsidP="007F14E7">
      <w:pPr>
        <w:pStyle w:val="ListParagraph"/>
        <w:numPr>
          <w:ilvl w:val="1"/>
          <w:numId w:val="242"/>
        </w:numPr>
      </w:pPr>
      <w:r w:rsidRPr="00F623E2">
        <w:t>Information cannot be produced in evidence by any other reasonable means; and</w:t>
      </w:r>
    </w:p>
    <w:p w14:paraId="2670E944" w14:textId="77777777" w:rsidR="00F623E2" w:rsidRPr="00F623E2" w:rsidRDefault="00F623E2" w:rsidP="007F14E7">
      <w:pPr>
        <w:pStyle w:val="ListParagraph"/>
        <w:numPr>
          <w:ilvl w:val="1"/>
          <w:numId w:val="242"/>
        </w:numPr>
      </w:pPr>
      <w:r w:rsidRPr="00F623E2">
        <w:t xml:space="preserve">Public interest in administration of justice outweighs the public interest in preserving confidentiality of the source, having regard to, among other things: </w:t>
      </w:r>
    </w:p>
    <w:p w14:paraId="54B1ACC5" w14:textId="77777777" w:rsidR="00F623E2" w:rsidRPr="00F623E2" w:rsidRDefault="00F623E2" w:rsidP="007F14E7">
      <w:pPr>
        <w:pStyle w:val="ListParagraph"/>
        <w:numPr>
          <w:ilvl w:val="2"/>
          <w:numId w:val="242"/>
        </w:numPr>
        <w:rPr>
          <w:u w:val="single"/>
        </w:rPr>
      </w:pPr>
      <w:r w:rsidRPr="00F623E2">
        <w:rPr>
          <w:u w:val="single"/>
        </w:rPr>
        <w:t>Importance of the information/document to a central issue in the proceeding;</w:t>
      </w:r>
    </w:p>
    <w:p w14:paraId="3F3DDDF4" w14:textId="77777777" w:rsidR="00F623E2" w:rsidRPr="00F623E2" w:rsidRDefault="00F623E2" w:rsidP="007F14E7">
      <w:pPr>
        <w:pStyle w:val="ListParagraph"/>
        <w:numPr>
          <w:ilvl w:val="2"/>
          <w:numId w:val="242"/>
        </w:numPr>
        <w:rPr>
          <w:u w:val="single"/>
        </w:rPr>
      </w:pPr>
      <w:r w:rsidRPr="00F623E2">
        <w:rPr>
          <w:u w:val="single"/>
        </w:rPr>
        <w:t>Freedom of the press; and,</w:t>
      </w:r>
    </w:p>
    <w:p w14:paraId="4378B20E" w14:textId="77777777" w:rsidR="00F623E2" w:rsidRPr="00F623E2" w:rsidRDefault="00F623E2" w:rsidP="007F14E7">
      <w:pPr>
        <w:pStyle w:val="ListParagraph"/>
        <w:numPr>
          <w:ilvl w:val="2"/>
          <w:numId w:val="242"/>
        </w:numPr>
        <w:rPr>
          <w:u w:val="single"/>
        </w:rPr>
      </w:pPr>
      <w:r w:rsidRPr="00F623E2">
        <w:rPr>
          <w:u w:val="single"/>
        </w:rPr>
        <w:t>The impact of disclosure on the journalistic source and the journalist</w:t>
      </w:r>
    </w:p>
    <w:p w14:paraId="0853A9D1" w14:textId="77777777" w:rsidR="00F623E2" w:rsidRDefault="00F623E2" w:rsidP="007F14E7">
      <w:pPr>
        <w:pStyle w:val="ListParagraph"/>
        <w:numPr>
          <w:ilvl w:val="0"/>
          <w:numId w:val="242"/>
        </w:numPr>
      </w:pPr>
      <w:r w:rsidRPr="00F623E2">
        <w:t>39.1(8) – allows conditions imposed on authorization</w:t>
      </w:r>
    </w:p>
    <w:p w14:paraId="6BB3C49D" w14:textId="2CB22BB4" w:rsidR="00730931" w:rsidRPr="00F623E2" w:rsidRDefault="00730931" w:rsidP="00730931">
      <w:pPr>
        <w:pStyle w:val="ListParagraph"/>
        <w:numPr>
          <w:ilvl w:val="1"/>
          <w:numId w:val="242"/>
        </w:numPr>
      </w:pPr>
      <w:r>
        <w:t xml:space="preserve">Court might say it is ok to breach but with limitations, conditions, etc </w:t>
      </w:r>
    </w:p>
    <w:p w14:paraId="0CA66B87" w14:textId="5BB70350" w:rsidR="00F623E2" w:rsidRPr="00F623E2" w:rsidRDefault="00F623E2" w:rsidP="007F14E7">
      <w:pPr>
        <w:pStyle w:val="ListParagraph"/>
        <w:numPr>
          <w:ilvl w:val="0"/>
          <w:numId w:val="242"/>
        </w:numPr>
      </w:pPr>
      <w:r w:rsidRPr="00F623E2">
        <w:t>39.1(9) – onus on person seeking info</w:t>
      </w:r>
      <w:r w:rsidR="006864EE">
        <w:t xml:space="preserve"> to show they should get it</w:t>
      </w:r>
      <w:r w:rsidRPr="00F623E2">
        <w:t xml:space="preserve"> (not </w:t>
      </w:r>
      <w:r w:rsidR="006864EE">
        <w:t xml:space="preserve">on </w:t>
      </w:r>
      <w:r w:rsidRPr="00F623E2">
        <w:t>the journalist</w:t>
      </w:r>
      <w:r w:rsidR="006864EE">
        <w:t xml:space="preserve"> to show that they shouldn’t</w:t>
      </w:r>
      <w:r w:rsidRPr="00F623E2">
        <w:t>)</w:t>
      </w:r>
    </w:p>
    <w:p w14:paraId="7FAE6BAB" w14:textId="51230EFF" w:rsidR="00F623E2" w:rsidRDefault="00510B4D" w:rsidP="00D21ECF">
      <w:pPr>
        <w:pStyle w:val="Heading4"/>
      </w:pPr>
      <w:r>
        <w:lastRenderedPageBreak/>
        <w:t>CC</w:t>
      </w:r>
      <w:r w:rsidR="00D21ECF">
        <w:t xml:space="preserve"> AMENDMENTS (SAME ACT )</w:t>
      </w:r>
    </w:p>
    <w:p w14:paraId="367AC27C" w14:textId="77777777" w:rsidR="00D21ECF" w:rsidRPr="00D21ECF" w:rsidRDefault="00D21ECF" w:rsidP="007F14E7">
      <w:pPr>
        <w:pStyle w:val="ListParagraph"/>
        <w:numPr>
          <w:ilvl w:val="0"/>
          <w:numId w:val="243"/>
        </w:numPr>
        <w:rPr>
          <w:b/>
          <w:bCs/>
          <w:highlight w:val="yellow"/>
        </w:rPr>
      </w:pPr>
      <w:r w:rsidRPr="00D21ECF">
        <w:rPr>
          <w:b/>
          <w:bCs/>
          <w:highlight w:val="yellow"/>
        </w:rPr>
        <w:t>Added s. 488.01 to create rules for warrants/production orders/etc in relation to journalist communications or objects, documents, or data relating to or in the possession of a journalist</w:t>
      </w:r>
    </w:p>
    <w:p w14:paraId="1E83CDB0" w14:textId="77777777" w:rsidR="00D21ECF" w:rsidRPr="00D21ECF" w:rsidRDefault="00D21ECF" w:rsidP="007F14E7">
      <w:pPr>
        <w:pStyle w:val="ListParagraph"/>
        <w:numPr>
          <w:ilvl w:val="0"/>
          <w:numId w:val="243"/>
        </w:numPr>
      </w:pPr>
      <w:r w:rsidRPr="00D21ECF">
        <w:t xml:space="preserve">Additional conditions (to normal warrant/authorization/order): </w:t>
      </w:r>
    </w:p>
    <w:p w14:paraId="4176AD15" w14:textId="77777777" w:rsidR="00D21ECF" w:rsidRPr="00D21ECF" w:rsidRDefault="00D21ECF" w:rsidP="007F14E7">
      <w:pPr>
        <w:pStyle w:val="ListParagraph"/>
        <w:numPr>
          <w:ilvl w:val="1"/>
          <w:numId w:val="243"/>
        </w:numPr>
      </w:pPr>
      <w:r w:rsidRPr="00D21ECF">
        <w:t>No other way to reasonably obtain the information, and</w:t>
      </w:r>
    </w:p>
    <w:p w14:paraId="00DAD7CC" w14:textId="7FB72D7C" w:rsidR="00D21ECF" w:rsidRPr="00D21ECF" w:rsidRDefault="00D21ECF" w:rsidP="007F14E7">
      <w:pPr>
        <w:pStyle w:val="ListParagraph"/>
        <w:numPr>
          <w:ilvl w:val="1"/>
          <w:numId w:val="243"/>
        </w:numPr>
      </w:pPr>
      <w:r w:rsidRPr="00D21ECF">
        <w:t xml:space="preserve">Public interest in the investigation and prosecution of a criminal offence </w:t>
      </w:r>
      <w:r w:rsidR="00247843" w:rsidRPr="00D21ECF">
        <w:t>outweighs</w:t>
      </w:r>
      <w:r w:rsidRPr="00D21ECF">
        <w:t xml:space="preserve"> the journalist’s right to privacy in gathering and disseminating information</w:t>
      </w:r>
    </w:p>
    <w:p w14:paraId="6695666D" w14:textId="77777777" w:rsidR="00D21ECF" w:rsidRPr="00D21ECF" w:rsidRDefault="00D21ECF" w:rsidP="007F14E7">
      <w:pPr>
        <w:pStyle w:val="ListParagraph"/>
        <w:numPr>
          <w:ilvl w:val="0"/>
          <w:numId w:val="243"/>
        </w:numPr>
      </w:pPr>
      <w:r w:rsidRPr="00D21ECF">
        <w:t>Doesn’t apply where the journalist allegedly did the offence being investigated</w:t>
      </w:r>
    </w:p>
    <w:p w14:paraId="0C876215" w14:textId="77777777" w:rsidR="00D21ECF" w:rsidRPr="00D21ECF" w:rsidRDefault="00D21ECF" w:rsidP="007F14E7">
      <w:pPr>
        <w:pStyle w:val="ListParagraph"/>
        <w:numPr>
          <w:ilvl w:val="0"/>
          <w:numId w:val="243"/>
        </w:numPr>
      </w:pPr>
      <w:r w:rsidRPr="00D21ECF">
        <w:t>Allows for special advocate to be present in the interests of freedom of the press</w:t>
      </w:r>
    </w:p>
    <w:p w14:paraId="3964BFC4" w14:textId="188ECC01" w:rsidR="00D21ECF" w:rsidRDefault="00510B4D" w:rsidP="007145E0">
      <w:pPr>
        <w:pStyle w:val="Heading2"/>
      </w:pPr>
      <w:bookmarkStart w:id="161" w:name="_Toc113986008"/>
      <w:r>
        <w:t>C</w:t>
      </w:r>
      <w:r w:rsidR="007145E0">
        <w:t xml:space="preserve">ASE BY CASE PRIVILEGE </w:t>
      </w:r>
      <w:r w:rsidR="00E36847">
        <w:t>(WIGMORE CRITERIA PRIVILEGE)</w:t>
      </w:r>
      <w:bookmarkEnd w:id="161"/>
    </w:p>
    <w:p w14:paraId="6D1EE80D" w14:textId="77777777" w:rsidR="00E36847" w:rsidRPr="00E36847" w:rsidRDefault="00E36847" w:rsidP="007F14E7">
      <w:pPr>
        <w:pStyle w:val="ListParagraph"/>
        <w:numPr>
          <w:ilvl w:val="0"/>
          <w:numId w:val="244"/>
        </w:numPr>
      </w:pPr>
      <w:r w:rsidRPr="00E36847">
        <w:t>Starting point – not privileged, fundamental proposition that everyone owes a general duty to give relevant evidence to ascertain the truth</w:t>
      </w:r>
    </w:p>
    <w:p w14:paraId="55B92FD6" w14:textId="77777777" w:rsidR="00E36847" w:rsidRPr="00E36847" w:rsidRDefault="00E36847" w:rsidP="007F14E7">
      <w:pPr>
        <w:pStyle w:val="ListParagraph"/>
        <w:numPr>
          <w:ilvl w:val="0"/>
          <w:numId w:val="244"/>
        </w:numPr>
      </w:pPr>
      <w:r w:rsidRPr="00E36847">
        <w:t>Result – if proven, effect is the same as class-privilege – communication is not admissible</w:t>
      </w:r>
    </w:p>
    <w:p w14:paraId="3C6CFAFC" w14:textId="10FF0B9F" w:rsidR="00E36847" w:rsidRPr="00E36847" w:rsidRDefault="00E36847" w:rsidP="007F14E7">
      <w:pPr>
        <w:pStyle w:val="ListParagraph"/>
        <w:numPr>
          <w:ilvl w:val="1"/>
          <w:numId w:val="244"/>
        </w:numPr>
      </w:pPr>
      <w:r w:rsidRPr="00E36847">
        <w:t>But can also give partial privilege orders (e.g. production with vetting</w:t>
      </w:r>
      <w:r w:rsidR="00CF55D8">
        <w:t>/REDACTION,</w:t>
      </w:r>
      <w:r w:rsidRPr="00E36847">
        <w:t xml:space="preserve"> imposing additional conditions, etc)</w:t>
      </w:r>
    </w:p>
    <w:p w14:paraId="3DD942F8" w14:textId="419C95B3" w:rsidR="007145E0" w:rsidRDefault="00510B4D" w:rsidP="002D7592">
      <w:pPr>
        <w:pStyle w:val="Heading3"/>
      </w:pPr>
      <w:bookmarkStart w:id="162" w:name="_Toc113986009"/>
      <w:r>
        <w:t>W</w:t>
      </w:r>
      <w:r w:rsidR="002D7592">
        <w:t>igmore criteria</w:t>
      </w:r>
      <w:bookmarkEnd w:id="162"/>
      <w:r w:rsidR="002D7592">
        <w:t xml:space="preserve"> </w:t>
      </w:r>
    </w:p>
    <w:p w14:paraId="76D54DF0" w14:textId="77777777" w:rsidR="002D7592" w:rsidRPr="002D7592" w:rsidRDefault="002D7592" w:rsidP="007F14E7">
      <w:pPr>
        <w:pStyle w:val="ListParagraph"/>
        <w:numPr>
          <w:ilvl w:val="0"/>
          <w:numId w:val="245"/>
        </w:numPr>
        <w:rPr>
          <w:b/>
          <w:bCs/>
          <w:u w:val="single"/>
        </w:rPr>
      </w:pPr>
      <w:r w:rsidRPr="002D7592">
        <w:rPr>
          <w:b/>
          <w:bCs/>
          <w:u w:val="single"/>
        </w:rPr>
        <w:t xml:space="preserve">Communications originate in a confidence that they will not be disclosed. </w:t>
      </w:r>
    </w:p>
    <w:p w14:paraId="701BD63D" w14:textId="77777777" w:rsidR="002D7592" w:rsidRPr="002D7592" w:rsidRDefault="002D7592" w:rsidP="007F14E7">
      <w:pPr>
        <w:pStyle w:val="ListParagraph"/>
        <w:numPr>
          <w:ilvl w:val="0"/>
          <w:numId w:val="245"/>
        </w:numPr>
        <w:rPr>
          <w:b/>
          <w:bCs/>
          <w:u w:val="single"/>
        </w:rPr>
      </w:pPr>
      <w:r w:rsidRPr="002D7592">
        <w:rPr>
          <w:b/>
          <w:bCs/>
          <w:u w:val="single"/>
        </w:rPr>
        <w:t xml:space="preserve">The element of confidentiality is essential to the full and satisfactory maintenance of the relation between the parties. </w:t>
      </w:r>
    </w:p>
    <w:p w14:paraId="76F6CB48" w14:textId="77777777" w:rsidR="002D7592" w:rsidRPr="002D7592" w:rsidRDefault="002D7592" w:rsidP="007F14E7">
      <w:pPr>
        <w:pStyle w:val="ListParagraph"/>
        <w:numPr>
          <w:ilvl w:val="0"/>
          <w:numId w:val="245"/>
        </w:numPr>
        <w:rPr>
          <w:b/>
          <w:bCs/>
          <w:u w:val="single"/>
        </w:rPr>
      </w:pPr>
      <w:r w:rsidRPr="002D7592">
        <w:rPr>
          <w:b/>
          <w:bCs/>
          <w:u w:val="single"/>
        </w:rPr>
        <w:t xml:space="preserve">The relation must be one that the community believes ought to be seriously fostered. </w:t>
      </w:r>
    </w:p>
    <w:p w14:paraId="74E1835D" w14:textId="3D46FDC5" w:rsidR="002D7592" w:rsidRDefault="002D7592" w:rsidP="007F14E7">
      <w:pPr>
        <w:pStyle w:val="ListParagraph"/>
        <w:numPr>
          <w:ilvl w:val="0"/>
          <w:numId w:val="245"/>
        </w:numPr>
        <w:rPr>
          <w:b/>
          <w:bCs/>
          <w:u w:val="single"/>
        </w:rPr>
      </w:pPr>
      <w:r w:rsidRPr="002D7592">
        <w:rPr>
          <w:b/>
          <w:bCs/>
          <w:u w:val="single"/>
        </w:rPr>
        <w:t xml:space="preserve">The injury that would inure to the relation by the disclosure of the communications must be greater than the benefit thereby gained for the correct disposal of litigation. </w:t>
      </w:r>
    </w:p>
    <w:p w14:paraId="67825511" w14:textId="1C13FD58" w:rsidR="002D7592" w:rsidRPr="006C0DC5" w:rsidRDefault="006C0DC5" w:rsidP="006C0DC5">
      <w:pPr>
        <w:rPr>
          <w:b/>
          <w:bCs/>
          <w:u w:val="single"/>
        </w:rPr>
      </w:pPr>
      <w:r>
        <w:rPr>
          <w:b/>
          <w:bCs/>
          <w:u w:val="single"/>
        </w:rPr>
        <w:t xml:space="preserve">Guidance </w:t>
      </w:r>
    </w:p>
    <w:p w14:paraId="087FF813" w14:textId="2402C6FD" w:rsidR="006C0DC5" w:rsidRDefault="002D7592" w:rsidP="007F14E7">
      <w:pPr>
        <w:pStyle w:val="ListParagraph"/>
        <w:numPr>
          <w:ilvl w:val="0"/>
          <w:numId w:val="246"/>
        </w:numPr>
      </w:pPr>
      <w:r w:rsidRPr="002D7592">
        <w:t>First three are conditions precedent</w:t>
      </w:r>
      <w:r w:rsidR="006C0DC5">
        <w:t xml:space="preserve"> (mandatory)</w:t>
      </w:r>
      <w:r w:rsidRPr="002D7592">
        <w:t xml:space="preserve"> with the fourth being the balancing factor.</w:t>
      </w:r>
    </w:p>
    <w:p w14:paraId="1826A150" w14:textId="77777777" w:rsidR="006C0DC5" w:rsidRDefault="002D7592" w:rsidP="007F14E7">
      <w:pPr>
        <w:pStyle w:val="ListParagraph"/>
        <w:numPr>
          <w:ilvl w:val="0"/>
          <w:numId w:val="246"/>
        </w:numPr>
      </w:pPr>
      <w:r w:rsidRPr="002D7592">
        <w:t xml:space="preserve">Onus always on the party claiming privilege to meet the test – but onus is less relevant in the balancing under the fourth factor. </w:t>
      </w:r>
    </w:p>
    <w:p w14:paraId="60627C4A" w14:textId="77777777" w:rsidR="006C0DC5" w:rsidRDefault="002D7592" w:rsidP="007F14E7">
      <w:pPr>
        <w:pStyle w:val="ListParagraph"/>
        <w:numPr>
          <w:ilvl w:val="0"/>
          <w:numId w:val="246"/>
        </w:numPr>
      </w:pPr>
      <w:r w:rsidRPr="002D7592">
        <w:t xml:space="preserve">Wigmore criteria to be informed by </w:t>
      </w:r>
      <w:r w:rsidRPr="006C0DC5">
        <w:rPr>
          <w:i/>
          <w:iCs/>
        </w:rPr>
        <w:t>Charter</w:t>
      </w:r>
      <w:r w:rsidRPr="002D7592">
        <w:t xml:space="preserve"> rights, values, and principles.</w:t>
      </w:r>
    </w:p>
    <w:p w14:paraId="2388E388" w14:textId="45EAD9EE" w:rsidR="002D7592" w:rsidRDefault="002D7592" w:rsidP="007F14E7">
      <w:pPr>
        <w:pStyle w:val="ListParagraph"/>
        <w:numPr>
          <w:ilvl w:val="0"/>
          <w:numId w:val="246"/>
        </w:numPr>
      </w:pPr>
      <w:r w:rsidRPr="002D7592">
        <w:t>Issue assessed within a voir dire – AC can testify without general cross-ex</w:t>
      </w:r>
    </w:p>
    <w:p w14:paraId="5DB76BCE" w14:textId="221211DA" w:rsidR="006C0DC5" w:rsidRDefault="00510B4D" w:rsidP="00CF21A7">
      <w:pPr>
        <w:pStyle w:val="Heading3"/>
      </w:pPr>
      <w:bookmarkStart w:id="163" w:name="_Toc113986010"/>
      <w:r>
        <w:t>R</w:t>
      </w:r>
      <w:r w:rsidR="00CF21A7">
        <w:t>eligious communications?</w:t>
      </w:r>
      <w:bookmarkEnd w:id="163"/>
    </w:p>
    <w:p w14:paraId="74172D3C" w14:textId="66C9151C" w:rsidR="0005716F" w:rsidRPr="0005716F" w:rsidRDefault="0005716F" w:rsidP="007F14E7">
      <w:pPr>
        <w:pStyle w:val="ListParagraph"/>
        <w:numPr>
          <w:ilvl w:val="0"/>
          <w:numId w:val="247"/>
        </w:numPr>
      </w:pPr>
      <w:r w:rsidRPr="0005716F">
        <w:t xml:space="preserve">Statutorily protected </w:t>
      </w:r>
      <w:r w:rsidR="00396834">
        <w:t xml:space="preserve">in </w:t>
      </w:r>
      <w:r w:rsidRPr="0005716F">
        <w:t>NFLD / QC</w:t>
      </w:r>
    </w:p>
    <w:p w14:paraId="382F5726" w14:textId="77777777" w:rsidR="0005716F" w:rsidRPr="0005716F" w:rsidRDefault="0005716F" w:rsidP="007F14E7">
      <w:pPr>
        <w:pStyle w:val="ListParagraph"/>
        <w:numPr>
          <w:ilvl w:val="0"/>
          <w:numId w:val="247"/>
        </w:numPr>
        <w:rPr>
          <w:b/>
          <w:bCs/>
        </w:rPr>
      </w:pPr>
      <w:r w:rsidRPr="0005716F">
        <w:rPr>
          <w:b/>
          <w:bCs/>
          <w:i/>
          <w:iCs/>
        </w:rPr>
        <w:t>R v Church of Scientology</w:t>
      </w:r>
      <w:r w:rsidRPr="0005716F">
        <w:rPr>
          <w:b/>
          <w:bCs/>
        </w:rPr>
        <w:t xml:space="preserve"> – ONCA 1987 – no class privilege to priest-penitent</w:t>
      </w:r>
    </w:p>
    <w:p w14:paraId="0B2F2C7E" w14:textId="77777777" w:rsidR="0005716F" w:rsidRPr="0005716F" w:rsidRDefault="0005716F" w:rsidP="007F14E7">
      <w:pPr>
        <w:pStyle w:val="ListParagraph"/>
        <w:numPr>
          <w:ilvl w:val="0"/>
          <w:numId w:val="247"/>
        </w:numPr>
        <w:rPr>
          <w:b/>
          <w:bCs/>
          <w:highlight w:val="yellow"/>
        </w:rPr>
      </w:pPr>
      <w:r w:rsidRPr="0005716F">
        <w:rPr>
          <w:b/>
          <w:bCs/>
          <w:i/>
          <w:iCs/>
          <w:highlight w:val="yellow"/>
        </w:rPr>
        <w:t>R v Gruenke</w:t>
      </w:r>
      <w:r w:rsidRPr="0005716F">
        <w:rPr>
          <w:b/>
          <w:bCs/>
          <w:highlight w:val="yellow"/>
        </w:rPr>
        <w:t xml:space="preserve"> – SCC 1991 – no class privilege for religious communications</w:t>
      </w:r>
    </w:p>
    <w:p w14:paraId="2BCA8F87" w14:textId="77777777" w:rsidR="0005716F" w:rsidRPr="0005716F" w:rsidRDefault="0005716F" w:rsidP="007F14E7">
      <w:pPr>
        <w:pStyle w:val="ListParagraph"/>
        <w:numPr>
          <w:ilvl w:val="1"/>
          <w:numId w:val="247"/>
        </w:numPr>
      </w:pPr>
      <w:r w:rsidRPr="0005716F">
        <w:t>No inextricable link between religious communications and the justice system</w:t>
      </w:r>
    </w:p>
    <w:p w14:paraId="14F0F8E6" w14:textId="77777777" w:rsidR="0005716F" w:rsidRPr="0005716F" w:rsidRDefault="0005716F" w:rsidP="007F14E7">
      <w:pPr>
        <w:pStyle w:val="ListParagraph"/>
        <w:numPr>
          <w:ilvl w:val="1"/>
          <w:numId w:val="247"/>
        </w:numPr>
        <w:rPr>
          <w:b/>
          <w:bCs/>
        </w:rPr>
      </w:pPr>
      <w:r w:rsidRPr="0005716F">
        <w:rPr>
          <w:b/>
          <w:bCs/>
        </w:rPr>
        <w:t>Must meet Wigmore criteria</w:t>
      </w:r>
    </w:p>
    <w:p w14:paraId="7B8954A3" w14:textId="77777777" w:rsidR="0005716F" w:rsidRPr="0005716F" w:rsidRDefault="0005716F" w:rsidP="007F14E7">
      <w:pPr>
        <w:pStyle w:val="ListParagraph"/>
        <w:numPr>
          <w:ilvl w:val="2"/>
          <w:numId w:val="247"/>
        </w:numPr>
      </w:pPr>
      <w:r w:rsidRPr="0005716F">
        <w:t>Criteria should be informed by s. 2(a) and 27 (multicultural heritage – make “religious communications” non-denominational)</w:t>
      </w:r>
    </w:p>
    <w:p w14:paraId="5E80DD2F" w14:textId="612226E7" w:rsidR="0005716F" w:rsidRPr="0005716F" w:rsidRDefault="0005716F" w:rsidP="007F14E7">
      <w:pPr>
        <w:pStyle w:val="ListParagraph"/>
        <w:numPr>
          <w:ilvl w:val="2"/>
          <w:numId w:val="247"/>
        </w:numPr>
      </w:pPr>
      <w:r w:rsidRPr="0005716F">
        <w:lastRenderedPageBreak/>
        <w:t>Determine whether the person’s freedom of religion will be imperilled by the admission of the evidence (not formal confession, or to a “priest” specifically</w:t>
      </w:r>
      <w:r w:rsidR="002B65B4">
        <w:t>, can be anything in the person in question making the statement in a religious context</w:t>
      </w:r>
      <w:r w:rsidRPr="0005716F">
        <w:t>)</w:t>
      </w:r>
    </w:p>
    <w:p w14:paraId="1A05FEAD" w14:textId="002C0ACD" w:rsidR="00CF21A7" w:rsidRDefault="00510B4D" w:rsidP="005D5117">
      <w:pPr>
        <w:pStyle w:val="Heading3"/>
      </w:pPr>
      <w:bookmarkStart w:id="164" w:name="_Toc113986011"/>
      <w:r>
        <w:t>M</w:t>
      </w:r>
      <w:r w:rsidR="005D5117">
        <w:t>edical, psychiatric, and counselling communications</w:t>
      </w:r>
      <w:bookmarkEnd w:id="164"/>
      <w:r w:rsidR="005D5117">
        <w:t xml:space="preserve"> </w:t>
      </w:r>
    </w:p>
    <w:p w14:paraId="70F62B3F" w14:textId="77777777" w:rsidR="006468E8" w:rsidRPr="006468E8" w:rsidRDefault="006468E8" w:rsidP="007F14E7">
      <w:pPr>
        <w:pStyle w:val="ListParagraph"/>
        <w:numPr>
          <w:ilvl w:val="0"/>
          <w:numId w:val="248"/>
        </w:numPr>
      </w:pPr>
      <w:r w:rsidRPr="006468E8">
        <w:t>Wigmore argued against doctor-patient privilege – people will still seek medical care</w:t>
      </w:r>
    </w:p>
    <w:p w14:paraId="2EE5F1E5" w14:textId="44DAA053" w:rsidR="006468E8" w:rsidRPr="006468E8" w:rsidRDefault="006468E8" w:rsidP="007F14E7">
      <w:pPr>
        <w:pStyle w:val="ListParagraph"/>
        <w:numPr>
          <w:ilvl w:val="0"/>
          <w:numId w:val="248"/>
        </w:numPr>
      </w:pPr>
      <w:r w:rsidRPr="006468E8">
        <w:t>Statutory protection for Quebec</w:t>
      </w:r>
      <w:r w:rsidR="009C0BF2">
        <w:t>!!!</w:t>
      </w:r>
    </w:p>
    <w:p w14:paraId="467DA825" w14:textId="77777777" w:rsidR="006468E8" w:rsidRPr="006468E8" w:rsidRDefault="006468E8" w:rsidP="007F14E7">
      <w:pPr>
        <w:pStyle w:val="ListParagraph"/>
        <w:numPr>
          <w:ilvl w:val="0"/>
          <w:numId w:val="248"/>
        </w:numPr>
        <w:rPr>
          <w:b/>
          <w:bCs/>
          <w:highlight w:val="yellow"/>
        </w:rPr>
      </w:pPr>
      <w:r w:rsidRPr="006468E8">
        <w:rPr>
          <w:b/>
          <w:bCs/>
          <w:highlight w:val="yellow"/>
        </w:rPr>
        <w:t>Protected in certain situations – therapy/medical records of CO, psychiatric assessments of AC</w:t>
      </w:r>
    </w:p>
    <w:p w14:paraId="5DA877FE" w14:textId="04C201CE" w:rsidR="006468E8" w:rsidRPr="006468E8" w:rsidRDefault="006468E8" w:rsidP="007F14E7">
      <w:pPr>
        <w:pStyle w:val="ListParagraph"/>
        <w:numPr>
          <w:ilvl w:val="0"/>
          <w:numId w:val="248"/>
        </w:numPr>
        <w:rPr>
          <w:b/>
          <w:bCs/>
          <w:highlight w:val="yellow"/>
        </w:rPr>
      </w:pPr>
      <w:r w:rsidRPr="006468E8">
        <w:rPr>
          <w:b/>
          <w:bCs/>
          <w:highlight w:val="yellow"/>
        </w:rPr>
        <w:t>Case-by-case is the general rule</w:t>
      </w:r>
      <w:r w:rsidR="00860BF7">
        <w:rPr>
          <w:b/>
          <w:bCs/>
          <w:highlight w:val="yellow"/>
        </w:rPr>
        <w:t xml:space="preserve">, but specific situation may call for special conditions </w:t>
      </w:r>
    </w:p>
    <w:p w14:paraId="23104256" w14:textId="06A141B1" w:rsidR="006468E8" w:rsidRPr="006468E8" w:rsidRDefault="006468E8" w:rsidP="007F14E7">
      <w:pPr>
        <w:pStyle w:val="ListParagraph"/>
        <w:numPr>
          <w:ilvl w:val="0"/>
          <w:numId w:val="248"/>
        </w:numPr>
        <w:rPr>
          <w:u w:val="single"/>
        </w:rPr>
      </w:pPr>
      <w:r w:rsidRPr="006468E8">
        <w:rPr>
          <w:b/>
          <w:bCs/>
          <w:i/>
          <w:iCs/>
          <w:u w:val="single"/>
        </w:rPr>
        <w:t>M(A) v Ryan</w:t>
      </w:r>
      <w:r w:rsidRPr="006468E8">
        <w:rPr>
          <w:b/>
          <w:bCs/>
          <w:u w:val="single"/>
        </w:rPr>
        <w:t xml:space="preserve"> – SCC 1997 –</w:t>
      </w:r>
      <w:r w:rsidRPr="006468E8">
        <w:t xml:space="preserve"> AM sued former psychiatrist for sexual assault, psychiatrist sought access to her therapeutic file to defend civil lawsuit </w:t>
      </w:r>
      <w:r w:rsidRPr="006468E8">
        <w:rPr>
          <w:u w:val="single"/>
        </w:rPr>
        <w:t>– McLachlin affirmed CA’s decision producing only some document</w:t>
      </w:r>
      <w:r w:rsidR="0086787C">
        <w:rPr>
          <w:u w:val="single"/>
        </w:rPr>
        <w:t>s</w:t>
      </w:r>
      <w:r w:rsidRPr="006468E8">
        <w:rPr>
          <w:u w:val="single"/>
        </w:rPr>
        <w:t xml:space="preserve"> with stringent restrictions</w:t>
      </w:r>
      <w:r w:rsidR="0086787C">
        <w:rPr>
          <w:u w:val="single"/>
        </w:rPr>
        <w:t xml:space="preserve">, noting that: </w:t>
      </w:r>
    </w:p>
    <w:p w14:paraId="41CDA8C5" w14:textId="77777777" w:rsidR="006468E8" w:rsidRPr="006468E8" w:rsidRDefault="006468E8" w:rsidP="007F14E7">
      <w:pPr>
        <w:pStyle w:val="ListParagraph"/>
        <w:numPr>
          <w:ilvl w:val="1"/>
          <w:numId w:val="248"/>
        </w:numPr>
      </w:pPr>
      <w:r w:rsidRPr="006468E8">
        <w:t>1 – made in confidence</w:t>
      </w:r>
    </w:p>
    <w:p w14:paraId="09D06B01" w14:textId="77777777" w:rsidR="006468E8" w:rsidRPr="006468E8" w:rsidRDefault="006468E8" w:rsidP="007F14E7">
      <w:pPr>
        <w:pStyle w:val="ListParagraph"/>
        <w:numPr>
          <w:ilvl w:val="1"/>
          <w:numId w:val="248"/>
        </w:numPr>
      </w:pPr>
      <w:r w:rsidRPr="006468E8">
        <w:t>2 – confidentiality is essential to therapeutic relations</w:t>
      </w:r>
    </w:p>
    <w:p w14:paraId="1BA5CC3F" w14:textId="183CF7D6" w:rsidR="006468E8" w:rsidRPr="006468E8" w:rsidRDefault="006468E8" w:rsidP="007F14E7">
      <w:pPr>
        <w:pStyle w:val="ListParagraph"/>
        <w:numPr>
          <w:ilvl w:val="1"/>
          <w:numId w:val="248"/>
        </w:numPr>
      </w:pPr>
      <w:r w:rsidRPr="006468E8">
        <w:t>3 – mental health of citizenry is a public good of great importance</w:t>
      </w:r>
      <w:r w:rsidR="0042603D">
        <w:t xml:space="preserve"> (even more so now)</w:t>
      </w:r>
    </w:p>
    <w:p w14:paraId="64D2393D" w14:textId="3AB4ABA7" w:rsidR="00CD4186" w:rsidRDefault="006468E8" w:rsidP="00CD4186">
      <w:pPr>
        <w:pStyle w:val="ListParagraph"/>
        <w:numPr>
          <w:ilvl w:val="1"/>
          <w:numId w:val="248"/>
        </w:numPr>
      </w:pPr>
      <w:r w:rsidRPr="006468E8">
        <w:t xml:space="preserve">4 – interest in confidentiality compelling, but communications may be very important to just determination of the case </w:t>
      </w:r>
    </w:p>
    <w:p w14:paraId="45BA5D98" w14:textId="08A0CB83" w:rsidR="00C64D5E" w:rsidRDefault="00510B4D" w:rsidP="008F25F8">
      <w:pPr>
        <w:pStyle w:val="Heading1"/>
      </w:pPr>
      <w:bookmarkStart w:id="165" w:name="_Toc113986012"/>
      <w:r>
        <w:t>H</w:t>
      </w:r>
      <w:r w:rsidR="008F25F8">
        <w:t>earsay</w:t>
      </w:r>
      <w:r w:rsidR="00477B6C">
        <w:t>: the principled approach and background</w:t>
      </w:r>
      <w:bookmarkEnd w:id="165"/>
      <w:r w:rsidR="00477B6C">
        <w:t xml:space="preserve"> </w:t>
      </w:r>
    </w:p>
    <w:p w14:paraId="166B0EB3" w14:textId="368A1F52" w:rsidR="00373214" w:rsidRDefault="00510B4D" w:rsidP="00373214">
      <w:pPr>
        <w:pStyle w:val="Heading2"/>
      </w:pPr>
      <w:bookmarkStart w:id="166" w:name="_Toc113986013"/>
      <w:r>
        <w:t>W</w:t>
      </w:r>
      <w:r w:rsidR="00373214">
        <w:t>hat is hearsay?</w:t>
      </w:r>
      <w:bookmarkEnd w:id="166"/>
    </w:p>
    <w:p w14:paraId="1BFA7841" w14:textId="6F097520" w:rsidR="00373214" w:rsidRPr="00373214" w:rsidRDefault="00373214" w:rsidP="00563CD8">
      <w:pPr>
        <w:pStyle w:val="ListParagraph"/>
        <w:numPr>
          <w:ilvl w:val="0"/>
          <w:numId w:val="251"/>
        </w:numPr>
      </w:pPr>
      <w:r>
        <w:rPr>
          <w:lang w:val="en-US"/>
        </w:rPr>
        <w:t xml:space="preserve">Must be a </w:t>
      </w:r>
      <w:r w:rsidRPr="00373214">
        <w:rPr>
          <w:lang w:val="en-US"/>
        </w:rPr>
        <w:t>Statement</w:t>
      </w:r>
      <w:r>
        <w:rPr>
          <w:lang w:val="en-US"/>
        </w:rPr>
        <w:t>!</w:t>
      </w:r>
    </w:p>
    <w:p w14:paraId="495E1560" w14:textId="77777777" w:rsidR="00373214" w:rsidRPr="00373214" w:rsidRDefault="00373214" w:rsidP="00563CD8">
      <w:pPr>
        <w:pStyle w:val="ListParagraph"/>
        <w:numPr>
          <w:ilvl w:val="1"/>
          <w:numId w:val="251"/>
        </w:numPr>
      </w:pPr>
      <w:r w:rsidRPr="00373214">
        <w:rPr>
          <w:lang w:val="en-US"/>
        </w:rPr>
        <w:t>Verbal</w:t>
      </w:r>
    </w:p>
    <w:p w14:paraId="3234BDE8" w14:textId="1D7C6C93" w:rsidR="00373214" w:rsidRPr="00373214" w:rsidRDefault="00373214" w:rsidP="00563CD8">
      <w:pPr>
        <w:pStyle w:val="ListParagraph"/>
        <w:numPr>
          <w:ilvl w:val="1"/>
          <w:numId w:val="251"/>
        </w:numPr>
      </w:pPr>
      <w:r w:rsidRPr="00373214">
        <w:rPr>
          <w:lang w:val="en-US"/>
        </w:rPr>
        <w:t>Written</w:t>
      </w:r>
    </w:p>
    <w:p w14:paraId="2C663D88" w14:textId="37200730" w:rsidR="00373214" w:rsidRPr="00373214" w:rsidRDefault="00373214" w:rsidP="00563CD8">
      <w:pPr>
        <w:pStyle w:val="ListParagraph"/>
        <w:numPr>
          <w:ilvl w:val="1"/>
          <w:numId w:val="251"/>
        </w:numPr>
      </w:pPr>
      <w:r w:rsidRPr="00373214">
        <w:rPr>
          <w:lang w:val="en-US"/>
        </w:rPr>
        <w:t>By conduct</w:t>
      </w:r>
      <w:r>
        <w:rPr>
          <w:lang w:val="en-US"/>
        </w:rPr>
        <w:t xml:space="preserve"> (pointing, gesturing!)</w:t>
      </w:r>
    </w:p>
    <w:p w14:paraId="6953527C" w14:textId="0FDC4448" w:rsidR="00373214" w:rsidRPr="00373214" w:rsidRDefault="00373214" w:rsidP="00563CD8">
      <w:pPr>
        <w:pStyle w:val="ListParagraph"/>
        <w:numPr>
          <w:ilvl w:val="1"/>
          <w:numId w:val="251"/>
        </w:numPr>
      </w:pPr>
      <w:r w:rsidRPr="00373214">
        <w:rPr>
          <w:lang w:val="en-US"/>
        </w:rPr>
        <w:t>Made out of court</w:t>
      </w:r>
    </w:p>
    <w:p w14:paraId="3C905536" w14:textId="77777777" w:rsidR="00373214" w:rsidRPr="00373214" w:rsidRDefault="00373214" w:rsidP="00563CD8">
      <w:pPr>
        <w:pStyle w:val="ListParagraph"/>
        <w:numPr>
          <w:ilvl w:val="1"/>
          <w:numId w:val="251"/>
        </w:numPr>
      </w:pPr>
      <w:r w:rsidRPr="00373214">
        <w:rPr>
          <w:lang w:val="en-US"/>
        </w:rPr>
        <w:t>Tendered to prove the truth of its contents (POTOC)</w:t>
      </w:r>
    </w:p>
    <w:p w14:paraId="0821BD41" w14:textId="68169A46" w:rsidR="00373214" w:rsidRPr="00373214" w:rsidRDefault="00373214" w:rsidP="00563CD8">
      <w:pPr>
        <w:pStyle w:val="ListParagraph"/>
        <w:numPr>
          <w:ilvl w:val="0"/>
          <w:numId w:val="251"/>
        </w:numPr>
      </w:pPr>
      <w:r w:rsidRPr="00373214">
        <w:rPr>
          <w:lang w:val="en-US"/>
        </w:rPr>
        <w:t xml:space="preserve">Purpose of putting the evidence in is the substance of what was said </w:t>
      </w:r>
      <w:r w:rsidRPr="00373214">
        <w:rPr>
          <w:cs/>
          <w:lang w:bidi="mr-IN"/>
        </w:rPr>
        <w:t>–</w:t>
      </w:r>
      <w:r w:rsidRPr="00373214">
        <w:rPr>
          <w:lang w:val="en-US"/>
        </w:rPr>
        <w:t xml:space="preserve"> proving it true</w:t>
      </w:r>
      <w:r>
        <w:rPr>
          <w:lang w:val="en-US"/>
        </w:rPr>
        <w:t xml:space="preserve"> </w:t>
      </w:r>
    </w:p>
    <w:p w14:paraId="116628C7" w14:textId="079573AE" w:rsidR="00373214" w:rsidRPr="00373214" w:rsidRDefault="00373214" w:rsidP="00563CD8">
      <w:pPr>
        <w:pStyle w:val="ListParagraph"/>
        <w:numPr>
          <w:ilvl w:val="0"/>
          <w:numId w:val="251"/>
        </w:numPr>
      </w:pPr>
      <w:r w:rsidRPr="00373214">
        <w:rPr>
          <w:lang w:val="en-US"/>
        </w:rPr>
        <w:t xml:space="preserve">Not when statement is tendered for another reason (i.e. to prove the fact of it being said/made, to prove that the hearer knew it was said </w:t>
      </w:r>
      <w:r w:rsidRPr="00373214">
        <w:rPr>
          <w:cs/>
          <w:lang w:bidi="mr-IN"/>
        </w:rPr>
        <w:t>–</w:t>
      </w:r>
      <w:r w:rsidRPr="00373214">
        <w:rPr>
          <w:lang w:val="en-US"/>
        </w:rPr>
        <w:t xml:space="preserve"> knowledge, etc. </w:t>
      </w:r>
      <w:r>
        <w:rPr>
          <w:lang w:val="en-US"/>
        </w:rPr>
        <w:t>for some other reason)</w:t>
      </w:r>
    </w:p>
    <w:p w14:paraId="5D24BF52" w14:textId="56DDE3BF" w:rsidR="00EF60B4" w:rsidRDefault="00373214" w:rsidP="00EF60B4">
      <w:pPr>
        <w:pStyle w:val="ListParagraph"/>
        <w:numPr>
          <w:ilvl w:val="0"/>
          <w:numId w:val="251"/>
        </w:numPr>
      </w:pPr>
      <w:r>
        <w:t>So before looking at the exceptions to hearsay</w:t>
      </w:r>
      <w:r>
        <w:sym w:font="Wingdings" w:char="F0E0"/>
      </w:r>
      <w:r>
        <w:t xml:space="preserve"> </w:t>
      </w:r>
      <w:r w:rsidR="00EE6B8B">
        <w:t>are you putting it in for the POTOC</w:t>
      </w:r>
    </w:p>
    <w:p w14:paraId="335C76A1" w14:textId="16D18E13" w:rsidR="00F20F54" w:rsidRDefault="00510B4D" w:rsidP="00F20F54">
      <w:pPr>
        <w:pStyle w:val="Heading3"/>
      </w:pPr>
      <w:bookmarkStart w:id="167" w:name="_Toc113986014"/>
      <w:r>
        <w:t>S</w:t>
      </w:r>
      <w:r w:rsidR="00F20F54">
        <w:t>cope of hearsay</w:t>
      </w:r>
      <w:bookmarkEnd w:id="167"/>
      <w:r w:rsidR="00F20F54">
        <w:t xml:space="preserve"> </w:t>
      </w:r>
    </w:p>
    <w:p w14:paraId="440279D6" w14:textId="6B2A1FA4" w:rsidR="00F20F54" w:rsidRPr="00F20F54" w:rsidRDefault="00F20F54" w:rsidP="00563CD8">
      <w:pPr>
        <w:pStyle w:val="ListParagraph"/>
        <w:numPr>
          <w:ilvl w:val="0"/>
          <w:numId w:val="256"/>
        </w:numPr>
      </w:pPr>
      <w:r w:rsidRPr="00F20F54">
        <w:rPr>
          <w:lang w:val="en-US"/>
        </w:rPr>
        <w:t xml:space="preserve">Historically reluctant to definitively define </w:t>
      </w:r>
      <w:r w:rsidRPr="00F20F54">
        <w:rPr>
          <w:cs/>
          <w:lang w:bidi="mr-IN"/>
        </w:rPr>
        <w:t>–</w:t>
      </w:r>
      <w:r w:rsidRPr="00F20F54">
        <w:rPr>
          <w:lang w:val="en-US"/>
        </w:rPr>
        <w:t xml:space="preserve"> to avoid too narrow scope</w:t>
      </w:r>
      <w:r>
        <w:rPr>
          <w:lang w:val="en-US"/>
        </w:rPr>
        <w:t xml:space="preserve"> </w:t>
      </w:r>
    </w:p>
    <w:p w14:paraId="2E08E7DA" w14:textId="77777777" w:rsidR="00F20F54" w:rsidRPr="00F20F54" w:rsidRDefault="00F20F54" w:rsidP="00563CD8">
      <w:pPr>
        <w:pStyle w:val="ListParagraph"/>
        <w:numPr>
          <w:ilvl w:val="0"/>
          <w:numId w:val="256"/>
        </w:numPr>
      </w:pPr>
      <w:r w:rsidRPr="00F20F54">
        <w:rPr>
          <w:lang w:val="en-US"/>
        </w:rPr>
        <w:t xml:space="preserve">Core elements of definition: </w:t>
      </w:r>
    </w:p>
    <w:p w14:paraId="26B35942" w14:textId="77777777" w:rsidR="00F20F54" w:rsidRPr="00F20F54" w:rsidRDefault="00F20F54" w:rsidP="00563CD8">
      <w:pPr>
        <w:pStyle w:val="ListParagraph"/>
        <w:numPr>
          <w:ilvl w:val="1"/>
          <w:numId w:val="256"/>
        </w:numPr>
      </w:pPr>
      <w:r w:rsidRPr="00F20F54">
        <w:rPr>
          <w:lang w:val="en-US"/>
        </w:rPr>
        <w:t>Statement/assertion</w:t>
      </w:r>
    </w:p>
    <w:p w14:paraId="49740242" w14:textId="77777777" w:rsidR="00F20F54" w:rsidRPr="00F20F54" w:rsidRDefault="00F20F54" w:rsidP="00563CD8">
      <w:pPr>
        <w:pStyle w:val="ListParagraph"/>
        <w:numPr>
          <w:ilvl w:val="1"/>
          <w:numId w:val="256"/>
        </w:numPr>
      </w:pPr>
      <w:r w:rsidRPr="00F20F54">
        <w:rPr>
          <w:lang w:val="en-US"/>
        </w:rPr>
        <w:t>Made out of court</w:t>
      </w:r>
    </w:p>
    <w:p w14:paraId="02876A2F" w14:textId="77777777" w:rsidR="00F20F54" w:rsidRPr="00F20F54" w:rsidRDefault="00F20F54" w:rsidP="00563CD8">
      <w:pPr>
        <w:pStyle w:val="ListParagraph"/>
        <w:numPr>
          <w:ilvl w:val="1"/>
          <w:numId w:val="256"/>
        </w:numPr>
      </w:pPr>
      <w:r w:rsidRPr="00F20F54">
        <w:rPr>
          <w:lang w:val="en-US"/>
        </w:rPr>
        <w:t>Used to prove the truth of its contents (POTOC)</w:t>
      </w:r>
    </w:p>
    <w:p w14:paraId="20013623" w14:textId="77777777" w:rsidR="00F20F54" w:rsidRPr="00F20F54" w:rsidRDefault="00F20F54" w:rsidP="00563CD8">
      <w:pPr>
        <w:pStyle w:val="ListParagraph"/>
        <w:numPr>
          <w:ilvl w:val="0"/>
          <w:numId w:val="256"/>
        </w:numPr>
      </w:pPr>
      <w:r w:rsidRPr="00F20F54">
        <w:rPr>
          <w:lang w:val="en-US"/>
        </w:rPr>
        <w:t xml:space="preserve">Functional approach to scope </w:t>
      </w:r>
      <w:r w:rsidRPr="00F20F54">
        <w:rPr>
          <w:cs/>
          <w:lang w:bidi="mr-IN"/>
        </w:rPr>
        <w:t>–</w:t>
      </w:r>
      <w:r w:rsidRPr="00F20F54">
        <w:rPr>
          <w:lang w:val="en-US"/>
        </w:rPr>
        <w:t xml:space="preserve"> hearsay is about the use of the evidence, rather than the nature of the evidence per se</w:t>
      </w:r>
    </w:p>
    <w:p w14:paraId="64B62095" w14:textId="1463E730" w:rsidR="00F20F54" w:rsidRPr="00F20F54" w:rsidRDefault="00245ECB" w:rsidP="00563CD8">
      <w:pPr>
        <w:pStyle w:val="ListParagraph"/>
        <w:numPr>
          <w:ilvl w:val="1"/>
          <w:numId w:val="256"/>
        </w:numPr>
      </w:pPr>
      <w:r>
        <w:rPr>
          <w:color w:val="E32D91" w:themeColor="accent1"/>
          <w:lang w:val="en-US"/>
        </w:rPr>
        <w:t xml:space="preserve">More about what use you are trying to put the evidence too, not the actual evidence </w:t>
      </w:r>
    </w:p>
    <w:p w14:paraId="6986A4DF" w14:textId="77777777" w:rsidR="00F20F54" w:rsidRPr="00F20F54" w:rsidRDefault="00F20F54" w:rsidP="00563CD8">
      <w:pPr>
        <w:pStyle w:val="ListParagraph"/>
        <w:numPr>
          <w:ilvl w:val="0"/>
          <w:numId w:val="256"/>
        </w:numPr>
      </w:pPr>
      <w:r w:rsidRPr="00F20F54">
        <w:rPr>
          <w:lang w:val="en-US"/>
        </w:rPr>
        <w:t>Issue is out of court statement tendered for its TRUTH</w:t>
      </w:r>
    </w:p>
    <w:p w14:paraId="6C93F3C4" w14:textId="519FACA2" w:rsidR="00F20F54" w:rsidRDefault="00510B4D" w:rsidP="00245ECB">
      <w:pPr>
        <w:pStyle w:val="Heading3"/>
      </w:pPr>
      <w:bookmarkStart w:id="168" w:name="_Toc113986015"/>
      <w:r>
        <w:lastRenderedPageBreak/>
        <w:t>P</w:t>
      </w:r>
      <w:r w:rsidR="00245ECB">
        <w:t>OTOC o</w:t>
      </w:r>
      <w:r w:rsidR="009879ED">
        <w:t>r</w:t>
      </w:r>
      <w:r w:rsidR="00245ECB">
        <w:t xml:space="preserve"> other reason?</w:t>
      </w:r>
      <w:bookmarkEnd w:id="168"/>
    </w:p>
    <w:p w14:paraId="78615531" w14:textId="77777777" w:rsidR="00245ECB" w:rsidRPr="00245ECB" w:rsidRDefault="00245ECB" w:rsidP="00563CD8">
      <w:pPr>
        <w:pStyle w:val="ListParagraph"/>
        <w:numPr>
          <w:ilvl w:val="0"/>
          <w:numId w:val="257"/>
        </w:numPr>
        <w:rPr>
          <w:b/>
          <w:bCs/>
          <w:highlight w:val="yellow"/>
        </w:rPr>
      </w:pPr>
      <w:r w:rsidRPr="00245ECB">
        <w:rPr>
          <w:b/>
          <w:bCs/>
          <w:highlight w:val="yellow"/>
          <w:lang w:val="en-US"/>
        </w:rPr>
        <w:t xml:space="preserve">Key Question </w:t>
      </w:r>
      <w:r w:rsidRPr="00245ECB">
        <w:rPr>
          <w:b/>
          <w:bCs/>
          <w:highlight w:val="yellow"/>
          <w:cs/>
          <w:lang w:bidi="mr-IN"/>
        </w:rPr>
        <w:t>–</w:t>
      </w:r>
      <w:r w:rsidRPr="00245ECB">
        <w:rPr>
          <w:b/>
          <w:bCs/>
          <w:highlight w:val="yellow"/>
          <w:lang w:val="en-US"/>
        </w:rPr>
        <w:t xml:space="preserve"> is the evidence still relevant if it’s false? </w:t>
      </w:r>
    </w:p>
    <w:p w14:paraId="490E42AB" w14:textId="77777777" w:rsidR="00245ECB" w:rsidRPr="00245ECB" w:rsidRDefault="00245ECB" w:rsidP="00563CD8">
      <w:pPr>
        <w:pStyle w:val="ListParagraph"/>
        <w:numPr>
          <w:ilvl w:val="1"/>
          <w:numId w:val="257"/>
        </w:numPr>
        <w:rPr>
          <w:highlight w:val="yellow"/>
        </w:rPr>
      </w:pPr>
      <w:r w:rsidRPr="00245ECB">
        <w:rPr>
          <w:highlight w:val="yellow"/>
          <w:lang w:val="en-US"/>
        </w:rPr>
        <w:t xml:space="preserve">Is it still relevant regardless of whether it’s true or false? </w:t>
      </w:r>
    </w:p>
    <w:p w14:paraId="43207C5A" w14:textId="77777777" w:rsidR="00245ECB" w:rsidRPr="00245ECB" w:rsidRDefault="00245ECB" w:rsidP="00563CD8">
      <w:pPr>
        <w:pStyle w:val="ListParagraph"/>
        <w:numPr>
          <w:ilvl w:val="0"/>
          <w:numId w:val="257"/>
        </w:numPr>
        <w:rPr>
          <w:b/>
          <w:bCs/>
        </w:rPr>
      </w:pPr>
      <w:r w:rsidRPr="00245ECB">
        <w:rPr>
          <w:b/>
          <w:bCs/>
          <w:lang w:val="en-US"/>
        </w:rPr>
        <w:t xml:space="preserve">Why else could it be relevant? </w:t>
      </w:r>
    </w:p>
    <w:p w14:paraId="504F678E" w14:textId="77777777" w:rsidR="00245ECB" w:rsidRPr="00381C16" w:rsidRDefault="00245ECB" w:rsidP="00563CD8">
      <w:pPr>
        <w:pStyle w:val="ListParagraph"/>
        <w:numPr>
          <w:ilvl w:val="1"/>
          <w:numId w:val="257"/>
        </w:numPr>
      </w:pPr>
      <w:r w:rsidRPr="00245ECB">
        <w:rPr>
          <w:lang w:val="en-US"/>
        </w:rPr>
        <w:t xml:space="preserve">Circumstantial evidence of ID </w:t>
      </w:r>
      <w:r w:rsidRPr="00245ECB">
        <w:rPr>
          <w:cs/>
          <w:lang w:bidi="mr-IN"/>
        </w:rPr>
        <w:t>–</w:t>
      </w:r>
      <w:r w:rsidRPr="00245ECB">
        <w:rPr>
          <w:lang w:val="en-US"/>
        </w:rPr>
        <w:t xml:space="preserve"> </w:t>
      </w:r>
      <w:r w:rsidRPr="00245ECB">
        <w:rPr>
          <w:i/>
          <w:iCs/>
          <w:lang w:val="en-US"/>
        </w:rPr>
        <w:t>R v Evans</w:t>
      </w:r>
      <w:r w:rsidRPr="00245ECB">
        <w:rPr>
          <w:lang w:val="en-US"/>
        </w:rPr>
        <w:t xml:space="preserve"> </w:t>
      </w:r>
      <w:r w:rsidRPr="00245ECB">
        <w:rPr>
          <w:cs/>
          <w:lang w:bidi="mr-IN"/>
        </w:rPr>
        <w:t>–</w:t>
      </w:r>
      <w:r w:rsidRPr="00245ECB">
        <w:rPr>
          <w:lang w:val="en-US"/>
        </w:rPr>
        <w:t xml:space="preserve"> Person purchasing getaway car said he had big dogs, one of whom was about to give birth, and worked in chain-link fencing, so did the AC, so the Crown wanted to use these statements </w:t>
      </w:r>
      <w:r w:rsidRPr="00245ECB">
        <w:rPr>
          <w:cs/>
          <w:lang w:bidi="mr-IN"/>
        </w:rPr>
        <w:t>–</w:t>
      </w:r>
      <w:r w:rsidRPr="00245ECB">
        <w:rPr>
          <w:lang w:val="en-US"/>
        </w:rPr>
        <w:t xml:space="preserve"> SCC said yes for ID</w:t>
      </w:r>
    </w:p>
    <w:p w14:paraId="6E70C560" w14:textId="1114E154" w:rsidR="00245ECB" w:rsidRPr="00245ECB" w:rsidRDefault="00381C16" w:rsidP="00563CD8">
      <w:pPr>
        <w:pStyle w:val="ListParagraph"/>
        <w:numPr>
          <w:ilvl w:val="2"/>
          <w:numId w:val="257"/>
        </w:numPr>
        <w:rPr>
          <w:color w:val="E32D91" w:themeColor="accent1"/>
        </w:rPr>
      </w:pPr>
      <w:r w:rsidRPr="00381C16">
        <w:rPr>
          <w:color w:val="E32D91" w:themeColor="accent1"/>
          <w:lang w:val="en-US"/>
        </w:rPr>
        <w:t xml:space="preserve">What is the chance someone buying the car would happen to describe themselves as having these unusual circumstances </w:t>
      </w:r>
    </w:p>
    <w:p w14:paraId="6746E99B" w14:textId="667FD428" w:rsidR="00245ECB" w:rsidRPr="00245ECB" w:rsidRDefault="00245ECB" w:rsidP="00563CD8">
      <w:pPr>
        <w:pStyle w:val="ListParagraph"/>
        <w:numPr>
          <w:ilvl w:val="1"/>
          <w:numId w:val="257"/>
        </w:numPr>
      </w:pPr>
      <w:r w:rsidRPr="00245ECB">
        <w:rPr>
          <w:lang w:val="en-US"/>
        </w:rPr>
        <w:t xml:space="preserve">Using to prove FACT that representation was made </w:t>
      </w:r>
      <w:r w:rsidRPr="00245ECB">
        <w:rPr>
          <w:cs/>
          <w:lang w:bidi="mr-IN"/>
        </w:rPr>
        <w:t>–</w:t>
      </w:r>
      <w:r w:rsidRPr="00245ECB">
        <w:rPr>
          <w:lang w:val="en-US"/>
        </w:rPr>
        <w:t xml:space="preserve"> strange coincidence that person buying vehicle would claim to have the same unusual life facts as the AC</w:t>
      </w:r>
    </w:p>
    <w:p w14:paraId="0D8CC61E" w14:textId="77777777" w:rsidR="00245ECB" w:rsidRPr="00441F19" w:rsidRDefault="00245ECB" w:rsidP="00563CD8">
      <w:pPr>
        <w:pStyle w:val="ListParagraph"/>
        <w:numPr>
          <w:ilvl w:val="1"/>
          <w:numId w:val="257"/>
        </w:numPr>
      </w:pPr>
      <w:r w:rsidRPr="00245ECB">
        <w:rPr>
          <w:lang w:val="en-US"/>
        </w:rPr>
        <w:t xml:space="preserve">Fact that it was said / knowledge of speaker </w:t>
      </w:r>
      <w:r w:rsidRPr="00245ECB">
        <w:rPr>
          <w:cs/>
          <w:lang w:bidi="mr-IN"/>
        </w:rPr>
        <w:t>–</w:t>
      </w:r>
      <w:r w:rsidRPr="00245ECB">
        <w:rPr>
          <w:lang w:val="en-US"/>
        </w:rPr>
        <w:t xml:space="preserve"> If X says something, the fact that X said it clearly shows that X is aware of the content of X’s statement (true or false)</w:t>
      </w:r>
    </w:p>
    <w:p w14:paraId="477F8529" w14:textId="6C40ABBE" w:rsidR="00245ECB" w:rsidRPr="00245ECB" w:rsidRDefault="00441F19" w:rsidP="00563CD8">
      <w:pPr>
        <w:pStyle w:val="ListParagraph"/>
        <w:numPr>
          <w:ilvl w:val="2"/>
          <w:numId w:val="257"/>
        </w:numPr>
        <w:rPr>
          <w:color w:val="E32D91" w:themeColor="accent1"/>
        </w:rPr>
      </w:pPr>
      <w:r w:rsidRPr="00101D5C">
        <w:rPr>
          <w:color w:val="E32D91" w:themeColor="accent1"/>
          <w:lang w:val="en-US"/>
        </w:rPr>
        <w:t xml:space="preserve">For example: murder case where someone says </w:t>
      </w:r>
      <w:r w:rsidR="00101D5C" w:rsidRPr="00101D5C">
        <w:rPr>
          <w:color w:val="E32D91" w:themeColor="accent1"/>
          <w:lang w:val="en-US"/>
        </w:rPr>
        <w:t>they are going to the grocery store for an hour in the same room as accused, and the accused knew and they get murdered on the way to the grocery store</w:t>
      </w:r>
    </w:p>
    <w:p w14:paraId="55333D27" w14:textId="72FF2808" w:rsidR="00245ECB" w:rsidRPr="00501F52" w:rsidRDefault="00245ECB" w:rsidP="00563CD8">
      <w:pPr>
        <w:pStyle w:val="ListParagraph"/>
        <w:numPr>
          <w:ilvl w:val="1"/>
          <w:numId w:val="257"/>
        </w:numPr>
      </w:pPr>
      <w:r w:rsidRPr="00245ECB">
        <w:rPr>
          <w:lang w:val="en-US"/>
        </w:rPr>
        <w:t xml:space="preserve">Fact that it was said / knowledge of listener </w:t>
      </w:r>
      <w:r w:rsidRPr="00245ECB">
        <w:rPr>
          <w:cs/>
          <w:lang w:bidi="mr-IN"/>
        </w:rPr>
        <w:t>–</w:t>
      </w:r>
      <w:r w:rsidRPr="00245ECB">
        <w:rPr>
          <w:lang w:val="en-US"/>
        </w:rPr>
        <w:t xml:space="preserve"> If X says something to Y or in the presence of Y, the fact that X said it is some evidence that Y knows it (whether it is factually correct or not, this proves that Y heard it) </w:t>
      </w:r>
      <w:r w:rsidR="00FC07BA">
        <w:rPr>
          <w:lang w:val="en-US"/>
        </w:rPr>
        <w:t>(see previous example)</w:t>
      </w:r>
    </w:p>
    <w:p w14:paraId="4D9AC115" w14:textId="4764CADC" w:rsidR="00501F52" w:rsidRDefault="00510B4D" w:rsidP="00501F52">
      <w:pPr>
        <w:pStyle w:val="Heading3"/>
      </w:pPr>
      <w:bookmarkStart w:id="169" w:name="_Toc113986016"/>
      <w:r>
        <w:t>F</w:t>
      </w:r>
      <w:r w:rsidR="00501F52">
        <w:t>unctional approach – contemporaenous cross x</w:t>
      </w:r>
      <w:bookmarkEnd w:id="169"/>
    </w:p>
    <w:p w14:paraId="44EE283B" w14:textId="77777777" w:rsidR="00FC07BA" w:rsidRPr="00FC07BA" w:rsidRDefault="00FC07BA" w:rsidP="00563CD8">
      <w:pPr>
        <w:pStyle w:val="ListParagraph"/>
        <w:numPr>
          <w:ilvl w:val="0"/>
          <w:numId w:val="258"/>
        </w:numPr>
        <w:rPr>
          <w:highlight w:val="yellow"/>
        </w:rPr>
      </w:pPr>
      <w:r w:rsidRPr="00FC07BA">
        <w:rPr>
          <w:highlight w:val="yellow"/>
          <w:lang w:val="en-US"/>
        </w:rPr>
        <w:t>If testifying W adopts prior out-of-court statement, then absence of contemporaneous cross-ex issue goes away not hearsay</w:t>
      </w:r>
    </w:p>
    <w:p w14:paraId="7F8A44F5" w14:textId="77777777" w:rsidR="00FC07BA" w:rsidRPr="00FC07BA" w:rsidRDefault="00FC07BA" w:rsidP="00563CD8">
      <w:pPr>
        <w:pStyle w:val="ListParagraph"/>
        <w:numPr>
          <w:ilvl w:val="0"/>
          <w:numId w:val="258"/>
        </w:numPr>
      </w:pPr>
      <w:r w:rsidRPr="00FC07BA">
        <w:rPr>
          <w:lang w:val="en-US"/>
        </w:rPr>
        <w:t xml:space="preserve">But if W recants/doesn’t remember/doesn’t adopt </w:t>
      </w:r>
      <w:r w:rsidRPr="00FC07BA">
        <w:rPr>
          <w:cs/>
          <w:lang w:bidi="mr-IN"/>
        </w:rPr>
        <w:t>–</w:t>
      </w:r>
      <w:r w:rsidRPr="00FC07BA">
        <w:rPr>
          <w:lang w:val="en-US"/>
        </w:rPr>
        <w:t xml:space="preserve"> still hearsay</w:t>
      </w:r>
    </w:p>
    <w:p w14:paraId="76846FEC" w14:textId="77777777" w:rsidR="00FC07BA" w:rsidRPr="00FC07BA" w:rsidRDefault="00FC07BA" w:rsidP="00563CD8">
      <w:pPr>
        <w:pStyle w:val="ListParagraph"/>
        <w:numPr>
          <w:ilvl w:val="0"/>
          <w:numId w:val="258"/>
        </w:numPr>
      </w:pPr>
      <w:r w:rsidRPr="00FC07BA">
        <w:rPr>
          <w:lang w:val="en-US"/>
        </w:rPr>
        <w:t xml:space="preserve">Admissibility threshold </w:t>
      </w:r>
      <w:r w:rsidRPr="00FC07BA">
        <w:rPr>
          <w:cs/>
          <w:lang w:bidi="mr-IN"/>
        </w:rPr>
        <w:t>–</w:t>
      </w:r>
      <w:r w:rsidRPr="00FC07BA">
        <w:rPr>
          <w:lang w:val="en-US"/>
        </w:rPr>
        <w:t xml:space="preserve"> some evidence on which TOF </w:t>
      </w:r>
      <w:r w:rsidRPr="00FC07BA">
        <w:rPr>
          <w:i/>
          <w:iCs/>
          <w:lang w:val="en-US"/>
        </w:rPr>
        <w:t>could</w:t>
      </w:r>
      <w:r w:rsidRPr="00FC07BA">
        <w:rPr>
          <w:lang w:val="en-US"/>
        </w:rPr>
        <w:t xml:space="preserve"> find that W adopted the statement</w:t>
      </w:r>
    </w:p>
    <w:p w14:paraId="51C6B9ED" w14:textId="77777777" w:rsidR="00FC07BA" w:rsidRPr="00FC07BA" w:rsidRDefault="00FC07BA" w:rsidP="00563CD8">
      <w:pPr>
        <w:pStyle w:val="ListParagraph"/>
        <w:numPr>
          <w:ilvl w:val="0"/>
          <w:numId w:val="258"/>
        </w:numPr>
      </w:pPr>
      <w:r w:rsidRPr="00FC07BA">
        <w:rPr>
          <w:lang w:val="en-US"/>
        </w:rPr>
        <w:t xml:space="preserve">Ultimate decision of whether W </w:t>
      </w:r>
      <w:r w:rsidRPr="00FC07BA">
        <w:rPr>
          <w:i/>
          <w:iCs/>
          <w:lang w:val="en-US"/>
        </w:rPr>
        <w:t>did</w:t>
      </w:r>
      <w:r w:rsidRPr="00FC07BA">
        <w:rPr>
          <w:lang w:val="en-US"/>
        </w:rPr>
        <w:t xml:space="preserve"> adopt is for TOF </w:t>
      </w:r>
    </w:p>
    <w:p w14:paraId="209A3E30" w14:textId="72FD29D2" w:rsidR="00501F52" w:rsidRDefault="00510B4D" w:rsidP="007264E4">
      <w:pPr>
        <w:pStyle w:val="Heading3"/>
      </w:pPr>
      <w:bookmarkStart w:id="170" w:name="_Toc113986017"/>
      <w:r>
        <w:t>I</w:t>
      </w:r>
      <w:r w:rsidR="007264E4">
        <w:t>mplied assertions</w:t>
      </w:r>
      <w:bookmarkEnd w:id="170"/>
      <w:r w:rsidR="007264E4">
        <w:t xml:space="preserve"> </w:t>
      </w:r>
    </w:p>
    <w:p w14:paraId="60F0F925" w14:textId="77777777" w:rsidR="007264E4" w:rsidRPr="007264E4" w:rsidRDefault="007264E4" w:rsidP="00563CD8">
      <w:pPr>
        <w:pStyle w:val="ListParagraph"/>
        <w:numPr>
          <w:ilvl w:val="0"/>
          <w:numId w:val="259"/>
        </w:numPr>
      </w:pPr>
      <w:r w:rsidRPr="007264E4">
        <w:rPr>
          <w:lang w:val="en-US"/>
        </w:rPr>
        <w:t xml:space="preserve">Actions/circumstances that imply an assertion </w:t>
      </w:r>
      <w:r w:rsidRPr="007264E4">
        <w:rPr>
          <w:cs/>
          <w:lang w:bidi="mr-IN"/>
        </w:rPr>
        <w:t>–</w:t>
      </w:r>
      <w:r w:rsidRPr="007264E4">
        <w:rPr>
          <w:lang w:val="en-US"/>
        </w:rPr>
        <w:t xml:space="preserve"> is this hearsay? </w:t>
      </w:r>
    </w:p>
    <w:p w14:paraId="1792D8A3" w14:textId="77777777" w:rsidR="007264E4" w:rsidRPr="007264E4" w:rsidRDefault="007264E4" w:rsidP="00563CD8">
      <w:pPr>
        <w:pStyle w:val="ListParagraph"/>
        <w:numPr>
          <w:ilvl w:val="1"/>
          <w:numId w:val="259"/>
        </w:numPr>
      </w:pPr>
      <w:r w:rsidRPr="007264E4">
        <w:rPr>
          <w:lang w:val="en-US"/>
        </w:rPr>
        <w:t xml:space="preserve">Example </w:t>
      </w:r>
      <w:r w:rsidRPr="007264E4">
        <w:rPr>
          <w:cs/>
          <w:lang w:bidi="mr-IN"/>
        </w:rPr>
        <w:t>–</w:t>
      </w:r>
      <w:r w:rsidRPr="007264E4">
        <w:rPr>
          <w:lang w:val="en-US"/>
        </w:rPr>
        <w:t xml:space="preserve"> calls to AC’s phone asking to buy drugs</w:t>
      </w:r>
    </w:p>
    <w:p w14:paraId="778D90AC" w14:textId="77777777" w:rsidR="007264E4" w:rsidRPr="007264E4" w:rsidRDefault="007264E4" w:rsidP="00563CD8">
      <w:pPr>
        <w:pStyle w:val="ListParagraph"/>
        <w:numPr>
          <w:ilvl w:val="1"/>
          <w:numId w:val="259"/>
        </w:numPr>
      </w:pPr>
      <w:r w:rsidRPr="007264E4">
        <w:rPr>
          <w:lang w:val="en-US"/>
        </w:rPr>
        <w:t xml:space="preserve">Implied assumption </w:t>
      </w:r>
      <w:r w:rsidRPr="007264E4">
        <w:rPr>
          <w:cs/>
          <w:lang w:bidi="mr-IN"/>
        </w:rPr>
        <w:t>–</w:t>
      </w:r>
      <w:r w:rsidRPr="007264E4">
        <w:rPr>
          <w:lang w:val="en-US"/>
        </w:rPr>
        <w:t xml:space="preserve"> AC sells drugs (or why are people calling AC to buy drugs?)</w:t>
      </w:r>
    </w:p>
    <w:p w14:paraId="0CF3FDD0" w14:textId="77777777" w:rsidR="007264E4" w:rsidRPr="007264E4" w:rsidRDefault="007264E4" w:rsidP="00563CD8">
      <w:pPr>
        <w:pStyle w:val="ListParagraph"/>
        <w:numPr>
          <w:ilvl w:val="1"/>
          <w:numId w:val="259"/>
        </w:numPr>
      </w:pPr>
      <w:r w:rsidRPr="007264E4">
        <w:rPr>
          <w:lang w:val="en-US"/>
        </w:rPr>
        <w:t xml:space="preserve">One call </w:t>
      </w:r>
      <w:r w:rsidRPr="007264E4">
        <w:rPr>
          <w:cs/>
          <w:lang w:bidi="mr-IN"/>
        </w:rPr>
        <w:t>–</w:t>
      </w:r>
      <w:r w:rsidRPr="007264E4">
        <w:rPr>
          <w:lang w:val="en-US"/>
        </w:rPr>
        <w:t xml:space="preserve"> often found to be hearsay </w:t>
      </w:r>
      <w:r w:rsidRPr="007264E4">
        <w:rPr>
          <w:cs/>
          <w:lang w:bidi="mr-IN"/>
        </w:rPr>
        <w:t>–</w:t>
      </w:r>
      <w:r w:rsidRPr="007264E4">
        <w:rPr>
          <w:lang w:val="en-US"/>
        </w:rPr>
        <w:t xml:space="preserve"> proving the statement itself true? </w:t>
      </w:r>
    </w:p>
    <w:p w14:paraId="075CDAA0" w14:textId="77777777" w:rsidR="007264E4" w:rsidRPr="00AC3E27" w:rsidRDefault="007264E4" w:rsidP="00563CD8">
      <w:pPr>
        <w:pStyle w:val="ListParagraph"/>
        <w:numPr>
          <w:ilvl w:val="1"/>
          <w:numId w:val="259"/>
        </w:numPr>
        <w:rPr>
          <w:highlight w:val="yellow"/>
        </w:rPr>
      </w:pPr>
      <w:r w:rsidRPr="007264E4">
        <w:rPr>
          <w:highlight w:val="yellow"/>
          <w:lang w:val="en-US"/>
        </w:rPr>
        <w:t xml:space="preserve">Multiple calls </w:t>
      </w:r>
      <w:r w:rsidRPr="007264E4">
        <w:rPr>
          <w:highlight w:val="yellow"/>
          <w:cs/>
          <w:lang w:bidi="mr-IN"/>
        </w:rPr>
        <w:t>–</w:t>
      </w:r>
      <w:r w:rsidRPr="007264E4">
        <w:rPr>
          <w:highlight w:val="yellow"/>
          <w:lang w:val="en-US"/>
        </w:rPr>
        <w:t xml:space="preserve"> often circumstantial evidence not hearsay </w:t>
      </w:r>
      <w:r w:rsidRPr="007264E4">
        <w:rPr>
          <w:highlight w:val="yellow"/>
          <w:cs/>
          <w:lang w:bidi="mr-IN"/>
        </w:rPr>
        <w:t>–</w:t>
      </w:r>
      <w:r w:rsidRPr="007264E4">
        <w:rPr>
          <w:highlight w:val="yellow"/>
          <w:lang w:val="en-US"/>
        </w:rPr>
        <w:t xml:space="preserve"> unlikelihood of coincidence that so many people would call asking to buy drugs from AC if AC didn’t sell drugs? </w:t>
      </w:r>
    </w:p>
    <w:p w14:paraId="63F93AD8" w14:textId="371D6D96" w:rsidR="007264E4" w:rsidRPr="007264E4" w:rsidRDefault="00AC3E27" w:rsidP="00563CD8">
      <w:pPr>
        <w:pStyle w:val="ListParagraph"/>
        <w:numPr>
          <w:ilvl w:val="1"/>
          <w:numId w:val="259"/>
        </w:numPr>
        <w:rPr>
          <w:highlight w:val="yellow"/>
        </w:rPr>
      </w:pPr>
      <w:r>
        <w:rPr>
          <w:highlight w:val="yellow"/>
          <w:lang w:val="en-US"/>
        </w:rPr>
        <w:t xml:space="preserve">The likelihood that would happen over and over is slim </w:t>
      </w:r>
    </w:p>
    <w:p w14:paraId="103BD93C" w14:textId="77777777" w:rsidR="007264E4" w:rsidRPr="007264E4" w:rsidRDefault="007264E4" w:rsidP="00563CD8">
      <w:pPr>
        <w:pStyle w:val="ListParagraph"/>
        <w:numPr>
          <w:ilvl w:val="0"/>
          <w:numId w:val="259"/>
        </w:numPr>
        <w:rPr>
          <w:b/>
          <w:bCs/>
          <w:color w:val="E32D91" w:themeColor="accent1"/>
          <w:highlight w:val="yellow"/>
        </w:rPr>
      </w:pPr>
      <w:r w:rsidRPr="007264E4">
        <w:rPr>
          <w:b/>
          <w:bCs/>
          <w:color w:val="E32D91" w:themeColor="accent1"/>
          <w:highlight w:val="yellow"/>
          <w:lang w:val="en-US"/>
        </w:rPr>
        <w:t xml:space="preserve">R v Baldree </w:t>
      </w:r>
      <w:r w:rsidRPr="007264E4">
        <w:rPr>
          <w:b/>
          <w:bCs/>
          <w:color w:val="E32D91" w:themeColor="accent1"/>
          <w:highlight w:val="yellow"/>
          <w:cs/>
          <w:lang w:bidi="mr-IN"/>
        </w:rPr>
        <w:t>–</w:t>
      </w:r>
      <w:r w:rsidRPr="007264E4">
        <w:rPr>
          <w:b/>
          <w:bCs/>
          <w:color w:val="E32D91" w:themeColor="accent1"/>
          <w:highlight w:val="yellow"/>
          <w:lang w:val="en-US"/>
        </w:rPr>
        <w:t xml:space="preserve"> SCC 2013</w:t>
      </w:r>
    </w:p>
    <w:p w14:paraId="6309939C" w14:textId="4E97FC93" w:rsidR="007264E4" w:rsidRPr="007264E4" w:rsidRDefault="007264E4" w:rsidP="00563CD8">
      <w:pPr>
        <w:pStyle w:val="ListParagraph"/>
        <w:numPr>
          <w:ilvl w:val="1"/>
          <w:numId w:val="259"/>
        </w:numPr>
      </w:pPr>
      <w:r w:rsidRPr="007264E4">
        <w:rPr>
          <w:lang w:val="en-US"/>
        </w:rPr>
        <w:t>PO answered AC’s phone and caller asked for AC to buy 1oz weed, PO asked how much AC charges, caller said $150, PO agreed to deliver the same</w:t>
      </w:r>
    </w:p>
    <w:p w14:paraId="0170A616" w14:textId="77777777" w:rsidR="007264E4" w:rsidRPr="007264E4" w:rsidRDefault="007264E4" w:rsidP="00563CD8">
      <w:pPr>
        <w:pStyle w:val="ListParagraph"/>
        <w:numPr>
          <w:ilvl w:val="1"/>
          <w:numId w:val="259"/>
        </w:numPr>
      </w:pPr>
      <w:r w:rsidRPr="007264E4">
        <w:rPr>
          <w:lang w:val="en-US"/>
        </w:rPr>
        <w:t xml:space="preserve">SCC </w:t>
      </w:r>
      <w:r w:rsidRPr="007264E4">
        <w:rPr>
          <w:cs/>
          <w:lang w:bidi="mr-IN"/>
        </w:rPr>
        <w:t>–</w:t>
      </w:r>
      <w:r w:rsidRPr="007264E4">
        <w:rPr>
          <w:lang w:val="en-US"/>
        </w:rPr>
        <w:t xml:space="preserve"> statement wanting to buy drugs was hearsay b/c relevance hinges on truth of speaker’s underlying belief, any inference depends on veracity of speaker’s belief</w:t>
      </w:r>
    </w:p>
    <w:p w14:paraId="59A0485F" w14:textId="77777777" w:rsidR="007264E4" w:rsidRPr="00C95BB2" w:rsidRDefault="007264E4" w:rsidP="00563CD8">
      <w:pPr>
        <w:pStyle w:val="ListParagraph"/>
        <w:numPr>
          <w:ilvl w:val="2"/>
          <w:numId w:val="259"/>
        </w:numPr>
      </w:pPr>
      <w:r w:rsidRPr="007264E4">
        <w:rPr>
          <w:lang w:val="en-US"/>
        </w:rPr>
        <w:lastRenderedPageBreak/>
        <w:t xml:space="preserve">Not admissible under principled exception </w:t>
      </w:r>
      <w:r w:rsidRPr="007264E4">
        <w:rPr>
          <w:cs/>
          <w:lang w:bidi="mr-IN"/>
        </w:rPr>
        <w:t>–</w:t>
      </w:r>
      <w:r w:rsidRPr="007264E4">
        <w:rPr>
          <w:lang w:val="en-US"/>
        </w:rPr>
        <w:t xml:space="preserve"> PO didn’t try to find/subpoena caller so no necessity also just one person vs lots harder to prove necessity, no reliability because just one call not several </w:t>
      </w:r>
    </w:p>
    <w:p w14:paraId="084BA7B0" w14:textId="46DD6C53" w:rsidR="007264E4" w:rsidRDefault="00C95BB2" w:rsidP="00563CD8">
      <w:pPr>
        <w:pStyle w:val="ListParagraph"/>
        <w:numPr>
          <w:ilvl w:val="2"/>
          <w:numId w:val="259"/>
        </w:numPr>
        <w:rPr>
          <w:color w:val="E32D91" w:themeColor="accent1"/>
        </w:rPr>
      </w:pPr>
      <w:r w:rsidRPr="0026570A">
        <w:rPr>
          <w:color w:val="E32D91" w:themeColor="accent1"/>
        </w:rPr>
        <w:t xml:space="preserve">The onus is now on police to </w:t>
      </w:r>
      <w:r w:rsidR="0026570A" w:rsidRPr="0026570A">
        <w:rPr>
          <w:color w:val="E32D91" w:themeColor="accent1"/>
        </w:rPr>
        <w:t>now answer the call and/or call them back and ask them to testify/ask them for more details, seems kind of silly</w:t>
      </w:r>
    </w:p>
    <w:p w14:paraId="09D3F556" w14:textId="48775C0E" w:rsidR="007264E4" w:rsidRPr="007264E4" w:rsidRDefault="00516EAE" w:rsidP="00563CD8">
      <w:pPr>
        <w:pStyle w:val="ListParagraph"/>
        <w:numPr>
          <w:ilvl w:val="2"/>
          <w:numId w:val="259"/>
        </w:numPr>
        <w:rPr>
          <w:color w:val="E32D91" w:themeColor="accent1"/>
        </w:rPr>
      </w:pPr>
      <w:r>
        <w:rPr>
          <w:color w:val="E32D91" w:themeColor="accent1"/>
        </w:rPr>
        <w:t xml:space="preserve">REMEMBER: multiple calls reliability goes up! </w:t>
      </w:r>
    </w:p>
    <w:p w14:paraId="76BA574F" w14:textId="13AD9222" w:rsidR="007264E4" w:rsidRPr="00516EAE" w:rsidRDefault="007264E4" w:rsidP="00563CD8">
      <w:pPr>
        <w:pStyle w:val="ListParagraph"/>
        <w:numPr>
          <w:ilvl w:val="1"/>
          <w:numId w:val="259"/>
        </w:numPr>
        <w:rPr>
          <w:b/>
          <w:bCs/>
          <w:color w:val="E32D91" w:themeColor="accent1"/>
        </w:rPr>
      </w:pPr>
      <w:r w:rsidRPr="007264E4">
        <w:rPr>
          <w:b/>
          <w:bCs/>
          <w:color w:val="E32D91" w:themeColor="accent1"/>
          <w:lang w:val="en-US"/>
        </w:rPr>
        <w:t>Baldree repeatedly distinguished by courts to fit circumstances</w:t>
      </w:r>
    </w:p>
    <w:p w14:paraId="54391A09" w14:textId="5C2FBBE7" w:rsidR="00516EAE" w:rsidRDefault="00510B4D" w:rsidP="00841242">
      <w:pPr>
        <w:pStyle w:val="Heading3"/>
      </w:pPr>
      <w:bookmarkStart w:id="171" w:name="_Toc113986018"/>
      <w:r>
        <w:t>N</w:t>
      </w:r>
      <w:r w:rsidR="00841242">
        <w:t>on assertive conduct</w:t>
      </w:r>
      <w:bookmarkEnd w:id="171"/>
      <w:r w:rsidR="00841242">
        <w:t xml:space="preserve"> </w:t>
      </w:r>
    </w:p>
    <w:p w14:paraId="6987DE5C" w14:textId="77777777" w:rsidR="00841242" w:rsidRPr="00841242" w:rsidRDefault="00841242" w:rsidP="00563CD8">
      <w:pPr>
        <w:pStyle w:val="ListParagraph"/>
        <w:numPr>
          <w:ilvl w:val="0"/>
          <w:numId w:val="260"/>
        </w:numPr>
      </w:pPr>
      <w:r w:rsidRPr="00841242">
        <w:rPr>
          <w:lang w:val="en-US"/>
        </w:rPr>
        <w:t>Baldree opened possibility of non-verbal conduct being hearsay</w:t>
      </w:r>
    </w:p>
    <w:p w14:paraId="1C6A5421" w14:textId="77777777" w:rsidR="00841242" w:rsidRPr="00841242" w:rsidRDefault="00841242" w:rsidP="00563CD8">
      <w:pPr>
        <w:pStyle w:val="ListParagraph"/>
        <w:numPr>
          <w:ilvl w:val="0"/>
          <w:numId w:val="260"/>
        </w:numPr>
      </w:pPr>
      <w:r w:rsidRPr="00841242">
        <w:rPr>
          <w:lang w:val="en-US"/>
        </w:rPr>
        <w:t>Canadian courts generally don’t characterize non-assertive conduct as hearsay, but rather circumstantial evidence</w:t>
      </w:r>
    </w:p>
    <w:p w14:paraId="362A2E43" w14:textId="77777777" w:rsidR="00841242" w:rsidRPr="00841242" w:rsidRDefault="00841242" w:rsidP="00563CD8">
      <w:pPr>
        <w:pStyle w:val="ListParagraph"/>
        <w:numPr>
          <w:ilvl w:val="0"/>
          <w:numId w:val="260"/>
        </w:numPr>
        <w:rPr>
          <w:b/>
          <w:bCs/>
        </w:rPr>
      </w:pPr>
      <w:r w:rsidRPr="00841242">
        <w:rPr>
          <w:b/>
          <w:bCs/>
          <w:lang w:val="en-US"/>
        </w:rPr>
        <w:t xml:space="preserve">E.g. R v MacKinnon </w:t>
      </w:r>
      <w:r w:rsidRPr="00841242">
        <w:rPr>
          <w:b/>
          <w:bCs/>
          <w:cs/>
          <w:lang w:bidi="mr-IN"/>
        </w:rPr>
        <w:t>–</w:t>
      </w:r>
      <w:r w:rsidRPr="00841242">
        <w:rPr>
          <w:b/>
          <w:bCs/>
          <w:lang w:val="en-US"/>
        </w:rPr>
        <w:t xml:space="preserve"> opening purse to respond to PO question about what just bought from AC </w:t>
      </w:r>
      <w:r w:rsidRPr="00841242">
        <w:rPr>
          <w:b/>
          <w:bCs/>
          <w:cs/>
          <w:lang w:bidi="mr-IN"/>
        </w:rPr>
        <w:t>–</w:t>
      </w:r>
      <w:r w:rsidRPr="00841242">
        <w:rPr>
          <w:b/>
          <w:bCs/>
          <w:lang w:val="en-US"/>
        </w:rPr>
        <w:t xml:space="preserve"> not hearsay</w:t>
      </w:r>
    </w:p>
    <w:p w14:paraId="0B3D83A1" w14:textId="77777777" w:rsidR="00841242" w:rsidRPr="00F935C0" w:rsidRDefault="00841242" w:rsidP="00563CD8">
      <w:pPr>
        <w:pStyle w:val="ListParagraph"/>
        <w:numPr>
          <w:ilvl w:val="0"/>
          <w:numId w:val="260"/>
        </w:numPr>
        <w:rPr>
          <w:b/>
          <w:bCs/>
        </w:rPr>
      </w:pPr>
      <w:r w:rsidRPr="00841242">
        <w:rPr>
          <w:b/>
          <w:bCs/>
          <w:lang w:val="en-US"/>
        </w:rPr>
        <w:t xml:space="preserve">R v Badgerow </w:t>
      </w:r>
      <w:r w:rsidRPr="00841242">
        <w:rPr>
          <w:b/>
          <w:bCs/>
          <w:cs/>
          <w:lang w:bidi="mr-IN"/>
        </w:rPr>
        <w:t>–</w:t>
      </w:r>
      <w:r w:rsidRPr="00841242">
        <w:rPr>
          <w:b/>
          <w:bCs/>
          <w:lang w:val="en-US"/>
        </w:rPr>
        <w:t xml:space="preserve"> PO responded to 911 call from phonebooth that included description of hold back evidence </w:t>
      </w:r>
      <w:r w:rsidRPr="00841242">
        <w:rPr>
          <w:b/>
          <w:bCs/>
          <w:cs/>
          <w:lang w:bidi="mr-IN"/>
        </w:rPr>
        <w:t>–</w:t>
      </w:r>
      <w:r w:rsidRPr="00841242">
        <w:rPr>
          <w:b/>
          <w:bCs/>
          <w:lang w:val="en-US"/>
        </w:rPr>
        <w:t xml:space="preserve"> no direct evidence of what the Bell Canada (traced the call) told police, implied assertion that police attended that phone booth in response to the 911 call was hearsay, but in under the principled approach </w:t>
      </w:r>
    </w:p>
    <w:p w14:paraId="69C55C56" w14:textId="4A69DBD0" w:rsidR="00841242" w:rsidRPr="00841242" w:rsidRDefault="00F935C0" w:rsidP="00563CD8">
      <w:pPr>
        <w:pStyle w:val="ListParagraph"/>
        <w:numPr>
          <w:ilvl w:val="1"/>
          <w:numId w:val="260"/>
        </w:numPr>
        <w:rPr>
          <w:b/>
          <w:bCs/>
          <w:color w:val="E32D91" w:themeColor="accent1"/>
        </w:rPr>
      </w:pPr>
      <w:r w:rsidRPr="00F935C0">
        <w:rPr>
          <w:b/>
          <w:bCs/>
          <w:color w:val="E32D91" w:themeColor="accent1"/>
          <w:lang w:val="en-US"/>
        </w:rPr>
        <w:t>“bell Canada said something to the police so that they knew which phone booth to go to”</w:t>
      </w:r>
    </w:p>
    <w:p w14:paraId="51EF6F4F" w14:textId="7A1756EF" w:rsidR="00841242" w:rsidRPr="00F935C0" w:rsidRDefault="00841242" w:rsidP="00563CD8">
      <w:pPr>
        <w:pStyle w:val="ListParagraph"/>
        <w:numPr>
          <w:ilvl w:val="1"/>
          <w:numId w:val="260"/>
        </w:numPr>
        <w:rPr>
          <w:color w:val="E32D91" w:themeColor="accent1"/>
        </w:rPr>
      </w:pPr>
      <w:r w:rsidRPr="00841242">
        <w:rPr>
          <w:color w:val="E32D91" w:themeColor="accent1"/>
          <w:lang w:val="en-US"/>
        </w:rPr>
        <w:t xml:space="preserve">Relied on truth that what the Bell Canada person told police was accurate (i.e. that this phone booth was the one where that 911 call was made) </w:t>
      </w:r>
    </w:p>
    <w:p w14:paraId="7A8C5DB4" w14:textId="2F7C2DC0" w:rsidR="00841242" w:rsidRPr="00841242" w:rsidRDefault="00F935C0" w:rsidP="00563CD8">
      <w:pPr>
        <w:pStyle w:val="ListParagraph"/>
        <w:numPr>
          <w:ilvl w:val="1"/>
          <w:numId w:val="260"/>
        </w:numPr>
        <w:rPr>
          <w:color w:val="E32D91" w:themeColor="accent1"/>
        </w:rPr>
      </w:pPr>
      <w:r w:rsidRPr="00F935C0">
        <w:rPr>
          <w:color w:val="E32D91" w:themeColor="accent1"/>
          <w:lang w:val="en-US"/>
        </w:rPr>
        <w:t xml:space="preserve">Bell wouldn’t have any motivation to send them to the wrong phone booth or to mislead them </w:t>
      </w:r>
    </w:p>
    <w:p w14:paraId="3EEF709E" w14:textId="2ADFEF0C" w:rsidR="00841242" w:rsidRDefault="00510B4D" w:rsidP="00C57CF5">
      <w:pPr>
        <w:pStyle w:val="Heading3"/>
      </w:pPr>
      <w:bookmarkStart w:id="172" w:name="_Toc113986019"/>
      <w:r>
        <w:t>P</w:t>
      </w:r>
      <w:r w:rsidR="00C57CF5">
        <w:t>rior identifications</w:t>
      </w:r>
      <w:bookmarkEnd w:id="172"/>
      <w:r w:rsidR="00C57CF5">
        <w:t xml:space="preserve"> </w:t>
      </w:r>
    </w:p>
    <w:p w14:paraId="703F88DE" w14:textId="77777777" w:rsidR="00F02062" w:rsidRPr="00F02062" w:rsidRDefault="00F02062" w:rsidP="00F02062">
      <w:pPr>
        <w:pStyle w:val="ListParagraph"/>
        <w:numPr>
          <w:ilvl w:val="0"/>
          <w:numId w:val="349"/>
        </w:numPr>
      </w:pPr>
      <w:r w:rsidRPr="00F02062">
        <w:rPr>
          <w:lang w:val="en-US"/>
        </w:rPr>
        <w:t xml:space="preserve">Admissible </w:t>
      </w:r>
      <w:r w:rsidRPr="00F02062">
        <w:rPr>
          <w:cs/>
          <w:lang w:bidi="mr-IN"/>
        </w:rPr>
        <w:t>–</w:t>
      </w:r>
      <w:r w:rsidRPr="00F02062">
        <w:rPr>
          <w:lang w:val="en-US"/>
        </w:rPr>
        <w:t xml:space="preserve"> more reliable than “dock ID” in court</w:t>
      </w:r>
    </w:p>
    <w:p w14:paraId="47558369" w14:textId="35D76434" w:rsidR="00F02062" w:rsidRPr="00F02062" w:rsidRDefault="00F02062" w:rsidP="00F02062">
      <w:pPr>
        <w:pStyle w:val="ListParagraph"/>
        <w:numPr>
          <w:ilvl w:val="0"/>
          <w:numId w:val="349"/>
        </w:numPr>
      </w:pPr>
      <w:r w:rsidRPr="00F02062">
        <w:rPr>
          <w:lang w:val="en-US"/>
        </w:rPr>
        <w:t>E.g. photo lineup procedure has many more controls and factors supporting reliability than looking around the courtroom and seeing the AC in the prisoner’s dock or beside defence counsel and pointing the AC out as the perpetrator</w:t>
      </w:r>
    </w:p>
    <w:p w14:paraId="4CAF2C44" w14:textId="66EC5241" w:rsidR="00C57CF5" w:rsidRDefault="00510B4D" w:rsidP="00577941">
      <w:pPr>
        <w:pStyle w:val="Heading3"/>
      </w:pPr>
      <w:bookmarkStart w:id="173" w:name="_Toc113986020"/>
      <w:r>
        <w:t>C</w:t>
      </w:r>
      <w:r w:rsidR="00577941">
        <w:t>onduct intended to be communicative</w:t>
      </w:r>
      <w:bookmarkEnd w:id="173"/>
    </w:p>
    <w:p w14:paraId="4C301C33" w14:textId="77777777" w:rsidR="00577941" w:rsidRPr="00577941" w:rsidRDefault="00577941" w:rsidP="00563CD8">
      <w:pPr>
        <w:pStyle w:val="ListParagraph"/>
        <w:numPr>
          <w:ilvl w:val="0"/>
          <w:numId w:val="262"/>
        </w:numPr>
      </w:pPr>
      <w:r w:rsidRPr="00577941">
        <w:rPr>
          <w:lang w:val="en-US"/>
        </w:rPr>
        <w:t xml:space="preserve">Non-oral communication is equally hearsay </w:t>
      </w:r>
    </w:p>
    <w:p w14:paraId="6CB6AB6A" w14:textId="77777777" w:rsidR="00577941" w:rsidRPr="00577941" w:rsidRDefault="00577941" w:rsidP="00563CD8">
      <w:pPr>
        <w:pStyle w:val="ListParagraph"/>
        <w:numPr>
          <w:ilvl w:val="0"/>
          <w:numId w:val="262"/>
        </w:numPr>
      </w:pPr>
      <w:r w:rsidRPr="00577941">
        <w:rPr>
          <w:lang w:val="en-US"/>
        </w:rPr>
        <w:t xml:space="preserve">e.g. head nod, hand gestures, pointing, </w:t>
      </w:r>
    </w:p>
    <w:p w14:paraId="36DAFF03" w14:textId="77777777" w:rsidR="00577941" w:rsidRPr="00577941" w:rsidRDefault="00577941" w:rsidP="00563CD8">
      <w:pPr>
        <w:pStyle w:val="ListParagraph"/>
        <w:numPr>
          <w:ilvl w:val="0"/>
          <w:numId w:val="262"/>
        </w:numPr>
        <w:rPr>
          <w:b/>
          <w:bCs/>
          <w:color w:val="E32D91" w:themeColor="accent1"/>
        </w:rPr>
      </w:pPr>
      <w:r w:rsidRPr="00577941">
        <w:rPr>
          <w:b/>
          <w:bCs/>
          <w:color w:val="E32D91" w:themeColor="accent1"/>
          <w:lang w:val="en-US"/>
        </w:rPr>
        <w:t xml:space="preserve">R v Nurse </w:t>
      </w:r>
      <w:r w:rsidRPr="00577941">
        <w:rPr>
          <w:b/>
          <w:bCs/>
          <w:color w:val="E32D91" w:themeColor="accent1"/>
          <w:cs/>
          <w:lang w:bidi="mr-IN"/>
        </w:rPr>
        <w:t>–</w:t>
      </w:r>
      <w:r w:rsidRPr="00577941">
        <w:rPr>
          <w:b/>
          <w:bCs/>
          <w:color w:val="E32D91" w:themeColor="accent1"/>
          <w:lang w:val="en-US"/>
        </w:rPr>
        <w:t xml:space="preserve"> ONCA 2019</w:t>
      </w:r>
    </w:p>
    <w:p w14:paraId="0A75F986" w14:textId="77777777" w:rsidR="00577941" w:rsidRPr="00577941" w:rsidRDefault="00577941" w:rsidP="00563CD8">
      <w:pPr>
        <w:pStyle w:val="ListParagraph"/>
        <w:numPr>
          <w:ilvl w:val="1"/>
          <w:numId w:val="262"/>
        </w:numPr>
      </w:pPr>
      <w:r w:rsidRPr="00577941">
        <w:rPr>
          <w:lang w:val="en-US"/>
        </w:rPr>
        <w:t>Deceased stabbed 29 times, two perpetrators fled, AC came back when EMS was present told police he saw three men dump deceased’s body from a car, PO testified that deceased pointed to an abdominal injury and then gestured towards the AC</w:t>
      </w:r>
    </w:p>
    <w:p w14:paraId="6AF23E94" w14:textId="77777777" w:rsidR="00577941" w:rsidRPr="00577941" w:rsidRDefault="00577941" w:rsidP="00563CD8">
      <w:pPr>
        <w:pStyle w:val="ListParagraph"/>
        <w:numPr>
          <w:ilvl w:val="1"/>
          <w:numId w:val="262"/>
        </w:numPr>
      </w:pPr>
      <w:r w:rsidRPr="00577941">
        <w:rPr>
          <w:lang w:val="en-US"/>
        </w:rPr>
        <w:t xml:space="preserve">Deceased’s pointing and gesturing were hearsay </w:t>
      </w:r>
      <w:r w:rsidRPr="00577941">
        <w:rPr>
          <w:cs/>
          <w:lang w:bidi="mr-IN"/>
        </w:rPr>
        <w:t>–</w:t>
      </w:r>
      <w:r w:rsidRPr="00577941">
        <w:rPr>
          <w:lang w:val="en-US"/>
        </w:rPr>
        <w:t xml:space="preserve"> likely inference was “AC did this” or was involved</w:t>
      </w:r>
    </w:p>
    <w:p w14:paraId="6A5796BE" w14:textId="77777777" w:rsidR="00577941" w:rsidRPr="00577941" w:rsidRDefault="00577941" w:rsidP="00563CD8">
      <w:pPr>
        <w:pStyle w:val="ListParagraph"/>
        <w:numPr>
          <w:ilvl w:val="1"/>
          <w:numId w:val="262"/>
        </w:numPr>
      </w:pPr>
      <w:r w:rsidRPr="00577941">
        <w:rPr>
          <w:lang w:val="en-US"/>
        </w:rPr>
        <w:t>Deceased actively shook of police’s attempts to restrain his hands to do the pointing/gesturing</w:t>
      </w:r>
    </w:p>
    <w:p w14:paraId="3D3EF547" w14:textId="77777777" w:rsidR="00577941" w:rsidRPr="00577941" w:rsidRDefault="00577941" w:rsidP="00563CD8">
      <w:pPr>
        <w:pStyle w:val="ListParagraph"/>
        <w:numPr>
          <w:ilvl w:val="1"/>
          <w:numId w:val="262"/>
        </w:numPr>
      </w:pPr>
      <w:r w:rsidRPr="00577941">
        <w:rPr>
          <w:lang w:val="en-US"/>
        </w:rPr>
        <w:t xml:space="preserve">Was an assertion by conduct </w:t>
      </w:r>
      <w:r w:rsidRPr="00577941">
        <w:rPr>
          <w:cs/>
          <w:lang w:bidi="mr-IN"/>
        </w:rPr>
        <w:t>–</w:t>
      </w:r>
      <w:r w:rsidRPr="00577941">
        <w:rPr>
          <w:lang w:val="en-US"/>
        </w:rPr>
        <w:t xml:space="preserve"> up to jury to determine it’s ultimate meaning</w:t>
      </w:r>
    </w:p>
    <w:p w14:paraId="3354811B" w14:textId="77777777" w:rsidR="00577941" w:rsidRPr="00577941" w:rsidRDefault="00577941" w:rsidP="00563CD8">
      <w:pPr>
        <w:pStyle w:val="ListParagraph"/>
        <w:numPr>
          <w:ilvl w:val="1"/>
          <w:numId w:val="262"/>
        </w:numPr>
      </w:pPr>
      <w:r w:rsidRPr="00577941">
        <w:rPr>
          <w:lang w:val="en-US"/>
        </w:rPr>
        <w:t>Was hearsay</w:t>
      </w:r>
    </w:p>
    <w:p w14:paraId="5364E4C2" w14:textId="454BD45C" w:rsidR="00577941" w:rsidRDefault="00510B4D" w:rsidP="00577941">
      <w:pPr>
        <w:pStyle w:val="Heading3"/>
      </w:pPr>
      <w:bookmarkStart w:id="174" w:name="_Toc113986021"/>
      <w:r>
        <w:lastRenderedPageBreak/>
        <w:t>N</w:t>
      </w:r>
      <w:r w:rsidR="00577941">
        <w:t>ON-hearsay, original evidence</w:t>
      </w:r>
      <w:bookmarkEnd w:id="174"/>
      <w:r w:rsidR="00577941">
        <w:t xml:space="preserve"> </w:t>
      </w:r>
    </w:p>
    <w:p w14:paraId="7DA26D61" w14:textId="77777777" w:rsidR="00577941" w:rsidRPr="00577941" w:rsidRDefault="00577941" w:rsidP="00563CD8">
      <w:pPr>
        <w:pStyle w:val="ListParagraph"/>
        <w:numPr>
          <w:ilvl w:val="0"/>
          <w:numId w:val="263"/>
        </w:numPr>
        <w:rPr>
          <w:b/>
          <w:bCs/>
        </w:rPr>
      </w:pPr>
      <w:r w:rsidRPr="00577941">
        <w:rPr>
          <w:b/>
          <w:bCs/>
          <w:lang w:val="en-US"/>
        </w:rPr>
        <w:t>Not trying to prove the truth of the contents, but the fact that the statement was made</w:t>
      </w:r>
    </w:p>
    <w:p w14:paraId="5B4B28BC" w14:textId="77777777" w:rsidR="00577941" w:rsidRPr="00577941" w:rsidRDefault="00577941" w:rsidP="00563CD8">
      <w:pPr>
        <w:pStyle w:val="ListParagraph"/>
        <w:numPr>
          <w:ilvl w:val="0"/>
          <w:numId w:val="263"/>
        </w:numPr>
        <w:rPr>
          <w:b/>
          <w:bCs/>
          <w:color w:val="E32D91" w:themeColor="accent1"/>
        </w:rPr>
      </w:pPr>
      <w:r w:rsidRPr="00577941">
        <w:rPr>
          <w:b/>
          <w:bCs/>
          <w:color w:val="E32D91" w:themeColor="accent1"/>
          <w:lang w:val="en-US"/>
        </w:rPr>
        <w:t>Three common scenarios</w:t>
      </w:r>
    </w:p>
    <w:p w14:paraId="6D668FEF" w14:textId="77777777" w:rsidR="00577941" w:rsidRPr="00577941" w:rsidRDefault="00577941" w:rsidP="00563CD8">
      <w:pPr>
        <w:pStyle w:val="ListParagraph"/>
        <w:numPr>
          <w:ilvl w:val="1"/>
          <w:numId w:val="263"/>
        </w:numPr>
        <w:rPr>
          <w:b/>
          <w:bCs/>
          <w:color w:val="E32D91" w:themeColor="accent1"/>
        </w:rPr>
      </w:pPr>
      <w:r w:rsidRPr="00577941">
        <w:rPr>
          <w:b/>
          <w:bCs/>
          <w:color w:val="E32D91" w:themeColor="accent1"/>
          <w:lang w:val="en-US"/>
        </w:rPr>
        <w:t>Knowledge</w:t>
      </w:r>
    </w:p>
    <w:p w14:paraId="12ACA349" w14:textId="77777777" w:rsidR="00577941" w:rsidRPr="00577941" w:rsidRDefault="00577941" w:rsidP="00563CD8">
      <w:pPr>
        <w:pStyle w:val="ListParagraph"/>
        <w:numPr>
          <w:ilvl w:val="1"/>
          <w:numId w:val="263"/>
        </w:numPr>
        <w:rPr>
          <w:b/>
          <w:bCs/>
          <w:color w:val="E32D91" w:themeColor="accent1"/>
        </w:rPr>
      </w:pPr>
      <w:r w:rsidRPr="00577941">
        <w:rPr>
          <w:b/>
          <w:bCs/>
          <w:color w:val="E32D91" w:themeColor="accent1"/>
          <w:lang w:val="en-US"/>
        </w:rPr>
        <w:t>Agreement (contract, conspiracy, consent)</w:t>
      </w:r>
    </w:p>
    <w:p w14:paraId="0400EAE2" w14:textId="77777777" w:rsidR="00577941" w:rsidRPr="00577941" w:rsidRDefault="00577941" w:rsidP="00563CD8">
      <w:pPr>
        <w:pStyle w:val="ListParagraph"/>
        <w:numPr>
          <w:ilvl w:val="1"/>
          <w:numId w:val="263"/>
        </w:numPr>
        <w:rPr>
          <w:b/>
          <w:bCs/>
          <w:color w:val="E32D91" w:themeColor="accent1"/>
        </w:rPr>
      </w:pPr>
      <w:r w:rsidRPr="00577941">
        <w:rPr>
          <w:b/>
          <w:bCs/>
          <w:color w:val="E32D91" w:themeColor="accent1"/>
          <w:lang w:val="en-US"/>
        </w:rPr>
        <w:t>Narrative (statement necessary to make sense of the unfolding situation)</w:t>
      </w:r>
    </w:p>
    <w:p w14:paraId="323F9EE5" w14:textId="77777777" w:rsidR="00577941" w:rsidRPr="00577941" w:rsidRDefault="00577941" w:rsidP="00563CD8">
      <w:pPr>
        <w:pStyle w:val="ListParagraph"/>
        <w:numPr>
          <w:ilvl w:val="0"/>
          <w:numId w:val="263"/>
        </w:numPr>
      </w:pPr>
      <w:r w:rsidRPr="00577941">
        <w:rPr>
          <w:lang w:val="en-US"/>
        </w:rPr>
        <w:t xml:space="preserve">Investigative Hearsay </w:t>
      </w:r>
      <w:r w:rsidRPr="00577941">
        <w:rPr>
          <w:cs/>
          <w:lang w:bidi="mr-IN"/>
        </w:rPr>
        <w:t>–</w:t>
      </w:r>
      <w:r w:rsidRPr="00577941">
        <w:rPr>
          <w:lang w:val="en-US"/>
        </w:rPr>
        <w:t xml:space="preserve"> sort of </w:t>
      </w:r>
    </w:p>
    <w:p w14:paraId="1307EA98" w14:textId="0BC8A4CB" w:rsidR="00C36241" w:rsidRDefault="00C36241" w:rsidP="00563CD8">
      <w:pPr>
        <w:pStyle w:val="ListParagraph"/>
        <w:numPr>
          <w:ilvl w:val="0"/>
          <w:numId w:val="263"/>
        </w:numPr>
        <w:rPr>
          <w:color w:val="E32D91" w:themeColor="accent1"/>
        </w:rPr>
      </w:pPr>
      <w:r w:rsidRPr="00C36241">
        <w:rPr>
          <w:color w:val="E32D91" w:themeColor="accent1"/>
        </w:rPr>
        <w:t>To explain what was happening and what you did, some level of hearsay is going to be necessary. As long as its not POTOC its ok</w:t>
      </w:r>
    </w:p>
    <w:p w14:paraId="1FAE2F98" w14:textId="7A0EAF79" w:rsidR="00C36241" w:rsidRDefault="00510B4D" w:rsidP="00C36241">
      <w:pPr>
        <w:pStyle w:val="Heading3"/>
      </w:pPr>
      <w:bookmarkStart w:id="175" w:name="_Toc113986022"/>
      <w:r>
        <w:t>K</w:t>
      </w:r>
      <w:r w:rsidR="00C36241">
        <w:t>nowledge</w:t>
      </w:r>
      <w:bookmarkEnd w:id="175"/>
      <w:r w:rsidR="00C36241">
        <w:t xml:space="preserve"> </w:t>
      </w:r>
    </w:p>
    <w:p w14:paraId="588E5D98" w14:textId="77777777" w:rsidR="00C36241" w:rsidRPr="00C36241" w:rsidRDefault="00C36241" w:rsidP="00563CD8">
      <w:pPr>
        <w:pStyle w:val="ListParagraph"/>
        <w:numPr>
          <w:ilvl w:val="0"/>
          <w:numId w:val="264"/>
        </w:numPr>
      </w:pPr>
      <w:r w:rsidRPr="00C36241">
        <w:rPr>
          <w:lang w:val="en-US"/>
        </w:rPr>
        <w:t>Fact that statement was made can show knowledge</w:t>
      </w:r>
    </w:p>
    <w:p w14:paraId="68A970CD" w14:textId="77777777" w:rsidR="00C36241" w:rsidRPr="00C36241" w:rsidRDefault="00C36241" w:rsidP="00563CD8">
      <w:pPr>
        <w:pStyle w:val="ListParagraph"/>
        <w:numPr>
          <w:ilvl w:val="0"/>
          <w:numId w:val="264"/>
        </w:numPr>
      </w:pPr>
      <w:r w:rsidRPr="00C36241">
        <w:rPr>
          <w:lang w:val="en-US"/>
        </w:rPr>
        <w:t>E.g. show that speaker knew things only someone involved in the crime/event would know</w:t>
      </w:r>
    </w:p>
    <w:p w14:paraId="6A9353CF" w14:textId="77777777" w:rsidR="00636686" w:rsidRPr="00636686" w:rsidRDefault="00C36241" w:rsidP="00563CD8">
      <w:pPr>
        <w:pStyle w:val="ListParagraph"/>
        <w:numPr>
          <w:ilvl w:val="0"/>
          <w:numId w:val="264"/>
        </w:numPr>
      </w:pPr>
      <w:r w:rsidRPr="00C36241">
        <w:rPr>
          <w:lang w:val="en-US"/>
        </w:rPr>
        <w:t>E.g. police having reasonable grounds</w:t>
      </w:r>
    </w:p>
    <w:p w14:paraId="47181FD0" w14:textId="0B843935" w:rsidR="00C36241" w:rsidRPr="00C36241" w:rsidRDefault="00C36241" w:rsidP="00563CD8">
      <w:pPr>
        <w:pStyle w:val="ListParagraph"/>
        <w:numPr>
          <w:ilvl w:val="1"/>
          <w:numId w:val="264"/>
        </w:numPr>
      </w:pPr>
      <w:r w:rsidRPr="00636686">
        <w:rPr>
          <w:lang w:val="en-US"/>
        </w:rPr>
        <w:t>Whether the information that was told to police is true or not doesn’t matter for RPG, what matters is what the PO knew/believed at the time</w:t>
      </w:r>
    </w:p>
    <w:p w14:paraId="03893825" w14:textId="77777777" w:rsidR="00C36241" w:rsidRPr="00C36241" w:rsidRDefault="00C36241" w:rsidP="00563CD8">
      <w:pPr>
        <w:pStyle w:val="ListParagraph"/>
        <w:numPr>
          <w:ilvl w:val="1"/>
          <w:numId w:val="264"/>
        </w:numPr>
      </w:pPr>
      <w:r w:rsidRPr="00C36241">
        <w:rPr>
          <w:lang w:val="en-US"/>
        </w:rPr>
        <w:t xml:space="preserve">PO can testify to what PO was told by people about what happened to prove RPG </w:t>
      </w:r>
    </w:p>
    <w:p w14:paraId="05F201D6" w14:textId="14E142F0" w:rsidR="00C36241" w:rsidRDefault="00636686" w:rsidP="00563CD8">
      <w:pPr>
        <w:pStyle w:val="ListParagraph"/>
        <w:numPr>
          <w:ilvl w:val="0"/>
          <w:numId w:val="264"/>
        </w:numPr>
        <w:rPr>
          <w:color w:val="E32D91" w:themeColor="accent1"/>
        </w:rPr>
      </w:pPr>
      <w:r w:rsidRPr="00636686">
        <w:rPr>
          <w:color w:val="E32D91" w:themeColor="accent1"/>
        </w:rPr>
        <w:t>Its about what they reasonably believed at the time</w:t>
      </w:r>
    </w:p>
    <w:p w14:paraId="27646B63" w14:textId="4EECDCE3" w:rsidR="00636686" w:rsidRDefault="00510B4D" w:rsidP="00636686">
      <w:pPr>
        <w:pStyle w:val="Heading3"/>
      </w:pPr>
      <w:bookmarkStart w:id="176" w:name="_Toc113986023"/>
      <w:r>
        <w:t>C</w:t>
      </w:r>
      <w:r w:rsidR="00636686">
        <w:t>ontract, conspiracy, consent</w:t>
      </w:r>
      <w:bookmarkEnd w:id="176"/>
      <w:r w:rsidR="00636686">
        <w:t xml:space="preserve"> </w:t>
      </w:r>
    </w:p>
    <w:p w14:paraId="0F9611CC" w14:textId="77777777" w:rsidR="00636686" w:rsidRPr="00636686" w:rsidRDefault="00636686" w:rsidP="00563CD8">
      <w:pPr>
        <w:pStyle w:val="ListParagraph"/>
        <w:numPr>
          <w:ilvl w:val="0"/>
          <w:numId w:val="265"/>
        </w:numPr>
      </w:pPr>
      <w:r w:rsidRPr="00636686">
        <w:rPr>
          <w:lang w:val="en-US"/>
        </w:rPr>
        <w:t>Words spoken to make a contract or other agreement or to consent to something can be put in to show that the agreement was reached</w:t>
      </w:r>
    </w:p>
    <w:p w14:paraId="0B3583AC" w14:textId="77777777" w:rsidR="00636686" w:rsidRPr="00636686" w:rsidRDefault="00636686" w:rsidP="00563CD8">
      <w:pPr>
        <w:pStyle w:val="ListParagraph"/>
        <w:numPr>
          <w:ilvl w:val="1"/>
          <w:numId w:val="265"/>
        </w:numPr>
      </w:pPr>
      <w:r w:rsidRPr="00636686">
        <w:rPr>
          <w:lang w:val="en-US"/>
        </w:rPr>
        <w:t>If you say you agree to something or consent to something, presumptively everyone is relying on that to make the legal agreement</w:t>
      </w:r>
    </w:p>
    <w:p w14:paraId="1F0918AE" w14:textId="77777777" w:rsidR="00636686" w:rsidRPr="00636686" w:rsidRDefault="00636686" w:rsidP="00563CD8">
      <w:pPr>
        <w:pStyle w:val="ListParagraph"/>
        <w:numPr>
          <w:ilvl w:val="1"/>
          <w:numId w:val="265"/>
        </w:numPr>
        <w:rPr>
          <w:b/>
          <w:bCs/>
        </w:rPr>
      </w:pPr>
      <w:r w:rsidRPr="00636686">
        <w:rPr>
          <w:b/>
          <w:bCs/>
          <w:lang w:val="en-US"/>
        </w:rPr>
        <w:t xml:space="preserve">Subjective belief of contract/conspiracy/consent by the speaker isn’t relevant because the agreement is still binding </w:t>
      </w:r>
    </w:p>
    <w:p w14:paraId="23D75DBE" w14:textId="579C8B35" w:rsidR="00636686" w:rsidRDefault="00E46FCF" w:rsidP="00563CD8">
      <w:pPr>
        <w:pStyle w:val="ListParagraph"/>
        <w:numPr>
          <w:ilvl w:val="0"/>
          <w:numId w:val="265"/>
        </w:numPr>
        <w:rPr>
          <w:color w:val="E32D91" w:themeColor="accent1"/>
        </w:rPr>
      </w:pPr>
      <w:r w:rsidRPr="00E46FCF">
        <w:rPr>
          <w:color w:val="E32D91" w:themeColor="accent1"/>
        </w:rPr>
        <w:t>What they communicated is more important that their subjective belief, so the contract still stands.</w:t>
      </w:r>
    </w:p>
    <w:p w14:paraId="1828D953" w14:textId="4D71A12A" w:rsidR="00E46FCF" w:rsidRDefault="00510B4D" w:rsidP="00E46FCF">
      <w:pPr>
        <w:pStyle w:val="Heading3"/>
      </w:pPr>
      <w:bookmarkStart w:id="177" w:name="_Toc113986024"/>
      <w:r>
        <w:t>N</w:t>
      </w:r>
      <w:r w:rsidR="00E46FCF">
        <w:t>arrative</w:t>
      </w:r>
      <w:bookmarkEnd w:id="177"/>
    </w:p>
    <w:p w14:paraId="2CF70671" w14:textId="77777777" w:rsidR="00E46FCF" w:rsidRPr="00E46FCF" w:rsidRDefault="00E46FCF" w:rsidP="00563CD8">
      <w:pPr>
        <w:pStyle w:val="ListParagraph"/>
        <w:numPr>
          <w:ilvl w:val="0"/>
          <w:numId w:val="266"/>
        </w:numPr>
      </w:pPr>
      <w:r w:rsidRPr="00E46FCF">
        <w:rPr>
          <w:lang w:val="en-US"/>
        </w:rPr>
        <w:t xml:space="preserve">Out of court statements admissible can be admissible as “narrative” when they are necessary to explain how the events unfolded or why people involved did what they did </w:t>
      </w:r>
      <w:r w:rsidRPr="00E46FCF">
        <w:rPr>
          <w:cs/>
          <w:lang w:bidi="mr-IN"/>
        </w:rPr>
        <w:t>–</w:t>
      </w:r>
      <w:r w:rsidRPr="00E46FCF">
        <w:rPr>
          <w:lang w:val="en-US"/>
        </w:rPr>
        <w:t xml:space="preserve"> to advance the story</w:t>
      </w:r>
    </w:p>
    <w:p w14:paraId="1BBEEDC0" w14:textId="77777777" w:rsidR="00E46FCF" w:rsidRPr="00E46FCF" w:rsidRDefault="00E46FCF" w:rsidP="00563CD8">
      <w:pPr>
        <w:pStyle w:val="ListParagraph"/>
        <w:numPr>
          <w:ilvl w:val="0"/>
          <w:numId w:val="266"/>
        </w:numPr>
      </w:pPr>
      <w:r w:rsidRPr="00E46FCF">
        <w:rPr>
          <w:lang w:val="en-US"/>
        </w:rPr>
        <w:t>Still not usable for the truth of the statements, but to explain the events and put them in context</w:t>
      </w:r>
    </w:p>
    <w:p w14:paraId="06B3AA48" w14:textId="77777777" w:rsidR="00E46FCF" w:rsidRPr="00E46FCF" w:rsidRDefault="00E46FCF" w:rsidP="00563CD8">
      <w:pPr>
        <w:pStyle w:val="ListParagraph"/>
        <w:numPr>
          <w:ilvl w:val="1"/>
          <w:numId w:val="266"/>
        </w:numPr>
      </w:pPr>
      <w:r w:rsidRPr="00E46FCF">
        <w:rPr>
          <w:lang w:val="en-US"/>
        </w:rPr>
        <w:t>Need to clearly explain to the jury how this can be used/not used</w:t>
      </w:r>
    </w:p>
    <w:p w14:paraId="5C71EC75" w14:textId="6C868D98" w:rsidR="00E46FCF" w:rsidRDefault="00D87122" w:rsidP="00563CD8">
      <w:pPr>
        <w:pStyle w:val="ListParagraph"/>
        <w:numPr>
          <w:ilvl w:val="0"/>
          <w:numId w:val="266"/>
        </w:numPr>
        <w:rPr>
          <w:color w:val="E32D91" w:themeColor="accent1"/>
        </w:rPr>
      </w:pPr>
      <w:r w:rsidRPr="00D87122">
        <w:rPr>
          <w:color w:val="E32D91" w:themeColor="accent1"/>
        </w:rPr>
        <w:t xml:space="preserve">Important that you need to be allowed to tell the full story. </w:t>
      </w:r>
    </w:p>
    <w:p w14:paraId="0102F36C" w14:textId="185E18DA" w:rsidR="00D87122" w:rsidRDefault="00510B4D" w:rsidP="00D87122">
      <w:pPr>
        <w:pStyle w:val="Heading3"/>
      </w:pPr>
      <w:bookmarkStart w:id="178" w:name="_Toc113986025"/>
      <w:r>
        <w:t>I</w:t>
      </w:r>
      <w:r w:rsidR="00D87122">
        <w:t>nvestigative hearsay</w:t>
      </w:r>
      <w:bookmarkEnd w:id="178"/>
    </w:p>
    <w:p w14:paraId="5F07143B" w14:textId="77777777" w:rsidR="00D87122" w:rsidRPr="00D87122" w:rsidRDefault="00D87122" w:rsidP="00563CD8">
      <w:pPr>
        <w:pStyle w:val="ListParagraph"/>
        <w:numPr>
          <w:ilvl w:val="0"/>
          <w:numId w:val="267"/>
        </w:numPr>
      </w:pPr>
      <w:r w:rsidRPr="00D87122">
        <w:rPr>
          <w:lang w:val="en-US"/>
        </w:rPr>
        <w:t>Potentially admissible in response to a defence challenge to the quality of the police investigation</w:t>
      </w:r>
    </w:p>
    <w:p w14:paraId="2DA0077B" w14:textId="77777777" w:rsidR="00D87122" w:rsidRPr="00D87122" w:rsidRDefault="00D87122" w:rsidP="00563CD8">
      <w:pPr>
        <w:pStyle w:val="ListParagraph"/>
        <w:numPr>
          <w:ilvl w:val="0"/>
          <w:numId w:val="267"/>
        </w:numPr>
      </w:pPr>
      <w:r w:rsidRPr="00D87122">
        <w:rPr>
          <w:lang w:val="en-US"/>
        </w:rPr>
        <w:t xml:space="preserve">Crown can call evidence of what the police knew, when, why they focused on AC as opposed to other suspects, etc. </w:t>
      </w:r>
    </w:p>
    <w:p w14:paraId="6F4BD0AC" w14:textId="77777777" w:rsidR="00D87122" w:rsidRPr="005552C8" w:rsidRDefault="00D87122" w:rsidP="00563CD8">
      <w:pPr>
        <w:pStyle w:val="ListParagraph"/>
        <w:numPr>
          <w:ilvl w:val="0"/>
          <w:numId w:val="267"/>
        </w:numPr>
      </w:pPr>
      <w:r w:rsidRPr="00D87122">
        <w:rPr>
          <w:lang w:val="en-US"/>
        </w:rPr>
        <w:t xml:space="preserve">Significant risks as it can bring up AC’s bad character </w:t>
      </w:r>
    </w:p>
    <w:p w14:paraId="6E4773A1" w14:textId="353C2344" w:rsidR="00D87122" w:rsidRPr="00D87122" w:rsidRDefault="005552C8" w:rsidP="00563CD8">
      <w:pPr>
        <w:pStyle w:val="ListParagraph"/>
        <w:numPr>
          <w:ilvl w:val="1"/>
          <w:numId w:val="267"/>
        </w:numPr>
        <w:rPr>
          <w:color w:val="E32D91" w:themeColor="accent1"/>
        </w:rPr>
      </w:pPr>
      <w:r w:rsidRPr="005552C8">
        <w:rPr>
          <w:color w:val="E32D91" w:themeColor="accent1"/>
          <w:lang w:val="en-US"/>
        </w:rPr>
        <w:lastRenderedPageBreak/>
        <w:t>They can begin to bring up previous crimes or other evidence like that</w:t>
      </w:r>
    </w:p>
    <w:p w14:paraId="35A78477" w14:textId="1544137B" w:rsidR="00D87122" w:rsidRPr="00D87122" w:rsidRDefault="00D87122" w:rsidP="00563CD8">
      <w:pPr>
        <w:pStyle w:val="ListParagraph"/>
        <w:numPr>
          <w:ilvl w:val="0"/>
          <w:numId w:val="267"/>
        </w:numPr>
      </w:pPr>
      <w:r w:rsidRPr="00D87122">
        <w:rPr>
          <w:lang w:val="en-US"/>
        </w:rPr>
        <w:t>Must clearly explain to TOF how they can/can’t use evidence</w:t>
      </w:r>
    </w:p>
    <w:p w14:paraId="3FB48E24" w14:textId="3C30C7FD" w:rsidR="00373214" w:rsidRDefault="00510B4D" w:rsidP="00EE6B8B">
      <w:pPr>
        <w:pStyle w:val="Heading2"/>
      </w:pPr>
      <w:bookmarkStart w:id="179" w:name="_Toc113986026"/>
      <w:r>
        <w:t>R</w:t>
      </w:r>
      <w:r w:rsidR="00EE6B8B">
        <w:t>ule against hearsay</w:t>
      </w:r>
      <w:bookmarkEnd w:id="179"/>
      <w:r w:rsidR="00EE6B8B">
        <w:t xml:space="preserve"> </w:t>
      </w:r>
    </w:p>
    <w:p w14:paraId="3CFE72DB" w14:textId="77777777" w:rsidR="00685B7E" w:rsidRPr="00685B7E" w:rsidRDefault="00685B7E" w:rsidP="00563CD8">
      <w:pPr>
        <w:pStyle w:val="ListParagraph"/>
        <w:numPr>
          <w:ilvl w:val="0"/>
          <w:numId w:val="252"/>
        </w:numPr>
      </w:pPr>
      <w:r w:rsidRPr="00685B7E">
        <w:rPr>
          <w:lang w:val="en-US"/>
        </w:rPr>
        <w:t>Hearsay is presumptively inadmissible</w:t>
      </w:r>
    </w:p>
    <w:p w14:paraId="08891C72" w14:textId="77777777" w:rsidR="00685B7E" w:rsidRPr="00685B7E" w:rsidRDefault="00685B7E" w:rsidP="00563CD8">
      <w:pPr>
        <w:pStyle w:val="ListParagraph"/>
        <w:numPr>
          <w:ilvl w:val="0"/>
          <w:numId w:val="252"/>
        </w:numPr>
      </w:pPr>
      <w:r w:rsidRPr="00685B7E">
        <w:rPr>
          <w:lang w:val="en-US"/>
        </w:rPr>
        <w:t xml:space="preserve">Rationales for the rule include: </w:t>
      </w:r>
    </w:p>
    <w:p w14:paraId="0F14EF93" w14:textId="77777777" w:rsidR="00685B7E" w:rsidRPr="00685B7E" w:rsidRDefault="00685B7E" w:rsidP="00563CD8">
      <w:pPr>
        <w:pStyle w:val="ListParagraph"/>
        <w:numPr>
          <w:ilvl w:val="1"/>
          <w:numId w:val="252"/>
        </w:numPr>
      </w:pPr>
      <w:r w:rsidRPr="00685B7E">
        <w:rPr>
          <w:lang w:val="en-US"/>
        </w:rPr>
        <w:t xml:space="preserve">Inability to test reliability </w:t>
      </w:r>
      <w:r w:rsidRPr="00685B7E">
        <w:rPr>
          <w:cs/>
          <w:lang w:bidi="mr-IN"/>
        </w:rPr>
        <w:t>–</w:t>
      </w:r>
      <w:r w:rsidRPr="00685B7E">
        <w:rPr>
          <w:lang w:val="en-US"/>
        </w:rPr>
        <w:t xml:space="preserve"> can’t test the reliability of the out-of-court statement while in court (no observation, cross-examination, etc of speaker) </w:t>
      </w:r>
    </w:p>
    <w:p w14:paraId="313789AF" w14:textId="77777777" w:rsidR="00685B7E" w:rsidRPr="00685B7E" w:rsidRDefault="00685B7E" w:rsidP="00563CD8">
      <w:pPr>
        <w:pStyle w:val="ListParagraph"/>
        <w:numPr>
          <w:ilvl w:val="1"/>
          <w:numId w:val="252"/>
        </w:numPr>
      </w:pPr>
      <w:r w:rsidRPr="00685B7E">
        <w:rPr>
          <w:lang w:val="en-US"/>
        </w:rPr>
        <w:t xml:space="preserve">4 weaknesses cross-ex is aimed at: </w:t>
      </w:r>
    </w:p>
    <w:p w14:paraId="3AA9C9A7" w14:textId="77777777" w:rsidR="00685B7E" w:rsidRPr="00685B7E" w:rsidRDefault="00685B7E" w:rsidP="00563CD8">
      <w:pPr>
        <w:pStyle w:val="ListParagraph"/>
        <w:numPr>
          <w:ilvl w:val="1"/>
          <w:numId w:val="252"/>
        </w:numPr>
      </w:pPr>
      <w:r w:rsidRPr="00685B7E">
        <w:rPr>
          <w:lang w:val="en-US"/>
        </w:rPr>
        <w:t xml:space="preserve">Perception </w:t>
      </w:r>
      <w:r w:rsidRPr="00685B7E">
        <w:rPr>
          <w:cs/>
          <w:lang w:bidi="mr-IN"/>
        </w:rPr>
        <w:t>–</w:t>
      </w:r>
      <w:r w:rsidRPr="00685B7E">
        <w:rPr>
          <w:lang w:val="en-US"/>
        </w:rPr>
        <w:t xml:space="preserve"> honest witness perceived incorrectly, sensory limitations, distractions, obstructions, significance of event at the time, intoxication, etc. </w:t>
      </w:r>
    </w:p>
    <w:p w14:paraId="1EA9E5A9" w14:textId="77777777" w:rsidR="00685B7E" w:rsidRPr="00685B7E" w:rsidRDefault="00685B7E" w:rsidP="00563CD8">
      <w:pPr>
        <w:pStyle w:val="ListParagraph"/>
        <w:numPr>
          <w:ilvl w:val="1"/>
          <w:numId w:val="252"/>
        </w:numPr>
      </w:pPr>
      <w:r w:rsidRPr="00685B7E">
        <w:rPr>
          <w:lang w:val="en-US"/>
        </w:rPr>
        <w:t xml:space="preserve">Memory </w:t>
      </w:r>
      <w:r w:rsidRPr="00685B7E">
        <w:rPr>
          <w:cs/>
          <w:lang w:bidi="mr-IN"/>
        </w:rPr>
        <w:t>–</w:t>
      </w:r>
      <w:r w:rsidRPr="00685B7E">
        <w:rPr>
          <w:lang w:val="en-US"/>
        </w:rPr>
        <w:t xml:space="preserve"> ability to recall accurately, significance at time, records/note taken, length of time between event and statement, intervening events/communications, age/mental capacity </w:t>
      </w:r>
    </w:p>
    <w:p w14:paraId="76DC3DA3" w14:textId="7047E847" w:rsidR="00685B7E" w:rsidRPr="00685B7E" w:rsidRDefault="00685B7E" w:rsidP="00563CD8">
      <w:pPr>
        <w:pStyle w:val="ListParagraph"/>
        <w:numPr>
          <w:ilvl w:val="1"/>
          <w:numId w:val="252"/>
        </w:numPr>
      </w:pPr>
      <w:r w:rsidRPr="00685B7E">
        <w:rPr>
          <w:lang w:val="en-US"/>
        </w:rPr>
        <w:t xml:space="preserve">Narration/transmission </w:t>
      </w:r>
      <w:r w:rsidRPr="00685B7E">
        <w:rPr>
          <w:cs/>
          <w:lang w:bidi="mr-IN"/>
        </w:rPr>
        <w:t>–</w:t>
      </w:r>
      <w:r w:rsidRPr="00685B7E">
        <w:rPr>
          <w:lang w:val="en-US"/>
        </w:rPr>
        <w:t xml:space="preserve"> ambiguity that the TOF can’t clarify/ask about because speaker isn’t there</w:t>
      </w:r>
      <w:r w:rsidR="0048451B">
        <w:rPr>
          <w:lang w:val="en-US"/>
        </w:rPr>
        <w:t xml:space="preserve"> </w:t>
      </w:r>
      <w:r w:rsidR="0048451B" w:rsidRPr="0048451B">
        <w:rPr>
          <w:color w:val="E32D91" w:themeColor="accent1"/>
          <w:lang w:val="en-US"/>
        </w:rPr>
        <w:t>(can’t clarify details after the fact!</w:t>
      </w:r>
      <w:r w:rsidR="0048451B">
        <w:rPr>
          <w:color w:val="E32D91" w:themeColor="accent1"/>
          <w:lang w:val="en-US"/>
        </w:rPr>
        <w:t>)</w:t>
      </w:r>
    </w:p>
    <w:p w14:paraId="7A358DB9" w14:textId="1CEC2112" w:rsidR="00685B7E" w:rsidRPr="00685B7E" w:rsidRDefault="00685B7E" w:rsidP="00563CD8">
      <w:pPr>
        <w:pStyle w:val="ListParagraph"/>
        <w:numPr>
          <w:ilvl w:val="1"/>
          <w:numId w:val="252"/>
        </w:numPr>
      </w:pPr>
      <w:r w:rsidRPr="00685B7E">
        <w:rPr>
          <w:lang w:val="en-US"/>
        </w:rPr>
        <w:t>Sincerity  - more likely to lie/exaggerate in casual situations than in serious court/cross-ex</w:t>
      </w:r>
      <w:r w:rsidR="0048451B">
        <w:rPr>
          <w:lang w:val="en-US"/>
        </w:rPr>
        <w:t xml:space="preserve"> </w:t>
      </w:r>
      <w:r w:rsidR="005A0102" w:rsidRPr="005A0102">
        <w:rPr>
          <w:color w:val="E32D91" w:themeColor="accent1"/>
          <w:lang w:val="en-US"/>
        </w:rPr>
        <w:t>(in general peoples propensity to not be as careful in situations out of court is higher)</w:t>
      </w:r>
    </w:p>
    <w:p w14:paraId="738AE79E" w14:textId="77777777" w:rsidR="00685B7E" w:rsidRPr="00685B7E" w:rsidRDefault="00685B7E" w:rsidP="00563CD8">
      <w:pPr>
        <w:pStyle w:val="ListParagraph"/>
        <w:numPr>
          <w:ilvl w:val="0"/>
          <w:numId w:val="252"/>
        </w:numPr>
      </w:pPr>
      <w:r w:rsidRPr="00685B7E">
        <w:rPr>
          <w:lang w:val="en-US"/>
        </w:rPr>
        <w:t xml:space="preserve">Jury distrust </w:t>
      </w:r>
      <w:r w:rsidRPr="00685B7E">
        <w:rPr>
          <w:cs/>
          <w:lang w:bidi="mr-IN"/>
        </w:rPr>
        <w:t>–</w:t>
      </w:r>
      <w:r w:rsidRPr="00685B7E">
        <w:rPr>
          <w:lang w:val="en-US"/>
        </w:rPr>
        <w:t xml:space="preserve"> can’t rely on jury to identify/overcome weaknesses of hearsay</w:t>
      </w:r>
    </w:p>
    <w:p w14:paraId="32E48A84" w14:textId="77777777" w:rsidR="00685B7E" w:rsidRPr="00685B7E" w:rsidRDefault="00685B7E" w:rsidP="00563CD8">
      <w:pPr>
        <w:pStyle w:val="ListParagraph"/>
        <w:numPr>
          <w:ilvl w:val="0"/>
          <w:numId w:val="252"/>
        </w:numPr>
      </w:pPr>
      <w:r w:rsidRPr="00685B7E">
        <w:rPr>
          <w:lang w:val="en-US"/>
        </w:rPr>
        <w:t xml:space="preserve">Trial fairness </w:t>
      </w:r>
      <w:r w:rsidRPr="00685B7E">
        <w:rPr>
          <w:cs/>
          <w:lang w:bidi="mr-IN"/>
        </w:rPr>
        <w:t>–</w:t>
      </w:r>
      <w:r w:rsidRPr="00685B7E">
        <w:rPr>
          <w:lang w:val="en-US"/>
        </w:rPr>
        <w:t xml:space="preserve"> adversarial system requires ability to challenge other side’s evidence</w:t>
      </w:r>
    </w:p>
    <w:p w14:paraId="16C8CBFA" w14:textId="41B2C538" w:rsidR="00EE6B8B" w:rsidRDefault="00510B4D" w:rsidP="00300067">
      <w:pPr>
        <w:pStyle w:val="Heading3"/>
      </w:pPr>
      <w:bookmarkStart w:id="180" w:name="_Toc113986027"/>
      <w:r>
        <w:t>H</w:t>
      </w:r>
      <w:r w:rsidR="00300067">
        <w:t>earsay deprives procedural advantages</w:t>
      </w:r>
      <w:bookmarkEnd w:id="180"/>
    </w:p>
    <w:p w14:paraId="466FCCD2" w14:textId="77777777" w:rsidR="00300067" w:rsidRPr="00300067" w:rsidRDefault="00300067" w:rsidP="00563CD8">
      <w:pPr>
        <w:pStyle w:val="ListParagraph"/>
        <w:numPr>
          <w:ilvl w:val="0"/>
          <w:numId w:val="253"/>
        </w:numPr>
      </w:pPr>
      <w:r w:rsidRPr="00300067">
        <w:rPr>
          <w:lang w:val="en-US"/>
        </w:rPr>
        <w:t xml:space="preserve">Absence of oath/affirmation </w:t>
      </w:r>
      <w:r w:rsidRPr="00300067">
        <w:rPr>
          <w:cs/>
          <w:lang w:bidi="mr-IN"/>
        </w:rPr>
        <w:t>–</w:t>
      </w:r>
      <w:r w:rsidRPr="00300067">
        <w:rPr>
          <w:lang w:val="en-US"/>
        </w:rPr>
        <w:t xml:space="preserve"> less important as society becomes less religious, still has perjury as potential sanction, ceremony of court env’t</w:t>
      </w:r>
    </w:p>
    <w:p w14:paraId="4A116CA1" w14:textId="6E50CEBC" w:rsidR="00300067" w:rsidRPr="008F54B8" w:rsidRDefault="00300067" w:rsidP="00563CD8">
      <w:pPr>
        <w:pStyle w:val="ListParagraph"/>
        <w:numPr>
          <w:ilvl w:val="0"/>
          <w:numId w:val="253"/>
        </w:numPr>
      </w:pPr>
      <w:r w:rsidRPr="00300067">
        <w:rPr>
          <w:lang w:val="en-US"/>
        </w:rPr>
        <w:t xml:space="preserve">No observations of demeanour </w:t>
      </w:r>
      <w:r w:rsidRPr="00300067">
        <w:rPr>
          <w:cs/>
          <w:lang w:bidi="mr-IN"/>
        </w:rPr>
        <w:t>–</w:t>
      </w:r>
      <w:r w:rsidRPr="00300067">
        <w:rPr>
          <w:lang w:val="en-US"/>
        </w:rPr>
        <w:t xml:space="preserve"> value to observing W’s testimony (but also putting less weight on demeanour to reflect different cultural norms)</w:t>
      </w:r>
      <w:r w:rsidR="008F54B8">
        <w:rPr>
          <w:lang w:val="en-US"/>
        </w:rPr>
        <w:t xml:space="preserve"> </w:t>
      </w:r>
    </w:p>
    <w:p w14:paraId="2126F29D" w14:textId="2D75B275" w:rsidR="00300067" w:rsidRPr="008F54B8" w:rsidRDefault="008F54B8" w:rsidP="00563CD8">
      <w:pPr>
        <w:pStyle w:val="ListParagraph"/>
        <w:numPr>
          <w:ilvl w:val="1"/>
          <w:numId w:val="253"/>
        </w:numPr>
        <w:rPr>
          <w:color w:val="E32D91" w:themeColor="accent1"/>
        </w:rPr>
      </w:pPr>
      <w:r w:rsidRPr="008F54B8">
        <w:rPr>
          <w:color w:val="E32D91" w:themeColor="accent1"/>
          <w:lang w:val="en-US"/>
        </w:rPr>
        <w:t xml:space="preserve">For example: detecting sarcasm in a statement is hard to convey after the fact </w:t>
      </w:r>
    </w:p>
    <w:p w14:paraId="19813C40" w14:textId="77777777" w:rsidR="00300067" w:rsidRPr="00300067" w:rsidRDefault="00300067" w:rsidP="00563CD8">
      <w:pPr>
        <w:pStyle w:val="ListParagraph"/>
        <w:numPr>
          <w:ilvl w:val="0"/>
          <w:numId w:val="253"/>
        </w:numPr>
      </w:pPr>
      <w:r w:rsidRPr="00300067">
        <w:rPr>
          <w:lang w:val="en-US"/>
        </w:rPr>
        <w:t xml:space="preserve">Indirect narration/transmission </w:t>
      </w:r>
      <w:r w:rsidRPr="00300067">
        <w:rPr>
          <w:cs/>
          <w:lang w:bidi="mr-IN"/>
        </w:rPr>
        <w:t>–</w:t>
      </w:r>
      <w:r w:rsidRPr="00300067">
        <w:rPr>
          <w:lang w:val="en-US"/>
        </w:rPr>
        <w:t xml:space="preserve"> W testifying to what 3P said is just a medium of transmission, possibility that W deliberately/inadvertently mis-states </w:t>
      </w:r>
    </w:p>
    <w:p w14:paraId="0DF11BF9" w14:textId="77777777" w:rsidR="00300067" w:rsidRPr="008F54B8" w:rsidRDefault="00300067" w:rsidP="00563CD8">
      <w:pPr>
        <w:pStyle w:val="ListParagraph"/>
        <w:numPr>
          <w:ilvl w:val="1"/>
          <w:numId w:val="253"/>
        </w:numPr>
      </w:pPr>
      <w:r w:rsidRPr="00300067">
        <w:rPr>
          <w:lang w:val="en-US"/>
        </w:rPr>
        <w:t>Second opportunity for failures of perception, memory, narration, and sincerity issues</w:t>
      </w:r>
    </w:p>
    <w:p w14:paraId="5BC47AAA" w14:textId="3E3D85FE" w:rsidR="00300067" w:rsidRPr="00300067" w:rsidRDefault="008F54B8" w:rsidP="00563CD8">
      <w:pPr>
        <w:pStyle w:val="ListParagraph"/>
        <w:numPr>
          <w:ilvl w:val="1"/>
          <w:numId w:val="253"/>
        </w:numPr>
      </w:pPr>
      <w:r>
        <w:rPr>
          <w:lang w:val="en-US"/>
        </w:rPr>
        <w:t xml:space="preserve">W who is testifying to what the </w:t>
      </w:r>
      <w:r w:rsidR="005146F0">
        <w:rPr>
          <w:lang w:val="en-US"/>
        </w:rPr>
        <w:t>they interpreted at the time,</w:t>
      </w:r>
      <w:r w:rsidR="001F108B">
        <w:rPr>
          <w:lang w:val="en-US"/>
        </w:rPr>
        <w:t xml:space="preserve"> still up to potential weaknesses </w:t>
      </w:r>
    </w:p>
    <w:p w14:paraId="75CAE630" w14:textId="77777777" w:rsidR="00300067" w:rsidRPr="001F108B" w:rsidRDefault="00300067" w:rsidP="00563CD8">
      <w:pPr>
        <w:pStyle w:val="ListParagraph"/>
        <w:numPr>
          <w:ilvl w:val="0"/>
          <w:numId w:val="253"/>
        </w:numPr>
      </w:pPr>
      <w:r w:rsidRPr="00300067">
        <w:rPr>
          <w:lang w:val="en-US"/>
        </w:rPr>
        <w:t xml:space="preserve">Absence of cross-examination </w:t>
      </w:r>
      <w:r w:rsidRPr="00300067">
        <w:rPr>
          <w:cs/>
          <w:lang w:bidi="mr-IN"/>
        </w:rPr>
        <w:t>–</w:t>
      </w:r>
      <w:r w:rsidRPr="00300067">
        <w:rPr>
          <w:lang w:val="en-US"/>
        </w:rPr>
        <w:t xml:space="preserve"> central/overriding objection to hearsay </w:t>
      </w:r>
      <w:r w:rsidRPr="00300067">
        <w:rPr>
          <w:cs/>
          <w:lang w:bidi="mr-IN"/>
        </w:rPr>
        <w:t>–</w:t>
      </w:r>
      <w:r w:rsidRPr="00300067">
        <w:rPr>
          <w:lang w:val="en-US"/>
        </w:rPr>
        <w:t xml:space="preserve"> “greatest legal engine ever invented for the discovery of truth” </w:t>
      </w:r>
    </w:p>
    <w:p w14:paraId="10DBACED" w14:textId="2E37404C" w:rsidR="00300067" w:rsidRPr="00300067" w:rsidRDefault="001F108B" w:rsidP="00563CD8">
      <w:pPr>
        <w:pStyle w:val="ListParagraph"/>
        <w:numPr>
          <w:ilvl w:val="1"/>
          <w:numId w:val="253"/>
        </w:numPr>
        <w:rPr>
          <w:color w:val="E32D91" w:themeColor="accent1"/>
        </w:rPr>
      </w:pPr>
      <w:r w:rsidRPr="001F108B">
        <w:rPr>
          <w:color w:val="E32D91" w:themeColor="accent1"/>
          <w:lang w:val="en-US"/>
        </w:rPr>
        <w:t>General distrust of statements not gotten into cross x</w:t>
      </w:r>
    </w:p>
    <w:p w14:paraId="03EDAB43" w14:textId="77777777" w:rsidR="00300067" w:rsidRPr="00300067" w:rsidRDefault="00300067" w:rsidP="00563CD8">
      <w:pPr>
        <w:pStyle w:val="ListParagraph"/>
        <w:numPr>
          <w:ilvl w:val="1"/>
          <w:numId w:val="253"/>
        </w:numPr>
      </w:pPr>
      <w:r w:rsidRPr="00300067">
        <w:rPr>
          <w:lang w:val="en-US"/>
        </w:rPr>
        <w:t>Addresses issues with perception, memory, narration, and sincerity</w:t>
      </w:r>
    </w:p>
    <w:p w14:paraId="5C46CB9D" w14:textId="150211EF" w:rsidR="00300067" w:rsidRPr="00571D1D" w:rsidRDefault="001F108B" w:rsidP="001F108B">
      <w:pPr>
        <w:rPr>
          <w:b/>
          <w:bCs/>
          <w:color w:val="E32D91" w:themeColor="accent1"/>
        </w:rPr>
      </w:pPr>
      <w:r w:rsidRPr="00571D1D">
        <w:rPr>
          <w:b/>
          <w:bCs/>
          <w:color w:val="E32D91" w:themeColor="accent1"/>
        </w:rPr>
        <w:t>General distrust of juries</w:t>
      </w:r>
    </w:p>
    <w:p w14:paraId="0F544BEB" w14:textId="77777777" w:rsidR="00571D1D" w:rsidRPr="00571D1D" w:rsidRDefault="00571D1D" w:rsidP="00563CD8">
      <w:pPr>
        <w:pStyle w:val="ListParagraph"/>
        <w:numPr>
          <w:ilvl w:val="0"/>
          <w:numId w:val="254"/>
        </w:numPr>
      </w:pPr>
      <w:r w:rsidRPr="00571D1D">
        <w:rPr>
          <w:lang w:val="en-US"/>
        </w:rPr>
        <w:t xml:space="preserve">Hearsay rule based on deep-seated distrust of jury system </w:t>
      </w:r>
      <w:r w:rsidRPr="00571D1D">
        <w:rPr>
          <w:cs/>
          <w:lang w:bidi="mr-IN"/>
        </w:rPr>
        <w:t>–</w:t>
      </w:r>
      <w:r w:rsidRPr="00571D1D">
        <w:rPr>
          <w:lang w:val="en-US"/>
        </w:rPr>
        <w:t xml:space="preserve"> belief that jury will erroneously assess the probative value of the evidence</w:t>
      </w:r>
    </w:p>
    <w:p w14:paraId="2FF13E27" w14:textId="77777777" w:rsidR="00571D1D" w:rsidRPr="00571D1D" w:rsidRDefault="00571D1D" w:rsidP="00563CD8">
      <w:pPr>
        <w:pStyle w:val="ListParagraph"/>
        <w:numPr>
          <w:ilvl w:val="0"/>
          <w:numId w:val="254"/>
        </w:numPr>
      </w:pPr>
      <w:r w:rsidRPr="00571D1D">
        <w:rPr>
          <w:lang w:val="en-US"/>
        </w:rPr>
        <w:t>Modern juries given more credit</w:t>
      </w:r>
    </w:p>
    <w:p w14:paraId="6F7AABBE" w14:textId="083D5DF1" w:rsidR="00373214" w:rsidRPr="00373214" w:rsidRDefault="00571D1D" w:rsidP="00563CD8">
      <w:pPr>
        <w:pStyle w:val="ListParagraph"/>
        <w:numPr>
          <w:ilvl w:val="0"/>
          <w:numId w:val="254"/>
        </w:numPr>
      </w:pPr>
      <w:r w:rsidRPr="00571D1D">
        <w:rPr>
          <w:lang w:val="en-US"/>
        </w:rPr>
        <w:t>Most trials don’t have juries anyway</w:t>
      </w:r>
    </w:p>
    <w:p w14:paraId="6681D821" w14:textId="7B8F9CF8" w:rsidR="008F25F8" w:rsidRDefault="00510B4D" w:rsidP="00571D1D">
      <w:pPr>
        <w:pStyle w:val="Heading3"/>
      </w:pPr>
      <w:bookmarkStart w:id="181" w:name="_Toc113986028"/>
      <w:r>
        <w:t>Tr</w:t>
      </w:r>
      <w:r w:rsidR="00571D1D">
        <w:t>ial Fairness</w:t>
      </w:r>
      <w:bookmarkEnd w:id="181"/>
    </w:p>
    <w:p w14:paraId="7CF7675C" w14:textId="77777777" w:rsidR="00115BB2" w:rsidRPr="00115BB2" w:rsidRDefault="00115BB2" w:rsidP="00563CD8">
      <w:pPr>
        <w:pStyle w:val="ListParagraph"/>
        <w:numPr>
          <w:ilvl w:val="0"/>
          <w:numId w:val="255"/>
        </w:numPr>
      </w:pPr>
      <w:r w:rsidRPr="00115BB2">
        <w:rPr>
          <w:lang w:val="en-US"/>
        </w:rPr>
        <w:lastRenderedPageBreak/>
        <w:t>Inability to test the evidence may have a constitutional dimension under s. 7 if the AC cannot test the evidence, or conversely present reliable evidence (that might be hearsay) if the AC can’t make FAAD</w:t>
      </w:r>
    </w:p>
    <w:p w14:paraId="3A452796" w14:textId="77777777" w:rsidR="00115BB2" w:rsidRPr="00115BB2" w:rsidRDefault="00115BB2" w:rsidP="00563CD8">
      <w:pPr>
        <w:pStyle w:val="ListParagraph"/>
        <w:numPr>
          <w:ilvl w:val="0"/>
          <w:numId w:val="255"/>
        </w:numPr>
      </w:pPr>
      <w:r w:rsidRPr="00115BB2">
        <w:rPr>
          <w:lang w:val="en-US"/>
        </w:rPr>
        <w:t xml:space="preserve">But </w:t>
      </w:r>
      <w:r w:rsidRPr="00115BB2">
        <w:rPr>
          <w:cs/>
          <w:lang w:bidi="mr-IN"/>
        </w:rPr>
        <w:t>–</w:t>
      </w:r>
      <w:r w:rsidRPr="00115BB2">
        <w:rPr>
          <w:lang w:val="en-US"/>
        </w:rPr>
        <w:t xml:space="preserve"> no constitutional right to confront/cross-examine adverse witnesses (Canada doesn’t have the US right of confrontation)</w:t>
      </w:r>
    </w:p>
    <w:p w14:paraId="0A0C8661" w14:textId="77777777" w:rsidR="00115BB2" w:rsidRPr="00115BB2" w:rsidRDefault="00115BB2" w:rsidP="00563CD8">
      <w:pPr>
        <w:pStyle w:val="ListParagraph"/>
        <w:numPr>
          <w:ilvl w:val="0"/>
          <w:numId w:val="255"/>
        </w:numPr>
      </w:pPr>
      <w:r w:rsidRPr="00115BB2">
        <w:rPr>
          <w:lang w:val="en-US"/>
        </w:rPr>
        <w:t xml:space="preserve">TJ can ultimately rely on </w:t>
      </w:r>
      <w:r w:rsidRPr="00115BB2">
        <w:rPr>
          <w:i/>
          <w:iCs/>
          <w:lang w:val="en-US"/>
        </w:rPr>
        <w:t xml:space="preserve">Seaboyer </w:t>
      </w:r>
      <w:r w:rsidRPr="00115BB2">
        <w:rPr>
          <w:lang w:val="en-US"/>
        </w:rPr>
        <w:t xml:space="preserve">to exclude evidence where prejudice &gt; probative, or </w:t>
      </w:r>
      <w:r w:rsidRPr="00115BB2">
        <w:rPr>
          <w:i/>
          <w:iCs/>
          <w:lang w:val="en-US"/>
        </w:rPr>
        <w:t>Harrer</w:t>
      </w:r>
      <w:r w:rsidRPr="00115BB2">
        <w:rPr>
          <w:lang w:val="en-US"/>
        </w:rPr>
        <w:t xml:space="preserve"> to exclude it if it makes the trial unfair</w:t>
      </w:r>
    </w:p>
    <w:p w14:paraId="1D8BE566" w14:textId="77777777" w:rsidR="00115BB2" w:rsidRPr="00115BB2" w:rsidRDefault="00115BB2" w:rsidP="00563CD8">
      <w:pPr>
        <w:pStyle w:val="ListParagraph"/>
        <w:numPr>
          <w:ilvl w:val="0"/>
          <w:numId w:val="255"/>
        </w:numPr>
      </w:pPr>
      <w:r w:rsidRPr="00115BB2">
        <w:rPr>
          <w:lang w:val="en-US"/>
        </w:rPr>
        <w:t xml:space="preserve">Importance of the evidence to the Crown’s case is not generally a relevant factor in assessing admissibility (despite trial fairness applying to the Crown too) </w:t>
      </w:r>
    </w:p>
    <w:p w14:paraId="4665806D" w14:textId="62C4A0B2" w:rsidR="00571D1D" w:rsidRDefault="006A3B89" w:rsidP="00563CD8">
      <w:pPr>
        <w:pStyle w:val="ListParagraph"/>
        <w:numPr>
          <w:ilvl w:val="1"/>
          <w:numId w:val="255"/>
        </w:numPr>
        <w:rPr>
          <w:color w:val="E32D91" w:themeColor="accent1"/>
        </w:rPr>
      </w:pPr>
      <w:r w:rsidRPr="006A3B89">
        <w:rPr>
          <w:color w:val="E32D91" w:themeColor="accent1"/>
        </w:rPr>
        <w:t>Doesn’t help decide whether it should be admissible</w:t>
      </w:r>
    </w:p>
    <w:p w14:paraId="49D84E4C" w14:textId="5C4455BD" w:rsidR="00FC07BA" w:rsidRDefault="00510B4D" w:rsidP="00EA3957">
      <w:pPr>
        <w:pStyle w:val="Heading2"/>
      </w:pPr>
      <w:bookmarkStart w:id="182" w:name="_Toc113986029"/>
      <w:r>
        <w:t>E</w:t>
      </w:r>
      <w:r w:rsidR="00EA3957">
        <w:t>xception to hearsay exclusion</w:t>
      </w:r>
      <w:bookmarkEnd w:id="182"/>
      <w:r w:rsidR="00EA3957">
        <w:t xml:space="preserve"> </w:t>
      </w:r>
    </w:p>
    <w:p w14:paraId="49B3B2A1" w14:textId="75AED91B" w:rsidR="00EA3957" w:rsidRPr="003A150A" w:rsidRDefault="00EA3957" w:rsidP="00563CD8">
      <w:pPr>
        <w:pStyle w:val="ListParagraph"/>
        <w:numPr>
          <w:ilvl w:val="0"/>
          <w:numId w:val="268"/>
        </w:numPr>
        <w:rPr>
          <w:highlight w:val="yellow"/>
        </w:rPr>
      </w:pPr>
      <w:r w:rsidRPr="003A150A">
        <w:rPr>
          <w:highlight w:val="yellow"/>
        </w:rPr>
        <w:t xml:space="preserve">Presumptively inadmissible hearsay can be admitted </w:t>
      </w:r>
      <w:r w:rsidR="003A150A">
        <w:rPr>
          <w:highlight w:val="yellow"/>
        </w:rPr>
        <w:t>unless i</w:t>
      </w:r>
      <w:r w:rsidRPr="003A150A">
        <w:rPr>
          <w:highlight w:val="yellow"/>
        </w:rPr>
        <w:t>t fits into an exception!</w:t>
      </w:r>
    </w:p>
    <w:p w14:paraId="338E13BB" w14:textId="652FD73B" w:rsidR="00EA3957" w:rsidRDefault="00510B4D" w:rsidP="00EA3957">
      <w:pPr>
        <w:pStyle w:val="Heading3"/>
      </w:pPr>
      <w:bookmarkStart w:id="183" w:name="_Toc113986030"/>
      <w:r>
        <w:t>H</w:t>
      </w:r>
      <w:r w:rsidR="00EA3957">
        <w:t>istorical context</w:t>
      </w:r>
      <w:bookmarkEnd w:id="183"/>
    </w:p>
    <w:p w14:paraId="5CE7DAD4" w14:textId="77777777" w:rsidR="001A72FD" w:rsidRPr="001A72FD" w:rsidRDefault="001A72FD" w:rsidP="00563CD8">
      <w:pPr>
        <w:pStyle w:val="ListParagraph"/>
        <w:numPr>
          <w:ilvl w:val="0"/>
          <w:numId w:val="268"/>
        </w:numPr>
      </w:pPr>
      <w:r w:rsidRPr="001A72FD">
        <w:rPr>
          <w:lang w:val="en-US"/>
        </w:rPr>
        <w:t xml:space="preserve">Conventional rules were excluding reliable evidence as hearsay resulting in “perverse or unjust acquittals” </w:t>
      </w:r>
      <w:r w:rsidRPr="001A72FD">
        <w:rPr>
          <w:cs/>
          <w:lang w:bidi="mr-IN"/>
        </w:rPr>
        <w:t>–</w:t>
      </w:r>
      <w:r w:rsidRPr="001A72FD">
        <w:rPr>
          <w:lang w:val="en-US"/>
        </w:rPr>
        <w:t xml:space="preserve"> so SCC changed the scope</w:t>
      </w:r>
    </w:p>
    <w:p w14:paraId="45C2DECB" w14:textId="77777777" w:rsidR="001A72FD" w:rsidRPr="001A72FD" w:rsidRDefault="001A72FD" w:rsidP="00563CD8">
      <w:pPr>
        <w:pStyle w:val="ListParagraph"/>
        <w:numPr>
          <w:ilvl w:val="1"/>
          <w:numId w:val="268"/>
        </w:numPr>
      </w:pPr>
      <w:r w:rsidRPr="001A72FD">
        <w:rPr>
          <w:lang w:val="en-US"/>
        </w:rPr>
        <w:t>Similarly recognized that hearsay rules may need to be relaxed for FAAD</w:t>
      </w:r>
    </w:p>
    <w:p w14:paraId="5FE9E6A3" w14:textId="77777777" w:rsidR="001A72FD" w:rsidRPr="001A72FD" w:rsidRDefault="001A72FD" w:rsidP="00563CD8">
      <w:pPr>
        <w:pStyle w:val="ListParagraph"/>
        <w:numPr>
          <w:ilvl w:val="2"/>
          <w:numId w:val="268"/>
        </w:numPr>
      </w:pPr>
      <w:r w:rsidRPr="001A72FD">
        <w:rPr>
          <w:lang w:val="en-US"/>
        </w:rPr>
        <w:t>Discretion to relax for “innocence at stake”</w:t>
      </w:r>
    </w:p>
    <w:p w14:paraId="2B41F3B3" w14:textId="77777777" w:rsidR="001A72FD" w:rsidRPr="001A72FD" w:rsidRDefault="001A72FD" w:rsidP="00563CD8">
      <w:pPr>
        <w:pStyle w:val="ListParagraph"/>
        <w:numPr>
          <w:ilvl w:val="2"/>
          <w:numId w:val="268"/>
        </w:numPr>
      </w:pPr>
      <w:r w:rsidRPr="001A72FD">
        <w:rPr>
          <w:lang w:val="en-US"/>
        </w:rPr>
        <w:t xml:space="preserve">NOT just relaxed standard of hearsay for defence across the board </w:t>
      </w:r>
      <w:r w:rsidRPr="001A72FD">
        <w:rPr>
          <w:cs/>
          <w:lang w:bidi="mr-IN"/>
        </w:rPr>
        <w:t>–</w:t>
      </w:r>
      <w:r w:rsidRPr="001A72FD">
        <w:rPr>
          <w:lang w:val="en-US"/>
        </w:rPr>
        <w:t xml:space="preserve"> just as necessary in specific cases, grounded in trial fairness</w:t>
      </w:r>
    </w:p>
    <w:p w14:paraId="1C2EF6DE" w14:textId="77777777" w:rsidR="001A72FD" w:rsidRPr="001A72FD" w:rsidRDefault="001A72FD" w:rsidP="00563CD8">
      <w:pPr>
        <w:pStyle w:val="ListParagraph"/>
        <w:numPr>
          <w:ilvl w:val="0"/>
          <w:numId w:val="268"/>
        </w:numPr>
      </w:pPr>
      <w:r w:rsidRPr="001A72FD">
        <w:rPr>
          <w:lang w:val="en-US"/>
        </w:rPr>
        <w:t xml:space="preserve">Guidepost </w:t>
      </w:r>
      <w:r w:rsidRPr="001A72FD">
        <w:rPr>
          <w:cs/>
          <w:lang w:bidi="mr-IN"/>
        </w:rPr>
        <w:t>–</w:t>
      </w:r>
      <w:r w:rsidRPr="001A72FD">
        <w:rPr>
          <w:lang w:val="en-US"/>
        </w:rPr>
        <w:t xml:space="preserve"> whether hearsay dangers are/can be mitigated and reliability of the statement tested/proven despite hearsay nature</w:t>
      </w:r>
    </w:p>
    <w:p w14:paraId="02BB6FA7" w14:textId="59B43224" w:rsidR="00EA3957" w:rsidRDefault="00510B4D" w:rsidP="003A150A">
      <w:pPr>
        <w:pStyle w:val="Heading3"/>
      </w:pPr>
      <w:bookmarkStart w:id="184" w:name="_Toc113986031"/>
      <w:r>
        <w:t>H</w:t>
      </w:r>
      <w:r w:rsidR="003A150A">
        <w:t>earsay analysis method and the principled exception</w:t>
      </w:r>
      <w:bookmarkEnd w:id="184"/>
    </w:p>
    <w:p w14:paraId="3C8876C4" w14:textId="77777777" w:rsidR="003A150A" w:rsidRPr="003A150A" w:rsidRDefault="003A150A" w:rsidP="00563CD8">
      <w:pPr>
        <w:pStyle w:val="ListParagraph"/>
        <w:numPr>
          <w:ilvl w:val="0"/>
          <w:numId w:val="269"/>
        </w:numPr>
        <w:rPr>
          <w:b/>
          <w:bCs/>
        </w:rPr>
      </w:pPr>
      <w:r w:rsidRPr="003A150A">
        <w:rPr>
          <w:b/>
          <w:bCs/>
          <w:lang w:val="en-US"/>
        </w:rPr>
        <w:t xml:space="preserve">Starting point </w:t>
      </w:r>
      <w:r w:rsidRPr="003A150A">
        <w:rPr>
          <w:b/>
          <w:bCs/>
          <w:cs/>
          <w:lang w:bidi="mr-IN"/>
        </w:rPr>
        <w:t>–</w:t>
      </w:r>
      <w:r w:rsidRPr="003A150A">
        <w:rPr>
          <w:b/>
          <w:bCs/>
          <w:lang w:val="en-US"/>
        </w:rPr>
        <w:t xml:space="preserve"> presumptively inadmissible unless fits into exception</w:t>
      </w:r>
    </w:p>
    <w:p w14:paraId="5A410C07" w14:textId="77777777" w:rsidR="003A150A" w:rsidRPr="003A150A" w:rsidRDefault="003A150A" w:rsidP="00563CD8">
      <w:pPr>
        <w:pStyle w:val="ListParagraph"/>
        <w:numPr>
          <w:ilvl w:val="1"/>
          <w:numId w:val="269"/>
        </w:numPr>
      </w:pPr>
      <w:r w:rsidRPr="003A150A">
        <w:rPr>
          <w:lang w:val="en-US"/>
        </w:rPr>
        <w:t>Traditional exceptions presumptively remain</w:t>
      </w:r>
    </w:p>
    <w:p w14:paraId="0C7745AF" w14:textId="77777777" w:rsidR="003A150A" w:rsidRPr="003A150A" w:rsidRDefault="003A150A" w:rsidP="00563CD8">
      <w:pPr>
        <w:pStyle w:val="ListParagraph"/>
        <w:numPr>
          <w:ilvl w:val="0"/>
          <w:numId w:val="269"/>
        </w:numPr>
        <w:rPr>
          <w:b/>
          <w:bCs/>
        </w:rPr>
      </w:pPr>
      <w:r w:rsidRPr="003A150A">
        <w:rPr>
          <w:b/>
          <w:bCs/>
          <w:lang w:val="en-US"/>
        </w:rPr>
        <w:t>Hearsay exceptions can be challenged/modified to fit into the principled exception (necessity + reliability)</w:t>
      </w:r>
    </w:p>
    <w:p w14:paraId="56B8F595" w14:textId="77777777" w:rsidR="003A150A" w:rsidRPr="003A150A" w:rsidRDefault="003A150A" w:rsidP="00563CD8">
      <w:pPr>
        <w:pStyle w:val="ListParagraph"/>
        <w:numPr>
          <w:ilvl w:val="0"/>
          <w:numId w:val="269"/>
        </w:numPr>
        <w:rPr>
          <w:b/>
          <w:bCs/>
        </w:rPr>
      </w:pPr>
      <w:r w:rsidRPr="003A150A">
        <w:rPr>
          <w:b/>
          <w:bCs/>
          <w:lang w:val="en-US"/>
        </w:rPr>
        <w:t>Rare cases traditional exceptions may still be excluded because fails necessity and reliability on the facts of this case</w:t>
      </w:r>
    </w:p>
    <w:p w14:paraId="10B23903" w14:textId="77777777" w:rsidR="003A150A" w:rsidRPr="003A150A" w:rsidRDefault="003A150A" w:rsidP="00563CD8">
      <w:pPr>
        <w:pStyle w:val="ListParagraph"/>
        <w:numPr>
          <w:ilvl w:val="0"/>
          <w:numId w:val="269"/>
        </w:numPr>
        <w:rPr>
          <w:b/>
          <w:bCs/>
        </w:rPr>
      </w:pPr>
      <w:r w:rsidRPr="003A150A">
        <w:rPr>
          <w:b/>
          <w:bCs/>
          <w:lang w:val="en-US"/>
        </w:rPr>
        <w:t>If hearsay doesn’t fall under a traditional exception, it may still be admitted if reliability and necessity are established</w:t>
      </w:r>
    </w:p>
    <w:p w14:paraId="2041E070" w14:textId="77777777" w:rsidR="003A150A" w:rsidRPr="003A150A" w:rsidRDefault="003A150A" w:rsidP="00563CD8">
      <w:pPr>
        <w:pStyle w:val="ListParagraph"/>
        <w:numPr>
          <w:ilvl w:val="1"/>
          <w:numId w:val="269"/>
        </w:numPr>
        <w:rPr>
          <w:highlight w:val="yellow"/>
        </w:rPr>
      </w:pPr>
      <w:r w:rsidRPr="003A150A">
        <w:rPr>
          <w:highlight w:val="yellow"/>
          <w:lang w:val="en-US"/>
        </w:rPr>
        <w:t xml:space="preserve">Principled exception: </w:t>
      </w:r>
    </w:p>
    <w:p w14:paraId="1A4BF2F2" w14:textId="77777777" w:rsidR="003A150A" w:rsidRPr="003A150A" w:rsidRDefault="003A150A" w:rsidP="00563CD8">
      <w:pPr>
        <w:pStyle w:val="ListParagraph"/>
        <w:numPr>
          <w:ilvl w:val="2"/>
          <w:numId w:val="269"/>
        </w:numPr>
        <w:rPr>
          <w:highlight w:val="yellow"/>
        </w:rPr>
      </w:pPr>
      <w:r w:rsidRPr="003A150A">
        <w:rPr>
          <w:highlight w:val="yellow"/>
          <w:lang w:val="en-US"/>
        </w:rPr>
        <w:t>Necessity</w:t>
      </w:r>
    </w:p>
    <w:p w14:paraId="7FA3D428" w14:textId="69DAD7B2" w:rsidR="003A150A" w:rsidRPr="003A150A" w:rsidRDefault="003A150A" w:rsidP="00563CD8">
      <w:pPr>
        <w:pStyle w:val="ListParagraph"/>
        <w:numPr>
          <w:ilvl w:val="2"/>
          <w:numId w:val="269"/>
        </w:numPr>
        <w:rPr>
          <w:highlight w:val="yellow"/>
        </w:rPr>
      </w:pPr>
      <w:r w:rsidRPr="003A150A">
        <w:rPr>
          <w:highlight w:val="yellow"/>
          <w:lang w:val="en-US"/>
        </w:rPr>
        <w:t>Reliability</w:t>
      </w:r>
    </w:p>
    <w:p w14:paraId="190C9EA6" w14:textId="6CE53FF8" w:rsidR="003A150A" w:rsidRPr="003A150A" w:rsidRDefault="00510B4D" w:rsidP="003A150A">
      <w:pPr>
        <w:pStyle w:val="Heading3"/>
      </w:pPr>
      <w:bookmarkStart w:id="185" w:name="_Toc113986032"/>
      <w:r>
        <w:t>P</w:t>
      </w:r>
      <w:r w:rsidR="003A150A" w:rsidRPr="003A150A">
        <w:t>rincipled vs categorical exceptions</w:t>
      </w:r>
      <w:bookmarkEnd w:id="185"/>
      <w:r w:rsidR="003A150A" w:rsidRPr="003A150A">
        <w:t xml:space="preserve"> </w:t>
      </w:r>
    </w:p>
    <w:p w14:paraId="36AA6FC2" w14:textId="77777777" w:rsidR="003A150A" w:rsidRPr="003A150A" w:rsidRDefault="003A150A" w:rsidP="00563CD8">
      <w:pPr>
        <w:pStyle w:val="ListParagraph"/>
        <w:numPr>
          <w:ilvl w:val="0"/>
          <w:numId w:val="270"/>
        </w:numPr>
      </w:pPr>
      <w:r w:rsidRPr="003A150A">
        <w:rPr>
          <w:lang w:val="en-US"/>
        </w:rPr>
        <w:t>Categorical approach was relatively easy to apply, predictability</w:t>
      </w:r>
    </w:p>
    <w:p w14:paraId="438E2A09" w14:textId="77777777" w:rsidR="003A150A" w:rsidRPr="003A150A" w:rsidRDefault="003A150A" w:rsidP="00563CD8">
      <w:pPr>
        <w:pStyle w:val="ListParagraph"/>
        <w:numPr>
          <w:ilvl w:val="0"/>
          <w:numId w:val="270"/>
        </w:numPr>
      </w:pPr>
      <w:r w:rsidRPr="003A150A">
        <w:rPr>
          <w:lang w:val="en-US"/>
        </w:rPr>
        <w:t xml:space="preserve">Explanatory function </w:t>
      </w:r>
      <w:r w:rsidRPr="003A150A">
        <w:rPr>
          <w:cs/>
          <w:lang w:bidi="mr-IN"/>
        </w:rPr>
        <w:t>–</w:t>
      </w:r>
      <w:r w:rsidRPr="003A150A">
        <w:rPr>
          <w:lang w:val="en-US"/>
        </w:rPr>
        <w:t xml:space="preserve"> telling litigants/judges relevant factors to consider</w:t>
      </w:r>
    </w:p>
    <w:p w14:paraId="3FEF7CD4" w14:textId="77777777" w:rsidR="003A150A" w:rsidRPr="003A150A" w:rsidRDefault="003A150A" w:rsidP="00563CD8">
      <w:pPr>
        <w:pStyle w:val="ListParagraph"/>
        <w:numPr>
          <w:ilvl w:val="1"/>
          <w:numId w:val="270"/>
        </w:numPr>
      </w:pPr>
      <w:r w:rsidRPr="003A150A">
        <w:rPr>
          <w:lang w:val="en-US"/>
        </w:rPr>
        <w:t>Categories link to different relevant/necessity issues</w:t>
      </w:r>
    </w:p>
    <w:p w14:paraId="61949785" w14:textId="77777777" w:rsidR="003A150A" w:rsidRPr="003A150A" w:rsidRDefault="003A150A" w:rsidP="00563CD8">
      <w:pPr>
        <w:pStyle w:val="ListParagraph"/>
        <w:numPr>
          <w:ilvl w:val="0"/>
          <w:numId w:val="270"/>
        </w:numPr>
      </w:pPr>
      <w:r w:rsidRPr="003A150A">
        <w:rPr>
          <w:lang w:val="en-US"/>
        </w:rPr>
        <w:lastRenderedPageBreak/>
        <w:t>Evidence fitting into a categorical exception is presumptively admissible because they are built around indicia of reliability that they would likely met the threshold reliability of the principled approach</w:t>
      </w:r>
    </w:p>
    <w:p w14:paraId="1C85C699" w14:textId="77777777" w:rsidR="003A150A" w:rsidRPr="003A150A" w:rsidRDefault="003A150A" w:rsidP="00563CD8">
      <w:pPr>
        <w:pStyle w:val="ListParagraph"/>
        <w:numPr>
          <w:ilvl w:val="1"/>
          <w:numId w:val="270"/>
        </w:numPr>
      </w:pPr>
      <w:r w:rsidRPr="003A150A">
        <w:rPr>
          <w:lang w:val="en-US"/>
        </w:rPr>
        <w:t>Help assess reliability/necessity</w:t>
      </w:r>
    </w:p>
    <w:p w14:paraId="5320AA08" w14:textId="77777777" w:rsidR="003A150A" w:rsidRPr="003A150A" w:rsidRDefault="003A150A" w:rsidP="00563CD8">
      <w:pPr>
        <w:pStyle w:val="ListParagraph"/>
        <w:numPr>
          <w:ilvl w:val="0"/>
          <w:numId w:val="270"/>
        </w:numPr>
        <w:rPr>
          <w:b/>
          <w:bCs/>
        </w:rPr>
      </w:pPr>
      <w:r w:rsidRPr="003A150A">
        <w:rPr>
          <w:b/>
          <w:bCs/>
          <w:lang w:val="en-US"/>
        </w:rPr>
        <w:t>Open to modification of categorical exceptions if necessary to meet principled exception necessity/reliability thresholds</w:t>
      </w:r>
    </w:p>
    <w:p w14:paraId="2727D591" w14:textId="77777777" w:rsidR="003A150A" w:rsidRPr="003A150A" w:rsidRDefault="003A150A" w:rsidP="00563CD8">
      <w:pPr>
        <w:pStyle w:val="ListParagraph"/>
        <w:numPr>
          <w:ilvl w:val="0"/>
          <w:numId w:val="270"/>
        </w:numPr>
        <w:rPr>
          <w:b/>
          <w:bCs/>
          <w:highlight w:val="yellow"/>
        </w:rPr>
      </w:pPr>
      <w:r w:rsidRPr="003A150A">
        <w:rPr>
          <w:b/>
          <w:bCs/>
          <w:highlight w:val="yellow"/>
          <w:lang w:val="en-US"/>
        </w:rPr>
        <w:t>Burden on party seeking to admit hearsay to prove it fits within an exception</w:t>
      </w:r>
    </w:p>
    <w:p w14:paraId="18DAAF8C" w14:textId="56F225EC" w:rsidR="003A150A" w:rsidRPr="00382630" w:rsidRDefault="003A150A" w:rsidP="00563CD8">
      <w:pPr>
        <w:pStyle w:val="ListParagraph"/>
        <w:numPr>
          <w:ilvl w:val="1"/>
          <w:numId w:val="270"/>
        </w:numPr>
        <w:rPr>
          <w:b/>
          <w:bCs/>
          <w:highlight w:val="yellow"/>
        </w:rPr>
      </w:pPr>
      <w:r w:rsidRPr="003A150A">
        <w:rPr>
          <w:b/>
          <w:bCs/>
          <w:highlight w:val="yellow"/>
          <w:lang w:val="en-US"/>
        </w:rPr>
        <w:t xml:space="preserve">If fits a categorical exception </w:t>
      </w:r>
      <w:r w:rsidRPr="003A150A">
        <w:rPr>
          <w:b/>
          <w:bCs/>
          <w:highlight w:val="yellow"/>
          <w:cs/>
          <w:lang w:bidi="mr-IN"/>
        </w:rPr>
        <w:t>–</w:t>
      </w:r>
      <w:r w:rsidRPr="003A150A">
        <w:rPr>
          <w:b/>
          <w:bCs/>
          <w:highlight w:val="yellow"/>
          <w:lang w:val="en-US"/>
        </w:rPr>
        <w:t xml:space="preserve"> burden flips to </w:t>
      </w:r>
      <w:r w:rsidR="00382630">
        <w:rPr>
          <w:b/>
          <w:bCs/>
          <w:highlight w:val="yellow"/>
          <w:lang w:val="en-US"/>
        </w:rPr>
        <w:t xml:space="preserve">other </w:t>
      </w:r>
      <w:r w:rsidRPr="003A150A">
        <w:rPr>
          <w:b/>
          <w:bCs/>
          <w:highlight w:val="yellow"/>
          <w:lang w:val="en-US"/>
        </w:rPr>
        <w:t xml:space="preserve">party trying to exclude to show inconsistent with principled exception </w:t>
      </w:r>
      <w:r w:rsidRPr="003A150A">
        <w:rPr>
          <w:b/>
          <w:bCs/>
          <w:highlight w:val="yellow"/>
          <w:cs/>
          <w:lang w:bidi="mr-IN"/>
        </w:rPr>
        <w:t>–</w:t>
      </w:r>
      <w:r w:rsidRPr="003A150A">
        <w:rPr>
          <w:b/>
          <w:bCs/>
          <w:highlight w:val="yellow"/>
          <w:lang w:val="en-US"/>
        </w:rPr>
        <w:t xml:space="preserve"> SCC says exclusion under principled approach of categorical exception will be rare/exceptional case</w:t>
      </w:r>
    </w:p>
    <w:p w14:paraId="5CE03C88" w14:textId="0EEAF4E8" w:rsidR="00382630" w:rsidRPr="00382630" w:rsidRDefault="00382630" w:rsidP="00563CD8">
      <w:pPr>
        <w:pStyle w:val="ListParagraph"/>
        <w:numPr>
          <w:ilvl w:val="1"/>
          <w:numId w:val="270"/>
        </w:numPr>
        <w:rPr>
          <w:b/>
          <w:bCs/>
          <w:color w:val="E32D91" w:themeColor="accent1"/>
          <w:highlight w:val="yellow"/>
        </w:rPr>
      </w:pPr>
      <w:r w:rsidRPr="00382630">
        <w:rPr>
          <w:b/>
          <w:bCs/>
          <w:color w:val="E32D91" w:themeColor="accent1"/>
          <w:highlight w:val="yellow"/>
          <w:lang w:val="en-US"/>
        </w:rPr>
        <w:t>Do the analysis on both ALWAYS! Because if it fits categorical the other side will argue doesn’t admit with principled and vice versa!</w:t>
      </w:r>
    </w:p>
    <w:p w14:paraId="4133C1B1" w14:textId="2DFAFAC6" w:rsidR="00382630" w:rsidRPr="00382630" w:rsidRDefault="00510B4D" w:rsidP="00382630">
      <w:pPr>
        <w:pStyle w:val="Heading3"/>
      </w:pPr>
      <w:bookmarkStart w:id="186" w:name="_Toc113986033"/>
      <w:r>
        <w:t>P</w:t>
      </w:r>
      <w:r w:rsidR="00382630" w:rsidRPr="00382630">
        <w:t>rincipled approach</w:t>
      </w:r>
      <w:bookmarkEnd w:id="186"/>
    </w:p>
    <w:p w14:paraId="2273B8C7" w14:textId="77777777" w:rsidR="00382630" w:rsidRPr="00382630" w:rsidRDefault="00382630" w:rsidP="00563CD8">
      <w:pPr>
        <w:pStyle w:val="ListParagraph"/>
        <w:numPr>
          <w:ilvl w:val="0"/>
          <w:numId w:val="271"/>
        </w:numPr>
      </w:pPr>
      <w:r w:rsidRPr="00382630">
        <w:rPr>
          <w:lang w:val="en-US"/>
        </w:rPr>
        <w:t xml:space="preserve">If no categorical exception </w:t>
      </w:r>
      <w:r w:rsidRPr="00382630">
        <w:rPr>
          <w:cs/>
          <w:lang w:bidi="mr-IN"/>
        </w:rPr>
        <w:t>–</w:t>
      </w:r>
      <w:r w:rsidRPr="00382630">
        <w:rPr>
          <w:lang w:val="en-US"/>
        </w:rPr>
        <w:t xml:space="preserve"> potentially admissible anyways under the principled exception: (1) necessity, (2) reliability</w:t>
      </w:r>
    </w:p>
    <w:p w14:paraId="4C8473B9" w14:textId="77777777" w:rsidR="00382630" w:rsidRPr="00382630" w:rsidRDefault="00382630" w:rsidP="00563CD8">
      <w:pPr>
        <w:pStyle w:val="ListParagraph"/>
        <w:numPr>
          <w:ilvl w:val="1"/>
          <w:numId w:val="271"/>
        </w:numPr>
      </w:pPr>
      <w:r w:rsidRPr="00382630">
        <w:rPr>
          <w:lang w:val="en-US"/>
        </w:rPr>
        <w:t xml:space="preserve">Necessity and reliability can be linked </w:t>
      </w:r>
      <w:r w:rsidRPr="00382630">
        <w:rPr>
          <w:cs/>
          <w:lang w:bidi="mr-IN"/>
        </w:rPr>
        <w:t>–</w:t>
      </w:r>
      <w:r w:rsidRPr="00382630">
        <w:rPr>
          <w:lang w:val="en-US"/>
        </w:rPr>
        <w:t xml:space="preserve"> e.g. evidence might be necessary because it is so reliable that the fact-finding process would be distorted without it</w:t>
      </w:r>
    </w:p>
    <w:p w14:paraId="10585A59" w14:textId="77777777" w:rsidR="00382630" w:rsidRPr="00382630" w:rsidRDefault="00382630" w:rsidP="00563CD8">
      <w:pPr>
        <w:pStyle w:val="ListParagraph"/>
        <w:numPr>
          <w:ilvl w:val="0"/>
          <w:numId w:val="271"/>
        </w:numPr>
      </w:pPr>
      <w:r w:rsidRPr="00382630">
        <w:rPr>
          <w:lang w:val="en-US"/>
        </w:rPr>
        <w:t xml:space="preserve">Necessity and reliability are to be broad, flexible concepts </w:t>
      </w:r>
      <w:r w:rsidRPr="00382630">
        <w:rPr>
          <w:cs/>
          <w:lang w:bidi="mr-IN"/>
        </w:rPr>
        <w:t>–</w:t>
      </w:r>
      <w:r w:rsidRPr="00382630">
        <w:rPr>
          <w:lang w:val="en-US"/>
        </w:rPr>
        <w:t xml:space="preserve"> not new pigeon holes</w:t>
      </w:r>
    </w:p>
    <w:p w14:paraId="288ECF84" w14:textId="77777777" w:rsidR="00382630" w:rsidRPr="00382630" w:rsidRDefault="00382630" w:rsidP="00563CD8">
      <w:pPr>
        <w:pStyle w:val="ListParagraph"/>
        <w:numPr>
          <w:ilvl w:val="0"/>
          <w:numId w:val="271"/>
        </w:numPr>
      </w:pPr>
      <w:r w:rsidRPr="00382630">
        <w:rPr>
          <w:lang w:val="en-US"/>
        </w:rPr>
        <w:t>No fixed rules for running the admissibility voir dire</w:t>
      </w:r>
    </w:p>
    <w:p w14:paraId="09BBC3DD" w14:textId="77777777" w:rsidR="00382630" w:rsidRPr="00382630" w:rsidRDefault="00382630" w:rsidP="00563CD8">
      <w:pPr>
        <w:pStyle w:val="ListParagraph"/>
        <w:numPr>
          <w:ilvl w:val="0"/>
          <w:numId w:val="271"/>
        </w:numPr>
      </w:pPr>
      <w:r w:rsidRPr="00382630">
        <w:rPr>
          <w:lang w:val="en-US"/>
        </w:rPr>
        <w:t>Reliability at admissibility stage is just threshold reliability</w:t>
      </w:r>
    </w:p>
    <w:p w14:paraId="477D69DE" w14:textId="136E6B4D" w:rsidR="00382630" w:rsidRPr="007C4CE7" w:rsidRDefault="00382630" w:rsidP="00563CD8">
      <w:pPr>
        <w:pStyle w:val="ListParagraph"/>
        <w:numPr>
          <w:ilvl w:val="1"/>
          <w:numId w:val="271"/>
        </w:numPr>
      </w:pPr>
      <w:r w:rsidRPr="00382630">
        <w:rPr>
          <w:lang w:val="en-US"/>
        </w:rPr>
        <w:t>Ultimate reliability is for the TOF</w:t>
      </w:r>
    </w:p>
    <w:p w14:paraId="42D69EB9" w14:textId="31013483" w:rsidR="007C4CE7" w:rsidRDefault="00510B4D" w:rsidP="004452D2">
      <w:pPr>
        <w:pStyle w:val="Heading2"/>
      </w:pPr>
      <w:bookmarkStart w:id="187" w:name="_Toc113986034"/>
      <w:r>
        <w:t>N</w:t>
      </w:r>
      <w:r w:rsidR="004452D2">
        <w:t>ecessity- the principled approach</w:t>
      </w:r>
      <w:bookmarkEnd w:id="187"/>
      <w:r w:rsidR="004452D2">
        <w:t xml:space="preserve"> </w:t>
      </w:r>
    </w:p>
    <w:p w14:paraId="4F398D89" w14:textId="6E5FD4B6" w:rsidR="004452D2" w:rsidRDefault="00510B4D" w:rsidP="004452D2">
      <w:pPr>
        <w:pStyle w:val="Heading3"/>
      </w:pPr>
      <w:bookmarkStart w:id="188" w:name="_Toc113986035"/>
      <w:r>
        <w:t>G</w:t>
      </w:r>
      <w:r w:rsidR="004452D2">
        <w:t>eneral principles</w:t>
      </w:r>
      <w:bookmarkEnd w:id="188"/>
      <w:r w:rsidR="004452D2">
        <w:t xml:space="preserve"> </w:t>
      </w:r>
    </w:p>
    <w:p w14:paraId="2DCC3504" w14:textId="77777777" w:rsidR="004452D2" w:rsidRPr="00B24555" w:rsidRDefault="004452D2" w:rsidP="00563CD8">
      <w:pPr>
        <w:pStyle w:val="ListParagraph"/>
        <w:numPr>
          <w:ilvl w:val="0"/>
          <w:numId w:val="272"/>
        </w:numPr>
        <w:rPr>
          <w:b/>
          <w:bCs/>
        </w:rPr>
      </w:pPr>
      <w:r w:rsidRPr="00B24555">
        <w:rPr>
          <w:b/>
          <w:bCs/>
          <w:lang w:val="en-US"/>
        </w:rPr>
        <w:t xml:space="preserve">Choice may not be between hearsay and other evidence, but hearsay and NO evidence </w:t>
      </w:r>
      <w:r w:rsidRPr="00B24555">
        <w:rPr>
          <w:b/>
          <w:bCs/>
          <w:cs/>
          <w:lang w:bidi="mr-IN"/>
        </w:rPr>
        <w:t>–</w:t>
      </w:r>
      <w:r w:rsidRPr="00B24555">
        <w:rPr>
          <w:b/>
          <w:bCs/>
          <w:lang w:val="en-US"/>
        </w:rPr>
        <w:t xml:space="preserve"> sufficiently reliable hearsay may be best option</w:t>
      </w:r>
    </w:p>
    <w:p w14:paraId="0E1AA0DA" w14:textId="77777777" w:rsidR="004452D2" w:rsidRPr="004452D2" w:rsidRDefault="004452D2" w:rsidP="00563CD8">
      <w:pPr>
        <w:pStyle w:val="ListParagraph"/>
        <w:numPr>
          <w:ilvl w:val="0"/>
          <w:numId w:val="272"/>
        </w:numPr>
      </w:pPr>
      <w:r w:rsidRPr="004452D2">
        <w:rPr>
          <w:lang w:val="en-US"/>
        </w:rPr>
        <w:t>Necessity means necessity to prove a fact in issue</w:t>
      </w:r>
    </w:p>
    <w:p w14:paraId="2E99847B" w14:textId="77777777" w:rsidR="004452D2" w:rsidRPr="004452D2" w:rsidRDefault="004452D2" w:rsidP="00563CD8">
      <w:pPr>
        <w:pStyle w:val="ListParagraph"/>
        <w:numPr>
          <w:ilvl w:val="1"/>
          <w:numId w:val="272"/>
        </w:numPr>
      </w:pPr>
      <w:r w:rsidRPr="004452D2">
        <w:rPr>
          <w:lang w:val="en-US"/>
        </w:rPr>
        <w:t>Not necessary to prove the Crown’s case (i.e. corroborated hearsay is still better than uncorroborated)</w:t>
      </w:r>
    </w:p>
    <w:p w14:paraId="527C2422" w14:textId="77777777" w:rsidR="004452D2" w:rsidRPr="004452D2" w:rsidRDefault="004452D2" w:rsidP="00563CD8">
      <w:pPr>
        <w:pStyle w:val="ListParagraph"/>
        <w:numPr>
          <w:ilvl w:val="1"/>
          <w:numId w:val="272"/>
        </w:numPr>
      </w:pPr>
      <w:r w:rsidRPr="004452D2">
        <w:rPr>
          <w:lang w:val="en-US"/>
        </w:rPr>
        <w:t>Means can’t get THIS evidence in another way, not can’t get different evidence to prove the same point/fact, focus is on quality of this evidence</w:t>
      </w:r>
    </w:p>
    <w:p w14:paraId="7F830C72" w14:textId="77777777" w:rsidR="004452D2" w:rsidRPr="004452D2" w:rsidRDefault="004452D2" w:rsidP="00563CD8">
      <w:pPr>
        <w:pStyle w:val="ListParagraph"/>
        <w:numPr>
          <w:ilvl w:val="2"/>
          <w:numId w:val="272"/>
        </w:numPr>
      </w:pPr>
      <w:r w:rsidRPr="004452D2">
        <w:rPr>
          <w:lang w:val="en-US"/>
        </w:rPr>
        <w:t>Quality of hearsay might be higher than quality of testimony at trial, e.g. spontaneous utterance categorical example</w:t>
      </w:r>
    </w:p>
    <w:p w14:paraId="61815CB6" w14:textId="77777777" w:rsidR="004452D2" w:rsidRPr="004452D2" w:rsidRDefault="004452D2" w:rsidP="00563CD8">
      <w:pPr>
        <w:pStyle w:val="ListParagraph"/>
        <w:numPr>
          <w:ilvl w:val="0"/>
          <w:numId w:val="272"/>
        </w:numPr>
      </w:pPr>
      <w:r w:rsidRPr="004452D2">
        <w:rPr>
          <w:lang w:val="en-US"/>
        </w:rPr>
        <w:t>Party trying to admit the hearsay has the onus to prove necessity</w:t>
      </w:r>
    </w:p>
    <w:p w14:paraId="4D3B81DA" w14:textId="7BF90658" w:rsidR="004452D2" w:rsidRPr="00515564" w:rsidRDefault="004452D2" w:rsidP="00563CD8">
      <w:pPr>
        <w:pStyle w:val="ListParagraph"/>
        <w:numPr>
          <w:ilvl w:val="0"/>
          <w:numId w:val="272"/>
        </w:numPr>
      </w:pPr>
      <w:r w:rsidRPr="004452D2">
        <w:rPr>
          <w:lang w:val="en-US"/>
        </w:rPr>
        <w:t>List of examples not closed</w:t>
      </w:r>
      <w:r w:rsidR="00515564">
        <w:rPr>
          <w:lang w:val="en-US"/>
        </w:rPr>
        <w:t xml:space="preserve">, not exclusive </w:t>
      </w:r>
    </w:p>
    <w:p w14:paraId="7FAABB50" w14:textId="07A3A055" w:rsidR="00515564" w:rsidRDefault="00510B4D" w:rsidP="00515564">
      <w:pPr>
        <w:pStyle w:val="Heading3"/>
      </w:pPr>
      <w:bookmarkStart w:id="189" w:name="_Toc113986036"/>
      <w:r>
        <w:t>D</w:t>
      </w:r>
      <w:r w:rsidR="00515564">
        <w:t>eceased individuals</w:t>
      </w:r>
      <w:bookmarkEnd w:id="189"/>
      <w:r w:rsidR="00515564">
        <w:t xml:space="preserve"> </w:t>
      </w:r>
    </w:p>
    <w:p w14:paraId="56F29191" w14:textId="77777777" w:rsidR="00515564" w:rsidRPr="00515564" w:rsidRDefault="00515564" w:rsidP="00563CD8">
      <w:pPr>
        <w:pStyle w:val="ListParagraph"/>
        <w:numPr>
          <w:ilvl w:val="0"/>
          <w:numId w:val="273"/>
        </w:numPr>
      </w:pPr>
      <w:r w:rsidRPr="00515564">
        <w:rPr>
          <w:lang w:val="en-US"/>
        </w:rPr>
        <w:t xml:space="preserve">Obviously necessity is met if the speaker is dead </w:t>
      </w:r>
      <w:r w:rsidRPr="00515564">
        <w:rPr>
          <w:cs/>
          <w:lang w:bidi="mr-IN"/>
        </w:rPr>
        <w:t>–</w:t>
      </w:r>
      <w:r w:rsidRPr="00515564">
        <w:rPr>
          <w:lang w:val="en-US"/>
        </w:rPr>
        <w:t xml:space="preserve"> they clearly can’t actually testify</w:t>
      </w:r>
    </w:p>
    <w:p w14:paraId="32C73D9F" w14:textId="77777777" w:rsidR="00515564" w:rsidRPr="00515564" w:rsidRDefault="00515564" w:rsidP="00563CD8">
      <w:pPr>
        <w:pStyle w:val="ListParagraph"/>
        <w:numPr>
          <w:ilvl w:val="0"/>
          <w:numId w:val="273"/>
        </w:numPr>
        <w:rPr>
          <w:b/>
          <w:bCs/>
          <w:color w:val="E32D91" w:themeColor="accent1"/>
        </w:rPr>
      </w:pPr>
      <w:r w:rsidRPr="00515564">
        <w:rPr>
          <w:b/>
          <w:bCs/>
          <w:color w:val="E32D91" w:themeColor="accent1"/>
          <w:lang w:val="en-US"/>
        </w:rPr>
        <w:t>Common for categorical exceptions to included deceased speaker</w:t>
      </w:r>
    </w:p>
    <w:p w14:paraId="2093BD5A" w14:textId="77777777" w:rsidR="00515564" w:rsidRPr="00515564" w:rsidRDefault="00515564" w:rsidP="00563CD8">
      <w:pPr>
        <w:pStyle w:val="ListParagraph"/>
        <w:numPr>
          <w:ilvl w:val="0"/>
          <w:numId w:val="273"/>
        </w:numPr>
      </w:pPr>
      <w:r w:rsidRPr="00515564">
        <w:rPr>
          <w:lang w:val="en-US"/>
        </w:rPr>
        <w:t xml:space="preserve">Doesn’t mean all statements of a deceased are automatically necessary </w:t>
      </w:r>
      <w:r w:rsidRPr="00515564">
        <w:rPr>
          <w:cs/>
          <w:lang w:bidi="mr-IN"/>
        </w:rPr>
        <w:t>–</w:t>
      </w:r>
      <w:r w:rsidRPr="00515564">
        <w:rPr>
          <w:lang w:val="en-US"/>
        </w:rPr>
        <w:t xml:space="preserve"> duplicative evidence isn’t necessary (e.g. same evidence from same speaker doesn’t all necessarily have to go in) </w:t>
      </w:r>
    </w:p>
    <w:p w14:paraId="1B16F308" w14:textId="1091903A" w:rsidR="00515564" w:rsidRDefault="007E0F0D" w:rsidP="00563CD8">
      <w:pPr>
        <w:pStyle w:val="ListParagraph"/>
        <w:numPr>
          <w:ilvl w:val="1"/>
          <w:numId w:val="273"/>
        </w:numPr>
        <w:rPr>
          <w:color w:val="E32D91" w:themeColor="accent1"/>
        </w:rPr>
      </w:pPr>
      <w:r w:rsidRPr="007E0F0D">
        <w:rPr>
          <w:color w:val="E32D91" w:themeColor="accent1"/>
        </w:rPr>
        <w:lastRenderedPageBreak/>
        <w:t xml:space="preserve">If the deceased has multiple statements are they all necessary? Make sure to analyze that. </w:t>
      </w:r>
    </w:p>
    <w:p w14:paraId="0ADA33B2" w14:textId="6451DE98" w:rsidR="007E0F0D" w:rsidRDefault="00510B4D" w:rsidP="007E0F0D">
      <w:pPr>
        <w:pStyle w:val="Heading3"/>
      </w:pPr>
      <w:bookmarkStart w:id="190" w:name="_Toc113986037"/>
      <w:r>
        <w:t>W</w:t>
      </w:r>
      <w:r w:rsidR="007E0F0D">
        <w:t>itnesses beyond the compulsion of the court</w:t>
      </w:r>
      <w:bookmarkEnd w:id="190"/>
      <w:r w:rsidR="007E0F0D">
        <w:t xml:space="preserve"> </w:t>
      </w:r>
    </w:p>
    <w:p w14:paraId="4D1E744C" w14:textId="77777777" w:rsidR="007E0F0D" w:rsidRPr="007E0F0D" w:rsidRDefault="007E0F0D" w:rsidP="00563CD8">
      <w:pPr>
        <w:pStyle w:val="ListParagraph"/>
        <w:numPr>
          <w:ilvl w:val="0"/>
          <w:numId w:val="274"/>
        </w:numPr>
      </w:pPr>
      <w:r w:rsidRPr="007E0F0D">
        <w:rPr>
          <w:lang w:val="en-US"/>
        </w:rPr>
        <w:t xml:space="preserve">Cannot locate, unknown W, out of jurisdiction, didn’t respond to subpoena </w:t>
      </w:r>
      <w:r w:rsidRPr="007E0F0D">
        <w:rPr>
          <w:cs/>
          <w:lang w:bidi="mr-IN"/>
        </w:rPr>
        <w:t>–</w:t>
      </w:r>
      <w:r w:rsidRPr="007E0F0D">
        <w:rPr>
          <w:lang w:val="en-US"/>
        </w:rPr>
        <w:t xml:space="preserve"> may be necessary</w:t>
      </w:r>
    </w:p>
    <w:p w14:paraId="246072C3" w14:textId="77777777" w:rsidR="007E0F0D" w:rsidRPr="007E0F0D" w:rsidRDefault="007E0F0D" w:rsidP="00563CD8">
      <w:pPr>
        <w:pStyle w:val="ListParagraph"/>
        <w:numPr>
          <w:ilvl w:val="0"/>
          <w:numId w:val="274"/>
        </w:numPr>
      </w:pPr>
      <w:r w:rsidRPr="007E0F0D">
        <w:rPr>
          <w:lang w:val="en-US"/>
        </w:rPr>
        <w:t>Must actually prove that the witness is beyond the compulsion of the court</w:t>
      </w:r>
    </w:p>
    <w:p w14:paraId="231F580B" w14:textId="77777777" w:rsidR="007E0F0D" w:rsidRPr="007E0F0D" w:rsidRDefault="007E0F0D" w:rsidP="00563CD8">
      <w:pPr>
        <w:pStyle w:val="ListParagraph"/>
        <w:numPr>
          <w:ilvl w:val="1"/>
          <w:numId w:val="274"/>
        </w:numPr>
      </w:pPr>
      <w:r w:rsidRPr="007E0F0D">
        <w:rPr>
          <w:lang w:val="en-US"/>
        </w:rPr>
        <w:t>Party seeking admission must prove their steps to try to get the person to court</w:t>
      </w:r>
    </w:p>
    <w:p w14:paraId="04815021" w14:textId="77777777" w:rsidR="007E0F0D" w:rsidRPr="007E0F0D" w:rsidRDefault="007E0F0D" w:rsidP="00563CD8">
      <w:pPr>
        <w:pStyle w:val="ListParagraph"/>
        <w:numPr>
          <w:ilvl w:val="1"/>
          <w:numId w:val="274"/>
        </w:numPr>
      </w:pPr>
      <w:r w:rsidRPr="007E0F0D">
        <w:rPr>
          <w:lang w:val="en-US"/>
        </w:rPr>
        <w:t>Call evidence about the steps taken to locate/serve witness, etc</w:t>
      </w:r>
    </w:p>
    <w:p w14:paraId="6FEBA2F4" w14:textId="453C2E7E" w:rsidR="007E0F0D" w:rsidRPr="007E0F0D" w:rsidRDefault="007E0F0D" w:rsidP="00563CD8">
      <w:pPr>
        <w:pStyle w:val="ListParagraph"/>
        <w:numPr>
          <w:ilvl w:val="0"/>
          <w:numId w:val="274"/>
        </w:numPr>
      </w:pPr>
      <w:r w:rsidRPr="007E0F0D">
        <w:rPr>
          <w:lang w:val="en-US"/>
        </w:rPr>
        <w:t xml:space="preserve">Unknown speaker </w:t>
      </w:r>
      <w:r w:rsidRPr="007E0F0D">
        <w:rPr>
          <w:cs/>
          <w:lang w:bidi="mr-IN"/>
        </w:rPr>
        <w:t>–</w:t>
      </w:r>
      <w:r w:rsidRPr="007E0F0D">
        <w:rPr>
          <w:lang w:val="en-US"/>
        </w:rPr>
        <w:t xml:space="preserve"> very easy to challenge reliability</w:t>
      </w:r>
      <w:r>
        <w:rPr>
          <w:lang w:val="en-US"/>
        </w:rPr>
        <w:t xml:space="preserve"> </w:t>
      </w:r>
    </w:p>
    <w:p w14:paraId="7589F95B" w14:textId="27A4939D" w:rsidR="007E0F0D" w:rsidRPr="005420AF" w:rsidRDefault="007E0F0D" w:rsidP="00563CD8">
      <w:pPr>
        <w:pStyle w:val="ListParagraph"/>
        <w:numPr>
          <w:ilvl w:val="1"/>
          <w:numId w:val="274"/>
        </w:numPr>
      </w:pPr>
      <w:r w:rsidRPr="007E0F0D">
        <w:rPr>
          <w:lang w:val="en-US"/>
        </w:rPr>
        <w:t xml:space="preserve">Must show reasonable steps to identify speakers, etc. </w:t>
      </w:r>
    </w:p>
    <w:p w14:paraId="01511E82" w14:textId="029B624A" w:rsidR="005420AF" w:rsidRPr="005420AF" w:rsidRDefault="005420AF" w:rsidP="00563CD8">
      <w:pPr>
        <w:pStyle w:val="ListParagraph"/>
        <w:numPr>
          <w:ilvl w:val="1"/>
          <w:numId w:val="274"/>
        </w:numPr>
        <w:rPr>
          <w:b/>
          <w:bCs/>
          <w:color w:val="E32D91" w:themeColor="accent1"/>
        </w:rPr>
      </w:pPr>
      <w:r w:rsidRPr="005420AF">
        <w:rPr>
          <w:b/>
          <w:bCs/>
          <w:color w:val="E32D91" w:themeColor="accent1"/>
          <w:lang w:val="en-US"/>
        </w:rPr>
        <w:t xml:space="preserve">Example of unknown speaker: like a person in a crowd or a 911 hang up call something like that </w:t>
      </w:r>
    </w:p>
    <w:p w14:paraId="257D1618" w14:textId="1ACB7CD4" w:rsidR="007E0F0D" w:rsidRDefault="00510B4D" w:rsidP="007E0F0D">
      <w:pPr>
        <w:pStyle w:val="Heading3"/>
      </w:pPr>
      <w:bookmarkStart w:id="191" w:name="_Toc113986038"/>
      <w:r>
        <w:t>I</w:t>
      </w:r>
      <w:r w:rsidR="007E0F0D">
        <w:t>ncompetence</w:t>
      </w:r>
      <w:bookmarkEnd w:id="191"/>
      <w:r w:rsidR="007E0F0D">
        <w:t xml:space="preserve"> </w:t>
      </w:r>
    </w:p>
    <w:p w14:paraId="31AA7523" w14:textId="77777777" w:rsidR="005420AF" w:rsidRPr="005420AF" w:rsidRDefault="005420AF" w:rsidP="00563CD8">
      <w:pPr>
        <w:pStyle w:val="ListParagraph"/>
        <w:numPr>
          <w:ilvl w:val="0"/>
          <w:numId w:val="275"/>
        </w:numPr>
      </w:pPr>
      <w:r w:rsidRPr="005420AF">
        <w:rPr>
          <w:lang w:val="en-US"/>
        </w:rPr>
        <w:t>W can be unavailable because they are incompoetent to testify</w:t>
      </w:r>
    </w:p>
    <w:p w14:paraId="735C8FE3" w14:textId="77777777" w:rsidR="005420AF" w:rsidRPr="005420AF" w:rsidRDefault="005420AF" w:rsidP="00563CD8">
      <w:pPr>
        <w:pStyle w:val="ListParagraph"/>
        <w:numPr>
          <w:ilvl w:val="0"/>
          <w:numId w:val="275"/>
        </w:numPr>
      </w:pPr>
      <w:r w:rsidRPr="005420AF">
        <w:rPr>
          <w:lang w:val="en-US"/>
        </w:rPr>
        <w:t xml:space="preserve">R v Khan </w:t>
      </w:r>
      <w:r w:rsidRPr="005420AF">
        <w:rPr>
          <w:cs/>
          <w:lang w:bidi="mr-IN"/>
        </w:rPr>
        <w:t>–</w:t>
      </w:r>
      <w:r w:rsidRPr="005420AF">
        <w:rPr>
          <w:lang w:val="en-US"/>
        </w:rPr>
        <w:t xml:space="preserve"> child’s out of court statement when child was incompetent (under old rules of evidence)</w:t>
      </w:r>
    </w:p>
    <w:p w14:paraId="4108DEF1" w14:textId="77777777" w:rsidR="005420AF" w:rsidRPr="005420AF" w:rsidRDefault="005420AF" w:rsidP="00563CD8">
      <w:pPr>
        <w:pStyle w:val="ListParagraph"/>
        <w:numPr>
          <w:ilvl w:val="0"/>
          <w:numId w:val="275"/>
        </w:numPr>
      </w:pPr>
      <w:r w:rsidRPr="005420AF">
        <w:rPr>
          <w:lang w:val="en-US"/>
        </w:rPr>
        <w:t>Party seeking admission must show that the W is not competent</w:t>
      </w:r>
    </w:p>
    <w:p w14:paraId="0C5D978D" w14:textId="77777777" w:rsidR="005420AF" w:rsidRPr="005420AF" w:rsidRDefault="005420AF" w:rsidP="00563CD8">
      <w:pPr>
        <w:pStyle w:val="ListParagraph"/>
        <w:numPr>
          <w:ilvl w:val="0"/>
          <w:numId w:val="275"/>
        </w:numPr>
      </w:pPr>
      <w:r w:rsidRPr="005420AF">
        <w:rPr>
          <w:lang w:val="en-US"/>
        </w:rPr>
        <w:t>Legal competence, not medical or psychological assessment</w:t>
      </w:r>
    </w:p>
    <w:p w14:paraId="5CB4914F" w14:textId="5C5C27F6" w:rsidR="005420AF" w:rsidRDefault="00510B4D" w:rsidP="009208BD">
      <w:pPr>
        <w:pStyle w:val="Heading3"/>
      </w:pPr>
      <w:bookmarkStart w:id="192" w:name="_Toc113986039"/>
      <w:r>
        <w:t>I</w:t>
      </w:r>
      <w:r w:rsidR="009208BD">
        <w:t xml:space="preserve">ncapable of </w:t>
      </w:r>
      <w:r w:rsidR="00A5052D">
        <w:t>Te</w:t>
      </w:r>
      <w:r w:rsidR="009208BD">
        <w:t>stifying—trauma/harm resulting</w:t>
      </w:r>
      <w:bookmarkEnd w:id="192"/>
      <w:r w:rsidR="009208BD">
        <w:t xml:space="preserve"> </w:t>
      </w:r>
    </w:p>
    <w:p w14:paraId="461E728A" w14:textId="77777777" w:rsidR="009208BD" w:rsidRPr="009208BD" w:rsidRDefault="009208BD" w:rsidP="00563CD8">
      <w:pPr>
        <w:pStyle w:val="ListParagraph"/>
        <w:numPr>
          <w:ilvl w:val="0"/>
          <w:numId w:val="276"/>
        </w:numPr>
      </w:pPr>
      <w:r w:rsidRPr="009208BD">
        <w:rPr>
          <w:lang w:val="en-US"/>
        </w:rPr>
        <w:t>Party seeking to admit hearsay may prove necessity by showing that W would suffer mental or emotional harm if they were forced to testify about the events in question</w:t>
      </w:r>
    </w:p>
    <w:p w14:paraId="191CE649" w14:textId="77777777" w:rsidR="009208BD" w:rsidRPr="009208BD" w:rsidRDefault="009208BD" w:rsidP="00563CD8">
      <w:pPr>
        <w:pStyle w:val="ListParagraph"/>
        <w:numPr>
          <w:ilvl w:val="1"/>
          <w:numId w:val="276"/>
        </w:numPr>
      </w:pPr>
      <w:r w:rsidRPr="009208BD">
        <w:rPr>
          <w:lang w:val="en-US"/>
        </w:rPr>
        <w:t>But must show no tools available to mitigate harm</w:t>
      </w:r>
    </w:p>
    <w:p w14:paraId="04BB434F" w14:textId="77777777" w:rsidR="009208BD" w:rsidRPr="009208BD" w:rsidRDefault="009208BD" w:rsidP="00563CD8">
      <w:pPr>
        <w:pStyle w:val="ListParagraph"/>
        <w:numPr>
          <w:ilvl w:val="0"/>
          <w:numId w:val="276"/>
        </w:numPr>
      </w:pPr>
      <w:r w:rsidRPr="009208BD">
        <w:rPr>
          <w:lang w:val="en-US"/>
        </w:rPr>
        <w:t xml:space="preserve">Related </w:t>
      </w:r>
      <w:r w:rsidRPr="009208BD">
        <w:rPr>
          <w:cs/>
          <w:lang w:bidi="mr-IN"/>
        </w:rPr>
        <w:t>–</w:t>
      </w:r>
      <w:r w:rsidRPr="009208BD">
        <w:rPr>
          <w:lang w:val="en-US"/>
        </w:rPr>
        <w:t xml:space="preserve"> sometimes child’s first/prior statement is necessary to put the full picture before the Court even when the child testifies</w:t>
      </w:r>
    </w:p>
    <w:p w14:paraId="6DF5A8DB" w14:textId="05DB0141" w:rsidR="009208BD" w:rsidRDefault="00510B4D" w:rsidP="001048C4">
      <w:pPr>
        <w:pStyle w:val="Heading3"/>
      </w:pPr>
      <w:bookmarkStart w:id="193" w:name="_Toc113986040"/>
      <w:r>
        <w:t>I</w:t>
      </w:r>
      <w:r w:rsidR="001048C4">
        <w:t>llness</w:t>
      </w:r>
      <w:bookmarkEnd w:id="193"/>
    </w:p>
    <w:p w14:paraId="251A04C7" w14:textId="77777777" w:rsidR="001048C4" w:rsidRPr="001048C4" w:rsidRDefault="001048C4" w:rsidP="00563CD8">
      <w:pPr>
        <w:pStyle w:val="ListParagraph"/>
        <w:numPr>
          <w:ilvl w:val="0"/>
          <w:numId w:val="277"/>
        </w:numPr>
      </w:pPr>
      <w:r w:rsidRPr="001048C4">
        <w:rPr>
          <w:lang w:val="en-US"/>
        </w:rPr>
        <w:t>If W can’t attend because they are physically ill, this can be necessity</w:t>
      </w:r>
    </w:p>
    <w:p w14:paraId="72361138" w14:textId="77777777" w:rsidR="001048C4" w:rsidRPr="001048C4" w:rsidRDefault="001048C4" w:rsidP="00563CD8">
      <w:pPr>
        <w:pStyle w:val="ListParagraph"/>
        <w:numPr>
          <w:ilvl w:val="0"/>
          <w:numId w:val="277"/>
        </w:numPr>
      </w:pPr>
      <w:r w:rsidRPr="001048C4">
        <w:rPr>
          <w:lang w:val="en-US"/>
        </w:rPr>
        <w:t xml:space="preserve">Crucial Q </w:t>
      </w:r>
      <w:r w:rsidRPr="001048C4">
        <w:rPr>
          <w:cs/>
          <w:lang w:bidi="mr-IN"/>
        </w:rPr>
        <w:t>–</w:t>
      </w:r>
      <w:r w:rsidRPr="001048C4">
        <w:rPr>
          <w:lang w:val="en-US"/>
        </w:rPr>
        <w:t xml:space="preserve"> how long will this illness last? Are they available in the near future? </w:t>
      </w:r>
    </w:p>
    <w:p w14:paraId="2612FE85" w14:textId="09770489" w:rsidR="001048C4" w:rsidRPr="001048C4" w:rsidRDefault="001048C4" w:rsidP="00563CD8">
      <w:pPr>
        <w:pStyle w:val="ListParagraph"/>
        <w:numPr>
          <w:ilvl w:val="1"/>
          <w:numId w:val="277"/>
        </w:numPr>
        <w:rPr>
          <w:color w:val="E32D91" w:themeColor="accent1"/>
        </w:rPr>
      </w:pPr>
      <w:r w:rsidRPr="001048C4">
        <w:rPr>
          <w:color w:val="E32D91" w:themeColor="accent1"/>
          <w:lang w:val="en-US"/>
        </w:rPr>
        <w:t>Scale here</w:t>
      </w:r>
      <w:r w:rsidRPr="001048C4">
        <w:rPr>
          <w:color w:val="E32D91" w:themeColor="accent1"/>
          <w:lang w:val="en-US"/>
        </w:rPr>
        <w:sym w:font="Wingdings" w:char="F0E0"/>
      </w:r>
      <w:r w:rsidRPr="001048C4">
        <w:rPr>
          <w:color w:val="E32D91" w:themeColor="accent1"/>
          <w:lang w:val="en-US"/>
        </w:rPr>
        <w:t xml:space="preserve"> the flu or a fatal illness in the hospital? Fatal or serious illness will likely get waived </w:t>
      </w:r>
      <w:r w:rsidRPr="001048C4">
        <w:rPr>
          <w:color w:val="E32D91" w:themeColor="accent1"/>
          <w:lang w:val="en-US"/>
        </w:rPr>
        <w:tab/>
      </w:r>
    </w:p>
    <w:p w14:paraId="0B81CB43" w14:textId="0096FBB5" w:rsidR="001048C4" w:rsidRPr="00035C0A" w:rsidRDefault="001048C4" w:rsidP="00563CD8">
      <w:pPr>
        <w:pStyle w:val="ListParagraph"/>
        <w:numPr>
          <w:ilvl w:val="1"/>
          <w:numId w:val="277"/>
        </w:numPr>
        <w:rPr>
          <w:color w:val="E32D91" w:themeColor="accent1"/>
        </w:rPr>
      </w:pPr>
      <w:r w:rsidRPr="001048C4">
        <w:rPr>
          <w:color w:val="E32D91" w:themeColor="accent1"/>
          <w:lang w:val="en-US"/>
        </w:rPr>
        <w:t>Short delay of trial is likely remedy if short illness</w:t>
      </w:r>
    </w:p>
    <w:p w14:paraId="16B34C59" w14:textId="2904A44D" w:rsidR="00035C0A" w:rsidRDefault="00510B4D" w:rsidP="00035C0A">
      <w:pPr>
        <w:pStyle w:val="Heading3"/>
      </w:pPr>
      <w:bookmarkStart w:id="194" w:name="_Toc113986041"/>
      <w:r>
        <w:t>Co</w:t>
      </w:r>
      <w:r w:rsidR="00035C0A">
        <w:t>-accused</w:t>
      </w:r>
      <w:bookmarkEnd w:id="194"/>
      <w:r w:rsidR="00035C0A">
        <w:t xml:space="preserve"> </w:t>
      </w:r>
    </w:p>
    <w:p w14:paraId="2AEEA012" w14:textId="77777777" w:rsidR="00035C0A" w:rsidRPr="00035C0A" w:rsidRDefault="00035C0A" w:rsidP="00563CD8">
      <w:pPr>
        <w:pStyle w:val="ListParagraph"/>
        <w:numPr>
          <w:ilvl w:val="0"/>
          <w:numId w:val="278"/>
        </w:numPr>
      </w:pPr>
      <w:r w:rsidRPr="00035C0A">
        <w:rPr>
          <w:lang w:val="en-US"/>
        </w:rPr>
        <w:t>Crown cannot compel co-AC but this necessity is a result of the way the Crown set up the case, in its charging decision</w:t>
      </w:r>
    </w:p>
    <w:p w14:paraId="1F7F924E" w14:textId="77777777" w:rsidR="00035C0A" w:rsidRPr="00035C0A" w:rsidRDefault="00035C0A" w:rsidP="00563CD8">
      <w:pPr>
        <w:pStyle w:val="ListParagraph"/>
        <w:numPr>
          <w:ilvl w:val="0"/>
          <w:numId w:val="278"/>
        </w:numPr>
      </w:pPr>
      <w:r w:rsidRPr="00035C0A">
        <w:rPr>
          <w:lang w:val="en-US"/>
        </w:rPr>
        <w:t>Also impossible to know during Crown’s case whether it is necessary, as the Co-AC might decide to testify anyways</w:t>
      </w:r>
    </w:p>
    <w:p w14:paraId="7C1C83EA" w14:textId="77777777" w:rsidR="00035C0A" w:rsidRPr="001D3E35" w:rsidRDefault="00035C0A" w:rsidP="00563CD8">
      <w:pPr>
        <w:pStyle w:val="ListParagraph"/>
        <w:numPr>
          <w:ilvl w:val="0"/>
          <w:numId w:val="278"/>
        </w:numPr>
        <w:rPr>
          <w:highlight w:val="yellow"/>
        </w:rPr>
      </w:pPr>
      <w:r w:rsidRPr="00035C0A">
        <w:rPr>
          <w:lang w:val="en-US"/>
        </w:rPr>
        <w:t xml:space="preserve">But SCC  - </w:t>
      </w:r>
      <w:r w:rsidRPr="001D3E35">
        <w:rPr>
          <w:highlight w:val="yellow"/>
          <w:lang w:val="en-US"/>
        </w:rPr>
        <w:t>non-compellability of Co-AC and undesirability of trying alleged co-conspirators separately, and evidentiary value of contemporaneous declarations made in furtherance of alleged conspiracy will prove necessity</w:t>
      </w:r>
    </w:p>
    <w:p w14:paraId="6039C8BD" w14:textId="0AC12E4C" w:rsidR="00035C0A" w:rsidRDefault="00510B4D" w:rsidP="00035C0A">
      <w:pPr>
        <w:pStyle w:val="Heading3"/>
      </w:pPr>
      <w:bookmarkStart w:id="195" w:name="_Toc113986042"/>
      <w:r>
        <w:lastRenderedPageBreak/>
        <w:t>M</w:t>
      </w:r>
      <w:r w:rsidR="00035C0A">
        <w:t>entally disabled or child</w:t>
      </w:r>
      <w:bookmarkEnd w:id="195"/>
      <w:r w:rsidR="00035C0A">
        <w:t xml:space="preserve"> </w:t>
      </w:r>
    </w:p>
    <w:p w14:paraId="524B3A55" w14:textId="77777777" w:rsidR="00035C0A" w:rsidRPr="00035C0A" w:rsidRDefault="00035C0A" w:rsidP="00563CD8">
      <w:pPr>
        <w:pStyle w:val="ListParagraph"/>
        <w:numPr>
          <w:ilvl w:val="0"/>
          <w:numId w:val="279"/>
        </w:numPr>
      </w:pPr>
      <w:r w:rsidRPr="00035C0A">
        <w:rPr>
          <w:lang w:val="en-US"/>
        </w:rPr>
        <w:t>Sometimes necessary to admit prior statements where current testimony leaves gap, and/or where credibility cannot be properly assessed without further statement</w:t>
      </w:r>
    </w:p>
    <w:p w14:paraId="0167B5AD" w14:textId="00AD48B9" w:rsidR="00035C0A" w:rsidRPr="00035C0A" w:rsidRDefault="00035C0A" w:rsidP="00563CD8">
      <w:pPr>
        <w:pStyle w:val="ListParagraph"/>
        <w:numPr>
          <w:ilvl w:val="0"/>
          <w:numId w:val="279"/>
        </w:numPr>
      </w:pPr>
      <w:r w:rsidRPr="00035C0A">
        <w:rPr>
          <w:lang w:val="en-US"/>
        </w:rPr>
        <w:t>First version from child can be reasonably necessary to obtain the accurate and frank rendition of the child’s version of events</w:t>
      </w:r>
    </w:p>
    <w:p w14:paraId="72539F5F" w14:textId="683C9DE7" w:rsidR="00035C0A" w:rsidRDefault="00510B4D" w:rsidP="00035C0A">
      <w:pPr>
        <w:pStyle w:val="Heading3"/>
      </w:pPr>
      <w:bookmarkStart w:id="196" w:name="_Toc113986043"/>
      <w:r>
        <w:t>R</w:t>
      </w:r>
      <w:r w:rsidR="00035C0A">
        <w:t>ecanted prior statement/no memory</w:t>
      </w:r>
      <w:bookmarkEnd w:id="196"/>
      <w:r w:rsidR="00035C0A">
        <w:t xml:space="preserve"> </w:t>
      </w:r>
    </w:p>
    <w:p w14:paraId="510FC7F8" w14:textId="77777777" w:rsidR="00035C0A" w:rsidRPr="00035C0A" w:rsidRDefault="00035C0A" w:rsidP="00563CD8">
      <w:pPr>
        <w:pStyle w:val="ListParagraph"/>
        <w:numPr>
          <w:ilvl w:val="0"/>
          <w:numId w:val="280"/>
        </w:numPr>
      </w:pPr>
      <w:r w:rsidRPr="00035C0A">
        <w:rPr>
          <w:lang w:val="en-US"/>
        </w:rPr>
        <w:t xml:space="preserve">W who gives different version or claims (true/false) to not remember can make their prior evidence “necessary” </w:t>
      </w:r>
      <w:r w:rsidRPr="00035C0A">
        <w:rPr>
          <w:cs/>
          <w:lang w:bidi="mr-IN"/>
        </w:rPr>
        <w:t>–</w:t>
      </w:r>
      <w:r w:rsidRPr="00035C0A">
        <w:rPr>
          <w:lang w:val="en-US"/>
        </w:rPr>
        <w:t xml:space="preserve"> holding prior statement hostage</w:t>
      </w:r>
    </w:p>
    <w:p w14:paraId="6577614A" w14:textId="77777777" w:rsidR="00035C0A" w:rsidRPr="00035C0A" w:rsidRDefault="00035C0A" w:rsidP="00563CD8">
      <w:pPr>
        <w:pStyle w:val="ListParagraph"/>
        <w:numPr>
          <w:ilvl w:val="0"/>
          <w:numId w:val="280"/>
        </w:numPr>
      </w:pPr>
      <w:r w:rsidRPr="00035C0A">
        <w:rPr>
          <w:lang w:val="en-US"/>
        </w:rPr>
        <w:t>Different considerations for recanting vs no memory</w:t>
      </w:r>
    </w:p>
    <w:p w14:paraId="2FDC38D0" w14:textId="77777777" w:rsidR="00035C0A" w:rsidRPr="00035C0A" w:rsidRDefault="00035C0A" w:rsidP="00563CD8">
      <w:pPr>
        <w:pStyle w:val="ListParagraph"/>
        <w:numPr>
          <w:ilvl w:val="1"/>
          <w:numId w:val="280"/>
        </w:numPr>
      </w:pPr>
      <w:r w:rsidRPr="00035C0A">
        <w:rPr>
          <w:lang w:val="en-US"/>
        </w:rPr>
        <w:t xml:space="preserve">Recant </w:t>
      </w:r>
      <w:r w:rsidRPr="00035C0A">
        <w:rPr>
          <w:cs/>
          <w:lang w:bidi="mr-IN"/>
        </w:rPr>
        <w:t>–</w:t>
      </w:r>
      <w:r w:rsidRPr="00035C0A">
        <w:rPr>
          <w:lang w:val="en-US"/>
        </w:rPr>
        <w:t xml:space="preserve"> can still cross-ex on prior inconsistent statement</w:t>
      </w:r>
    </w:p>
    <w:p w14:paraId="2E7C50BD" w14:textId="77777777" w:rsidR="00035C0A" w:rsidRPr="00035C0A" w:rsidRDefault="00035C0A" w:rsidP="00563CD8">
      <w:pPr>
        <w:pStyle w:val="ListParagraph"/>
        <w:numPr>
          <w:ilvl w:val="2"/>
          <w:numId w:val="280"/>
        </w:numPr>
      </w:pPr>
      <w:r w:rsidRPr="00035C0A">
        <w:rPr>
          <w:lang w:val="en-US"/>
        </w:rPr>
        <w:t>Casts doubt on either version of their story</w:t>
      </w:r>
    </w:p>
    <w:p w14:paraId="72323FF1" w14:textId="77777777" w:rsidR="00035C0A" w:rsidRPr="00035C0A" w:rsidRDefault="00035C0A" w:rsidP="00563CD8">
      <w:pPr>
        <w:pStyle w:val="ListParagraph"/>
        <w:numPr>
          <w:ilvl w:val="1"/>
          <w:numId w:val="280"/>
        </w:numPr>
      </w:pPr>
      <w:r w:rsidRPr="00035C0A">
        <w:rPr>
          <w:lang w:val="en-US"/>
        </w:rPr>
        <w:t xml:space="preserve">No memory </w:t>
      </w:r>
      <w:r w:rsidRPr="00035C0A">
        <w:rPr>
          <w:cs/>
          <w:lang w:bidi="mr-IN"/>
        </w:rPr>
        <w:t>–</w:t>
      </w:r>
      <w:r w:rsidRPr="00035C0A">
        <w:rPr>
          <w:lang w:val="en-US"/>
        </w:rPr>
        <w:t xml:space="preserve"> no evidence </w:t>
      </w:r>
    </w:p>
    <w:p w14:paraId="0B89FBEA" w14:textId="4757E1AD" w:rsidR="00035C0A" w:rsidRDefault="00510B4D" w:rsidP="003C5031">
      <w:pPr>
        <w:pStyle w:val="Heading3"/>
      </w:pPr>
      <w:bookmarkStart w:id="197" w:name="_Toc113986044"/>
      <w:r>
        <w:t>R</w:t>
      </w:r>
      <w:r w:rsidR="003C5031">
        <w:t>efuse to testify, contempt</w:t>
      </w:r>
      <w:bookmarkEnd w:id="197"/>
      <w:r w:rsidR="003C5031">
        <w:t xml:space="preserve"> </w:t>
      </w:r>
    </w:p>
    <w:p w14:paraId="2209DDD2" w14:textId="77777777" w:rsidR="003C5031" w:rsidRPr="003C5031" w:rsidRDefault="003C5031" w:rsidP="00563CD8">
      <w:pPr>
        <w:pStyle w:val="ListParagraph"/>
        <w:numPr>
          <w:ilvl w:val="0"/>
          <w:numId w:val="281"/>
        </w:numPr>
      </w:pPr>
      <w:r w:rsidRPr="003C5031">
        <w:rPr>
          <w:lang w:val="en-US"/>
        </w:rPr>
        <w:t>Refusing to testify removed W from authority of the court</w:t>
      </w:r>
    </w:p>
    <w:p w14:paraId="6F8F73DD" w14:textId="77777777" w:rsidR="003C5031" w:rsidRPr="003C5031" w:rsidRDefault="003C5031" w:rsidP="00563CD8">
      <w:pPr>
        <w:pStyle w:val="ListParagraph"/>
        <w:numPr>
          <w:ilvl w:val="0"/>
          <w:numId w:val="281"/>
        </w:numPr>
      </w:pPr>
      <w:r w:rsidRPr="003C5031">
        <w:rPr>
          <w:lang w:val="en-US"/>
        </w:rPr>
        <w:t xml:space="preserve">Have to assess whether anything can change the situation </w:t>
      </w:r>
      <w:r w:rsidRPr="003C5031">
        <w:rPr>
          <w:cs/>
          <w:lang w:bidi="mr-IN"/>
        </w:rPr>
        <w:t>–</w:t>
      </w:r>
      <w:r w:rsidRPr="003C5031">
        <w:rPr>
          <w:lang w:val="en-US"/>
        </w:rPr>
        <w:t xml:space="preserve"> e.g. prosecution/punishment for contempt</w:t>
      </w:r>
    </w:p>
    <w:p w14:paraId="6D5CD66D" w14:textId="77777777" w:rsidR="003C5031" w:rsidRPr="003C5031" w:rsidRDefault="003C5031" w:rsidP="00563CD8">
      <w:pPr>
        <w:pStyle w:val="ListParagraph"/>
        <w:numPr>
          <w:ilvl w:val="0"/>
          <w:numId w:val="281"/>
        </w:numPr>
      </w:pPr>
      <w:r w:rsidRPr="003C5031">
        <w:rPr>
          <w:lang w:val="en-US"/>
        </w:rPr>
        <w:t>Just being disinclined to testify or possibility of perjury doesn’t make out necessity</w:t>
      </w:r>
    </w:p>
    <w:p w14:paraId="1C778526" w14:textId="7C70579C" w:rsidR="003C5031" w:rsidRDefault="00510B4D" w:rsidP="003C5031">
      <w:pPr>
        <w:pStyle w:val="Heading3"/>
      </w:pPr>
      <w:bookmarkStart w:id="198" w:name="_Toc113986045"/>
      <w:r>
        <w:t>O</w:t>
      </w:r>
      <w:r w:rsidR="003C5031">
        <w:t>ut of court statement is better evidence</w:t>
      </w:r>
      <w:bookmarkEnd w:id="198"/>
      <w:r w:rsidR="003C5031">
        <w:t xml:space="preserve"> </w:t>
      </w:r>
    </w:p>
    <w:p w14:paraId="51CEBB2B" w14:textId="77777777" w:rsidR="003C5031" w:rsidRPr="003C5031" w:rsidRDefault="003C5031" w:rsidP="00563CD8">
      <w:pPr>
        <w:pStyle w:val="ListParagraph"/>
        <w:numPr>
          <w:ilvl w:val="0"/>
          <w:numId w:val="282"/>
        </w:numPr>
      </w:pPr>
      <w:r w:rsidRPr="003C5031">
        <w:rPr>
          <w:lang w:val="en-US"/>
        </w:rPr>
        <w:t>Sometimes out-of-court statement is more reliable</w:t>
      </w:r>
    </w:p>
    <w:p w14:paraId="02EF4AB0" w14:textId="77777777" w:rsidR="003C5031" w:rsidRPr="003C5031" w:rsidRDefault="003C5031" w:rsidP="00563CD8">
      <w:pPr>
        <w:pStyle w:val="ListParagraph"/>
        <w:numPr>
          <w:ilvl w:val="1"/>
          <w:numId w:val="282"/>
        </w:numPr>
      </w:pPr>
      <w:r w:rsidRPr="003C5031">
        <w:rPr>
          <w:lang w:val="en-US"/>
        </w:rPr>
        <w:t>E.g. photoline up ID vs dock ID</w:t>
      </w:r>
    </w:p>
    <w:p w14:paraId="3110E681" w14:textId="77777777" w:rsidR="003C5031" w:rsidRPr="003C5031" w:rsidRDefault="003C5031" w:rsidP="00563CD8">
      <w:pPr>
        <w:pStyle w:val="ListParagraph"/>
        <w:numPr>
          <w:ilvl w:val="1"/>
          <w:numId w:val="282"/>
        </w:numPr>
      </w:pPr>
      <w:r w:rsidRPr="003C5031">
        <w:rPr>
          <w:lang w:val="en-US"/>
        </w:rPr>
        <w:t>Co-conspirators exception</w:t>
      </w:r>
    </w:p>
    <w:p w14:paraId="7067AEEA" w14:textId="77777777" w:rsidR="003C5031" w:rsidRPr="003C5031" w:rsidRDefault="003C5031" w:rsidP="00563CD8">
      <w:pPr>
        <w:pStyle w:val="ListParagraph"/>
        <w:numPr>
          <w:ilvl w:val="1"/>
          <w:numId w:val="282"/>
        </w:numPr>
      </w:pPr>
      <w:r w:rsidRPr="003C5031">
        <w:rPr>
          <w:lang w:val="en-US"/>
        </w:rPr>
        <w:t>Spontaneous utterances</w:t>
      </w:r>
    </w:p>
    <w:p w14:paraId="54AE45DC" w14:textId="77777777" w:rsidR="003C5031" w:rsidRPr="003C5031" w:rsidRDefault="003C5031" w:rsidP="00563CD8">
      <w:pPr>
        <w:pStyle w:val="ListParagraph"/>
        <w:numPr>
          <w:ilvl w:val="0"/>
          <w:numId w:val="282"/>
        </w:numPr>
      </w:pPr>
      <w:r w:rsidRPr="003C5031">
        <w:rPr>
          <w:lang w:val="en-US"/>
        </w:rPr>
        <w:t>Lots of categorical exceptions fit here</w:t>
      </w:r>
    </w:p>
    <w:p w14:paraId="0A693530" w14:textId="67E9F697" w:rsidR="003C5031" w:rsidRDefault="00510B4D" w:rsidP="00803505">
      <w:pPr>
        <w:pStyle w:val="Heading3"/>
      </w:pPr>
      <w:bookmarkStart w:id="199" w:name="_Toc113986046"/>
      <w:r>
        <w:t>M</w:t>
      </w:r>
      <w:r w:rsidR="00803505">
        <w:t>ultiple hearsay statements</w:t>
      </w:r>
      <w:bookmarkEnd w:id="199"/>
      <w:r w:rsidR="00803505">
        <w:t xml:space="preserve"> </w:t>
      </w:r>
    </w:p>
    <w:p w14:paraId="694E9B21" w14:textId="77777777" w:rsidR="00803505" w:rsidRPr="00803505" w:rsidRDefault="00803505" w:rsidP="00563CD8">
      <w:pPr>
        <w:pStyle w:val="ListParagraph"/>
        <w:numPr>
          <w:ilvl w:val="0"/>
          <w:numId w:val="283"/>
        </w:numPr>
      </w:pPr>
      <w:r w:rsidRPr="00803505">
        <w:rPr>
          <w:lang w:val="en-US"/>
        </w:rPr>
        <w:t>“Necessity” means contributes some new evidence to the pool of evidence that is not otherwise available, even if just modestly</w:t>
      </w:r>
    </w:p>
    <w:p w14:paraId="07A234E8" w14:textId="77777777" w:rsidR="00803505" w:rsidRPr="00803505" w:rsidRDefault="00803505" w:rsidP="00563CD8">
      <w:pPr>
        <w:pStyle w:val="ListParagraph"/>
        <w:numPr>
          <w:ilvl w:val="0"/>
          <w:numId w:val="283"/>
        </w:numPr>
      </w:pPr>
      <w:r w:rsidRPr="00803505">
        <w:rPr>
          <w:lang w:val="en-US"/>
        </w:rPr>
        <w:t>Must assess successive hearsay statements to ensure they each actually add something to make them necessary</w:t>
      </w:r>
    </w:p>
    <w:p w14:paraId="74D45BAE" w14:textId="77777777" w:rsidR="00803505" w:rsidRPr="00803505" w:rsidRDefault="00803505" w:rsidP="00563CD8">
      <w:pPr>
        <w:pStyle w:val="ListParagraph"/>
        <w:numPr>
          <w:ilvl w:val="0"/>
          <w:numId w:val="283"/>
        </w:numPr>
      </w:pPr>
      <w:r w:rsidRPr="00803505">
        <w:rPr>
          <w:lang w:val="en-US"/>
        </w:rPr>
        <w:t>All statements of deceased/absent witness not automatically admissible, must give some additional value or required to show full account</w:t>
      </w:r>
    </w:p>
    <w:p w14:paraId="3137F240" w14:textId="1923178F" w:rsidR="00803505" w:rsidRDefault="00510B4D" w:rsidP="00552EA9">
      <w:pPr>
        <w:pStyle w:val="Heading3"/>
      </w:pPr>
      <w:bookmarkStart w:id="200" w:name="_Toc113986047"/>
      <w:r>
        <w:t>I</w:t>
      </w:r>
      <w:r w:rsidR="00552EA9">
        <w:t>nconvenience</w:t>
      </w:r>
      <w:r w:rsidR="00552EA9">
        <w:sym w:font="Wingdings" w:char="F0E0"/>
      </w:r>
      <w:r w:rsidR="00552EA9">
        <w:t xml:space="preserve"> cost benefit analysis</w:t>
      </w:r>
      <w:bookmarkEnd w:id="200"/>
      <w:r w:rsidR="00552EA9">
        <w:t xml:space="preserve"> </w:t>
      </w:r>
    </w:p>
    <w:p w14:paraId="67924C19" w14:textId="77777777" w:rsidR="00552EA9" w:rsidRPr="00552EA9" w:rsidRDefault="00552EA9" w:rsidP="00563CD8">
      <w:pPr>
        <w:pStyle w:val="ListParagraph"/>
        <w:numPr>
          <w:ilvl w:val="0"/>
          <w:numId w:val="284"/>
        </w:numPr>
      </w:pPr>
      <w:r w:rsidRPr="00552EA9">
        <w:rPr>
          <w:lang w:val="en-US"/>
        </w:rPr>
        <w:t>Principled exception could use elastic relationship of necessity and reliability to relax necessity in favour of high reliability</w:t>
      </w:r>
    </w:p>
    <w:p w14:paraId="727E4B06" w14:textId="77777777" w:rsidR="00552EA9" w:rsidRPr="00552EA9" w:rsidRDefault="00552EA9" w:rsidP="00563CD8">
      <w:pPr>
        <w:pStyle w:val="ListParagraph"/>
        <w:numPr>
          <w:ilvl w:val="0"/>
          <w:numId w:val="284"/>
        </w:numPr>
      </w:pPr>
      <w:r w:rsidRPr="00552EA9">
        <w:rPr>
          <w:lang w:val="en-US"/>
        </w:rPr>
        <w:t xml:space="preserve">Categorical exceptions such as public documents, business records, etc. </w:t>
      </w:r>
    </w:p>
    <w:p w14:paraId="72110D41" w14:textId="77777777" w:rsidR="00552EA9" w:rsidRPr="00552EA9" w:rsidRDefault="00552EA9" w:rsidP="00563CD8">
      <w:pPr>
        <w:pStyle w:val="ListParagraph"/>
        <w:numPr>
          <w:ilvl w:val="0"/>
          <w:numId w:val="284"/>
        </w:numPr>
      </w:pPr>
      <w:r w:rsidRPr="00552EA9">
        <w:rPr>
          <w:lang w:val="en-US"/>
        </w:rPr>
        <w:t>High reliability</w:t>
      </w:r>
    </w:p>
    <w:p w14:paraId="13365BFF" w14:textId="77777777" w:rsidR="00552EA9" w:rsidRPr="00552EA9" w:rsidRDefault="00552EA9" w:rsidP="00563CD8">
      <w:pPr>
        <w:pStyle w:val="ListParagraph"/>
        <w:numPr>
          <w:ilvl w:val="0"/>
          <w:numId w:val="284"/>
        </w:numPr>
      </w:pPr>
      <w:r w:rsidRPr="00552EA9">
        <w:rPr>
          <w:lang w:val="en-US"/>
        </w:rPr>
        <w:lastRenderedPageBreak/>
        <w:t>Calling each person who make some contribution would halt the wheels of justice</w:t>
      </w:r>
    </w:p>
    <w:p w14:paraId="4BD71B28" w14:textId="575E1756" w:rsidR="00552EA9" w:rsidRDefault="00510B4D" w:rsidP="00552EA9">
      <w:pPr>
        <w:pStyle w:val="Heading2"/>
      </w:pPr>
      <w:bookmarkStart w:id="201" w:name="_Toc113986048"/>
      <w:r>
        <w:t>R</w:t>
      </w:r>
      <w:r w:rsidR="00552EA9">
        <w:t>eliability</w:t>
      </w:r>
      <w:bookmarkEnd w:id="201"/>
      <w:r w:rsidR="00552EA9">
        <w:t xml:space="preserve"> </w:t>
      </w:r>
    </w:p>
    <w:p w14:paraId="17D27BD7" w14:textId="7D1C3D44" w:rsidR="00552EA9" w:rsidRDefault="00510B4D" w:rsidP="00552EA9">
      <w:pPr>
        <w:pStyle w:val="Heading3"/>
      </w:pPr>
      <w:bookmarkStart w:id="202" w:name="_Toc113986049"/>
      <w:r>
        <w:t>G</w:t>
      </w:r>
      <w:r w:rsidR="00552EA9">
        <w:t>eneral principles</w:t>
      </w:r>
      <w:bookmarkEnd w:id="202"/>
      <w:r w:rsidR="00552EA9">
        <w:t xml:space="preserve"> </w:t>
      </w:r>
    </w:p>
    <w:p w14:paraId="704BEDDB" w14:textId="77777777" w:rsidR="00552EA9" w:rsidRPr="00552EA9" w:rsidRDefault="00552EA9" w:rsidP="00563CD8">
      <w:pPr>
        <w:pStyle w:val="ListParagraph"/>
        <w:numPr>
          <w:ilvl w:val="0"/>
          <w:numId w:val="285"/>
        </w:numPr>
      </w:pPr>
      <w:r w:rsidRPr="00552EA9">
        <w:rPr>
          <w:lang w:val="en-US"/>
        </w:rPr>
        <w:t>Initially corroboration of hearsay was not seen as being usable to assess reliability, as it would only go to ultimate, not threshold, reliability</w:t>
      </w:r>
    </w:p>
    <w:p w14:paraId="2BF0EFA2" w14:textId="77777777" w:rsidR="00552EA9" w:rsidRPr="00552EA9" w:rsidRDefault="00552EA9" w:rsidP="00563CD8">
      <w:pPr>
        <w:pStyle w:val="ListParagraph"/>
        <w:numPr>
          <w:ilvl w:val="0"/>
          <w:numId w:val="285"/>
        </w:numPr>
      </w:pPr>
      <w:r w:rsidRPr="00552EA9">
        <w:rPr>
          <w:lang w:val="en-US"/>
        </w:rPr>
        <w:t>Clear now that external corroboration can be considered</w:t>
      </w:r>
    </w:p>
    <w:p w14:paraId="5525E41B" w14:textId="77777777" w:rsidR="00552EA9" w:rsidRPr="00552EA9" w:rsidRDefault="00552EA9" w:rsidP="00563CD8">
      <w:pPr>
        <w:pStyle w:val="ListParagraph"/>
        <w:numPr>
          <w:ilvl w:val="0"/>
          <w:numId w:val="285"/>
        </w:numPr>
      </w:pPr>
      <w:r w:rsidRPr="00552EA9">
        <w:rPr>
          <w:lang w:val="en-US"/>
        </w:rPr>
        <w:t>Must still distinguish threshold from ultimate reliability</w:t>
      </w:r>
    </w:p>
    <w:p w14:paraId="29ACB9E0" w14:textId="77777777" w:rsidR="00552EA9" w:rsidRPr="00552EA9" w:rsidRDefault="00552EA9" w:rsidP="00563CD8">
      <w:pPr>
        <w:pStyle w:val="ListParagraph"/>
        <w:numPr>
          <w:ilvl w:val="0"/>
          <w:numId w:val="285"/>
        </w:numPr>
        <w:rPr>
          <w:b/>
          <w:bCs/>
        </w:rPr>
      </w:pPr>
      <w:r w:rsidRPr="00552EA9">
        <w:rPr>
          <w:b/>
          <w:bCs/>
          <w:lang w:val="en-US"/>
        </w:rPr>
        <w:t xml:space="preserve">Threshold reliability </w:t>
      </w:r>
      <w:r w:rsidRPr="00552EA9">
        <w:rPr>
          <w:b/>
          <w:bCs/>
          <w:cs/>
          <w:lang w:bidi="mr-IN"/>
        </w:rPr>
        <w:t>–</w:t>
      </w:r>
      <w:r w:rsidRPr="00552EA9">
        <w:rPr>
          <w:b/>
          <w:bCs/>
          <w:lang w:val="en-US"/>
        </w:rPr>
        <w:t xml:space="preserve"> TJ can look at any evidence relevant to: </w:t>
      </w:r>
    </w:p>
    <w:p w14:paraId="62638696" w14:textId="77777777" w:rsidR="00552EA9" w:rsidRPr="00552EA9" w:rsidRDefault="00552EA9" w:rsidP="00563CD8">
      <w:pPr>
        <w:pStyle w:val="ListParagraph"/>
        <w:numPr>
          <w:ilvl w:val="1"/>
          <w:numId w:val="285"/>
        </w:numPr>
        <w:rPr>
          <w:b/>
          <w:bCs/>
        </w:rPr>
      </w:pPr>
      <w:r w:rsidRPr="00552EA9">
        <w:rPr>
          <w:b/>
          <w:bCs/>
          <w:lang w:val="en-US"/>
        </w:rPr>
        <w:t xml:space="preserve">1 </w:t>
      </w:r>
      <w:r w:rsidRPr="00552EA9">
        <w:rPr>
          <w:b/>
          <w:bCs/>
          <w:cs/>
          <w:lang w:bidi="mr-IN"/>
        </w:rPr>
        <w:t>–</w:t>
      </w:r>
      <w:r w:rsidRPr="00552EA9">
        <w:rPr>
          <w:b/>
          <w:bCs/>
          <w:lang w:val="en-US"/>
        </w:rPr>
        <w:t xml:space="preserve"> substantive reliability</w:t>
      </w:r>
    </w:p>
    <w:p w14:paraId="1F2F1BE2" w14:textId="77777777" w:rsidR="00552EA9" w:rsidRPr="00552EA9" w:rsidRDefault="00552EA9" w:rsidP="00563CD8">
      <w:pPr>
        <w:pStyle w:val="ListParagraph"/>
        <w:numPr>
          <w:ilvl w:val="2"/>
          <w:numId w:val="285"/>
        </w:numPr>
        <w:rPr>
          <w:b/>
          <w:bCs/>
        </w:rPr>
      </w:pPr>
      <w:r w:rsidRPr="00552EA9">
        <w:rPr>
          <w:b/>
          <w:bCs/>
          <w:lang w:val="en-US"/>
        </w:rPr>
        <w:t xml:space="preserve">establishing truth/accuracy of contents of statements, </w:t>
      </w:r>
    </w:p>
    <w:p w14:paraId="5C78CCC5" w14:textId="77777777" w:rsidR="00552EA9" w:rsidRPr="00552EA9" w:rsidRDefault="00552EA9" w:rsidP="00563CD8">
      <w:pPr>
        <w:pStyle w:val="ListParagraph"/>
        <w:numPr>
          <w:ilvl w:val="2"/>
          <w:numId w:val="285"/>
        </w:numPr>
        <w:rPr>
          <w:b/>
          <w:bCs/>
        </w:rPr>
      </w:pPr>
      <w:r w:rsidRPr="00552EA9">
        <w:rPr>
          <w:b/>
          <w:bCs/>
          <w:lang w:val="en-US"/>
        </w:rPr>
        <w:t xml:space="preserve">Inherently trustworthy </w:t>
      </w:r>
      <w:r w:rsidRPr="00552EA9">
        <w:rPr>
          <w:b/>
          <w:bCs/>
          <w:cs/>
          <w:lang w:bidi="mr-IN"/>
        </w:rPr>
        <w:t>–</w:t>
      </w:r>
      <w:r w:rsidRPr="00552EA9">
        <w:rPr>
          <w:b/>
          <w:bCs/>
          <w:lang w:val="en-US"/>
        </w:rPr>
        <w:t xml:space="preserve"> circumstances in which it was made, evidence that corroborates or contradicts</w:t>
      </w:r>
    </w:p>
    <w:p w14:paraId="50AC2F54" w14:textId="21548419" w:rsidR="00552EA9" w:rsidRPr="00552EA9" w:rsidRDefault="00552EA9" w:rsidP="00563CD8">
      <w:pPr>
        <w:pStyle w:val="ListParagraph"/>
        <w:numPr>
          <w:ilvl w:val="1"/>
          <w:numId w:val="285"/>
        </w:numPr>
        <w:rPr>
          <w:b/>
          <w:bCs/>
        </w:rPr>
      </w:pPr>
      <w:r w:rsidRPr="00552EA9">
        <w:rPr>
          <w:b/>
          <w:bCs/>
          <w:lang w:val="en-US"/>
        </w:rPr>
        <w:t xml:space="preserve">2 </w:t>
      </w:r>
      <w:r w:rsidRPr="00552EA9">
        <w:rPr>
          <w:b/>
          <w:bCs/>
          <w:cs/>
          <w:lang w:bidi="mr-IN"/>
        </w:rPr>
        <w:t>–</w:t>
      </w:r>
      <w:r w:rsidRPr="00552EA9">
        <w:rPr>
          <w:b/>
          <w:bCs/>
          <w:lang w:val="en-US"/>
        </w:rPr>
        <w:t xml:space="preserve"> procedural reliability</w:t>
      </w:r>
    </w:p>
    <w:p w14:paraId="78A0848D" w14:textId="77777777" w:rsidR="00552EA9" w:rsidRPr="00552EA9" w:rsidRDefault="00552EA9" w:rsidP="00563CD8">
      <w:pPr>
        <w:pStyle w:val="ListParagraph"/>
        <w:numPr>
          <w:ilvl w:val="2"/>
          <w:numId w:val="285"/>
        </w:numPr>
        <w:rPr>
          <w:b/>
          <w:bCs/>
        </w:rPr>
      </w:pPr>
      <w:r w:rsidRPr="00552EA9">
        <w:rPr>
          <w:b/>
          <w:bCs/>
          <w:lang w:val="en-US"/>
        </w:rPr>
        <w:t>providing the TOF with the necessary tools to test the reliability of the evidence by means other than contemporaneous cross-examination</w:t>
      </w:r>
    </w:p>
    <w:p w14:paraId="410A09A9" w14:textId="77777777" w:rsidR="00552EA9" w:rsidRPr="00552EA9" w:rsidRDefault="00552EA9" w:rsidP="00563CD8">
      <w:pPr>
        <w:pStyle w:val="ListParagraph"/>
        <w:numPr>
          <w:ilvl w:val="2"/>
          <w:numId w:val="285"/>
        </w:numPr>
        <w:rPr>
          <w:b/>
          <w:bCs/>
        </w:rPr>
      </w:pPr>
      <w:r w:rsidRPr="00552EA9">
        <w:rPr>
          <w:b/>
          <w:bCs/>
          <w:lang w:val="en-US"/>
        </w:rPr>
        <w:t>Adequate substitutes for testing the evidence</w:t>
      </w:r>
    </w:p>
    <w:p w14:paraId="39217CB9" w14:textId="77777777" w:rsidR="00552EA9" w:rsidRPr="00552EA9" w:rsidRDefault="00552EA9" w:rsidP="00563CD8">
      <w:pPr>
        <w:pStyle w:val="ListParagraph"/>
        <w:numPr>
          <w:ilvl w:val="0"/>
          <w:numId w:val="285"/>
        </w:numPr>
      </w:pPr>
      <w:r w:rsidRPr="00552EA9">
        <w:rPr>
          <w:lang w:val="en-US"/>
        </w:rPr>
        <w:t xml:space="preserve">NOTE </w:t>
      </w:r>
      <w:r w:rsidRPr="00552EA9">
        <w:rPr>
          <w:cs/>
          <w:lang w:bidi="mr-IN"/>
        </w:rPr>
        <w:t>–</w:t>
      </w:r>
      <w:r w:rsidRPr="00552EA9">
        <w:rPr>
          <w:lang w:val="en-US"/>
        </w:rPr>
        <w:t xml:space="preserve"> text swaps which is procedural and which is substantive</w:t>
      </w:r>
    </w:p>
    <w:p w14:paraId="0A8D0A80" w14:textId="7895462F" w:rsidR="00552EA9" w:rsidRDefault="00510B4D" w:rsidP="00552EA9">
      <w:pPr>
        <w:pStyle w:val="Heading3"/>
      </w:pPr>
      <w:bookmarkStart w:id="203" w:name="_Toc113986050"/>
      <w:r>
        <w:t>F</w:t>
      </w:r>
      <w:r w:rsidR="00552EA9">
        <w:t>actors</w:t>
      </w:r>
      <w:bookmarkEnd w:id="203"/>
    </w:p>
    <w:p w14:paraId="2E1B360F" w14:textId="77777777" w:rsidR="00552EA9" w:rsidRPr="00552EA9" w:rsidRDefault="00552EA9" w:rsidP="00563CD8">
      <w:pPr>
        <w:pStyle w:val="ListParagraph"/>
        <w:numPr>
          <w:ilvl w:val="0"/>
          <w:numId w:val="286"/>
        </w:numPr>
      </w:pPr>
      <w:r w:rsidRPr="00552EA9">
        <w:rPr>
          <w:lang w:val="en-US"/>
        </w:rPr>
        <w:t xml:space="preserve">No comprehensive list </w:t>
      </w:r>
      <w:r w:rsidRPr="00552EA9">
        <w:rPr>
          <w:cs/>
          <w:lang w:bidi="mr-IN"/>
        </w:rPr>
        <w:t>–</w:t>
      </w:r>
      <w:r w:rsidRPr="00552EA9">
        <w:rPr>
          <w:lang w:val="en-US"/>
        </w:rPr>
        <w:t xml:space="preserve"> inconsistent with a principled and functional approach</w:t>
      </w:r>
    </w:p>
    <w:p w14:paraId="64F59711" w14:textId="77777777" w:rsidR="00552EA9" w:rsidRPr="00552EA9" w:rsidRDefault="00552EA9" w:rsidP="00563CD8">
      <w:pPr>
        <w:pStyle w:val="ListParagraph"/>
        <w:numPr>
          <w:ilvl w:val="0"/>
          <w:numId w:val="286"/>
        </w:numPr>
      </w:pPr>
      <w:r w:rsidRPr="00552EA9">
        <w:rPr>
          <w:lang w:val="en-US"/>
        </w:rPr>
        <w:t>Can argue for other factors based on circumstances of your case</w:t>
      </w:r>
    </w:p>
    <w:p w14:paraId="3CB15B2A" w14:textId="77777777" w:rsidR="00552EA9" w:rsidRPr="00552EA9" w:rsidRDefault="00552EA9" w:rsidP="00563CD8">
      <w:pPr>
        <w:pStyle w:val="ListParagraph"/>
        <w:numPr>
          <w:ilvl w:val="0"/>
          <w:numId w:val="286"/>
        </w:numPr>
      </w:pPr>
      <w:r w:rsidRPr="00552EA9">
        <w:rPr>
          <w:lang w:val="en-US"/>
        </w:rPr>
        <w:t>Some factors have emerged from 25 years of principled approach</w:t>
      </w:r>
    </w:p>
    <w:p w14:paraId="6299FA30" w14:textId="0553DC72" w:rsidR="00552EA9" w:rsidRDefault="00510B4D" w:rsidP="00D86758">
      <w:pPr>
        <w:pStyle w:val="Heading4"/>
      </w:pPr>
      <w:r>
        <w:t>S</w:t>
      </w:r>
      <w:r w:rsidR="00D86758">
        <w:t xml:space="preserve">incerity </w:t>
      </w:r>
    </w:p>
    <w:p w14:paraId="78EEF6D6" w14:textId="77777777" w:rsidR="00D86758" w:rsidRPr="00D86758" w:rsidRDefault="00D86758" w:rsidP="00563CD8">
      <w:pPr>
        <w:pStyle w:val="ListParagraph"/>
        <w:numPr>
          <w:ilvl w:val="0"/>
          <w:numId w:val="287"/>
        </w:numPr>
      </w:pPr>
      <w:r w:rsidRPr="00D86758">
        <w:rPr>
          <w:lang w:val="en-US"/>
        </w:rPr>
        <w:t>Motive to be truthful at the time the statement was made</w:t>
      </w:r>
    </w:p>
    <w:p w14:paraId="02805892" w14:textId="77777777" w:rsidR="00D86758" w:rsidRPr="00D86758" w:rsidRDefault="00D86758" w:rsidP="00563CD8">
      <w:pPr>
        <w:pStyle w:val="ListParagraph"/>
        <w:numPr>
          <w:ilvl w:val="1"/>
          <w:numId w:val="287"/>
        </w:numPr>
      </w:pPr>
      <w:r w:rsidRPr="00D86758">
        <w:rPr>
          <w:lang w:val="en-US"/>
        </w:rPr>
        <w:t>Under oath, affirmation, promise to tell the truth</w:t>
      </w:r>
    </w:p>
    <w:p w14:paraId="10D29104" w14:textId="77777777" w:rsidR="00D86758" w:rsidRPr="00D86758" w:rsidRDefault="00D86758" w:rsidP="00563CD8">
      <w:pPr>
        <w:pStyle w:val="ListParagraph"/>
        <w:numPr>
          <w:ilvl w:val="1"/>
          <w:numId w:val="287"/>
        </w:numPr>
      </w:pPr>
      <w:r w:rsidRPr="00D86758">
        <w:rPr>
          <w:lang w:val="en-US"/>
        </w:rPr>
        <w:t>Appreciation that lying was legally significant and might have consequences (e.g. public mischief, professional misconduct)</w:t>
      </w:r>
    </w:p>
    <w:p w14:paraId="7911EDDD" w14:textId="77777777" w:rsidR="00D86758" w:rsidRPr="00D86758" w:rsidRDefault="00D86758" w:rsidP="00563CD8">
      <w:pPr>
        <w:pStyle w:val="ListParagraph"/>
        <w:numPr>
          <w:ilvl w:val="1"/>
          <w:numId w:val="287"/>
        </w:numPr>
      </w:pPr>
      <w:r w:rsidRPr="00D86758">
        <w:rPr>
          <w:lang w:val="en-US"/>
        </w:rPr>
        <w:t>Appreciation that important decisions would be made based on statement (e.g. medical treatment)</w:t>
      </w:r>
    </w:p>
    <w:p w14:paraId="3FDF3CF5" w14:textId="77777777" w:rsidR="00D86758" w:rsidRPr="00D86758" w:rsidRDefault="00D86758" w:rsidP="00563CD8">
      <w:pPr>
        <w:pStyle w:val="ListParagraph"/>
        <w:numPr>
          <w:ilvl w:val="1"/>
          <w:numId w:val="287"/>
        </w:numPr>
      </w:pPr>
      <w:r w:rsidRPr="00D86758">
        <w:rPr>
          <w:lang w:val="en-US"/>
        </w:rPr>
        <w:t>Contractual/other duty to make an accurate statement</w:t>
      </w:r>
    </w:p>
    <w:p w14:paraId="72325EA3" w14:textId="77777777" w:rsidR="00D86758" w:rsidRPr="00D86758" w:rsidRDefault="00D86758" w:rsidP="00563CD8">
      <w:pPr>
        <w:pStyle w:val="ListParagraph"/>
        <w:numPr>
          <w:ilvl w:val="0"/>
          <w:numId w:val="287"/>
        </w:numPr>
      </w:pPr>
      <w:r w:rsidRPr="00D86758">
        <w:rPr>
          <w:lang w:val="en-US"/>
        </w:rPr>
        <w:t>Presence/absence of motive to fabricate</w:t>
      </w:r>
    </w:p>
    <w:p w14:paraId="1165990A" w14:textId="77777777" w:rsidR="00D86758" w:rsidRPr="00D86758" w:rsidRDefault="00D86758" w:rsidP="00563CD8">
      <w:pPr>
        <w:pStyle w:val="ListParagraph"/>
        <w:numPr>
          <w:ilvl w:val="1"/>
          <w:numId w:val="287"/>
        </w:numPr>
      </w:pPr>
      <w:r w:rsidRPr="00D86758">
        <w:rPr>
          <w:lang w:val="en-US"/>
        </w:rPr>
        <w:t xml:space="preserve">Proven motive to fabricate is a central component </w:t>
      </w:r>
      <w:r w:rsidRPr="00D86758">
        <w:rPr>
          <w:cs/>
          <w:lang w:bidi="mr-IN"/>
        </w:rPr>
        <w:t>–</w:t>
      </w:r>
      <w:r w:rsidRPr="00D86758">
        <w:rPr>
          <w:lang w:val="en-US"/>
        </w:rPr>
        <w:t xml:space="preserve"> lack of proven motive to fabricate doesn’t mean no motive to fabricate, might just be no evidence</w:t>
      </w:r>
    </w:p>
    <w:p w14:paraId="01ACD7FF" w14:textId="77777777" w:rsidR="00D86758" w:rsidRPr="00D86758" w:rsidRDefault="00D86758" w:rsidP="00563CD8">
      <w:pPr>
        <w:pStyle w:val="ListParagraph"/>
        <w:numPr>
          <w:ilvl w:val="0"/>
          <w:numId w:val="287"/>
        </w:numPr>
      </w:pPr>
      <w:r w:rsidRPr="00D86758">
        <w:rPr>
          <w:lang w:val="en-US"/>
        </w:rPr>
        <w:t>Availability of witness for cross-ex</w:t>
      </w:r>
    </w:p>
    <w:p w14:paraId="5EE7106D" w14:textId="77777777" w:rsidR="00D86758" w:rsidRPr="00D86758" w:rsidRDefault="00D86758" w:rsidP="00563CD8">
      <w:pPr>
        <w:pStyle w:val="ListParagraph"/>
        <w:numPr>
          <w:ilvl w:val="1"/>
          <w:numId w:val="287"/>
        </w:numPr>
      </w:pPr>
      <w:r w:rsidRPr="00D86758">
        <w:rPr>
          <w:lang w:val="en-US"/>
        </w:rPr>
        <w:t>Less helpful if W doesn’t recall or refuses to answer Qs</w:t>
      </w:r>
    </w:p>
    <w:p w14:paraId="4FB0C313" w14:textId="6E247CFD" w:rsidR="00D86758" w:rsidRDefault="00D86758" w:rsidP="00563CD8">
      <w:pPr>
        <w:pStyle w:val="ListParagraph"/>
        <w:numPr>
          <w:ilvl w:val="0"/>
          <w:numId w:val="287"/>
        </w:numPr>
        <w:rPr>
          <w:b/>
          <w:bCs/>
          <w:color w:val="E32D91" w:themeColor="accent1"/>
        </w:rPr>
      </w:pPr>
      <w:r w:rsidRPr="00D86758">
        <w:rPr>
          <w:b/>
          <w:bCs/>
          <w:color w:val="E32D91" w:themeColor="accent1"/>
        </w:rPr>
        <w:t>All these things point to what motivates these people to be truthful? Do they have motive to lie?</w:t>
      </w:r>
    </w:p>
    <w:p w14:paraId="791EAC9F" w14:textId="2D9A1888" w:rsidR="00D86758" w:rsidRDefault="00D86758" w:rsidP="00563CD8">
      <w:pPr>
        <w:pStyle w:val="ListParagraph"/>
        <w:numPr>
          <w:ilvl w:val="0"/>
          <w:numId w:val="287"/>
        </w:numPr>
        <w:rPr>
          <w:b/>
          <w:bCs/>
          <w:color w:val="E32D91" w:themeColor="accent1"/>
        </w:rPr>
      </w:pPr>
      <w:r>
        <w:rPr>
          <w:b/>
          <w:bCs/>
          <w:color w:val="E32D91" w:themeColor="accent1"/>
        </w:rPr>
        <w:t xml:space="preserve">Lack of motive to lie or tell the truth is not conclusive and we cant assume absence of one = the other </w:t>
      </w:r>
    </w:p>
    <w:p w14:paraId="46092272" w14:textId="77777777" w:rsidR="006E243F" w:rsidRPr="006E243F" w:rsidRDefault="006E243F" w:rsidP="00563CD8">
      <w:pPr>
        <w:pStyle w:val="ListParagraph"/>
        <w:numPr>
          <w:ilvl w:val="0"/>
          <w:numId w:val="287"/>
        </w:numPr>
        <w:rPr>
          <w:color w:val="000000" w:themeColor="text1"/>
        </w:rPr>
      </w:pPr>
      <w:r w:rsidRPr="006E243F">
        <w:rPr>
          <w:color w:val="000000" w:themeColor="text1"/>
          <w:lang w:val="en-US"/>
        </w:rPr>
        <w:t xml:space="preserve">Accurate/reliability evidence of speaker’s demeanour at time of statement </w:t>
      </w:r>
      <w:r w:rsidRPr="006E243F">
        <w:rPr>
          <w:color w:val="000000" w:themeColor="text1"/>
          <w:cs/>
          <w:lang w:bidi="mr-IN"/>
        </w:rPr>
        <w:t>–</w:t>
      </w:r>
      <w:r w:rsidRPr="006E243F">
        <w:rPr>
          <w:color w:val="000000" w:themeColor="text1"/>
          <w:lang w:val="en-US"/>
        </w:rPr>
        <w:t xml:space="preserve"> ideally audio/visual recording</w:t>
      </w:r>
    </w:p>
    <w:p w14:paraId="677B3CD0" w14:textId="77777777" w:rsidR="006E243F" w:rsidRPr="006E243F" w:rsidRDefault="006E243F" w:rsidP="00563CD8">
      <w:pPr>
        <w:pStyle w:val="ListParagraph"/>
        <w:numPr>
          <w:ilvl w:val="0"/>
          <w:numId w:val="287"/>
        </w:numPr>
        <w:rPr>
          <w:color w:val="000000" w:themeColor="text1"/>
        </w:rPr>
      </w:pPr>
      <w:r w:rsidRPr="006E243F">
        <w:rPr>
          <w:color w:val="000000" w:themeColor="text1"/>
          <w:lang w:val="en-US"/>
        </w:rPr>
        <w:lastRenderedPageBreak/>
        <w:t>Information not likely known by speaker if not true</w:t>
      </w:r>
    </w:p>
    <w:p w14:paraId="7DD8E9C0" w14:textId="77777777" w:rsidR="006E243F" w:rsidRPr="006E243F" w:rsidRDefault="006E243F" w:rsidP="00563CD8">
      <w:pPr>
        <w:pStyle w:val="ListParagraph"/>
        <w:numPr>
          <w:ilvl w:val="0"/>
          <w:numId w:val="287"/>
        </w:numPr>
        <w:rPr>
          <w:color w:val="000000" w:themeColor="text1"/>
        </w:rPr>
      </w:pPr>
      <w:r w:rsidRPr="006E243F">
        <w:rPr>
          <w:color w:val="000000" w:themeColor="text1"/>
          <w:lang w:val="en-US"/>
        </w:rPr>
        <w:t>Corroborative evidence</w:t>
      </w:r>
    </w:p>
    <w:p w14:paraId="058C6410" w14:textId="77777777" w:rsidR="006E243F" w:rsidRPr="006E243F" w:rsidRDefault="006E243F" w:rsidP="00563CD8">
      <w:pPr>
        <w:pStyle w:val="ListParagraph"/>
        <w:numPr>
          <w:ilvl w:val="0"/>
          <w:numId w:val="287"/>
        </w:numPr>
        <w:rPr>
          <w:color w:val="000000" w:themeColor="text1"/>
        </w:rPr>
      </w:pPr>
      <w:r w:rsidRPr="006E243F">
        <w:rPr>
          <w:color w:val="000000" w:themeColor="text1"/>
          <w:lang w:val="en-US"/>
        </w:rPr>
        <w:t>Striking similar referent statement</w:t>
      </w:r>
    </w:p>
    <w:p w14:paraId="75E77048" w14:textId="77777777" w:rsidR="006E243F" w:rsidRPr="006E243F" w:rsidRDefault="006E243F" w:rsidP="00563CD8">
      <w:pPr>
        <w:pStyle w:val="ListParagraph"/>
        <w:numPr>
          <w:ilvl w:val="0"/>
          <w:numId w:val="287"/>
        </w:numPr>
        <w:rPr>
          <w:color w:val="000000" w:themeColor="text1"/>
        </w:rPr>
      </w:pPr>
      <w:r w:rsidRPr="006E243F">
        <w:rPr>
          <w:color w:val="000000" w:themeColor="text1"/>
          <w:lang w:val="en-US"/>
        </w:rPr>
        <w:t>Capacity for deceitfulness</w:t>
      </w:r>
    </w:p>
    <w:p w14:paraId="4ACB7C62" w14:textId="77777777" w:rsidR="006E243F" w:rsidRPr="006E243F" w:rsidRDefault="006E243F" w:rsidP="00563CD8">
      <w:pPr>
        <w:pStyle w:val="ListParagraph"/>
        <w:numPr>
          <w:ilvl w:val="0"/>
          <w:numId w:val="287"/>
        </w:numPr>
        <w:rPr>
          <w:color w:val="000000" w:themeColor="text1"/>
        </w:rPr>
      </w:pPr>
      <w:r w:rsidRPr="006E243F">
        <w:rPr>
          <w:color w:val="000000" w:themeColor="text1"/>
          <w:lang w:val="en-US"/>
        </w:rPr>
        <w:t>Prior inconsistent statements or prior consistent (for threshold)</w:t>
      </w:r>
    </w:p>
    <w:p w14:paraId="7B6F89C0" w14:textId="77777777" w:rsidR="006E243F" w:rsidRPr="00E00C1A" w:rsidRDefault="006E243F" w:rsidP="00563CD8">
      <w:pPr>
        <w:pStyle w:val="ListParagraph"/>
        <w:numPr>
          <w:ilvl w:val="0"/>
          <w:numId w:val="287"/>
        </w:numPr>
        <w:rPr>
          <w:color w:val="000000" w:themeColor="text1"/>
        </w:rPr>
      </w:pPr>
      <w:r w:rsidRPr="006E243F">
        <w:rPr>
          <w:color w:val="000000" w:themeColor="text1"/>
          <w:lang w:val="en-US"/>
        </w:rPr>
        <w:t>Statement knowingly made against pecuniary/proprietary/penal interest</w:t>
      </w:r>
    </w:p>
    <w:p w14:paraId="58A789AD" w14:textId="2A79D515" w:rsidR="006E243F" w:rsidRPr="00E00C1A" w:rsidRDefault="00E00C1A" w:rsidP="00563CD8">
      <w:pPr>
        <w:pStyle w:val="ListParagraph"/>
        <w:numPr>
          <w:ilvl w:val="1"/>
          <w:numId w:val="287"/>
        </w:numPr>
        <w:rPr>
          <w:color w:val="E32D91" w:themeColor="accent1"/>
        </w:rPr>
      </w:pPr>
      <w:r w:rsidRPr="00E00C1A">
        <w:rPr>
          <w:color w:val="E32D91" w:themeColor="accent1"/>
          <w:lang w:val="en-US"/>
        </w:rPr>
        <w:t>A statement that actually would  hurt them or make them look bad or incriminate themselves</w:t>
      </w:r>
    </w:p>
    <w:p w14:paraId="010475E7" w14:textId="77777777" w:rsidR="006E243F" w:rsidRPr="00E00C1A" w:rsidRDefault="006E243F" w:rsidP="00563CD8">
      <w:pPr>
        <w:pStyle w:val="ListParagraph"/>
        <w:numPr>
          <w:ilvl w:val="0"/>
          <w:numId w:val="287"/>
        </w:numPr>
        <w:rPr>
          <w:color w:val="000000" w:themeColor="text1"/>
        </w:rPr>
      </w:pPr>
      <w:r w:rsidRPr="006E243F">
        <w:rPr>
          <w:color w:val="000000" w:themeColor="text1"/>
          <w:lang w:val="en-US"/>
        </w:rPr>
        <w:t>Location and situation where statement was made</w:t>
      </w:r>
    </w:p>
    <w:p w14:paraId="021CE209" w14:textId="0338FBE9" w:rsidR="006E243F" w:rsidRPr="006E243F" w:rsidRDefault="00E00C1A" w:rsidP="00563CD8">
      <w:pPr>
        <w:pStyle w:val="ListParagraph"/>
        <w:numPr>
          <w:ilvl w:val="1"/>
          <w:numId w:val="287"/>
        </w:numPr>
        <w:rPr>
          <w:color w:val="E32D91" w:themeColor="accent1"/>
        </w:rPr>
      </w:pPr>
      <w:r w:rsidRPr="00E00C1A">
        <w:rPr>
          <w:color w:val="E32D91" w:themeColor="accent1"/>
          <w:lang w:val="en-US"/>
        </w:rPr>
        <w:t>Serious setting? Casual setting?</w:t>
      </w:r>
    </w:p>
    <w:p w14:paraId="232BC8CE" w14:textId="77777777" w:rsidR="006E243F" w:rsidRPr="00E00C1A" w:rsidRDefault="006E243F" w:rsidP="00563CD8">
      <w:pPr>
        <w:pStyle w:val="ListParagraph"/>
        <w:numPr>
          <w:ilvl w:val="0"/>
          <w:numId w:val="287"/>
        </w:numPr>
        <w:rPr>
          <w:color w:val="000000" w:themeColor="text1"/>
        </w:rPr>
      </w:pPr>
      <w:r w:rsidRPr="006E243F">
        <w:rPr>
          <w:color w:val="000000" w:themeColor="text1"/>
          <w:lang w:val="en-US"/>
        </w:rPr>
        <w:t xml:space="preserve">Role/influence of recipient of statement </w:t>
      </w:r>
      <w:r w:rsidRPr="006E243F">
        <w:rPr>
          <w:color w:val="000000" w:themeColor="text1"/>
          <w:cs/>
          <w:lang w:bidi="mr-IN"/>
        </w:rPr>
        <w:t>–</w:t>
      </w:r>
      <w:r w:rsidRPr="006E243F">
        <w:rPr>
          <w:color w:val="000000" w:themeColor="text1"/>
          <w:lang w:val="en-US"/>
        </w:rPr>
        <w:t xml:space="preserve"> especially vulnerable speakers</w:t>
      </w:r>
    </w:p>
    <w:p w14:paraId="6CA9DB3E" w14:textId="004DAB66" w:rsidR="006E243F" w:rsidRPr="00C5162E" w:rsidRDefault="00E00C1A" w:rsidP="00563CD8">
      <w:pPr>
        <w:pStyle w:val="ListParagraph"/>
        <w:numPr>
          <w:ilvl w:val="1"/>
          <w:numId w:val="287"/>
        </w:numPr>
        <w:rPr>
          <w:color w:val="E32D91" w:themeColor="accent1"/>
        </w:rPr>
      </w:pPr>
      <w:r w:rsidRPr="00E00C1A">
        <w:rPr>
          <w:color w:val="E32D91" w:themeColor="accent1"/>
          <w:lang w:val="en-US"/>
        </w:rPr>
        <w:t xml:space="preserve">Was the person a person in power? Children are easily manipulated but also any other vulnerable peoples </w:t>
      </w:r>
    </w:p>
    <w:p w14:paraId="0553FC9A" w14:textId="29140BD7" w:rsidR="006E243F" w:rsidRPr="006E243F" w:rsidRDefault="00C5162E" w:rsidP="00563CD8">
      <w:pPr>
        <w:pStyle w:val="ListParagraph"/>
        <w:numPr>
          <w:ilvl w:val="1"/>
          <w:numId w:val="287"/>
        </w:numPr>
        <w:rPr>
          <w:color w:val="E32D91" w:themeColor="accent1"/>
        </w:rPr>
      </w:pPr>
      <w:r>
        <w:rPr>
          <w:color w:val="E32D91" w:themeColor="accent1"/>
          <w:lang w:val="en-US"/>
        </w:rPr>
        <w:t xml:space="preserve">Motive to lie or motive to agree to the question </w:t>
      </w:r>
    </w:p>
    <w:p w14:paraId="61C34EEB" w14:textId="77777777" w:rsidR="006E243F" w:rsidRPr="00C5162E" w:rsidRDefault="006E243F" w:rsidP="00563CD8">
      <w:pPr>
        <w:pStyle w:val="ListParagraph"/>
        <w:numPr>
          <w:ilvl w:val="0"/>
          <w:numId w:val="287"/>
        </w:numPr>
        <w:rPr>
          <w:color w:val="000000" w:themeColor="text1"/>
        </w:rPr>
      </w:pPr>
      <w:r w:rsidRPr="006E243F">
        <w:rPr>
          <w:color w:val="000000" w:themeColor="text1"/>
          <w:lang w:val="en-US"/>
        </w:rPr>
        <w:t>Person in authority as recipient</w:t>
      </w:r>
    </w:p>
    <w:p w14:paraId="6B14BB0D" w14:textId="29DA047A" w:rsidR="006E243F" w:rsidRPr="00C5162E" w:rsidRDefault="00C5162E" w:rsidP="00563CD8">
      <w:pPr>
        <w:pStyle w:val="ListParagraph"/>
        <w:numPr>
          <w:ilvl w:val="1"/>
          <w:numId w:val="287"/>
        </w:numPr>
        <w:rPr>
          <w:color w:val="E32D91" w:themeColor="accent1"/>
        </w:rPr>
      </w:pPr>
      <w:r w:rsidRPr="00C5162E">
        <w:rPr>
          <w:color w:val="E32D91" w:themeColor="accent1"/>
          <w:lang w:val="en-US"/>
        </w:rPr>
        <w:t xml:space="preserve">Police? </w:t>
      </w:r>
    </w:p>
    <w:p w14:paraId="41665D75" w14:textId="77777777" w:rsidR="00C5162E" w:rsidRPr="00C5162E" w:rsidRDefault="00C5162E" w:rsidP="00563CD8">
      <w:pPr>
        <w:pStyle w:val="ListParagraph"/>
        <w:numPr>
          <w:ilvl w:val="1"/>
          <w:numId w:val="287"/>
        </w:numPr>
        <w:rPr>
          <w:color w:val="E32D91" w:themeColor="accent1"/>
        </w:rPr>
      </w:pPr>
      <w:r w:rsidRPr="00C5162E">
        <w:rPr>
          <w:color w:val="E32D91" w:themeColor="accent1"/>
          <w:lang w:val="en-US"/>
        </w:rPr>
        <w:t>This can taint the version of events</w:t>
      </w:r>
    </w:p>
    <w:p w14:paraId="553A3F9A" w14:textId="0F1C2833" w:rsidR="00C5162E" w:rsidRPr="00C5162E" w:rsidRDefault="00C5162E" w:rsidP="00563CD8">
      <w:pPr>
        <w:pStyle w:val="ListParagraph"/>
        <w:numPr>
          <w:ilvl w:val="0"/>
          <w:numId w:val="287"/>
        </w:numPr>
        <w:rPr>
          <w:color w:val="E32D91" w:themeColor="accent1"/>
        </w:rPr>
      </w:pPr>
      <w:r w:rsidRPr="00C5162E">
        <w:rPr>
          <w:color w:val="000000" w:themeColor="text1"/>
          <w:lang w:val="en-US"/>
        </w:rPr>
        <w:t>No recollection of prior statement but testifies was true</w:t>
      </w:r>
    </w:p>
    <w:p w14:paraId="1F96D773" w14:textId="2FAD2774" w:rsidR="00C5162E" w:rsidRPr="00C5162E" w:rsidRDefault="00C5162E" w:rsidP="00563CD8">
      <w:pPr>
        <w:pStyle w:val="ListParagraph"/>
        <w:numPr>
          <w:ilvl w:val="1"/>
          <w:numId w:val="287"/>
        </w:numPr>
        <w:rPr>
          <w:color w:val="E32D91" w:themeColor="accent1"/>
        </w:rPr>
      </w:pPr>
      <w:r w:rsidRPr="00C5162E">
        <w:rPr>
          <w:color w:val="E32D91" w:themeColor="accent1"/>
          <w:lang w:val="en-US"/>
        </w:rPr>
        <w:t xml:space="preserve">i.e. I don’t remember but if I talked to the police it would be true </w:t>
      </w:r>
    </w:p>
    <w:p w14:paraId="36A6D402" w14:textId="77777777" w:rsidR="00C5162E" w:rsidRPr="00C5162E" w:rsidRDefault="00C5162E" w:rsidP="00563CD8">
      <w:pPr>
        <w:pStyle w:val="ListParagraph"/>
        <w:numPr>
          <w:ilvl w:val="0"/>
          <w:numId w:val="287"/>
        </w:numPr>
        <w:rPr>
          <w:color w:val="000000" w:themeColor="text1"/>
        </w:rPr>
      </w:pPr>
      <w:r w:rsidRPr="00C5162E">
        <w:rPr>
          <w:color w:val="000000" w:themeColor="text1"/>
          <w:lang w:val="en-US"/>
        </w:rPr>
        <w:t>Spontaneous/contemporaneous statement</w:t>
      </w:r>
    </w:p>
    <w:p w14:paraId="39201B22" w14:textId="2091201E" w:rsidR="00C5162E" w:rsidRPr="00C5162E" w:rsidRDefault="00C5162E" w:rsidP="00563CD8">
      <w:pPr>
        <w:pStyle w:val="ListParagraph"/>
        <w:numPr>
          <w:ilvl w:val="0"/>
          <w:numId w:val="287"/>
        </w:numPr>
        <w:rPr>
          <w:color w:val="000000" w:themeColor="text1"/>
        </w:rPr>
      </w:pPr>
      <w:r w:rsidRPr="00C5162E">
        <w:rPr>
          <w:color w:val="000000" w:themeColor="text1"/>
          <w:lang w:val="en-US"/>
        </w:rPr>
        <w:t xml:space="preserve">Circumstances would’ve led to immediate correction of </w:t>
      </w:r>
      <w:r w:rsidR="00556180" w:rsidRPr="00C5162E">
        <w:rPr>
          <w:color w:val="000000" w:themeColor="text1"/>
          <w:lang w:val="en-US"/>
        </w:rPr>
        <w:t>inaccuracies</w:t>
      </w:r>
    </w:p>
    <w:p w14:paraId="1FBDA8FE" w14:textId="77777777" w:rsidR="00C5162E" w:rsidRPr="00C5162E" w:rsidRDefault="00C5162E" w:rsidP="00563CD8">
      <w:pPr>
        <w:pStyle w:val="ListParagraph"/>
        <w:numPr>
          <w:ilvl w:val="0"/>
          <w:numId w:val="287"/>
        </w:numPr>
        <w:rPr>
          <w:color w:val="000000" w:themeColor="text1"/>
        </w:rPr>
      </w:pPr>
      <w:r w:rsidRPr="00C5162E">
        <w:rPr>
          <w:color w:val="000000" w:themeColor="text1"/>
          <w:lang w:val="en-US"/>
        </w:rPr>
        <w:t>Made before litigation arose</w:t>
      </w:r>
    </w:p>
    <w:p w14:paraId="4A08D03F" w14:textId="77777777" w:rsidR="00C5162E" w:rsidRPr="00C5162E" w:rsidRDefault="00C5162E" w:rsidP="00563CD8">
      <w:pPr>
        <w:pStyle w:val="ListParagraph"/>
        <w:numPr>
          <w:ilvl w:val="0"/>
          <w:numId w:val="287"/>
        </w:numPr>
        <w:rPr>
          <w:color w:val="000000" w:themeColor="text1"/>
        </w:rPr>
      </w:pPr>
      <w:r w:rsidRPr="00C5162E">
        <w:rPr>
          <w:color w:val="000000" w:themeColor="text1"/>
          <w:lang w:val="en-US"/>
        </w:rPr>
        <w:t>Presence of inducements by state agent</w:t>
      </w:r>
    </w:p>
    <w:p w14:paraId="253F5948" w14:textId="1C7E85CE" w:rsidR="006E243F" w:rsidRDefault="00510B4D" w:rsidP="00556180">
      <w:pPr>
        <w:pStyle w:val="Heading4"/>
      </w:pPr>
      <w:r>
        <w:t>P</w:t>
      </w:r>
      <w:r w:rsidR="00556180">
        <w:t xml:space="preserve">erception </w:t>
      </w:r>
    </w:p>
    <w:p w14:paraId="53B39702" w14:textId="77777777" w:rsidR="00556180" w:rsidRPr="00556180" w:rsidRDefault="00556180" w:rsidP="00563CD8">
      <w:pPr>
        <w:pStyle w:val="ListParagraph"/>
        <w:numPr>
          <w:ilvl w:val="0"/>
          <w:numId w:val="288"/>
        </w:numPr>
      </w:pPr>
      <w:r w:rsidRPr="00556180">
        <w:rPr>
          <w:lang w:val="en-US"/>
        </w:rPr>
        <w:t>Event was significant enough to pay attention to at the time</w:t>
      </w:r>
    </w:p>
    <w:p w14:paraId="2BB51B1E" w14:textId="77777777" w:rsidR="00556180" w:rsidRPr="00556180" w:rsidRDefault="00556180" w:rsidP="00563CD8">
      <w:pPr>
        <w:pStyle w:val="ListParagraph"/>
        <w:numPr>
          <w:ilvl w:val="0"/>
          <w:numId w:val="288"/>
        </w:numPr>
      </w:pPr>
      <w:r w:rsidRPr="00556180">
        <w:rPr>
          <w:lang w:val="en-US"/>
        </w:rPr>
        <w:t>Speaker under influence of alcohol/drugs at the time</w:t>
      </w:r>
    </w:p>
    <w:p w14:paraId="5DDE1D3F" w14:textId="77777777" w:rsidR="00556180" w:rsidRPr="00556180" w:rsidRDefault="00556180" w:rsidP="00563CD8">
      <w:pPr>
        <w:pStyle w:val="ListParagraph"/>
        <w:numPr>
          <w:ilvl w:val="0"/>
          <w:numId w:val="288"/>
        </w:numPr>
      </w:pPr>
      <w:r w:rsidRPr="00556180">
        <w:rPr>
          <w:lang w:val="en-US"/>
        </w:rPr>
        <w:t>Speaker under duress, emotional turmoil, mental illness at time</w:t>
      </w:r>
    </w:p>
    <w:p w14:paraId="3E477D32" w14:textId="7664EB9C" w:rsidR="00556180" w:rsidRDefault="00510B4D" w:rsidP="00556180">
      <w:pPr>
        <w:pStyle w:val="Heading4"/>
      </w:pPr>
      <w:r>
        <w:t>M</w:t>
      </w:r>
      <w:r w:rsidR="00556180">
        <w:t xml:space="preserve">emory </w:t>
      </w:r>
    </w:p>
    <w:p w14:paraId="0A167EE2" w14:textId="77777777" w:rsidR="00556180" w:rsidRPr="00556180" w:rsidRDefault="00556180" w:rsidP="00563CD8">
      <w:pPr>
        <w:pStyle w:val="ListParagraph"/>
        <w:numPr>
          <w:ilvl w:val="0"/>
          <w:numId w:val="289"/>
        </w:numPr>
      </w:pPr>
      <w:r w:rsidRPr="00556180">
        <w:rPr>
          <w:lang w:val="en-US"/>
        </w:rPr>
        <w:t>Passage of time between event and statement</w:t>
      </w:r>
    </w:p>
    <w:p w14:paraId="1C0E625F" w14:textId="77777777" w:rsidR="00556180" w:rsidRPr="00556180" w:rsidRDefault="00556180" w:rsidP="00563CD8">
      <w:pPr>
        <w:pStyle w:val="ListParagraph"/>
        <w:numPr>
          <w:ilvl w:val="1"/>
          <w:numId w:val="289"/>
        </w:numPr>
      </w:pPr>
      <w:r w:rsidRPr="00556180">
        <w:rPr>
          <w:lang w:val="en-US"/>
        </w:rPr>
        <w:t>Time between statement made by speaker and recorded by recipient</w:t>
      </w:r>
    </w:p>
    <w:p w14:paraId="29A58288" w14:textId="543D0E7B" w:rsidR="00556180" w:rsidRPr="00556180" w:rsidRDefault="00556180" w:rsidP="00563CD8">
      <w:pPr>
        <w:pStyle w:val="ListParagraph"/>
        <w:numPr>
          <w:ilvl w:val="1"/>
          <w:numId w:val="289"/>
        </w:numPr>
        <w:rPr>
          <w:color w:val="E32D91" w:themeColor="accent1"/>
        </w:rPr>
      </w:pPr>
      <w:r w:rsidRPr="00556180">
        <w:rPr>
          <w:color w:val="E32D91" w:themeColor="accent1"/>
          <w:lang w:val="en-US"/>
        </w:rPr>
        <w:t>Scale</w:t>
      </w:r>
      <w:r w:rsidRPr="00556180">
        <w:rPr>
          <w:color w:val="E32D91" w:themeColor="accent1"/>
          <w:lang w:val="en-US"/>
        </w:rPr>
        <w:sym w:font="Wingdings" w:char="F0E0"/>
      </w:r>
      <w:r w:rsidRPr="00556180">
        <w:rPr>
          <w:color w:val="E32D91" w:themeColor="accent1"/>
          <w:lang w:val="en-US"/>
        </w:rPr>
        <w:t xml:space="preserve"> was it during, shortly after, YEARS after?</w:t>
      </w:r>
    </w:p>
    <w:p w14:paraId="6EE087D0" w14:textId="77777777" w:rsidR="00556180" w:rsidRPr="00556180" w:rsidRDefault="00556180" w:rsidP="00563CD8">
      <w:pPr>
        <w:pStyle w:val="ListParagraph"/>
        <w:numPr>
          <w:ilvl w:val="0"/>
          <w:numId w:val="289"/>
        </w:numPr>
      </w:pPr>
      <w:r w:rsidRPr="00556180">
        <w:rPr>
          <w:lang w:val="en-US"/>
        </w:rPr>
        <w:t>Memorable event or duty to recall on speaker</w:t>
      </w:r>
    </w:p>
    <w:p w14:paraId="44D59C72" w14:textId="5B165372" w:rsidR="00556180" w:rsidRPr="00556180" w:rsidRDefault="00556180" w:rsidP="00563CD8">
      <w:pPr>
        <w:pStyle w:val="ListParagraph"/>
        <w:numPr>
          <w:ilvl w:val="1"/>
          <w:numId w:val="289"/>
        </w:numPr>
        <w:rPr>
          <w:color w:val="E32D91" w:themeColor="accent1"/>
        </w:rPr>
      </w:pPr>
      <w:r w:rsidRPr="00556180">
        <w:rPr>
          <w:color w:val="E32D91" w:themeColor="accent1"/>
          <w:lang w:val="en-US"/>
        </w:rPr>
        <w:t>Would it stand out in their memory? Was it something completely mundane?</w:t>
      </w:r>
    </w:p>
    <w:p w14:paraId="36C72455" w14:textId="77777777" w:rsidR="00556180" w:rsidRPr="00556180" w:rsidRDefault="00556180" w:rsidP="00563CD8">
      <w:pPr>
        <w:pStyle w:val="ListParagraph"/>
        <w:numPr>
          <w:ilvl w:val="0"/>
          <w:numId w:val="289"/>
        </w:numPr>
      </w:pPr>
      <w:r w:rsidRPr="00556180">
        <w:rPr>
          <w:lang w:val="en-US"/>
        </w:rPr>
        <w:t>Speaker unlikely to have accurate memory due to age, mental ability, or other characteristics</w:t>
      </w:r>
    </w:p>
    <w:p w14:paraId="328DB381" w14:textId="254A7533" w:rsidR="006E243F" w:rsidRDefault="00510B4D" w:rsidP="00556180">
      <w:pPr>
        <w:pStyle w:val="Heading4"/>
      </w:pPr>
      <w:r>
        <w:t>N</w:t>
      </w:r>
      <w:r w:rsidR="00556180">
        <w:t xml:space="preserve">arration </w:t>
      </w:r>
    </w:p>
    <w:p w14:paraId="1683341A" w14:textId="77777777" w:rsidR="00556180" w:rsidRPr="00556180" w:rsidRDefault="00556180" w:rsidP="00563CD8">
      <w:pPr>
        <w:pStyle w:val="ListParagraph"/>
        <w:numPr>
          <w:ilvl w:val="0"/>
          <w:numId w:val="290"/>
        </w:numPr>
      </w:pPr>
      <w:r w:rsidRPr="00556180">
        <w:rPr>
          <w:lang w:val="en-US"/>
        </w:rPr>
        <w:t xml:space="preserve">About the accuracy of the in-court recitation of the out-of-court statement </w:t>
      </w:r>
      <w:r w:rsidRPr="00556180">
        <w:rPr>
          <w:cs/>
          <w:lang w:bidi="mr-IN"/>
        </w:rPr>
        <w:t>–</w:t>
      </w:r>
      <w:r w:rsidRPr="00556180">
        <w:rPr>
          <w:lang w:val="en-US"/>
        </w:rPr>
        <w:t xml:space="preserve"> frailties of the recipient of the statement</w:t>
      </w:r>
    </w:p>
    <w:p w14:paraId="42729439" w14:textId="77777777" w:rsidR="00556180" w:rsidRPr="00556180" w:rsidRDefault="00556180" w:rsidP="00563CD8">
      <w:pPr>
        <w:pStyle w:val="ListParagraph"/>
        <w:numPr>
          <w:ilvl w:val="0"/>
          <w:numId w:val="290"/>
        </w:numPr>
      </w:pPr>
      <w:r w:rsidRPr="00556180">
        <w:rPr>
          <w:lang w:val="en-US"/>
        </w:rPr>
        <w:t>Leading or open question</w:t>
      </w:r>
    </w:p>
    <w:p w14:paraId="40AD3330" w14:textId="77777777" w:rsidR="00556180" w:rsidRPr="00556180" w:rsidRDefault="00556180" w:rsidP="00563CD8">
      <w:pPr>
        <w:pStyle w:val="ListParagraph"/>
        <w:numPr>
          <w:ilvl w:val="0"/>
          <w:numId w:val="290"/>
        </w:numPr>
      </w:pPr>
      <w:r w:rsidRPr="00556180">
        <w:rPr>
          <w:lang w:val="en-US"/>
        </w:rPr>
        <w:t>Alcohol/drugs</w:t>
      </w:r>
    </w:p>
    <w:p w14:paraId="4F91822B" w14:textId="77777777" w:rsidR="00556180" w:rsidRPr="00556180" w:rsidRDefault="00556180" w:rsidP="00563CD8">
      <w:pPr>
        <w:pStyle w:val="ListParagraph"/>
        <w:numPr>
          <w:ilvl w:val="0"/>
          <w:numId w:val="290"/>
        </w:numPr>
      </w:pPr>
      <w:r w:rsidRPr="00556180">
        <w:rPr>
          <w:lang w:val="en-US"/>
        </w:rPr>
        <w:t>Duty to clearly record/report material elements</w:t>
      </w:r>
    </w:p>
    <w:p w14:paraId="1C3B7B46" w14:textId="77777777" w:rsidR="00556180" w:rsidRPr="00556180" w:rsidRDefault="00556180" w:rsidP="00563CD8">
      <w:pPr>
        <w:pStyle w:val="ListParagraph"/>
        <w:numPr>
          <w:ilvl w:val="0"/>
          <w:numId w:val="290"/>
        </w:numPr>
      </w:pPr>
      <w:r w:rsidRPr="00556180">
        <w:rPr>
          <w:lang w:val="en-US"/>
        </w:rPr>
        <w:t>Duress/emotional turmoil</w:t>
      </w:r>
    </w:p>
    <w:p w14:paraId="30F4E321" w14:textId="77777777" w:rsidR="00556180" w:rsidRPr="00556180" w:rsidRDefault="00556180" w:rsidP="00563CD8">
      <w:pPr>
        <w:pStyle w:val="ListParagraph"/>
        <w:numPr>
          <w:ilvl w:val="0"/>
          <w:numId w:val="290"/>
        </w:numPr>
      </w:pPr>
      <w:r w:rsidRPr="00556180">
        <w:rPr>
          <w:lang w:val="en-US"/>
        </w:rPr>
        <w:lastRenderedPageBreak/>
        <w:t>Internal coherence or lack thereof of the statement, ambiguity of language, issues of translation from language spoken to court</w:t>
      </w:r>
    </w:p>
    <w:p w14:paraId="63AD6964" w14:textId="02E75B10" w:rsidR="00556180" w:rsidRDefault="00510B4D" w:rsidP="00556180">
      <w:pPr>
        <w:pStyle w:val="Heading4"/>
      </w:pPr>
      <w:r>
        <w:t>C</w:t>
      </w:r>
      <w:r w:rsidR="00556180">
        <w:t xml:space="preserve">orroboration </w:t>
      </w:r>
    </w:p>
    <w:p w14:paraId="0BFACEFD" w14:textId="77777777" w:rsidR="00556180" w:rsidRPr="00556180" w:rsidRDefault="00556180" w:rsidP="00563CD8">
      <w:pPr>
        <w:pStyle w:val="ListParagraph"/>
        <w:numPr>
          <w:ilvl w:val="0"/>
          <w:numId w:val="291"/>
        </w:numPr>
        <w:rPr>
          <w:b/>
          <w:bCs/>
          <w:color w:val="E32D91" w:themeColor="accent1"/>
        </w:rPr>
      </w:pPr>
      <w:r w:rsidRPr="00556180">
        <w:rPr>
          <w:b/>
          <w:bCs/>
          <w:color w:val="E32D91" w:themeColor="accent1"/>
          <w:lang w:val="en-US"/>
        </w:rPr>
        <w:t xml:space="preserve">SCC </w:t>
      </w:r>
      <w:r w:rsidRPr="00556180">
        <w:rPr>
          <w:b/>
          <w:bCs/>
          <w:color w:val="E32D91" w:themeColor="accent1"/>
          <w:cs/>
          <w:lang w:bidi="mr-IN"/>
        </w:rPr>
        <w:t>–</w:t>
      </w:r>
      <w:r w:rsidRPr="00556180">
        <w:rPr>
          <w:b/>
          <w:bCs/>
          <w:color w:val="E32D91" w:themeColor="accent1"/>
          <w:lang w:val="en-US"/>
        </w:rPr>
        <w:t xml:space="preserve"> Bradshaw </w:t>
      </w:r>
      <w:r w:rsidRPr="00556180">
        <w:rPr>
          <w:b/>
          <w:bCs/>
          <w:color w:val="E32D91" w:themeColor="accent1"/>
          <w:cs/>
          <w:lang w:bidi="mr-IN"/>
        </w:rPr>
        <w:t>–</w:t>
      </w:r>
      <w:r w:rsidRPr="00556180">
        <w:rPr>
          <w:b/>
          <w:bCs/>
          <w:color w:val="E32D91" w:themeColor="accent1"/>
          <w:lang w:val="en-US"/>
        </w:rPr>
        <w:t xml:space="preserve"> framework for using corroborative evidence</w:t>
      </w:r>
    </w:p>
    <w:p w14:paraId="2FE3830C" w14:textId="77777777" w:rsidR="00556180" w:rsidRPr="00556180" w:rsidRDefault="00556180" w:rsidP="00563CD8">
      <w:pPr>
        <w:pStyle w:val="ListParagraph"/>
        <w:numPr>
          <w:ilvl w:val="1"/>
          <w:numId w:val="291"/>
        </w:numPr>
      </w:pPr>
      <w:r w:rsidRPr="00556180">
        <w:rPr>
          <w:lang w:val="en-US"/>
        </w:rPr>
        <w:t>Corroborative evidence useful in substantive reliability to show alterative explanations for a hearsay statement are unavailable</w:t>
      </w:r>
    </w:p>
    <w:p w14:paraId="4627339C" w14:textId="77777777" w:rsidR="00556180" w:rsidRPr="00556180" w:rsidRDefault="00556180" w:rsidP="00563CD8">
      <w:pPr>
        <w:pStyle w:val="ListParagraph"/>
        <w:numPr>
          <w:ilvl w:val="1"/>
          <w:numId w:val="291"/>
        </w:numPr>
      </w:pPr>
      <w:r w:rsidRPr="00556180">
        <w:rPr>
          <w:lang w:val="en-US"/>
        </w:rPr>
        <w:t>Corroboration that is equally consistent with truthfulness and accuracy as it is with another hypothesis is not useful</w:t>
      </w:r>
    </w:p>
    <w:p w14:paraId="68F3AFC0" w14:textId="77777777" w:rsidR="00556180" w:rsidRPr="00556180" w:rsidRDefault="00556180" w:rsidP="00563CD8">
      <w:pPr>
        <w:pStyle w:val="ListParagraph"/>
        <w:numPr>
          <w:ilvl w:val="2"/>
          <w:numId w:val="291"/>
        </w:numPr>
      </w:pPr>
      <w:r w:rsidRPr="00556180">
        <w:rPr>
          <w:lang w:val="en-US"/>
        </w:rPr>
        <w:t>Not really corroboration if it is equally inconsistent with other things though...</w:t>
      </w:r>
    </w:p>
    <w:p w14:paraId="67AA4EE9" w14:textId="77777777" w:rsidR="00556180" w:rsidRPr="00556180" w:rsidRDefault="00556180" w:rsidP="00563CD8">
      <w:pPr>
        <w:pStyle w:val="ListParagraph"/>
        <w:numPr>
          <w:ilvl w:val="1"/>
          <w:numId w:val="291"/>
        </w:numPr>
      </w:pPr>
      <w:r w:rsidRPr="00556180">
        <w:rPr>
          <w:lang w:val="en-US"/>
        </w:rPr>
        <w:t>Corroboration itself must be trustworthy</w:t>
      </w:r>
    </w:p>
    <w:p w14:paraId="0BA22BA5" w14:textId="77777777" w:rsidR="00556180" w:rsidRPr="00556180" w:rsidRDefault="00556180" w:rsidP="00563CD8">
      <w:pPr>
        <w:pStyle w:val="ListParagraph"/>
        <w:numPr>
          <w:ilvl w:val="0"/>
          <w:numId w:val="291"/>
        </w:numPr>
      </w:pPr>
      <w:r w:rsidRPr="00556180">
        <w:rPr>
          <w:lang w:val="en-US"/>
        </w:rPr>
        <w:t xml:space="preserve">Assessing whether corroborative evidence assists in substantive reliability: </w:t>
      </w:r>
    </w:p>
    <w:p w14:paraId="67711B1A" w14:textId="77777777" w:rsidR="00556180" w:rsidRPr="00556180" w:rsidRDefault="00556180" w:rsidP="00563CD8">
      <w:pPr>
        <w:pStyle w:val="ListParagraph"/>
        <w:numPr>
          <w:ilvl w:val="1"/>
          <w:numId w:val="291"/>
        </w:numPr>
      </w:pPr>
      <w:r w:rsidRPr="00556180">
        <w:rPr>
          <w:lang w:val="en-US"/>
        </w:rPr>
        <w:t>Identify what parts of the hearsay statement are tendered for truth</w:t>
      </w:r>
    </w:p>
    <w:p w14:paraId="79299D31" w14:textId="77777777" w:rsidR="00556180" w:rsidRPr="00556180" w:rsidRDefault="00556180" w:rsidP="00563CD8">
      <w:pPr>
        <w:pStyle w:val="ListParagraph"/>
        <w:numPr>
          <w:ilvl w:val="1"/>
          <w:numId w:val="291"/>
        </w:numPr>
      </w:pPr>
      <w:r w:rsidRPr="00556180">
        <w:rPr>
          <w:lang w:val="en-US"/>
        </w:rPr>
        <w:t>Identify hearsay dangers raised by those aspects of the statement</w:t>
      </w:r>
    </w:p>
    <w:p w14:paraId="4C805E75" w14:textId="77777777" w:rsidR="00556180" w:rsidRPr="00556180" w:rsidRDefault="00556180" w:rsidP="00563CD8">
      <w:pPr>
        <w:pStyle w:val="ListParagraph"/>
        <w:numPr>
          <w:ilvl w:val="1"/>
          <w:numId w:val="291"/>
        </w:numPr>
      </w:pPr>
      <w:r w:rsidRPr="00556180">
        <w:rPr>
          <w:lang w:val="en-US"/>
        </w:rPr>
        <w:t>Consider alternative, even speculative, explanations for the statement</w:t>
      </w:r>
    </w:p>
    <w:p w14:paraId="73B47981" w14:textId="77777777" w:rsidR="00556180" w:rsidRPr="00556180" w:rsidRDefault="00556180" w:rsidP="00563CD8">
      <w:pPr>
        <w:pStyle w:val="ListParagraph"/>
        <w:numPr>
          <w:ilvl w:val="1"/>
          <w:numId w:val="291"/>
        </w:numPr>
      </w:pPr>
      <w:r w:rsidRPr="00556180">
        <w:rPr>
          <w:lang w:val="en-US"/>
        </w:rPr>
        <w:t>Determine whether in the circumstances, corroborative evidence rules out these alternative explanations so that the only remaining likely explanation is truth</w:t>
      </w:r>
    </w:p>
    <w:p w14:paraId="6DA6433F" w14:textId="77777777" w:rsidR="00556180" w:rsidRPr="000A136D" w:rsidRDefault="00556180" w:rsidP="00563CD8">
      <w:pPr>
        <w:pStyle w:val="ListParagraph"/>
        <w:numPr>
          <w:ilvl w:val="0"/>
          <w:numId w:val="291"/>
        </w:numPr>
        <w:rPr>
          <w:b/>
          <w:bCs/>
          <w:highlight w:val="yellow"/>
        </w:rPr>
      </w:pPr>
      <w:r w:rsidRPr="000A136D">
        <w:rPr>
          <w:b/>
          <w:bCs/>
          <w:highlight w:val="yellow"/>
          <w:lang w:val="en-US"/>
        </w:rPr>
        <w:t>Bradshaw test appears more onerous for threshold reliability when substantive reliability is based on corroboration</w:t>
      </w:r>
    </w:p>
    <w:p w14:paraId="513B0C3C" w14:textId="16E3C645" w:rsidR="00556180" w:rsidRPr="000A136D" w:rsidRDefault="00BB524E" w:rsidP="00563CD8">
      <w:pPr>
        <w:pStyle w:val="ListParagraph"/>
        <w:numPr>
          <w:ilvl w:val="0"/>
          <w:numId w:val="291"/>
        </w:numPr>
        <w:rPr>
          <w:b/>
          <w:bCs/>
          <w:highlight w:val="yellow"/>
        </w:rPr>
      </w:pPr>
      <w:r w:rsidRPr="000A136D">
        <w:rPr>
          <w:b/>
          <w:bCs/>
          <w:highlight w:val="yellow"/>
          <w:lang w:val="en-US"/>
        </w:rPr>
        <w:t xml:space="preserve">But remember this is just one factor, you shouldn’t generally rely solely on corroboration </w:t>
      </w:r>
    </w:p>
    <w:p w14:paraId="22434AB1" w14:textId="2872CCCF" w:rsidR="00556180" w:rsidRDefault="00510B4D" w:rsidP="00556180">
      <w:pPr>
        <w:pStyle w:val="Heading4"/>
      </w:pPr>
      <w:r>
        <w:t>O</w:t>
      </w:r>
      <w:r w:rsidR="00556180">
        <w:t xml:space="preserve">ther considerations </w:t>
      </w:r>
    </w:p>
    <w:p w14:paraId="01B7DE38" w14:textId="77777777" w:rsidR="00556180" w:rsidRPr="00556180" w:rsidRDefault="00556180" w:rsidP="00563CD8">
      <w:pPr>
        <w:pStyle w:val="ListParagraph"/>
        <w:numPr>
          <w:ilvl w:val="0"/>
          <w:numId w:val="292"/>
        </w:numPr>
      </w:pPr>
      <w:r w:rsidRPr="00556180">
        <w:rPr>
          <w:lang w:val="en-US"/>
        </w:rPr>
        <w:t>Admissibility of some hearsay may require admission of contrary hearsay to ensure trial fairness</w:t>
      </w:r>
    </w:p>
    <w:p w14:paraId="05D4BA3A" w14:textId="77777777" w:rsidR="00556180" w:rsidRPr="00556180" w:rsidRDefault="00556180" w:rsidP="00563CD8">
      <w:pPr>
        <w:pStyle w:val="ListParagraph"/>
        <w:numPr>
          <w:ilvl w:val="0"/>
          <w:numId w:val="292"/>
        </w:numPr>
      </w:pPr>
      <w:r w:rsidRPr="00556180">
        <w:rPr>
          <w:lang w:val="en-US"/>
        </w:rPr>
        <w:t>Consider policy issues that may prevent admission</w:t>
      </w:r>
    </w:p>
    <w:p w14:paraId="4CF8F92C" w14:textId="77777777" w:rsidR="00556180" w:rsidRPr="00556180" w:rsidRDefault="00556180" w:rsidP="00563CD8">
      <w:pPr>
        <w:pStyle w:val="ListParagraph"/>
        <w:numPr>
          <w:ilvl w:val="1"/>
          <w:numId w:val="292"/>
        </w:numPr>
      </w:pPr>
      <w:r w:rsidRPr="00556180">
        <w:rPr>
          <w:lang w:val="en-US"/>
        </w:rPr>
        <w:t>Crown stating not going to admit, not following statutory notice provisions, etc</w:t>
      </w:r>
    </w:p>
    <w:p w14:paraId="28BF369F" w14:textId="409D9188" w:rsidR="00352BFE" w:rsidRPr="00556180" w:rsidRDefault="00556180" w:rsidP="00563CD8">
      <w:pPr>
        <w:pStyle w:val="ListParagraph"/>
        <w:numPr>
          <w:ilvl w:val="1"/>
          <w:numId w:val="292"/>
        </w:numPr>
      </w:pPr>
      <w:r w:rsidRPr="00556180">
        <w:rPr>
          <w:lang w:val="en-US"/>
        </w:rPr>
        <w:t>Misconduct of police (e.g. beating) to obtain an involuntary statement to try to put in as hearsa</w:t>
      </w:r>
      <w:r w:rsidR="00352BFE">
        <w:rPr>
          <w:lang w:val="en-US"/>
        </w:rPr>
        <w:t>y</w:t>
      </w:r>
    </w:p>
    <w:p w14:paraId="625B4E3C" w14:textId="30CE29B7" w:rsidR="00556180" w:rsidRDefault="00510B4D" w:rsidP="00BD10BB">
      <w:pPr>
        <w:pStyle w:val="Heading3"/>
      </w:pPr>
      <w:bookmarkStart w:id="204" w:name="_Toc113986051"/>
      <w:r>
        <w:t>J</w:t>
      </w:r>
      <w:r w:rsidR="00BD10BB">
        <w:t>ury instructions</w:t>
      </w:r>
      <w:bookmarkEnd w:id="204"/>
      <w:r w:rsidR="00BD10BB">
        <w:t xml:space="preserve"> </w:t>
      </w:r>
    </w:p>
    <w:p w14:paraId="682A401F" w14:textId="77777777" w:rsidR="00BD10BB" w:rsidRPr="00BD10BB" w:rsidRDefault="00BD10BB" w:rsidP="00563CD8">
      <w:pPr>
        <w:pStyle w:val="ListParagraph"/>
        <w:numPr>
          <w:ilvl w:val="0"/>
          <w:numId w:val="293"/>
        </w:numPr>
      </w:pPr>
      <w:r w:rsidRPr="00BD10BB">
        <w:rPr>
          <w:lang w:val="en-US"/>
        </w:rPr>
        <w:t>When hearsay is admitted jury must be instructed on how they can and cannot use it</w:t>
      </w:r>
    </w:p>
    <w:p w14:paraId="37EAD0EF" w14:textId="77777777" w:rsidR="00BD10BB" w:rsidRPr="00BD10BB" w:rsidRDefault="00BD10BB" w:rsidP="00563CD8">
      <w:pPr>
        <w:pStyle w:val="ListParagraph"/>
        <w:numPr>
          <w:ilvl w:val="1"/>
          <w:numId w:val="293"/>
        </w:numPr>
      </w:pPr>
      <w:r w:rsidRPr="00BD10BB">
        <w:rPr>
          <w:lang w:val="en-US"/>
        </w:rPr>
        <w:t xml:space="preserve">Not explaining why the hearsay was admissible </w:t>
      </w:r>
      <w:r w:rsidRPr="00BD10BB">
        <w:rPr>
          <w:cs/>
          <w:lang w:bidi="mr-IN"/>
        </w:rPr>
        <w:t>–</w:t>
      </w:r>
      <w:r w:rsidRPr="00BD10BB">
        <w:rPr>
          <w:lang w:val="en-US"/>
        </w:rPr>
        <w:t xml:space="preserve"> might confuse/taint </w:t>
      </w:r>
    </w:p>
    <w:p w14:paraId="465E3B56" w14:textId="77777777" w:rsidR="00BD10BB" w:rsidRPr="00BD10BB" w:rsidRDefault="00BD10BB" w:rsidP="00563CD8">
      <w:pPr>
        <w:pStyle w:val="ListParagraph"/>
        <w:numPr>
          <w:ilvl w:val="1"/>
          <w:numId w:val="293"/>
        </w:numPr>
      </w:pPr>
      <w:r w:rsidRPr="00BD10BB">
        <w:rPr>
          <w:lang w:val="en-US"/>
        </w:rPr>
        <w:t>Not explaining normal rules of hearsay</w:t>
      </w:r>
    </w:p>
    <w:p w14:paraId="28173C44" w14:textId="77777777" w:rsidR="00BD10BB" w:rsidRPr="00BD10BB" w:rsidRDefault="00BD10BB" w:rsidP="00563CD8">
      <w:pPr>
        <w:pStyle w:val="ListParagraph"/>
        <w:numPr>
          <w:ilvl w:val="1"/>
          <w:numId w:val="293"/>
        </w:numPr>
      </w:pPr>
      <w:r w:rsidRPr="00BD10BB">
        <w:rPr>
          <w:lang w:val="en-US"/>
        </w:rPr>
        <w:t>Just explaining how they can and can’t use this statement</w:t>
      </w:r>
    </w:p>
    <w:p w14:paraId="1E6FD75E" w14:textId="77777777" w:rsidR="00BD10BB" w:rsidRPr="00BD10BB" w:rsidRDefault="00BD10BB" w:rsidP="00563CD8">
      <w:pPr>
        <w:pStyle w:val="ListParagraph"/>
        <w:numPr>
          <w:ilvl w:val="2"/>
          <w:numId w:val="293"/>
        </w:numPr>
      </w:pPr>
      <w:r w:rsidRPr="00BD10BB">
        <w:rPr>
          <w:lang w:val="en-US"/>
        </w:rPr>
        <w:t>Must decide if statement was made, then decide what weight to give to it, if any</w:t>
      </w:r>
    </w:p>
    <w:p w14:paraId="43A602BF" w14:textId="77777777" w:rsidR="00BD10BB" w:rsidRPr="00BD10BB" w:rsidRDefault="00BD10BB" w:rsidP="00563CD8">
      <w:pPr>
        <w:pStyle w:val="ListParagraph"/>
        <w:numPr>
          <w:ilvl w:val="2"/>
          <w:numId w:val="293"/>
        </w:numPr>
      </w:pPr>
      <w:r w:rsidRPr="00BD10BB">
        <w:rPr>
          <w:lang w:val="en-US"/>
        </w:rPr>
        <w:t>Deciding weight look to the rest of the evidence to support/negate</w:t>
      </w:r>
    </w:p>
    <w:p w14:paraId="5D9E325A" w14:textId="10BD54E7" w:rsidR="00BD10BB" w:rsidRDefault="00510B4D" w:rsidP="00BD10BB">
      <w:pPr>
        <w:pStyle w:val="Heading3"/>
      </w:pPr>
      <w:bookmarkStart w:id="205" w:name="_Toc113986052"/>
      <w:r>
        <w:t>J</w:t>
      </w:r>
      <w:r w:rsidR="00BD10BB">
        <w:t>udge must give reasons!</w:t>
      </w:r>
      <w:bookmarkEnd w:id="205"/>
    </w:p>
    <w:p w14:paraId="3A2FE745" w14:textId="77777777" w:rsidR="00BD10BB" w:rsidRPr="00B02252" w:rsidRDefault="00BD10BB" w:rsidP="00563CD8">
      <w:pPr>
        <w:pStyle w:val="ListParagraph"/>
        <w:numPr>
          <w:ilvl w:val="0"/>
          <w:numId w:val="294"/>
        </w:numPr>
      </w:pPr>
      <w:r w:rsidRPr="00BD10BB">
        <w:rPr>
          <w:lang w:val="en-US"/>
        </w:rPr>
        <w:t xml:space="preserve">Hearsay admissibility is often challenged on appeal </w:t>
      </w:r>
      <w:r w:rsidRPr="00BD10BB">
        <w:rPr>
          <w:cs/>
          <w:lang w:bidi="mr-IN"/>
        </w:rPr>
        <w:t>–</w:t>
      </w:r>
      <w:r w:rsidRPr="00BD10BB">
        <w:rPr>
          <w:lang w:val="en-US"/>
        </w:rPr>
        <w:t xml:space="preserve"> TJ must give reasons for decision to admit/exclude</w:t>
      </w:r>
    </w:p>
    <w:p w14:paraId="4A22077D" w14:textId="0371E5F5" w:rsidR="00BD10BB" w:rsidRPr="00BD10BB" w:rsidRDefault="0072249B" w:rsidP="00563CD8">
      <w:pPr>
        <w:pStyle w:val="ListParagraph"/>
        <w:numPr>
          <w:ilvl w:val="1"/>
          <w:numId w:val="294"/>
        </w:numPr>
        <w:rPr>
          <w:b/>
          <w:bCs/>
          <w:color w:val="E32D91" w:themeColor="accent1"/>
        </w:rPr>
      </w:pPr>
      <w:r w:rsidRPr="0072249B">
        <w:rPr>
          <w:b/>
          <w:bCs/>
          <w:color w:val="E32D91" w:themeColor="accent1"/>
          <w:lang w:val="en-US"/>
        </w:rPr>
        <w:t>If it is challenged there needs to be a basis on which to challenge!!!</w:t>
      </w:r>
    </w:p>
    <w:p w14:paraId="5AC8245F" w14:textId="77777777" w:rsidR="00BD10BB" w:rsidRPr="00BD10BB" w:rsidRDefault="00BD10BB" w:rsidP="00563CD8">
      <w:pPr>
        <w:pStyle w:val="ListParagraph"/>
        <w:numPr>
          <w:ilvl w:val="0"/>
          <w:numId w:val="294"/>
        </w:numPr>
      </w:pPr>
      <w:r w:rsidRPr="00BD10BB">
        <w:rPr>
          <w:lang w:val="en-US"/>
        </w:rPr>
        <w:t xml:space="preserve">If admitted by agreement </w:t>
      </w:r>
      <w:r w:rsidRPr="00BD10BB">
        <w:rPr>
          <w:cs/>
          <w:lang w:bidi="mr-IN"/>
        </w:rPr>
        <w:t>–</w:t>
      </w:r>
      <w:r w:rsidRPr="00BD10BB">
        <w:rPr>
          <w:lang w:val="en-US"/>
        </w:rPr>
        <w:t xml:space="preserve"> reasons not necessary, agreement is sufficient</w:t>
      </w:r>
    </w:p>
    <w:p w14:paraId="28D10BB3" w14:textId="2FA0A94D" w:rsidR="00220887" w:rsidRDefault="00510B4D" w:rsidP="000D2F58">
      <w:pPr>
        <w:pStyle w:val="Heading1"/>
      </w:pPr>
      <w:bookmarkStart w:id="206" w:name="_Toc113986053"/>
      <w:r>
        <w:t>H</w:t>
      </w:r>
      <w:r w:rsidR="005E0CD8">
        <w:t>earsay</w:t>
      </w:r>
      <w:r w:rsidR="000D2F58">
        <w:t xml:space="preserve"> </w:t>
      </w:r>
      <w:r>
        <w:t>cont’d</w:t>
      </w:r>
      <w:bookmarkEnd w:id="206"/>
      <w:r>
        <w:t xml:space="preserve"> </w:t>
      </w:r>
    </w:p>
    <w:p w14:paraId="6093E944" w14:textId="455DB3BC" w:rsidR="000D2F58" w:rsidRDefault="00510B4D" w:rsidP="000D2F58">
      <w:pPr>
        <w:pStyle w:val="Heading3"/>
      </w:pPr>
      <w:bookmarkStart w:id="207" w:name="_Toc113986054"/>
      <w:r>
        <w:lastRenderedPageBreak/>
        <w:t>He</w:t>
      </w:r>
      <w:r w:rsidR="0066202E">
        <w:t>arsay refresher</w:t>
      </w:r>
      <w:bookmarkEnd w:id="207"/>
      <w:r w:rsidR="0066202E">
        <w:t xml:space="preserve"> </w:t>
      </w:r>
    </w:p>
    <w:p w14:paraId="5D0A4520" w14:textId="77777777" w:rsidR="0066202E" w:rsidRPr="0066202E" w:rsidRDefault="0066202E" w:rsidP="0066202E">
      <w:pPr>
        <w:pStyle w:val="ListParagraph"/>
        <w:numPr>
          <w:ilvl w:val="0"/>
          <w:numId w:val="297"/>
        </w:numPr>
      </w:pPr>
      <w:r w:rsidRPr="0066202E">
        <w:rPr>
          <w:lang w:val="en-US"/>
        </w:rPr>
        <w:t>Presumptively inadmissible</w:t>
      </w:r>
    </w:p>
    <w:p w14:paraId="6E0AC1ED" w14:textId="77777777" w:rsidR="0066202E" w:rsidRPr="0066202E" w:rsidRDefault="0066202E" w:rsidP="0066202E">
      <w:pPr>
        <w:pStyle w:val="ListParagraph"/>
        <w:numPr>
          <w:ilvl w:val="0"/>
          <w:numId w:val="297"/>
        </w:numPr>
      </w:pPr>
      <w:r w:rsidRPr="0066202E">
        <w:rPr>
          <w:lang w:val="en-US"/>
        </w:rPr>
        <w:t xml:space="preserve">Onus on party trying to admit the evidence to show on BOP that it is admissible </w:t>
      </w:r>
      <w:r w:rsidRPr="0066202E">
        <w:rPr>
          <w:cs/>
          <w:lang w:bidi="mr-IN"/>
        </w:rPr>
        <w:t>–</w:t>
      </w:r>
      <w:r w:rsidRPr="0066202E">
        <w:rPr>
          <w:lang w:val="en-US"/>
        </w:rPr>
        <w:t xml:space="preserve"> either categorical or principled exception</w:t>
      </w:r>
    </w:p>
    <w:p w14:paraId="2DBE911E" w14:textId="77777777" w:rsidR="0066202E" w:rsidRPr="0074675A" w:rsidRDefault="0066202E" w:rsidP="0066202E">
      <w:pPr>
        <w:pStyle w:val="ListParagraph"/>
        <w:numPr>
          <w:ilvl w:val="0"/>
          <w:numId w:val="297"/>
        </w:numPr>
      </w:pPr>
      <w:r w:rsidRPr="0066202E">
        <w:rPr>
          <w:lang w:val="en-US"/>
        </w:rPr>
        <w:t>Admissibility may be elevated to BRD if sufficient overlap between it and the elements of the offence such that it is impossible to decide admissibility without deciding an aspect of the ultimate issue</w:t>
      </w:r>
    </w:p>
    <w:p w14:paraId="1458CA08" w14:textId="3939896C" w:rsidR="0066202E" w:rsidRPr="001A0F7A" w:rsidRDefault="0074675A" w:rsidP="001A0F7A">
      <w:pPr>
        <w:pStyle w:val="ListParagraph"/>
        <w:numPr>
          <w:ilvl w:val="1"/>
          <w:numId w:val="297"/>
        </w:numPr>
        <w:rPr>
          <w:color w:val="E32D91" w:themeColor="accent1"/>
        </w:rPr>
      </w:pPr>
      <w:r w:rsidRPr="0074675A">
        <w:rPr>
          <w:color w:val="E32D91" w:themeColor="accent1"/>
          <w:lang w:val="en-US"/>
        </w:rPr>
        <w:t xml:space="preserve">If it is the only evidence of that element </w:t>
      </w:r>
    </w:p>
    <w:p w14:paraId="5A2B7940" w14:textId="42CC0FE9" w:rsidR="0066202E" w:rsidRDefault="00510B4D" w:rsidP="0066202E">
      <w:pPr>
        <w:pStyle w:val="Heading3"/>
      </w:pPr>
      <w:bookmarkStart w:id="208" w:name="_Toc113986055"/>
      <w:r>
        <w:t>D</w:t>
      </w:r>
      <w:r w:rsidR="0066202E">
        <w:t>ying declaration</w:t>
      </w:r>
      <w:bookmarkEnd w:id="208"/>
      <w:r w:rsidR="0066202E">
        <w:t xml:space="preserve"> </w:t>
      </w:r>
    </w:p>
    <w:p w14:paraId="21EDC2FC" w14:textId="71C18B9C" w:rsidR="00337556" w:rsidRPr="00337556" w:rsidRDefault="00337556" w:rsidP="006415FD">
      <w:pPr>
        <w:pStyle w:val="ListParagraph"/>
        <w:numPr>
          <w:ilvl w:val="0"/>
          <w:numId w:val="298"/>
        </w:numPr>
        <w:rPr>
          <w:b/>
          <w:bCs/>
        </w:rPr>
      </w:pPr>
      <w:r>
        <w:rPr>
          <w:b/>
          <w:bCs/>
          <w:color w:val="E32D91" w:themeColor="accent1"/>
        </w:rPr>
        <w:t xml:space="preserve">i.e. “joe killed me! I am dying~~~~” </w:t>
      </w:r>
    </w:p>
    <w:p w14:paraId="6504EE51" w14:textId="2596B6C1" w:rsidR="008F39C5" w:rsidRPr="008F39C5" w:rsidRDefault="008F39C5" w:rsidP="006415FD">
      <w:pPr>
        <w:pStyle w:val="ListParagraph"/>
        <w:numPr>
          <w:ilvl w:val="0"/>
          <w:numId w:val="298"/>
        </w:numPr>
        <w:rPr>
          <w:b/>
          <w:bCs/>
        </w:rPr>
      </w:pPr>
      <w:r w:rsidRPr="00283422">
        <w:rPr>
          <w:b/>
          <w:bCs/>
          <w:lang w:val="en-US"/>
        </w:rPr>
        <w:t>Preconditions:</w:t>
      </w:r>
    </w:p>
    <w:p w14:paraId="09379822" w14:textId="79E72631" w:rsidR="008F39C5" w:rsidRPr="00283422" w:rsidRDefault="008F39C5" w:rsidP="006415FD">
      <w:pPr>
        <w:pStyle w:val="ListParagraph"/>
        <w:numPr>
          <w:ilvl w:val="1"/>
          <w:numId w:val="298"/>
        </w:numPr>
      </w:pPr>
      <w:r w:rsidRPr="008F39C5">
        <w:rPr>
          <w:lang w:val="en-US"/>
        </w:rPr>
        <w:t>Declarant</w:t>
      </w:r>
      <w:r w:rsidR="00283422">
        <w:rPr>
          <w:lang w:val="en-US"/>
        </w:rPr>
        <w:t xml:space="preserve"> </w:t>
      </w:r>
      <w:r w:rsidR="00283422" w:rsidRPr="00283422">
        <w:rPr>
          <w:color w:val="E32D91" w:themeColor="accent1"/>
          <w:lang w:val="en-US"/>
        </w:rPr>
        <w:t>(original speaker of the hearsay)</w:t>
      </w:r>
      <w:r w:rsidRPr="00283422">
        <w:rPr>
          <w:color w:val="E32D91" w:themeColor="accent1"/>
          <w:lang w:val="en-US"/>
        </w:rPr>
        <w:t xml:space="preserve"> </w:t>
      </w:r>
      <w:r w:rsidRPr="008F39C5">
        <w:rPr>
          <w:lang w:val="en-US"/>
        </w:rPr>
        <w:t>must have a settled hopeless expectation of death</w:t>
      </w:r>
    </w:p>
    <w:p w14:paraId="2D456F1C" w14:textId="6DD5AD95" w:rsidR="008F39C5" w:rsidRPr="008F39C5" w:rsidRDefault="00283422" w:rsidP="006415FD">
      <w:pPr>
        <w:pStyle w:val="ListParagraph"/>
        <w:numPr>
          <w:ilvl w:val="2"/>
          <w:numId w:val="298"/>
        </w:numPr>
        <w:rPr>
          <w:color w:val="E32D91" w:themeColor="accent1"/>
        </w:rPr>
      </w:pPr>
      <w:r w:rsidRPr="00283422">
        <w:rPr>
          <w:color w:val="E32D91" w:themeColor="accent1"/>
          <w:lang w:val="en-US"/>
        </w:rPr>
        <w:t>Believe they will be dying right away</w:t>
      </w:r>
    </w:p>
    <w:p w14:paraId="34D409BF" w14:textId="77777777" w:rsidR="008F39C5" w:rsidRPr="00283422" w:rsidRDefault="008F39C5" w:rsidP="006415FD">
      <w:pPr>
        <w:pStyle w:val="ListParagraph"/>
        <w:numPr>
          <w:ilvl w:val="1"/>
          <w:numId w:val="298"/>
        </w:numPr>
      </w:pPr>
      <w:r w:rsidRPr="008F39C5">
        <w:rPr>
          <w:lang w:val="en-US"/>
        </w:rPr>
        <w:t>Death must ensue within a reasonable time</w:t>
      </w:r>
    </w:p>
    <w:p w14:paraId="4407BD18" w14:textId="207C5E0E" w:rsidR="008F39C5" w:rsidRPr="008F39C5" w:rsidRDefault="00283422" w:rsidP="006415FD">
      <w:pPr>
        <w:pStyle w:val="ListParagraph"/>
        <w:numPr>
          <w:ilvl w:val="2"/>
          <w:numId w:val="298"/>
        </w:numPr>
        <w:rPr>
          <w:color w:val="E32D91" w:themeColor="accent1"/>
        </w:rPr>
      </w:pPr>
      <w:r w:rsidRPr="00283422">
        <w:rPr>
          <w:color w:val="E32D91" w:themeColor="accent1"/>
          <w:lang w:val="en-US"/>
        </w:rPr>
        <w:t>If they don’t die, it doesn’t count</w:t>
      </w:r>
    </w:p>
    <w:p w14:paraId="4586C379" w14:textId="3C70C98E" w:rsidR="008F39C5" w:rsidRPr="008F39C5" w:rsidRDefault="008F39C5" w:rsidP="006415FD">
      <w:pPr>
        <w:pStyle w:val="ListParagraph"/>
        <w:numPr>
          <w:ilvl w:val="1"/>
          <w:numId w:val="298"/>
        </w:numPr>
      </w:pPr>
      <w:r w:rsidRPr="008F39C5">
        <w:rPr>
          <w:lang w:val="en-US"/>
        </w:rPr>
        <w:t xml:space="preserve">Charge must be murder, manslaughter, crim neg </w:t>
      </w:r>
      <w:r w:rsidR="00337556">
        <w:rPr>
          <w:lang w:val="en-US"/>
        </w:rPr>
        <w:t>causing death</w:t>
      </w:r>
    </w:p>
    <w:p w14:paraId="5E05BFB0" w14:textId="77777777" w:rsidR="008F39C5" w:rsidRPr="008F39C5" w:rsidRDefault="008F39C5" w:rsidP="006415FD">
      <w:pPr>
        <w:pStyle w:val="ListParagraph"/>
        <w:numPr>
          <w:ilvl w:val="1"/>
          <w:numId w:val="298"/>
        </w:numPr>
      </w:pPr>
      <w:r w:rsidRPr="008F39C5">
        <w:rPr>
          <w:lang w:val="en-US"/>
        </w:rPr>
        <w:t>Declaration must be statement of fact re cause of death</w:t>
      </w:r>
    </w:p>
    <w:p w14:paraId="342B9A00" w14:textId="2A15E8F5" w:rsidR="008F39C5" w:rsidRPr="008F39C5" w:rsidRDefault="008F39C5" w:rsidP="006415FD">
      <w:pPr>
        <w:pStyle w:val="ListParagraph"/>
        <w:numPr>
          <w:ilvl w:val="1"/>
          <w:numId w:val="298"/>
        </w:numPr>
      </w:pPr>
      <w:r w:rsidRPr="008F39C5">
        <w:rPr>
          <w:lang w:val="en-US"/>
        </w:rPr>
        <w:t>Declaration must be otherwise admissible if declarant were alive</w:t>
      </w:r>
    </w:p>
    <w:p w14:paraId="5F1830ED" w14:textId="77777777" w:rsidR="008F39C5" w:rsidRPr="00A2335A" w:rsidRDefault="008F39C5" w:rsidP="006415FD">
      <w:pPr>
        <w:pStyle w:val="ListParagraph"/>
        <w:numPr>
          <w:ilvl w:val="0"/>
          <w:numId w:val="298"/>
        </w:numPr>
      </w:pPr>
      <w:r w:rsidRPr="008F39C5">
        <w:rPr>
          <w:lang w:val="en-US"/>
        </w:rPr>
        <w:t xml:space="preserve">Reason </w:t>
      </w:r>
      <w:r w:rsidRPr="008F39C5">
        <w:rPr>
          <w:cs/>
          <w:lang w:bidi="mr-IN"/>
        </w:rPr>
        <w:t>–</w:t>
      </w:r>
      <w:r w:rsidRPr="008F39C5">
        <w:rPr>
          <w:lang w:val="en-US"/>
        </w:rPr>
        <w:t xml:space="preserve"> unlikely person would wrongfully accuse someone of their murder as they are dying</w:t>
      </w:r>
    </w:p>
    <w:p w14:paraId="73CA2511" w14:textId="6FCE47C8" w:rsidR="008F39C5" w:rsidRPr="008F39C5" w:rsidRDefault="00A2335A" w:rsidP="006415FD">
      <w:pPr>
        <w:pStyle w:val="ListParagraph"/>
        <w:numPr>
          <w:ilvl w:val="1"/>
          <w:numId w:val="298"/>
        </w:numPr>
        <w:rPr>
          <w:color w:val="E32D91" w:themeColor="accent1"/>
        </w:rPr>
      </w:pPr>
      <w:r w:rsidRPr="00085CF1">
        <w:rPr>
          <w:color w:val="E32D91" w:themeColor="accent1"/>
          <w:lang w:val="en-US"/>
        </w:rPr>
        <w:t xml:space="preserve">Is this reasoning doesn’t exactly fit your </w:t>
      </w:r>
      <w:r w:rsidR="00085CF1" w:rsidRPr="00085CF1">
        <w:rPr>
          <w:color w:val="E32D91" w:themeColor="accent1"/>
          <w:lang w:val="en-US"/>
        </w:rPr>
        <w:t>situation then it probably wont be an exception</w:t>
      </w:r>
    </w:p>
    <w:p w14:paraId="3E19D5E1" w14:textId="77777777" w:rsidR="008F39C5" w:rsidRPr="008F39C5" w:rsidRDefault="008F39C5" w:rsidP="006415FD">
      <w:pPr>
        <w:pStyle w:val="ListParagraph"/>
        <w:numPr>
          <w:ilvl w:val="0"/>
          <w:numId w:val="298"/>
        </w:numPr>
      </w:pPr>
      <w:r w:rsidRPr="008F39C5">
        <w:rPr>
          <w:lang w:val="en-US"/>
        </w:rPr>
        <w:t xml:space="preserve">Threshold reliability </w:t>
      </w:r>
      <w:r w:rsidRPr="008F39C5">
        <w:rPr>
          <w:cs/>
          <w:lang w:bidi="mr-IN"/>
        </w:rPr>
        <w:t>–</w:t>
      </w:r>
      <w:r w:rsidRPr="008F39C5">
        <w:rPr>
          <w:lang w:val="en-US"/>
        </w:rPr>
        <w:t xml:space="preserve"> even if admitted still open for other side to challenge the accuracy </w:t>
      </w:r>
    </w:p>
    <w:p w14:paraId="3B834011" w14:textId="5BDC8D3A" w:rsidR="0066202E" w:rsidRDefault="00510B4D" w:rsidP="008F39C5">
      <w:pPr>
        <w:pStyle w:val="Heading3"/>
      </w:pPr>
      <w:bookmarkStart w:id="209" w:name="_Toc113986056"/>
      <w:r>
        <w:t>P</w:t>
      </w:r>
      <w:r w:rsidR="008F39C5">
        <w:t>rincipled exception</w:t>
      </w:r>
      <w:bookmarkEnd w:id="209"/>
    </w:p>
    <w:p w14:paraId="022625C4" w14:textId="77777777" w:rsidR="008F39C5" w:rsidRPr="008F39C5" w:rsidRDefault="008F39C5" w:rsidP="006415FD">
      <w:pPr>
        <w:pStyle w:val="ListParagraph"/>
        <w:numPr>
          <w:ilvl w:val="0"/>
          <w:numId w:val="299"/>
        </w:numPr>
      </w:pPr>
      <w:r w:rsidRPr="008F39C5">
        <w:rPr>
          <w:lang w:val="en-US"/>
        </w:rPr>
        <w:t>Dying declaration assessed under the principled exception</w:t>
      </w:r>
    </w:p>
    <w:p w14:paraId="0C83791E" w14:textId="77777777" w:rsidR="008F39C5" w:rsidRPr="008F39C5" w:rsidRDefault="008F39C5" w:rsidP="006415FD">
      <w:pPr>
        <w:pStyle w:val="ListParagraph"/>
        <w:numPr>
          <w:ilvl w:val="0"/>
          <w:numId w:val="299"/>
        </w:numPr>
      </w:pPr>
      <w:r w:rsidRPr="008F39C5">
        <w:rPr>
          <w:lang w:val="en-US"/>
        </w:rPr>
        <w:t xml:space="preserve">Necessity </w:t>
      </w:r>
      <w:r w:rsidRPr="008F39C5">
        <w:rPr>
          <w:cs/>
          <w:lang w:bidi="mr-IN"/>
        </w:rPr>
        <w:t>–</w:t>
      </w:r>
      <w:r w:rsidRPr="008F39C5">
        <w:rPr>
          <w:lang w:val="en-US"/>
        </w:rPr>
        <w:t xml:space="preserve"> clearly speaker is dead</w:t>
      </w:r>
    </w:p>
    <w:p w14:paraId="2ACA2E1F" w14:textId="77777777" w:rsidR="008F39C5" w:rsidRPr="008F39C5" w:rsidRDefault="008F39C5" w:rsidP="006415FD">
      <w:pPr>
        <w:pStyle w:val="ListParagraph"/>
        <w:numPr>
          <w:ilvl w:val="0"/>
          <w:numId w:val="299"/>
        </w:numPr>
      </w:pPr>
      <w:r w:rsidRPr="008F39C5">
        <w:rPr>
          <w:lang w:val="en-US"/>
        </w:rPr>
        <w:t xml:space="preserve">Reliability </w:t>
      </w:r>
      <w:r w:rsidRPr="008F39C5">
        <w:rPr>
          <w:cs/>
          <w:lang w:bidi="mr-IN"/>
        </w:rPr>
        <w:t>–</w:t>
      </w:r>
      <w:r w:rsidRPr="008F39C5">
        <w:rPr>
          <w:lang w:val="en-US"/>
        </w:rPr>
        <w:t xml:space="preserve"> unlikely to want to die telling a deliberate lie</w:t>
      </w:r>
    </w:p>
    <w:p w14:paraId="29582AE7" w14:textId="77777777" w:rsidR="008F39C5" w:rsidRPr="008F39C5" w:rsidRDefault="008F39C5" w:rsidP="006415FD">
      <w:pPr>
        <w:pStyle w:val="ListParagraph"/>
        <w:numPr>
          <w:ilvl w:val="1"/>
          <w:numId w:val="299"/>
        </w:numPr>
      </w:pPr>
      <w:r w:rsidRPr="008F39C5">
        <w:rPr>
          <w:lang w:val="en-US"/>
        </w:rPr>
        <w:t>Motive to be truthful as only subject matter it is admissible about is the cause of the speaker’s own death, unlikely to falsely accuse someone of your own murder and exculpate the true killer</w:t>
      </w:r>
    </w:p>
    <w:p w14:paraId="3672ADBB" w14:textId="77777777" w:rsidR="008F39C5" w:rsidRPr="008F39C5" w:rsidRDefault="008F39C5" w:rsidP="006415FD">
      <w:pPr>
        <w:pStyle w:val="ListParagraph"/>
        <w:numPr>
          <w:ilvl w:val="1"/>
          <w:numId w:val="299"/>
        </w:numPr>
      </w:pPr>
      <w:r w:rsidRPr="008F39C5">
        <w:rPr>
          <w:lang w:val="en-US"/>
        </w:rPr>
        <w:t xml:space="preserve">Perception </w:t>
      </w:r>
      <w:r w:rsidRPr="008F39C5">
        <w:rPr>
          <w:cs/>
          <w:lang w:bidi="mr-IN"/>
        </w:rPr>
        <w:t>–</w:t>
      </w:r>
      <w:r w:rsidRPr="008F39C5">
        <w:rPr>
          <w:lang w:val="en-US"/>
        </w:rPr>
        <w:t xml:space="preserve"> issue of whether dying person is capable of perceiving facts spoken about</w:t>
      </w:r>
    </w:p>
    <w:p w14:paraId="687FBDE7" w14:textId="77777777" w:rsidR="008F39C5" w:rsidRPr="00286536" w:rsidRDefault="008F39C5" w:rsidP="006415FD">
      <w:pPr>
        <w:pStyle w:val="ListParagraph"/>
        <w:numPr>
          <w:ilvl w:val="1"/>
          <w:numId w:val="299"/>
        </w:numPr>
      </w:pPr>
      <w:r w:rsidRPr="008F39C5">
        <w:rPr>
          <w:lang w:val="en-US"/>
        </w:rPr>
        <w:t xml:space="preserve">Narration </w:t>
      </w:r>
      <w:r w:rsidRPr="008F39C5">
        <w:rPr>
          <w:cs/>
          <w:lang w:bidi="mr-IN"/>
        </w:rPr>
        <w:t>–</w:t>
      </w:r>
      <w:r w:rsidRPr="008F39C5">
        <w:rPr>
          <w:lang w:val="en-US"/>
        </w:rPr>
        <w:t xml:space="preserve"> issues with person who hears dying statement and testifies about it in court</w:t>
      </w:r>
    </w:p>
    <w:p w14:paraId="1429FDBC" w14:textId="090B7E47" w:rsidR="008F39C5" w:rsidRPr="008F39C5" w:rsidRDefault="00286536" w:rsidP="006415FD">
      <w:pPr>
        <w:pStyle w:val="ListParagraph"/>
        <w:numPr>
          <w:ilvl w:val="1"/>
          <w:numId w:val="299"/>
        </w:numPr>
        <w:rPr>
          <w:color w:val="E32D91" w:themeColor="accent1"/>
        </w:rPr>
      </w:pPr>
      <w:r w:rsidRPr="00286536">
        <w:rPr>
          <w:color w:val="E32D91" w:themeColor="accent1"/>
          <w:lang w:val="en-US"/>
        </w:rPr>
        <w:t xml:space="preserve">All the normal issues we look at with hearsay you want to look at In this exception </w:t>
      </w:r>
    </w:p>
    <w:p w14:paraId="0BF170F5" w14:textId="16B82022" w:rsidR="008F39C5" w:rsidRPr="00510B4D" w:rsidRDefault="00510B4D" w:rsidP="00F95629">
      <w:pPr>
        <w:pStyle w:val="Heading2"/>
        <w:rPr>
          <w:i/>
          <w:iCs/>
        </w:rPr>
      </w:pPr>
      <w:bookmarkStart w:id="210" w:name="_Toc113986057"/>
      <w:r w:rsidRPr="00510B4D">
        <w:rPr>
          <w:i/>
          <w:iCs/>
        </w:rPr>
        <w:t>Re</w:t>
      </w:r>
      <w:r w:rsidR="00F95629" w:rsidRPr="00510B4D">
        <w:rPr>
          <w:i/>
          <w:iCs/>
        </w:rPr>
        <w:t>s gestae</w:t>
      </w:r>
      <w:bookmarkEnd w:id="210"/>
    </w:p>
    <w:p w14:paraId="23751300" w14:textId="77777777" w:rsidR="00F95629" w:rsidRPr="00F95629" w:rsidRDefault="00F95629" w:rsidP="006415FD">
      <w:pPr>
        <w:pStyle w:val="ListParagraph"/>
        <w:numPr>
          <w:ilvl w:val="0"/>
          <w:numId w:val="300"/>
        </w:numPr>
      </w:pPr>
      <w:r w:rsidRPr="00F95629">
        <w:rPr>
          <w:lang w:val="en-US"/>
        </w:rPr>
        <w:t>Multiple types of statements fit under this category</w:t>
      </w:r>
    </w:p>
    <w:p w14:paraId="5D66AAA9" w14:textId="77777777" w:rsidR="00F95629" w:rsidRPr="00F95629" w:rsidRDefault="00F95629" w:rsidP="006415FD">
      <w:pPr>
        <w:pStyle w:val="ListParagraph"/>
        <w:numPr>
          <w:ilvl w:val="1"/>
          <w:numId w:val="300"/>
        </w:numPr>
      </w:pPr>
      <w:r w:rsidRPr="00F95629">
        <w:rPr>
          <w:lang w:val="en-US"/>
        </w:rPr>
        <w:t xml:space="preserve">Different issues for each type so better to split </w:t>
      </w:r>
    </w:p>
    <w:p w14:paraId="46ADF00F" w14:textId="77777777" w:rsidR="00F95629" w:rsidRPr="00F95629" w:rsidRDefault="00F95629" w:rsidP="006415FD">
      <w:pPr>
        <w:pStyle w:val="ListParagraph"/>
        <w:numPr>
          <w:ilvl w:val="1"/>
          <w:numId w:val="300"/>
        </w:numPr>
        <w:rPr>
          <w:b/>
          <w:bCs/>
        </w:rPr>
      </w:pPr>
      <w:r w:rsidRPr="00286536">
        <w:rPr>
          <w:b/>
          <w:bCs/>
          <w:lang w:val="en-US"/>
        </w:rPr>
        <w:t>Same reasons for admissibility</w:t>
      </w:r>
    </w:p>
    <w:p w14:paraId="19DF410C" w14:textId="77777777" w:rsidR="00F95629" w:rsidRPr="00286536" w:rsidRDefault="00F95629" w:rsidP="006415FD">
      <w:pPr>
        <w:pStyle w:val="ListParagraph"/>
        <w:numPr>
          <w:ilvl w:val="2"/>
          <w:numId w:val="300"/>
        </w:numPr>
        <w:rPr>
          <w:b/>
          <w:bCs/>
        </w:rPr>
      </w:pPr>
      <w:r w:rsidRPr="00286536">
        <w:rPr>
          <w:b/>
          <w:bCs/>
          <w:lang w:val="en-US"/>
        </w:rPr>
        <w:t>Contemporaneity to events and absence of opportunity to lie</w:t>
      </w:r>
    </w:p>
    <w:p w14:paraId="023FA977" w14:textId="5A48D3FC" w:rsidR="00F95629" w:rsidRPr="00F95629" w:rsidRDefault="00286536" w:rsidP="006415FD">
      <w:pPr>
        <w:pStyle w:val="ListParagraph"/>
        <w:numPr>
          <w:ilvl w:val="3"/>
          <w:numId w:val="300"/>
        </w:numPr>
        <w:rPr>
          <w:b/>
          <w:bCs/>
          <w:color w:val="E32D91" w:themeColor="accent1"/>
        </w:rPr>
      </w:pPr>
      <w:r w:rsidRPr="00286536">
        <w:rPr>
          <w:b/>
          <w:bCs/>
          <w:color w:val="E32D91" w:themeColor="accent1"/>
          <w:lang w:val="en-US"/>
        </w:rPr>
        <w:t xml:space="preserve">You’ve had less time to think of a good lie, or a good fake story etc </w:t>
      </w:r>
    </w:p>
    <w:p w14:paraId="24CF3BC8" w14:textId="77777777" w:rsidR="00F95629" w:rsidRPr="00F95629" w:rsidRDefault="00F95629" w:rsidP="006415FD">
      <w:pPr>
        <w:pStyle w:val="ListParagraph"/>
        <w:numPr>
          <w:ilvl w:val="2"/>
          <w:numId w:val="300"/>
        </w:numPr>
        <w:rPr>
          <w:b/>
          <w:bCs/>
        </w:rPr>
      </w:pPr>
      <w:r w:rsidRPr="00286536">
        <w:rPr>
          <w:b/>
          <w:bCs/>
          <w:lang w:val="en-US"/>
        </w:rPr>
        <w:t xml:space="preserve">Allow W to testify in natural narrative, </w:t>
      </w:r>
    </w:p>
    <w:p w14:paraId="14A7514B" w14:textId="4C31880F" w:rsidR="00286536" w:rsidRPr="00286536" w:rsidRDefault="00286536" w:rsidP="00286536">
      <w:pPr>
        <w:rPr>
          <w:highlight w:val="yellow"/>
        </w:rPr>
      </w:pPr>
      <w:r w:rsidRPr="00286536">
        <w:rPr>
          <w:highlight w:val="yellow"/>
        </w:rPr>
        <w:t>The Three Types</w:t>
      </w:r>
    </w:p>
    <w:p w14:paraId="3D353A01" w14:textId="36F94A62" w:rsidR="00F95629" w:rsidRPr="00F95629" w:rsidRDefault="00F95629" w:rsidP="006415FD">
      <w:pPr>
        <w:pStyle w:val="ListParagraph"/>
        <w:numPr>
          <w:ilvl w:val="0"/>
          <w:numId w:val="300"/>
        </w:numPr>
        <w:rPr>
          <w:highlight w:val="yellow"/>
        </w:rPr>
      </w:pPr>
      <w:r w:rsidRPr="00286536">
        <w:rPr>
          <w:highlight w:val="yellow"/>
          <w:lang w:val="en-US"/>
        </w:rPr>
        <w:lastRenderedPageBreak/>
        <w:t>Excited/spontaneous utterances</w:t>
      </w:r>
    </w:p>
    <w:p w14:paraId="3DFF03BE" w14:textId="77777777" w:rsidR="00F95629" w:rsidRPr="00F95629" w:rsidRDefault="00F95629" w:rsidP="006415FD">
      <w:pPr>
        <w:pStyle w:val="ListParagraph"/>
        <w:numPr>
          <w:ilvl w:val="0"/>
          <w:numId w:val="300"/>
        </w:numPr>
        <w:rPr>
          <w:highlight w:val="yellow"/>
        </w:rPr>
      </w:pPr>
      <w:r w:rsidRPr="00286536">
        <w:rPr>
          <w:highlight w:val="yellow"/>
          <w:lang w:val="en-US"/>
        </w:rPr>
        <w:t>Statements associated with (and giving meaning to) conduct (i.e. verbal acts)</w:t>
      </w:r>
    </w:p>
    <w:p w14:paraId="7B3F5F85" w14:textId="77777777" w:rsidR="00F95629" w:rsidRPr="00F95629" w:rsidRDefault="00F95629" w:rsidP="006415FD">
      <w:pPr>
        <w:pStyle w:val="ListParagraph"/>
        <w:numPr>
          <w:ilvl w:val="0"/>
          <w:numId w:val="300"/>
        </w:numPr>
        <w:rPr>
          <w:highlight w:val="yellow"/>
        </w:rPr>
      </w:pPr>
      <w:r w:rsidRPr="00286536">
        <w:rPr>
          <w:highlight w:val="yellow"/>
          <w:lang w:val="en-US"/>
        </w:rPr>
        <w:t>Statements of current subjective perception/intention</w:t>
      </w:r>
    </w:p>
    <w:p w14:paraId="3F6BF1D2" w14:textId="3A07E06C" w:rsidR="00F95629" w:rsidRDefault="00510B4D" w:rsidP="00286536">
      <w:pPr>
        <w:pStyle w:val="Heading3"/>
      </w:pPr>
      <w:bookmarkStart w:id="211" w:name="_Toc113986058"/>
      <w:r>
        <w:t>E</w:t>
      </w:r>
      <w:r w:rsidR="00767D08">
        <w:t>xcited/spontaneous utterance</w:t>
      </w:r>
      <w:bookmarkEnd w:id="211"/>
    </w:p>
    <w:p w14:paraId="1FB72882" w14:textId="77777777" w:rsidR="00010D9D" w:rsidRPr="00010D9D" w:rsidRDefault="00010D9D" w:rsidP="006415FD">
      <w:pPr>
        <w:pStyle w:val="ListParagraph"/>
        <w:numPr>
          <w:ilvl w:val="0"/>
          <w:numId w:val="301"/>
        </w:numPr>
      </w:pPr>
      <w:r w:rsidRPr="00010D9D">
        <w:rPr>
          <w:lang w:val="en-US"/>
        </w:rPr>
        <w:t xml:space="preserve">Speaker does NOT have to be unavailable </w:t>
      </w:r>
    </w:p>
    <w:p w14:paraId="5099BDE5" w14:textId="77777777" w:rsidR="00010D9D" w:rsidRPr="00010D9D" w:rsidRDefault="00010D9D" w:rsidP="006415FD">
      <w:pPr>
        <w:pStyle w:val="ListParagraph"/>
        <w:numPr>
          <w:ilvl w:val="0"/>
          <w:numId w:val="301"/>
        </w:numPr>
        <w:rPr>
          <w:b/>
          <w:bCs/>
        </w:rPr>
      </w:pPr>
      <w:r w:rsidRPr="001E2660">
        <w:rPr>
          <w:b/>
          <w:bCs/>
          <w:lang w:val="en-US"/>
        </w:rPr>
        <w:t xml:space="preserve">Admissible if: </w:t>
      </w:r>
    </w:p>
    <w:p w14:paraId="3516DCA6" w14:textId="77777777" w:rsidR="00010D9D" w:rsidRPr="001E2660" w:rsidRDefault="00010D9D" w:rsidP="006415FD">
      <w:pPr>
        <w:pStyle w:val="ListParagraph"/>
        <w:numPr>
          <w:ilvl w:val="1"/>
          <w:numId w:val="301"/>
        </w:numPr>
        <w:rPr>
          <w:b/>
          <w:bCs/>
        </w:rPr>
      </w:pPr>
      <w:r w:rsidRPr="001E2660">
        <w:rPr>
          <w:b/>
          <w:bCs/>
          <w:lang w:val="en-US"/>
        </w:rPr>
        <w:t>Statement made contemporaneously with an unusual/overwhelming event that</w:t>
      </w:r>
    </w:p>
    <w:p w14:paraId="6E5B7ADA" w14:textId="19CEA0BF" w:rsidR="00010D9D" w:rsidRPr="00010D9D" w:rsidRDefault="001E2660" w:rsidP="006415FD">
      <w:pPr>
        <w:pStyle w:val="ListParagraph"/>
        <w:numPr>
          <w:ilvl w:val="2"/>
          <w:numId w:val="301"/>
        </w:numPr>
        <w:rPr>
          <w:b/>
          <w:bCs/>
        </w:rPr>
      </w:pPr>
      <w:r>
        <w:rPr>
          <w:b/>
          <w:bCs/>
          <w:color w:val="E32D91" w:themeColor="accent1"/>
          <w:lang w:val="en-US"/>
        </w:rPr>
        <w:t xml:space="preserve">Can’t be any old event at all, has to be something genuinely weird or unusual </w:t>
      </w:r>
    </w:p>
    <w:p w14:paraId="491B99B5" w14:textId="77777777" w:rsidR="00010D9D" w:rsidRPr="00010D9D" w:rsidRDefault="00010D9D" w:rsidP="006415FD">
      <w:pPr>
        <w:pStyle w:val="ListParagraph"/>
        <w:numPr>
          <w:ilvl w:val="1"/>
          <w:numId w:val="301"/>
        </w:numPr>
        <w:rPr>
          <w:b/>
          <w:bCs/>
        </w:rPr>
      </w:pPr>
      <w:r w:rsidRPr="001E2660">
        <w:rPr>
          <w:b/>
          <w:bCs/>
          <w:lang w:val="en-US"/>
        </w:rPr>
        <w:t>Left the declarant (at time of statement) under pressure/emotional intensity which would guarantee reliability</w:t>
      </w:r>
    </w:p>
    <w:p w14:paraId="42E48095" w14:textId="77777777" w:rsidR="00010D9D" w:rsidRPr="00010D9D" w:rsidRDefault="00010D9D" w:rsidP="006415FD">
      <w:pPr>
        <w:pStyle w:val="ListParagraph"/>
        <w:numPr>
          <w:ilvl w:val="0"/>
          <w:numId w:val="301"/>
        </w:numPr>
        <w:rPr>
          <w:b/>
          <w:bCs/>
        </w:rPr>
      </w:pPr>
      <w:r w:rsidRPr="001E2660">
        <w:rPr>
          <w:b/>
          <w:bCs/>
          <w:lang w:val="en-US"/>
        </w:rPr>
        <w:t>Factors</w:t>
      </w:r>
    </w:p>
    <w:p w14:paraId="5325A713" w14:textId="77777777" w:rsidR="00010D9D" w:rsidRPr="00010D9D" w:rsidRDefault="00010D9D" w:rsidP="006415FD">
      <w:pPr>
        <w:pStyle w:val="ListParagraph"/>
        <w:numPr>
          <w:ilvl w:val="1"/>
          <w:numId w:val="301"/>
        </w:numPr>
      </w:pPr>
      <w:r w:rsidRPr="00010D9D">
        <w:rPr>
          <w:lang w:val="en-US"/>
        </w:rPr>
        <w:t xml:space="preserve">Can possibility of concoction/distortion be disregarded? </w:t>
      </w:r>
    </w:p>
    <w:p w14:paraId="717DDB50" w14:textId="77777777" w:rsidR="00010D9D" w:rsidRPr="00010D9D" w:rsidRDefault="00010D9D" w:rsidP="006415FD">
      <w:pPr>
        <w:pStyle w:val="ListParagraph"/>
        <w:numPr>
          <w:ilvl w:val="1"/>
          <w:numId w:val="301"/>
        </w:numPr>
      </w:pPr>
      <w:r w:rsidRPr="00010D9D">
        <w:rPr>
          <w:lang w:val="en-US"/>
        </w:rPr>
        <w:t>Circumstances in which statement was made</w:t>
      </w:r>
    </w:p>
    <w:p w14:paraId="72942EA6" w14:textId="72D50716" w:rsidR="00010D9D" w:rsidRPr="00E36720" w:rsidRDefault="00010D9D" w:rsidP="006415FD">
      <w:pPr>
        <w:pStyle w:val="ListParagraph"/>
        <w:numPr>
          <w:ilvl w:val="2"/>
          <w:numId w:val="301"/>
        </w:numPr>
      </w:pPr>
      <w:r w:rsidRPr="00010D9D">
        <w:rPr>
          <w:lang w:val="en-US"/>
        </w:rPr>
        <w:t>Event so unusual/startling/dramatic to dominate thoughts of victim</w:t>
      </w:r>
    </w:p>
    <w:p w14:paraId="011D6084" w14:textId="2C17893A" w:rsidR="00E36720" w:rsidRPr="00010D9D" w:rsidRDefault="00E36720" w:rsidP="006415FD">
      <w:pPr>
        <w:pStyle w:val="ListParagraph"/>
        <w:numPr>
          <w:ilvl w:val="3"/>
          <w:numId w:val="301"/>
        </w:numPr>
      </w:pPr>
      <w:r>
        <w:rPr>
          <w:color w:val="E32D91" w:themeColor="accent1"/>
          <w:lang w:val="en-US"/>
        </w:rPr>
        <w:t xml:space="preserve">Something that would overwhelm someone, i.e. 911 calls when </w:t>
      </w:r>
      <w:r w:rsidR="00AE7B9A">
        <w:rPr>
          <w:color w:val="E32D91" w:themeColor="accent1"/>
          <w:lang w:val="en-US"/>
        </w:rPr>
        <w:t xml:space="preserve">someone </w:t>
      </w:r>
      <w:r w:rsidR="006B7227">
        <w:rPr>
          <w:color w:val="E32D91" w:themeColor="accent1"/>
          <w:lang w:val="en-US"/>
        </w:rPr>
        <w:t>is in the middle of a crime happening</w:t>
      </w:r>
      <w:r w:rsidR="00CE7CEB">
        <w:rPr>
          <w:color w:val="E32D91" w:themeColor="accent1"/>
          <w:lang w:val="en-US"/>
        </w:rPr>
        <w:t xml:space="preserve">, calls for help, etc </w:t>
      </w:r>
    </w:p>
    <w:p w14:paraId="39CE8ECA" w14:textId="77777777" w:rsidR="00010D9D" w:rsidRPr="00010D9D" w:rsidRDefault="00010D9D" w:rsidP="006415FD">
      <w:pPr>
        <w:pStyle w:val="ListParagraph"/>
        <w:numPr>
          <w:ilvl w:val="2"/>
          <w:numId w:val="301"/>
        </w:numPr>
      </w:pPr>
      <w:r w:rsidRPr="00010D9D">
        <w:rPr>
          <w:lang w:val="en-US"/>
        </w:rPr>
        <w:t>Utterance instinctive response to the event</w:t>
      </w:r>
    </w:p>
    <w:p w14:paraId="4448B838" w14:textId="77777777" w:rsidR="00010D9D" w:rsidRPr="00010D9D" w:rsidRDefault="00010D9D" w:rsidP="006415FD">
      <w:pPr>
        <w:pStyle w:val="ListParagraph"/>
        <w:numPr>
          <w:ilvl w:val="2"/>
          <w:numId w:val="301"/>
        </w:numPr>
      </w:pPr>
      <w:r w:rsidRPr="00010D9D">
        <w:rPr>
          <w:lang w:val="en-US"/>
        </w:rPr>
        <w:t>No real opportunity for reasoned reflection/fabrication</w:t>
      </w:r>
    </w:p>
    <w:p w14:paraId="34D01835" w14:textId="77777777" w:rsidR="00010D9D" w:rsidRPr="00010D9D" w:rsidRDefault="00010D9D" w:rsidP="006415FD">
      <w:pPr>
        <w:pStyle w:val="ListParagraph"/>
        <w:numPr>
          <w:ilvl w:val="2"/>
          <w:numId w:val="301"/>
        </w:numPr>
      </w:pPr>
      <w:r w:rsidRPr="00010D9D">
        <w:rPr>
          <w:lang w:val="en-US"/>
        </w:rPr>
        <w:t xml:space="preserve">Spontaneous </w:t>
      </w:r>
      <w:r w:rsidRPr="00010D9D">
        <w:rPr>
          <w:cs/>
          <w:lang w:bidi="mr-IN"/>
        </w:rPr>
        <w:t>–</w:t>
      </w:r>
      <w:r w:rsidRPr="00010D9D">
        <w:rPr>
          <w:lang w:val="en-US"/>
        </w:rPr>
        <w:t xml:space="preserve"> must be closely associated with the event </w:t>
      </w:r>
      <w:r w:rsidRPr="00010D9D">
        <w:rPr>
          <w:cs/>
          <w:lang w:bidi="mr-IN"/>
        </w:rPr>
        <w:t>–</w:t>
      </w:r>
      <w:r w:rsidRPr="00010D9D">
        <w:rPr>
          <w:lang w:val="en-US"/>
        </w:rPr>
        <w:t xml:space="preserve"> speaker still dominated by the event, trigger for the statement</w:t>
      </w:r>
    </w:p>
    <w:p w14:paraId="2E3D7741" w14:textId="77777777" w:rsidR="00010D9D" w:rsidRPr="00010D9D" w:rsidRDefault="00010D9D" w:rsidP="006415FD">
      <w:pPr>
        <w:pStyle w:val="ListParagraph"/>
        <w:numPr>
          <w:ilvl w:val="2"/>
          <w:numId w:val="301"/>
        </w:numPr>
      </w:pPr>
      <w:r w:rsidRPr="00010D9D">
        <w:rPr>
          <w:lang w:val="en-US"/>
        </w:rPr>
        <w:t>Special features which relate to possibility of concoction/distortion</w:t>
      </w:r>
    </w:p>
    <w:p w14:paraId="0714D5D4" w14:textId="77777777" w:rsidR="00010D9D" w:rsidRPr="00010D9D" w:rsidRDefault="00010D9D" w:rsidP="006415FD">
      <w:pPr>
        <w:pStyle w:val="ListParagraph"/>
        <w:numPr>
          <w:ilvl w:val="2"/>
          <w:numId w:val="301"/>
        </w:numPr>
      </w:pPr>
      <w:r w:rsidRPr="00010D9D">
        <w:rPr>
          <w:lang w:val="en-US"/>
        </w:rPr>
        <w:t xml:space="preserve">Possibly </w:t>
      </w:r>
      <w:r w:rsidRPr="00010D9D">
        <w:rPr>
          <w:cs/>
          <w:lang w:bidi="mr-IN"/>
        </w:rPr>
        <w:t>–</w:t>
      </w:r>
      <w:r w:rsidRPr="00010D9D">
        <w:rPr>
          <w:lang w:val="en-US"/>
        </w:rPr>
        <w:t xml:space="preserve"> other issues like drunkenness of speaker</w:t>
      </w:r>
    </w:p>
    <w:p w14:paraId="569765FA" w14:textId="77777777" w:rsidR="00D65D8F" w:rsidRPr="00D65D8F" w:rsidRDefault="00D65D8F" w:rsidP="006415FD">
      <w:pPr>
        <w:pStyle w:val="ListParagraph"/>
        <w:numPr>
          <w:ilvl w:val="0"/>
          <w:numId w:val="301"/>
        </w:numPr>
      </w:pPr>
      <w:r w:rsidRPr="00D65D8F">
        <w:rPr>
          <w:lang w:val="en-US"/>
        </w:rPr>
        <w:t xml:space="preserve">Contemporaneity </w:t>
      </w:r>
      <w:r w:rsidRPr="00D65D8F">
        <w:rPr>
          <w:cs/>
          <w:lang w:bidi="mr-IN"/>
        </w:rPr>
        <w:t>–</w:t>
      </w:r>
      <w:r w:rsidRPr="00D65D8F">
        <w:rPr>
          <w:lang w:val="en-US"/>
        </w:rPr>
        <w:t xml:space="preserve"> stricter for witness than victim</w:t>
      </w:r>
    </w:p>
    <w:p w14:paraId="093003B0" w14:textId="77777777" w:rsidR="00D65D8F" w:rsidRPr="005234C8" w:rsidRDefault="00D65D8F" w:rsidP="006415FD">
      <w:pPr>
        <w:pStyle w:val="ListParagraph"/>
        <w:numPr>
          <w:ilvl w:val="1"/>
          <w:numId w:val="301"/>
        </w:numPr>
      </w:pPr>
      <w:r w:rsidRPr="00D65D8F">
        <w:rPr>
          <w:lang w:val="en-US"/>
        </w:rPr>
        <w:t>Look at all factors to assess likelihood of concoction</w:t>
      </w:r>
    </w:p>
    <w:p w14:paraId="4F0899ED" w14:textId="5B40525D" w:rsidR="00D65D8F" w:rsidRPr="00D65D8F" w:rsidRDefault="005234C8" w:rsidP="006415FD">
      <w:pPr>
        <w:pStyle w:val="ListParagraph"/>
        <w:numPr>
          <w:ilvl w:val="2"/>
          <w:numId w:val="301"/>
        </w:numPr>
        <w:rPr>
          <w:color w:val="E32D91" w:themeColor="accent1"/>
        </w:rPr>
      </w:pPr>
      <w:r w:rsidRPr="005234C8">
        <w:rPr>
          <w:color w:val="E32D91" w:themeColor="accent1"/>
          <w:lang w:val="en-US"/>
        </w:rPr>
        <w:t>Actual victim or an event is likely to be in that excited or shook up state more so than a witness</w:t>
      </w:r>
    </w:p>
    <w:p w14:paraId="120A1E94" w14:textId="77777777" w:rsidR="00D65D8F" w:rsidRPr="00D65D8F" w:rsidRDefault="00D65D8F" w:rsidP="006415FD">
      <w:pPr>
        <w:pStyle w:val="ListParagraph"/>
        <w:numPr>
          <w:ilvl w:val="0"/>
          <w:numId w:val="301"/>
        </w:numPr>
      </w:pPr>
      <w:r w:rsidRPr="00D65D8F">
        <w:rPr>
          <w:lang w:val="en-US"/>
        </w:rPr>
        <w:t xml:space="preserve">Duration of event </w:t>
      </w:r>
      <w:r w:rsidRPr="00D65D8F">
        <w:rPr>
          <w:cs/>
          <w:lang w:bidi="mr-IN"/>
        </w:rPr>
        <w:t>–</w:t>
      </w:r>
      <w:r w:rsidRPr="00D65D8F">
        <w:rPr>
          <w:lang w:val="en-US"/>
        </w:rPr>
        <w:t xml:space="preserve"> no bright line, look at circs of case</w:t>
      </w:r>
    </w:p>
    <w:p w14:paraId="2943CA9D" w14:textId="77777777" w:rsidR="00D65D8F" w:rsidRPr="00D65D8F" w:rsidRDefault="00D65D8F" w:rsidP="006415FD">
      <w:pPr>
        <w:pStyle w:val="ListParagraph"/>
        <w:numPr>
          <w:ilvl w:val="0"/>
          <w:numId w:val="301"/>
        </w:numPr>
      </w:pPr>
      <w:r w:rsidRPr="00D65D8F">
        <w:rPr>
          <w:lang w:val="en-US"/>
        </w:rPr>
        <w:t xml:space="preserve">Overpowering nature of event </w:t>
      </w:r>
      <w:r w:rsidRPr="00D65D8F">
        <w:rPr>
          <w:cs/>
          <w:lang w:bidi="mr-IN"/>
        </w:rPr>
        <w:t>–</w:t>
      </w:r>
      <w:r w:rsidRPr="00D65D8F">
        <w:rPr>
          <w:lang w:val="en-US"/>
        </w:rPr>
        <w:t xml:space="preserve"> must be a link between the event and the statement</w:t>
      </w:r>
    </w:p>
    <w:p w14:paraId="28C0C161" w14:textId="77777777" w:rsidR="00D65D8F" w:rsidRPr="00D65D8F" w:rsidRDefault="00D65D8F" w:rsidP="006415FD">
      <w:pPr>
        <w:pStyle w:val="ListParagraph"/>
        <w:numPr>
          <w:ilvl w:val="1"/>
          <w:numId w:val="301"/>
        </w:numPr>
      </w:pPr>
      <w:r w:rsidRPr="00D65D8F">
        <w:rPr>
          <w:lang w:val="en-US"/>
        </w:rPr>
        <w:t>Statement is a product of surprise/shock from the event</w:t>
      </w:r>
    </w:p>
    <w:p w14:paraId="05C75FA3" w14:textId="77777777" w:rsidR="00D65D8F" w:rsidRPr="00D65D8F" w:rsidRDefault="00D65D8F" w:rsidP="006415FD">
      <w:pPr>
        <w:pStyle w:val="ListParagraph"/>
        <w:numPr>
          <w:ilvl w:val="0"/>
          <w:numId w:val="301"/>
        </w:numPr>
      </w:pPr>
      <w:r w:rsidRPr="00D65D8F">
        <w:rPr>
          <w:lang w:val="en-US"/>
        </w:rPr>
        <w:t xml:space="preserve">Classic example 911 calls </w:t>
      </w:r>
      <w:r w:rsidRPr="00D65D8F">
        <w:rPr>
          <w:cs/>
          <w:lang w:bidi="mr-IN"/>
        </w:rPr>
        <w:t>–</w:t>
      </w:r>
      <w:r w:rsidRPr="00D65D8F">
        <w:rPr>
          <w:lang w:val="en-US"/>
        </w:rPr>
        <w:t xml:space="preserve"> akin to cry for help</w:t>
      </w:r>
    </w:p>
    <w:p w14:paraId="4CACA8EF" w14:textId="77777777" w:rsidR="00D65D8F" w:rsidRPr="00D65D8F" w:rsidRDefault="00D65D8F" w:rsidP="006415FD">
      <w:pPr>
        <w:pStyle w:val="ListParagraph"/>
        <w:numPr>
          <w:ilvl w:val="0"/>
          <w:numId w:val="301"/>
        </w:numPr>
      </w:pPr>
      <w:r w:rsidRPr="00D65D8F">
        <w:rPr>
          <w:lang w:val="en-US"/>
        </w:rPr>
        <w:t>Can be statement from AC</w:t>
      </w:r>
    </w:p>
    <w:p w14:paraId="57FE81B4" w14:textId="5BEA6B3E" w:rsidR="001D352B" w:rsidRPr="001D352B" w:rsidRDefault="001D352B" w:rsidP="006415FD">
      <w:pPr>
        <w:pStyle w:val="ListParagraph"/>
        <w:numPr>
          <w:ilvl w:val="1"/>
          <w:numId w:val="301"/>
        </w:numPr>
        <w:rPr>
          <w:color w:val="E32D91" w:themeColor="accent1"/>
        </w:rPr>
      </w:pPr>
      <w:r w:rsidRPr="001D352B">
        <w:rPr>
          <w:color w:val="E32D91" w:themeColor="accent1"/>
        </w:rPr>
        <w:t>Needs to be more contemporaneous with the offense</w:t>
      </w:r>
    </w:p>
    <w:p w14:paraId="16D9C5EC" w14:textId="633A8B4A" w:rsidR="00D65D8F" w:rsidRPr="001D352B" w:rsidRDefault="00D65D8F" w:rsidP="006415FD">
      <w:pPr>
        <w:pStyle w:val="ListParagraph"/>
        <w:numPr>
          <w:ilvl w:val="1"/>
          <w:numId w:val="301"/>
        </w:numPr>
      </w:pPr>
      <w:r w:rsidRPr="00D65D8F">
        <w:rPr>
          <w:lang w:val="en-US"/>
        </w:rPr>
        <w:t>To support or rebut a defence</w:t>
      </w:r>
    </w:p>
    <w:p w14:paraId="4CA4B74B" w14:textId="6D226D02" w:rsidR="00D65D8F" w:rsidRPr="00D65D8F" w:rsidRDefault="001D352B" w:rsidP="006415FD">
      <w:pPr>
        <w:pStyle w:val="ListParagraph"/>
        <w:numPr>
          <w:ilvl w:val="1"/>
          <w:numId w:val="301"/>
        </w:numPr>
        <w:rPr>
          <w:color w:val="E32D91" w:themeColor="accent1"/>
        </w:rPr>
      </w:pPr>
      <w:r w:rsidRPr="00BA592E">
        <w:rPr>
          <w:color w:val="E32D91" w:themeColor="accent1"/>
          <w:lang w:val="en-US"/>
        </w:rPr>
        <w:t xml:space="preserve">Accused can call statements from other witnesses </w:t>
      </w:r>
      <w:r w:rsidR="00BA592E" w:rsidRPr="00BA592E">
        <w:rPr>
          <w:color w:val="E32D91" w:themeColor="accent1"/>
          <w:lang w:val="en-US"/>
        </w:rPr>
        <w:t>as well, but can also testify themselves</w:t>
      </w:r>
    </w:p>
    <w:p w14:paraId="0CC18780" w14:textId="43F3F5E9" w:rsidR="00767D08" w:rsidRDefault="00510B4D" w:rsidP="00286536">
      <w:pPr>
        <w:pStyle w:val="Heading4"/>
      </w:pPr>
      <w:r>
        <w:t>P</w:t>
      </w:r>
      <w:r w:rsidR="00CF2338">
        <w:t xml:space="preserve">rincipled exception </w:t>
      </w:r>
      <w:r w:rsidR="00BA592E">
        <w:t>(comparison)</w:t>
      </w:r>
      <w:r w:rsidR="0032755C">
        <w:t xml:space="preserve"> for spontaneous utterances</w:t>
      </w:r>
    </w:p>
    <w:p w14:paraId="71F5289A" w14:textId="77777777" w:rsidR="00CF2338" w:rsidRPr="00CF2338" w:rsidRDefault="00CF2338" w:rsidP="006415FD">
      <w:pPr>
        <w:pStyle w:val="ListParagraph"/>
        <w:numPr>
          <w:ilvl w:val="0"/>
          <w:numId w:val="302"/>
        </w:numPr>
      </w:pPr>
      <w:r w:rsidRPr="00CF2338">
        <w:rPr>
          <w:lang w:val="en-US"/>
        </w:rPr>
        <w:t>Necessity</w:t>
      </w:r>
    </w:p>
    <w:p w14:paraId="1E53AA5B" w14:textId="77777777" w:rsidR="00CF2338" w:rsidRPr="00CF2338" w:rsidRDefault="00CF2338" w:rsidP="006415FD">
      <w:pPr>
        <w:pStyle w:val="ListParagraph"/>
        <w:numPr>
          <w:ilvl w:val="1"/>
          <w:numId w:val="302"/>
        </w:numPr>
      </w:pPr>
      <w:r w:rsidRPr="00CF2338">
        <w:rPr>
          <w:lang w:val="en-US"/>
        </w:rPr>
        <w:t>More problematic</w:t>
      </w:r>
    </w:p>
    <w:p w14:paraId="22FC060A" w14:textId="0A4F4696" w:rsidR="00CF2338" w:rsidRPr="00CF2338" w:rsidRDefault="00CF2338" w:rsidP="006415FD">
      <w:pPr>
        <w:pStyle w:val="ListParagraph"/>
        <w:numPr>
          <w:ilvl w:val="1"/>
          <w:numId w:val="302"/>
        </w:numPr>
      </w:pPr>
      <w:r w:rsidRPr="00CF2338">
        <w:rPr>
          <w:lang w:val="en-US"/>
        </w:rPr>
        <w:t xml:space="preserve">No requirement for speaker to be unavailable </w:t>
      </w:r>
      <w:r w:rsidRPr="00CF2338">
        <w:rPr>
          <w:cs/>
          <w:lang w:bidi="mr-IN"/>
        </w:rPr>
        <w:t>–</w:t>
      </w:r>
      <w:r w:rsidRPr="00CF2338">
        <w:rPr>
          <w:lang w:val="en-US"/>
        </w:rPr>
        <w:t xml:space="preserve"> could actually testify but still have out-of-court statement in for POTOC</w:t>
      </w:r>
    </w:p>
    <w:p w14:paraId="398066BB" w14:textId="77777777" w:rsidR="00CF2338" w:rsidRPr="00CF2338" w:rsidRDefault="00CF2338" w:rsidP="006415FD">
      <w:pPr>
        <w:pStyle w:val="ListParagraph"/>
        <w:numPr>
          <w:ilvl w:val="2"/>
          <w:numId w:val="302"/>
        </w:numPr>
      </w:pPr>
      <w:r w:rsidRPr="00CF2338">
        <w:rPr>
          <w:lang w:val="en-US"/>
        </w:rPr>
        <w:t>May require proof of necessity if speaker is testifying</w:t>
      </w:r>
    </w:p>
    <w:p w14:paraId="0DF1D726" w14:textId="77777777" w:rsidR="00CF2338" w:rsidRPr="00CF2338" w:rsidRDefault="00CF2338" w:rsidP="006415FD">
      <w:pPr>
        <w:pStyle w:val="ListParagraph"/>
        <w:numPr>
          <w:ilvl w:val="0"/>
          <w:numId w:val="302"/>
        </w:numPr>
      </w:pPr>
      <w:r w:rsidRPr="00CF2338">
        <w:rPr>
          <w:lang w:val="en-US"/>
        </w:rPr>
        <w:t>Reliability</w:t>
      </w:r>
    </w:p>
    <w:p w14:paraId="11D77DA9" w14:textId="77777777" w:rsidR="00CF2338" w:rsidRPr="00CF2338" w:rsidRDefault="00CF2338" w:rsidP="006415FD">
      <w:pPr>
        <w:pStyle w:val="ListParagraph"/>
        <w:numPr>
          <w:ilvl w:val="1"/>
          <w:numId w:val="302"/>
        </w:numPr>
      </w:pPr>
      <w:r w:rsidRPr="00CF2338">
        <w:rPr>
          <w:lang w:val="en-US"/>
        </w:rPr>
        <w:lastRenderedPageBreak/>
        <w:t xml:space="preserve">Requires its own case-by-case reliability assessment </w:t>
      </w:r>
      <w:r w:rsidRPr="00CF2338">
        <w:rPr>
          <w:cs/>
          <w:lang w:bidi="mr-IN"/>
        </w:rPr>
        <w:t>–</w:t>
      </w:r>
      <w:r w:rsidRPr="00CF2338">
        <w:rPr>
          <w:lang w:val="en-US"/>
        </w:rPr>
        <w:t xml:space="preserve"> proof that speaker was so overpowered by the event to sufficiently guarantee truth</w:t>
      </w:r>
    </w:p>
    <w:p w14:paraId="12FC805C" w14:textId="77777777" w:rsidR="00CF2338" w:rsidRPr="00516101" w:rsidRDefault="00CF2338" w:rsidP="006415FD">
      <w:pPr>
        <w:pStyle w:val="ListParagraph"/>
        <w:numPr>
          <w:ilvl w:val="1"/>
          <w:numId w:val="302"/>
        </w:numPr>
      </w:pPr>
      <w:r w:rsidRPr="00CF2338">
        <w:rPr>
          <w:lang w:val="en-US"/>
        </w:rPr>
        <w:t>Problems of perception and narration can be addressed without the need for cross-ex of the speaker</w:t>
      </w:r>
    </w:p>
    <w:p w14:paraId="6F936695" w14:textId="39BC09ED" w:rsidR="00CF2338" w:rsidRPr="00516101" w:rsidRDefault="00516101" w:rsidP="00516101">
      <w:pPr>
        <w:rPr>
          <w:color w:val="E32D91" w:themeColor="accent1"/>
        </w:rPr>
      </w:pPr>
      <w:r>
        <w:rPr>
          <w:color w:val="E32D91" w:themeColor="accent1"/>
        </w:rPr>
        <w:t xml:space="preserve">Note: </w:t>
      </w:r>
      <w:r w:rsidR="00A43EED">
        <w:rPr>
          <w:color w:val="E32D91" w:themeColor="accent1"/>
        </w:rPr>
        <w:t xml:space="preserve">when looking at a hearsay question </w:t>
      </w:r>
      <w:r w:rsidR="00252B88" w:rsidRPr="00252B88">
        <w:rPr>
          <w:color w:val="E32D91" w:themeColor="accent1"/>
        </w:rPr>
        <w:sym w:font="Wingdings" w:char="F0E0"/>
      </w:r>
      <w:r w:rsidR="00252B88">
        <w:rPr>
          <w:color w:val="E32D91" w:themeColor="accent1"/>
        </w:rPr>
        <w:t xml:space="preserve"> argue it fits under a categorical exception of you can and then also try and fit it under the principled exception too</w:t>
      </w:r>
    </w:p>
    <w:p w14:paraId="2E01D94A" w14:textId="5570C709" w:rsidR="00CF2338" w:rsidRPr="00CF2338" w:rsidRDefault="00510B4D" w:rsidP="0012639C">
      <w:pPr>
        <w:pStyle w:val="Heading3"/>
      </w:pPr>
      <w:bookmarkStart w:id="212" w:name="_Toc113986059"/>
      <w:r>
        <w:t>V</w:t>
      </w:r>
      <w:r w:rsidR="00EE7F19">
        <w:t>erbal acts</w:t>
      </w:r>
      <w:bookmarkEnd w:id="212"/>
      <w:r w:rsidR="00EE7F19">
        <w:t xml:space="preserve"> </w:t>
      </w:r>
    </w:p>
    <w:p w14:paraId="1F5EA852" w14:textId="4B5EC782" w:rsidR="006B2B19" w:rsidRPr="006B2B19" w:rsidRDefault="00EE7F19" w:rsidP="006415FD">
      <w:pPr>
        <w:pStyle w:val="ListParagraph"/>
        <w:numPr>
          <w:ilvl w:val="0"/>
          <w:numId w:val="303"/>
        </w:numPr>
      </w:pPr>
      <w:r w:rsidRPr="00EE7F19">
        <w:rPr>
          <w:lang w:val="en-US"/>
        </w:rPr>
        <w:t>Actions of person are so caught up in words spoken by that person that can’t separate words from actions</w:t>
      </w:r>
    </w:p>
    <w:p w14:paraId="72783CD1" w14:textId="253C8FA0" w:rsidR="00EE7F19" w:rsidRPr="00EE7F19" w:rsidRDefault="00EE7F19" w:rsidP="006415FD">
      <w:pPr>
        <w:pStyle w:val="ListParagraph"/>
        <w:numPr>
          <w:ilvl w:val="1"/>
          <w:numId w:val="303"/>
        </w:numPr>
      </w:pPr>
      <w:r w:rsidRPr="00EE7F19">
        <w:rPr>
          <w:lang w:val="en-US"/>
        </w:rPr>
        <w:t>Conduct can only be understood with words for context</w:t>
      </w:r>
    </w:p>
    <w:p w14:paraId="09C20747" w14:textId="77777777" w:rsidR="00EE7F19" w:rsidRPr="00EE7F19" w:rsidRDefault="00EE7F19" w:rsidP="006415FD">
      <w:pPr>
        <w:pStyle w:val="ListParagraph"/>
        <w:numPr>
          <w:ilvl w:val="0"/>
          <w:numId w:val="303"/>
        </w:numPr>
      </w:pPr>
      <w:r w:rsidRPr="00EE7F19">
        <w:rPr>
          <w:lang w:val="en-US"/>
        </w:rPr>
        <w:t xml:space="preserve">Requirements: </w:t>
      </w:r>
    </w:p>
    <w:p w14:paraId="6B40166F" w14:textId="77777777" w:rsidR="00EE7F19" w:rsidRPr="00EE7F19" w:rsidRDefault="00EE7F19" w:rsidP="006415FD">
      <w:pPr>
        <w:pStyle w:val="ListParagraph"/>
        <w:numPr>
          <w:ilvl w:val="1"/>
          <w:numId w:val="303"/>
        </w:numPr>
      </w:pPr>
      <w:r w:rsidRPr="00EE7F19">
        <w:rPr>
          <w:lang w:val="en-US"/>
        </w:rPr>
        <w:t xml:space="preserve">Conduct to be characterized by the words must be </w:t>
      </w:r>
      <w:r w:rsidRPr="00EE7F19">
        <w:rPr>
          <w:i/>
          <w:iCs/>
          <w:lang w:val="en-US"/>
        </w:rPr>
        <w:t>independently material to the issue</w:t>
      </w:r>
    </w:p>
    <w:p w14:paraId="0D3D28E0" w14:textId="5FB2D91D" w:rsidR="00EE7F19" w:rsidRPr="006B2B19" w:rsidRDefault="00EE7F19" w:rsidP="006415FD">
      <w:pPr>
        <w:pStyle w:val="ListParagraph"/>
        <w:numPr>
          <w:ilvl w:val="1"/>
          <w:numId w:val="303"/>
        </w:numPr>
      </w:pPr>
      <w:r w:rsidRPr="00EE7F19">
        <w:rPr>
          <w:lang w:val="en-US"/>
        </w:rPr>
        <w:t xml:space="preserve">Conduct must be </w:t>
      </w:r>
      <w:r w:rsidRPr="00EE7F19">
        <w:rPr>
          <w:i/>
          <w:iCs/>
          <w:lang w:val="en-US"/>
        </w:rPr>
        <w:t>equivocal</w:t>
      </w:r>
    </w:p>
    <w:p w14:paraId="5F885774" w14:textId="0947F7BA" w:rsidR="006B2B19" w:rsidRPr="009D5D59" w:rsidRDefault="006B2B19" w:rsidP="006415FD">
      <w:pPr>
        <w:pStyle w:val="ListParagraph"/>
        <w:numPr>
          <w:ilvl w:val="2"/>
          <w:numId w:val="303"/>
        </w:numPr>
        <w:rPr>
          <w:color w:val="E32D91" w:themeColor="accent1"/>
        </w:rPr>
      </w:pPr>
      <w:r w:rsidRPr="006B2B19">
        <w:rPr>
          <w:i/>
          <w:iCs/>
          <w:color w:val="E32D91" w:themeColor="accent1"/>
          <w:lang w:val="en-US"/>
        </w:rPr>
        <w:t xml:space="preserve">Without the words! </w:t>
      </w:r>
      <w:r>
        <w:rPr>
          <w:i/>
          <w:iCs/>
          <w:color w:val="E32D91" w:themeColor="accent1"/>
          <w:lang w:val="en-US"/>
        </w:rPr>
        <w:t>Like someone leaving a room and saying “im leaving to go to X…”</w:t>
      </w:r>
    </w:p>
    <w:p w14:paraId="58CE22E1" w14:textId="01E99B22" w:rsidR="009D5D59" w:rsidRPr="006B2B19" w:rsidRDefault="009D5D59" w:rsidP="006415FD">
      <w:pPr>
        <w:pStyle w:val="ListParagraph"/>
        <w:numPr>
          <w:ilvl w:val="2"/>
          <w:numId w:val="303"/>
        </w:numPr>
        <w:rPr>
          <w:color w:val="E32D91" w:themeColor="accent1"/>
        </w:rPr>
      </w:pPr>
      <w:r>
        <w:rPr>
          <w:i/>
          <w:iCs/>
          <w:color w:val="E32D91" w:themeColor="accent1"/>
          <w:lang w:val="en-US"/>
        </w:rPr>
        <w:t>Cant be describing past conduct i.e. “I just came back from the grocery store”</w:t>
      </w:r>
    </w:p>
    <w:p w14:paraId="7E55E054" w14:textId="77777777" w:rsidR="00EE7F19" w:rsidRPr="00EE7F19" w:rsidRDefault="00EE7F19" w:rsidP="006415FD">
      <w:pPr>
        <w:pStyle w:val="ListParagraph"/>
        <w:numPr>
          <w:ilvl w:val="1"/>
          <w:numId w:val="303"/>
        </w:numPr>
      </w:pPr>
      <w:r w:rsidRPr="00EE7F19">
        <w:rPr>
          <w:lang w:val="en-US"/>
        </w:rPr>
        <w:t>Words must aid in giving legal significance to the conduct</w:t>
      </w:r>
    </w:p>
    <w:p w14:paraId="3F8BF73E" w14:textId="77777777" w:rsidR="00EE7F19" w:rsidRPr="00EE7F19" w:rsidRDefault="00EE7F19" w:rsidP="006415FD">
      <w:pPr>
        <w:pStyle w:val="ListParagraph"/>
        <w:numPr>
          <w:ilvl w:val="1"/>
          <w:numId w:val="303"/>
        </w:numPr>
      </w:pPr>
      <w:r w:rsidRPr="00EE7F19">
        <w:rPr>
          <w:lang w:val="en-US"/>
        </w:rPr>
        <w:t>Words must accompany the conduct</w:t>
      </w:r>
    </w:p>
    <w:p w14:paraId="7798E1C2" w14:textId="77777777" w:rsidR="00EE7F19" w:rsidRPr="00EE7F19" w:rsidRDefault="00EE7F19" w:rsidP="006415FD">
      <w:pPr>
        <w:pStyle w:val="ListParagraph"/>
        <w:numPr>
          <w:ilvl w:val="0"/>
          <w:numId w:val="303"/>
        </w:numPr>
      </w:pPr>
      <w:r w:rsidRPr="00EE7F19">
        <w:rPr>
          <w:lang w:val="en-US"/>
        </w:rPr>
        <w:t xml:space="preserve">Not when words explain past conduct </w:t>
      </w:r>
      <w:r w:rsidRPr="00EE7F19">
        <w:rPr>
          <w:cs/>
          <w:lang w:bidi="mr-IN"/>
        </w:rPr>
        <w:t>–</w:t>
      </w:r>
      <w:r w:rsidRPr="00EE7F19">
        <w:rPr>
          <w:lang w:val="en-US"/>
        </w:rPr>
        <w:t xml:space="preserve"> reliability derives from close temporal/logical connection between words/conduct</w:t>
      </w:r>
    </w:p>
    <w:p w14:paraId="07CEAE6A" w14:textId="5D036CA4" w:rsidR="00F95629" w:rsidRDefault="00510B4D" w:rsidP="0012639C">
      <w:pPr>
        <w:pStyle w:val="Heading3"/>
      </w:pPr>
      <w:bookmarkStart w:id="213" w:name="_Toc113986060"/>
      <w:r>
        <w:t>S</w:t>
      </w:r>
      <w:r w:rsidR="005D6703">
        <w:t>tatements of current subjective perception, emotion, or intent</w:t>
      </w:r>
      <w:bookmarkEnd w:id="213"/>
      <w:r w:rsidR="005D6703">
        <w:t xml:space="preserve"> </w:t>
      </w:r>
    </w:p>
    <w:p w14:paraId="45F7500D" w14:textId="77777777" w:rsidR="00CB3339" w:rsidRPr="00CB3339" w:rsidRDefault="00CB3339" w:rsidP="006415FD">
      <w:pPr>
        <w:pStyle w:val="ListParagraph"/>
        <w:numPr>
          <w:ilvl w:val="0"/>
          <w:numId w:val="304"/>
        </w:numPr>
      </w:pPr>
      <w:r w:rsidRPr="00CB3339">
        <w:rPr>
          <w:lang w:val="en-US"/>
        </w:rPr>
        <w:t>Statement of speaker’s present emotional condition, or knowledge/belief of a relevant matter, perception of pain/physical stimulus, or intended actions</w:t>
      </w:r>
    </w:p>
    <w:p w14:paraId="3BC6E867" w14:textId="77777777" w:rsidR="00CB3339" w:rsidRPr="00CB3339" w:rsidRDefault="00CB3339" w:rsidP="006415FD">
      <w:pPr>
        <w:pStyle w:val="ListParagraph"/>
        <w:numPr>
          <w:ilvl w:val="0"/>
          <w:numId w:val="304"/>
        </w:numPr>
      </w:pPr>
      <w:r w:rsidRPr="00CB3339">
        <w:rPr>
          <w:lang w:val="en-US"/>
        </w:rPr>
        <w:t>Speaker’s statements are likely to be the superior, often only, evidence of these matters</w:t>
      </w:r>
    </w:p>
    <w:p w14:paraId="58CE7D8D" w14:textId="77777777" w:rsidR="00CB3339" w:rsidRPr="00CB3339" w:rsidRDefault="00CB3339" w:rsidP="006415FD">
      <w:pPr>
        <w:pStyle w:val="ListParagraph"/>
        <w:numPr>
          <w:ilvl w:val="0"/>
          <w:numId w:val="304"/>
        </w:numPr>
      </w:pPr>
      <w:r w:rsidRPr="00CB3339">
        <w:rPr>
          <w:lang w:val="en-US"/>
        </w:rPr>
        <w:t>Degree of spontaneity, at time associated with subjective state described, no motive to fabricate</w:t>
      </w:r>
    </w:p>
    <w:p w14:paraId="04B364AA" w14:textId="77777777" w:rsidR="00CB3339" w:rsidRPr="00CB3339" w:rsidRDefault="00CB3339" w:rsidP="006415FD">
      <w:pPr>
        <w:pStyle w:val="ListParagraph"/>
        <w:numPr>
          <w:ilvl w:val="1"/>
          <w:numId w:val="304"/>
        </w:numPr>
      </w:pPr>
      <w:r w:rsidRPr="00CB3339">
        <w:rPr>
          <w:lang w:val="en-US"/>
        </w:rPr>
        <w:t>Then can tend to prove truth of subjective perception, belief, or intent</w:t>
      </w:r>
    </w:p>
    <w:p w14:paraId="71298A72" w14:textId="77777777" w:rsidR="00CB3339" w:rsidRPr="00CB2ECD" w:rsidRDefault="00CB3339" w:rsidP="006415FD">
      <w:pPr>
        <w:pStyle w:val="ListParagraph"/>
        <w:numPr>
          <w:ilvl w:val="0"/>
          <w:numId w:val="304"/>
        </w:numPr>
      </w:pPr>
      <w:r w:rsidRPr="00CB3339">
        <w:rPr>
          <w:lang w:val="en-US"/>
        </w:rPr>
        <w:t>Distinguish when state of mind is original evidence without truth of statement being relevant vs where for POTOC</w:t>
      </w:r>
    </w:p>
    <w:p w14:paraId="4152CD84" w14:textId="0B3AF141" w:rsidR="00CB3339" w:rsidRPr="00653198" w:rsidRDefault="00CB2ECD" w:rsidP="006415FD">
      <w:pPr>
        <w:pStyle w:val="ListParagraph"/>
        <w:numPr>
          <w:ilvl w:val="1"/>
          <w:numId w:val="304"/>
        </w:numPr>
      </w:pPr>
      <w:r>
        <w:rPr>
          <w:color w:val="E32D91" w:themeColor="accent1"/>
          <w:lang w:val="en-US"/>
        </w:rPr>
        <w:t>If the state of mind isn’t for the truth but is for some other reason we are out of the scope of hearsay, “do I care if this is true or not”</w:t>
      </w:r>
    </w:p>
    <w:p w14:paraId="4A1B7FEB" w14:textId="2BA7D901" w:rsidR="00653198" w:rsidRPr="00CB3339" w:rsidRDefault="00510B4D" w:rsidP="00653198">
      <w:pPr>
        <w:pStyle w:val="Heading3"/>
      </w:pPr>
      <w:bookmarkStart w:id="214" w:name="_Toc113986061"/>
      <w:r>
        <w:t>S</w:t>
      </w:r>
      <w:r w:rsidR="00653198">
        <w:t>tate of mind: knowledge, belief, or emotion</w:t>
      </w:r>
      <w:bookmarkEnd w:id="214"/>
      <w:r w:rsidR="00653198">
        <w:t xml:space="preserve"> </w:t>
      </w:r>
    </w:p>
    <w:p w14:paraId="3B2D314D" w14:textId="77777777" w:rsidR="00CB3339" w:rsidRPr="00CB3339" w:rsidRDefault="00CB3339" w:rsidP="006415FD">
      <w:pPr>
        <w:pStyle w:val="ListParagraph"/>
        <w:numPr>
          <w:ilvl w:val="0"/>
          <w:numId w:val="304"/>
        </w:numPr>
      </w:pPr>
      <w:r w:rsidRPr="00CB3339">
        <w:rPr>
          <w:lang w:val="en-US"/>
        </w:rPr>
        <w:t>Must be relevant and probative to be admissible</w:t>
      </w:r>
    </w:p>
    <w:p w14:paraId="4FC93622" w14:textId="77777777" w:rsidR="00CB3339" w:rsidRPr="00CB3339" w:rsidRDefault="00CB3339" w:rsidP="006415FD">
      <w:pPr>
        <w:pStyle w:val="ListParagraph"/>
        <w:numPr>
          <w:ilvl w:val="0"/>
          <w:numId w:val="304"/>
        </w:numPr>
      </w:pPr>
      <w:r w:rsidRPr="00CB3339">
        <w:rPr>
          <w:lang w:val="en-US"/>
        </w:rPr>
        <w:t xml:space="preserve">“state of mind” must be relevant </w:t>
      </w:r>
      <w:r w:rsidRPr="00CB3339">
        <w:rPr>
          <w:cs/>
          <w:lang w:bidi="mr-IN"/>
        </w:rPr>
        <w:t>–</w:t>
      </w:r>
      <w:r w:rsidRPr="00CB3339">
        <w:rPr>
          <w:lang w:val="en-US"/>
        </w:rPr>
        <w:t xml:space="preserve"> directly or indirectly</w:t>
      </w:r>
    </w:p>
    <w:p w14:paraId="752E840D" w14:textId="77777777" w:rsidR="00CB3339" w:rsidRPr="00CB3339" w:rsidRDefault="00CB3339" w:rsidP="006415FD">
      <w:pPr>
        <w:pStyle w:val="ListParagraph"/>
        <w:numPr>
          <w:ilvl w:val="1"/>
          <w:numId w:val="304"/>
        </w:numPr>
      </w:pPr>
      <w:r w:rsidRPr="00CB3339">
        <w:rPr>
          <w:lang w:val="en-US"/>
        </w:rPr>
        <w:t>Can go to prove that a person behaved a certain way/did a certain thing</w:t>
      </w:r>
    </w:p>
    <w:p w14:paraId="148CCE6D" w14:textId="77777777" w:rsidR="00CB3339" w:rsidRPr="00CB3339" w:rsidRDefault="00CB3339" w:rsidP="006415FD">
      <w:pPr>
        <w:pStyle w:val="ListParagraph"/>
        <w:numPr>
          <w:ilvl w:val="0"/>
          <w:numId w:val="304"/>
        </w:numPr>
      </w:pPr>
      <w:r w:rsidRPr="00CB3339">
        <w:rPr>
          <w:lang w:val="en-US"/>
        </w:rPr>
        <w:t>Must show that person actually felt the way stated if feeling/emotion is relevant</w:t>
      </w:r>
    </w:p>
    <w:p w14:paraId="78D7EE0E" w14:textId="77777777" w:rsidR="00CB3339" w:rsidRPr="009F798E" w:rsidRDefault="00CB3339" w:rsidP="006415FD">
      <w:pPr>
        <w:pStyle w:val="ListParagraph"/>
        <w:numPr>
          <w:ilvl w:val="0"/>
          <w:numId w:val="304"/>
        </w:numPr>
      </w:pPr>
      <w:r w:rsidRPr="00CB3339">
        <w:rPr>
          <w:lang w:val="en-US"/>
        </w:rPr>
        <w:t xml:space="preserve">Statement of bodily sensation </w:t>
      </w:r>
      <w:r w:rsidRPr="00CB3339">
        <w:rPr>
          <w:cs/>
          <w:lang w:bidi="mr-IN"/>
        </w:rPr>
        <w:t>–</w:t>
      </w:r>
      <w:r w:rsidRPr="00CB3339">
        <w:rPr>
          <w:lang w:val="en-US"/>
        </w:rPr>
        <w:t xml:space="preserve"> flexibly contemporaneous</w:t>
      </w:r>
    </w:p>
    <w:p w14:paraId="1F0820D3" w14:textId="13FF8927" w:rsidR="00CB3339" w:rsidRPr="00CB3339" w:rsidRDefault="009F798E" w:rsidP="006415FD">
      <w:pPr>
        <w:pStyle w:val="ListParagraph"/>
        <w:numPr>
          <w:ilvl w:val="1"/>
          <w:numId w:val="304"/>
        </w:numPr>
      </w:pPr>
      <w:r>
        <w:rPr>
          <w:color w:val="E32D91" w:themeColor="accent1"/>
          <w:lang w:val="en-US"/>
        </w:rPr>
        <w:t>“I’m in pain”, “I’m hungry” etc</w:t>
      </w:r>
    </w:p>
    <w:p w14:paraId="0ED493B6" w14:textId="77777777" w:rsidR="00CB3339" w:rsidRPr="00CB3339" w:rsidRDefault="00CB3339" w:rsidP="006415FD">
      <w:pPr>
        <w:pStyle w:val="ListParagraph"/>
        <w:numPr>
          <w:ilvl w:val="0"/>
          <w:numId w:val="304"/>
        </w:numPr>
      </w:pPr>
      <w:r w:rsidRPr="00CB3339">
        <w:rPr>
          <w:lang w:val="en-US"/>
        </w:rPr>
        <w:t xml:space="preserve">Present intention </w:t>
      </w:r>
      <w:r w:rsidRPr="00CB3339">
        <w:rPr>
          <w:cs/>
          <w:lang w:bidi="mr-IN"/>
        </w:rPr>
        <w:t>–</w:t>
      </w:r>
      <w:r w:rsidRPr="00CB3339">
        <w:rPr>
          <w:lang w:val="en-US"/>
        </w:rPr>
        <w:t xml:space="preserve"> admitted to show that they acted on their intention and took a particular course of action</w:t>
      </w:r>
    </w:p>
    <w:p w14:paraId="0C337414" w14:textId="77777777" w:rsidR="00CB3339" w:rsidRPr="00CB3339" w:rsidRDefault="00CB3339" w:rsidP="006415FD">
      <w:pPr>
        <w:pStyle w:val="ListParagraph"/>
        <w:numPr>
          <w:ilvl w:val="1"/>
          <w:numId w:val="304"/>
        </w:numPr>
      </w:pPr>
      <w:r w:rsidRPr="00CB3339">
        <w:rPr>
          <w:lang w:val="en-US"/>
        </w:rPr>
        <w:lastRenderedPageBreak/>
        <w:t>Made in absence of motive to fabricate, nature of plan described, proximity between time of statement and proposed implementation of plan</w:t>
      </w:r>
    </w:p>
    <w:p w14:paraId="2CF8D744" w14:textId="77777777" w:rsidR="00CB3339" w:rsidRPr="00CB3339" w:rsidRDefault="00CB3339" w:rsidP="006415FD">
      <w:pPr>
        <w:pStyle w:val="ListParagraph"/>
        <w:numPr>
          <w:ilvl w:val="1"/>
          <w:numId w:val="304"/>
        </w:numPr>
      </w:pPr>
      <w:r w:rsidRPr="00CB3339">
        <w:rPr>
          <w:lang w:val="en-US"/>
        </w:rPr>
        <w:t xml:space="preserve">Can only use to prove speaker’s intent </w:t>
      </w:r>
      <w:r w:rsidRPr="00CB3339">
        <w:rPr>
          <w:cs/>
          <w:lang w:bidi="mr-IN"/>
        </w:rPr>
        <w:t>–</w:t>
      </w:r>
      <w:r w:rsidRPr="00CB3339">
        <w:rPr>
          <w:lang w:val="en-US"/>
        </w:rPr>
        <w:t xml:space="preserve"> not intent/actions of 3P</w:t>
      </w:r>
    </w:p>
    <w:p w14:paraId="616727CA" w14:textId="77777777" w:rsidR="00CB3339" w:rsidRPr="00CB3339" w:rsidRDefault="00CB3339" w:rsidP="006415FD">
      <w:pPr>
        <w:pStyle w:val="ListParagraph"/>
        <w:numPr>
          <w:ilvl w:val="1"/>
          <w:numId w:val="304"/>
        </w:numPr>
      </w:pPr>
      <w:r w:rsidRPr="00CB3339">
        <w:rPr>
          <w:lang w:val="en-US"/>
        </w:rPr>
        <w:t>Motive/reason for actions is not admissible for POTOC, not to prove past acts that created future intent</w:t>
      </w:r>
    </w:p>
    <w:p w14:paraId="4F64048B" w14:textId="75A97F1D" w:rsidR="00744670" w:rsidRDefault="00510B4D" w:rsidP="00023E02">
      <w:pPr>
        <w:pStyle w:val="Heading2"/>
      </w:pPr>
      <w:bookmarkStart w:id="215" w:name="_Toc113986062"/>
      <w:r>
        <w:t>R</w:t>
      </w:r>
      <w:r w:rsidR="00023E02">
        <w:t>ecords</w:t>
      </w:r>
      <w:bookmarkEnd w:id="215"/>
    </w:p>
    <w:p w14:paraId="04B7BF34" w14:textId="45364342" w:rsidR="00023E02" w:rsidRDefault="00510B4D" w:rsidP="00023E02">
      <w:pPr>
        <w:pStyle w:val="Heading3"/>
      </w:pPr>
      <w:bookmarkStart w:id="216" w:name="_Toc113986063"/>
      <w:r>
        <w:t>P</w:t>
      </w:r>
      <w:r w:rsidR="00023E02">
        <w:t>ublic records</w:t>
      </w:r>
      <w:bookmarkEnd w:id="216"/>
    </w:p>
    <w:p w14:paraId="69B78589" w14:textId="77777777" w:rsidR="00F97712" w:rsidRPr="00F97712" w:rsidRDefault="00F97712" w:rsidP="006415FD">
      <w:pPr>
        <w:pStyle w:val="ListParagraph"/>
        <w:numPr>
          <w:ilvl w:val="0"/>
          <w:numId w:val="305"/>
        </w:numPr>
      </w:pPr>
      <w:r w:rsidRPr="00F97712">
        <w:rPr>
          <w:lang w:val="en-US"/>
        </w:rPr>
        <w:t xml:space="preserve">Records of assertions made by public officials in the course of their public duty </w:t>
      </w:r>
      <w:r w:rsidRPr="00F97712">
        <w:rPr>
          <w:cs/>
          <w:lang w:bidi="mr-IN"/>
        </w:rPr>
        <w:t>–</w:t>
      </w:r>
      <w:r w:rsidRPr="00F97712">
        <w:rPr>
          <w:lang w:val="en-US"/>
        </w:rPr>
        <w:t xml:space="preserve"> generally admissible for POTOC</w:t>
      </w:r>
    </w:p>
    <w:p w14:paraId="408ADA65" w14:textId="77777777" w:rsidR="00F97712" w:rsidRPr="00F97712" w:rsidRDefault="00F97712" w:rsidP="006415FD">
      <w:pPr>
        <w:pStyle w:val="ListParagraph"/>
        <w:numPr>
          <w:ilvl w:val="0"/>
          <w:numId w:val="305"/>
        </w:numPr>
      </w:pPr>
      <w:r w:rsidRPr="00F97712">
        <w:rPr>
          <w:lang w:val="en-US"/>
        </w:rPr>
        <w:t>Presumed accuracy, recognized necessity of inconvenience</w:t>
      </w:r>
    </w:p>
    <w:p w14:paraId="29E937AC" w14:textId="77777777" w:rsidR="00F97712" w:rsidRPr="00F97712" w:rsidRDefault="00F97712" w:rsidP="006415FD">
      <w:pPr>
        <w:pStyle w:val="ListParagraph"/>
        <w:numPr>
          <w:ilvl w:val="0"/>
          <w:numId w:val="305"/>
        </w:numPr>
      </w:pPr>
      <w:r w:rsidRPr="00F97712">
        <w:rPr>
          <w:lang w:val="en-US"/>
        </w:rPr>
        <w:t xml:space="preserve">Requirements: </w:t>
      </w:r>
    </w:p>
    <w:p w14:paraId="7309994C" w14:textId="77777777" w:rsidR="00F97712" w:rsidRPr="00F97712" w:rsidRDefault="00F97712" w:rsidP="006415FD">
      <w:pPr>
        <w:pStyle w:val="ListParagraph"/>
        <w:numPr>
          <w:ilvl w:val="1"/>
          <w:numId w:val="305"/>
        </w:numPr>
      </w:pPr>
      <w:r w:rsidRPr="00F97712">
        <w:rPr>
          <w:lang w:val="en-US"/>
        </w:rPr>
        <w:t>Some judicial/semi-judicial inquiry held re facts recorded</w:t>
      </w:r>
    </w:p>
    <w:p w14:paraId="524AF451" w14:textId="77777777" w:rsidR="00F97712" w:rsidRPr="00F97712" w:rsidRDefault="00F97712" w:rsidP="006415FD">
      <w:pPr>
        <w:pStyle w:val="ListParagraph"/>
        <w:numPr>
          <w:ilvl w:val="1"/>
          <w:numId w:val="305"/>
        </w:numPr>
      </w:pPr>
      <w:r w:rsidRPr="00F97712">
        <w:rPr>
          <w:lang w:val="en-US"/>
        </w:rPr>
        <w:t>Object of inquiry was to make the report/document proposed as evidence</w:t>
      </w:r>
    </w:p>
    <w:p w14:paraId="208B9D12" w14:textId="77777777" w:rsidR="00F97712" w:rsidRPr="00F97712" w:rsidRDefault="00F97712" w:rsidP="006415FD">
      <w:pPr>
        <w:pStyle w:val="ListParagraph"/>
        <w:numPr>
          <w:ilvl w:val="1"/>
          <w:numId w:val="305"/>
        </w:numPr>
      </w:pPr>
      <w:r w:rsidRPr="00F97712">
        <w:rPr>
          <w:lang w:val="en-US"/>
        </w:rPr>
        <w:t>Report available for public inspection</w:t>
      </w:r>
    </w:p>
    <w:p w14:paraId="2715869E" w14:textId="77777777" w:rsidR="00F97712" w:rsidRPr="00835016" w:rsidRDefault="00F97712" w:rsidP="006415FD">
      <w:pPr>
        <w:pStyle w:val="ListParagraph"/>
        <w:numPr>
          <w:ilvl w:val="1"/>
          <w:numId w:val="305"/>
        </w:numPr>
      </w:pPr>
      <w:r w:rsidRPr="00F97712">
        <w:rPr>
          <w:lang w:val="en-US"/>
        </w:rPr>
        <w:t>Statements in report relate to matters about which maker had a duty to inquire and report</w:t>
      </w:r>
    </w:p>
    <w:p w14:paraId="6730ECD8" w14:textId="4F784DF4" w:rsidR="00F97712" w:rsidRPr="00F97712" w:rsidRDefault="00835016" w:rsidP="006415FD">
      <w:pPr>
        <w:pStyle w:val="ListParagraph"/>
        <w:numPr>
          <w:ilvl w:val="2"/>
          <w:numId w:val="305"/>
        </w:numPr>
      </w:pPr>
      <w:r>
        <w:rPr>
          <w:color w:val="E32D91" w:themeColor="accent1"/>
          <w:lang w:val="en-US"/>
        </w:rPr>
        <w:t>This, however, does not allow you to put in evidence from one trial into a completely separate trial, really only about if there was some inquiry you can put the conclusion in</w:t>
      </w:r>
    </w:p>
    <w:p w14:paraId="7FDA3562" w14:textId="77777777" w:rsidR="00F97712" w:rsidRPr="00F97712" w:rsidRDefault="00F97712" w:rsidP="006415FD">
      <w:pPr>
        <w:pStyle w:val="ListParagraph"/>
        <w:numPr>
          <w:ilvl w:val="0"/>
          <w:numId w:val="305"/>
        </w:numPr>
      </w:pPr>
      <w:r w:rsidRPr="00F97712">
        <w:rPr>
          <w:lang w:val="en-US"/>
        </w:rPr>
        <w:t>Applies to foreign and domestic public duties</w:t>
      </w:r>
    </w:p>
    <w:p w14:paraId="713EF692" w14:textId="77777777" w:rsidR="00F97712" w:rsidRPr="00F97712" w:rsidRDefault="00F97712" w:rsidP="006415FD">
      <w:pPr>
        <w:pStyle w:val="ListParagraph"/>
        <w:numPr>
          <w:ilvl w:val="0"/>
          <w:numId w:val="305"/>
        </w:numPr>
      </w:pPr>
      <w:r w:rsidRPr="00F97712">
        <w:rPr>
          <w:i/>
          <w:iCs/>
          <w:lang w:val="en-US"/>
        </w:rPr>
        <w:t>CEA</w:t>
      </w:r>
      <w:r w:rsidRPr="00F97712">
        <w:rPr>
          <w:lang w:val="en-US"/>
        </w:rPr>
        <w:t xml:space="preserve"> </w:t>
      </w:r>
      <w:r w:rsidRPr="00F97712">
        <w:rPr>
          <w:cs/>
          <w:lang w:bidi="mr-IN"/>
        </w:rPr>
        <w:t>–</w:t>
      </w:r>
      <w:r w:rsidRPr="00F97712">
        <w:rPr>
          <w:lang w:val="en-US"/>
        </w:rPr>
        <w:t xml:space="preserve"> public documents s. 24</w:t>
      </w:r>
    </w:p>
    <w:p w14:paraId="1786368D" w14:textId="77777777" w:rsidR="00F97712" w:rsidRPr="00F97712" w:rsidRDefault="00F97712" w:rsidP="006415FD">
      <w:pPr>
        <w:pStyle w:val="ListParagraph"/>
        <w:numPr>
          <w:ilvl w:val="0"/>
          <w:numId w:val="305"/>
        </w:numPr>
      </w:pPr>
      <w:r w:rsidRPr="00F97712">
        <w:rPr>
          <w:lang w:val="en-US"/>
        </w:rPr>
        <w:t>Fact of guilty plea, not underlying admitted facts</w:t>
      </w:r>
    </w:p>
    <w:p w14:paraId="12E78E46" w14:textId="77777777" w:rsidR="00F97712" w:rsidRPr="00F97712" w:rsidRDefault="00F97712" w:rsidP="006415FD">
      <w:pPr>
        <w:pStyle w:val="ListParagraph"/>
        <w:numPr>
          <w:ilvl w:val="1"/>
          <w:numId w:val="305"/>
        </w:numPr>
      </w:pPr>
      <w:r w:rsidRPr="00F97712">
        <w:rPr>
          <w:lang w:val="en-US"/>
        </w:rPr>
        <w:t>Facts found in other proceedings not admissible in subsequent/different cases</w:t>
      </w:r>
    </w:p>
    <w:p w14:paraId="5849DF1B" w14:textId="77777777" w:rsidR="00F97712" w:rsidRPr="00F97712" w:rsidRDefault="00F97712" w:rsidP="006415FD">
      <w:pPr>
        <w:pStyle w:val="ListParagraph"/>
        <w:numPr>
          <w:ilvl w:val="0"/>
          <w:numId w:val="305"/>
        </w:numPr>
      </w:pPr>
      <w:r w:rsidRPr="00F97712">
        <w:rPr>
          <w:lang w:val="en-US"/>
        </w:rPr>
        <w:t xml:space="preserve">Doesn’t cover commission or inquiry reports, or standing committee reports </w:t>
      </w:r>
      <w:r w:rsidRPr="00F97712">
        <w:rPr>
          <w:cs/>
          <w:lang w:bidi="mr-IN"/>
        </w:rPr>
        <w:t>–</w:t>
      </w:r>
      <w:r w:rsidRPr="00F97712">
        <w:rPr>
          <w:lang w:val="en-US"/>
        </w:rPr>
        <w:t xml:space="preserve"> threshold reliability and fairness</w:t>
      </w:r>
    </w:p>
    <w:p w14:paraId="061A06F1" w14:textId="3612E42A" w:rsidR="00023E02" w:rsidRDefault="00510B4D" w:rsidP="00023C90">
      <w:pPr>
        <w:pStyle w:val="Heading2"/>
      </w:pPr>
      <w:bookmarkStart w:id="217" w:name="_Toc113986064"/>
      <w:r>
        <w:t>S</w:t>
      </w:r>
      <w:r w:rsidR="00023C90">
        <w:t>tatements made pursuant to a duty</w:t>
      </w:r>
      <w:bookmarkEnd w:id="217"/>
      <w:r w:rsidR="00023C90">
        <w:t xml:space="preserve"> </w:t>
      </w:r>
    </w:p>
    <w:p w14:paraId="57B5E4B2" w14:textId="480E6F66" w:rsidR="00023C90" w:rsidRDefault="00510B4D" w:rsidP="00EE7A45">
      <w:pPr>
        <w:pStyle w:val="Heading3"/>
      </w:pPr>
      <w:bookmarkStart w:id="218" w:name="_Toc113986065"/>
      <w:r>
        <w:t>C</w:t>
      </w:r>
      <w:r w:rsidR="00EE7A45">
        <w:t>ommon law business records</w:t>
      </w:r>
      <w:bookmarkEnd w:id="218"/>
    </w:p>
    <w:p w14:paraId="51ACB11C" w14:textId="77777777" w:rsidR="00EE7A45" w:rsidRPr="00EE7A45" w:rsidRDefault="00EE7A45" w:rsidP="006415FD">
      <w:pPr>
        <w:pStyle w:val="ListParagraph"/>
        <w:numPr>
          <w:ilvl w:val="0"/>
          <w:numId w:val="306"/>
        </w:numPr>
      </w:pPr>
      <w:r w:rsidRPr="00EE7A45">
        <w:rPr>
          <w:lang w:val="en-US"/>
        </w:rPr>
        <w:t xml:space="preserve">Business records hearsay exception: </w:t>
      </w:r>
    </w:p>
    <w:p w14:paraId="69135796" w14:textId="77777777" w:rsidR="00EE7A45" w:rsidRPr="00EE7A45" w:rsidRDefault="00EE7A45" w:rsidP="006415FD">
      <w:pPr>
        <w:pStyle w:val="ListParagraph"/>
        <w:numPr>
          <w:ilvl w:val="1"/>
          <w:numId w:val="306"/>
        </w:numPr>
      </w:pPr>
      <w:r w:rsidRPr="00EE7A45">
        <w:rPr>
          <w:lang w:val="en-US"/>
        </w:rPr>
        <w:t>Record contains original entry</w:t>
      </w:r>
    </w:p>
    <w:p w14:paraId="2613FC39" w14:textId="77777777" w:rsidR="00EE7A45" w:rsidRPr="00EE7A45" w:rsidRDefault="00EE7A45" w:rsidP="006415FD">
      <w:pPr>
        <w:pStyle w:val="ListParagraph"/>
        <w:numPr>
          <w:ilvl w:val="1"/>
          <w:numId w:val="306"/>
        </w:numPr>
      </w:pPr>
      <w:r w:rsidRPr="00EE7A45">
        <w:rPr>
          <w:lang w:val="en-US"/>
        </w:rPr>
        <w:t>Made contemporaneously</w:t>
      </w:r>
    </w:p>
    <w:p w14:paraId="67BFCB4E" w14:textId="77777777" w:rsidR="00EE7A45" w:rsidRPr="00EE7A45" w:rsidRDefault="00EE7A45" w:rsidP="006415FD">
      <w:pPr>
        <w:pStyle w:val="ListParagraph"/>
        <w:numPr>
          <w:ilvl w:val="1"/>
          <w:numId w:val="306"/>
        </w:numPr>
      </w:pPr>
      <w:r w:rsidRPr="00EE7A45">
        <w:rPr>
          <w:lang w:val="en-US"/>
        </w:rPr>
        <w:t>In the routine (events don’t have to be routine, making the record does)</w:t>
      </w:r>
    </w:p>
    <w:p w14:paraId="43E75CCE" w14:textId="4AB07528" w:rsidR="00EE7A45" w:rsidRPr="00EE7A45" w:rsidRDefault="00EE7A45" w:rsidP="006415FD">
      <w:pPr>
        <w:pStyle w:val="ListParagraph"/>
        <w:numPr>
          <w:ilvl w:val="1"/>
          <w:numId w:val="306"/>
        </w:numPr>
      </w:pPr>
      <w:r w:rsidRPr="00EE7A45">
        <w:rPr>
          <w:lang w:val="en-US"/>
        </w:rPr>
        <w:t>Of business (includes illegal businesses)</w:t>
      </w:r>
      <w:r w:rsidR="00715AA2">
        <w:rPr>
          <w:lang w:val="en-US"/>
        </w:rPr>
        <w:t xml:space="preserve"> </w:t>
      </w:r>
      <w:r w:rsidR="00715AA2">
        <w:rPr>
          <w:color w:val="E32D91" w:themeColor="accent1"/>
          <w:lang w:val="en-US"/>
        </w:rPr>
        <w:t>(i.e. even if you are a drug dealer)</w:t>
      </w:r>
    </w:p>
    <w:p w14:paraId="1DE03323" w14:textId="77777777" w:rsidR="00EE7A45" w:rsidRPr="00EE7A45" w:rsidRDefault="00EE7A45" w:rsidP="006415FD">
      <w:pPr>
        <w:pStyle w:val="ListParagraph"/>
        <w:numPr>
          <w:ilvl w:val="1"/>
          <w:numId w:val="306"/>
        </w:numPr>
      </w:pPr>
      <w:r w:rsidRPr="00EE7A45">
        <w:rPr>
          <w:lang w:val="en-US"/>
        </w:rPr>
        <w:t>By recorder with personal knowledge of the thing recorded as a result of having done/observed/formulated it</w:t>
      </w:r>
    </w:p>
    <w:p w14:paraId="3D16998F" w14:textId="77777777" w:rsidR="00EE7A45" w:rsidRPr="00EE7A45" w:rsidRDefault="00EE7A45" w:rsidP="006415FD">
      <w:pPr>
        <w:pStyle w:val="ListParagraph"/>
        <w:numPr>
          <w:ilvl w:val="1"/>
          <w:numId w:val="306"/>
        </w:numPr>
      </w:pPr>
      <w:r w:rsidRPr="00EE7A45">
        <w:rPr>
          <w:lang w:val="en-US"/>
        </w:rPr>
        <w:t>Who had a duty to make the record</w:t>
      </w:r>
    </w:p>
    <w:p w14:paraId="270DE69B" w14:textId="77777777" w:rsidR="00EE7A45" w:rsidRPr="00117E34" w:rsidRDefault="00EE7A45" w:rsidP="006415FD">
      <w:pPr>
        <w:pStyle w:val="ListParagraph"/>
        <w:numPr>
          <w:ilvl w:val="1"/>
          <w:numId w:val="306"/>
        </w:numPr>
      </w:pPr>
      <w:r w:rsidRPr="00EE7A45">
        <w:rPr>
          <w:lang w:val="en-US"/>
        </w:rPr>
        <w:t>No motive to misrepresent</w:t>
      </w:r>
    </w:p>
    <w:p w14:paraId="17CFA086" w14:textId="446CC688" w:rsidR="00EE7A45" w:rsidRPr="00EE7A45" w:rsidRDefault="00117E34" w:rsidP="006415FD">
      <w:pPr>
        <w:pStyle w:val="ListParagraph"/>
        <w:numPr>
          <w:ilvl w:val="0"/>
          <w:numId w:val="306"/>
        </w:numPr>
      </w:pPr>
      <w:r>
        <w:rPr>
          <w:color w:val="E32D91" w:themeColor="accent1"/>
          <w:lang w:val="en-US"/>
        </w:rPr>
        <w:t xml:space="preserve">Very similar test to the principled exception, so Howery would no expect you to do the principled exception test for this one </w:t>
      </w:r>
    </w:p>
    <w:p w14:paraId="5B54921D" w14:textId="77777777" w:rsidR="00EE7A45" w:rsidRPr="00EE7A45" w:rsidRDefault="00EE7A45" w:rsidP="006415FD">
      <w:pPr>
        <w:pStyle w:val="ListParagraph"/>
        <w:numPr>
          <w:ilvl w:val="0"/>
          <w:numId w:val="306"/>
        </w:numPr>
      </w:pPr>
      <w:r w:rsidRPr="00EE7A45">
        <w:rPr>
          <w:lang w:val="en-US"/>
        </w:rPr>
        <w:t xml:space="preserve">Can have one document with multiple recorders </w:t>
      </w:r>
      <w:r w:rsidRPr="00EE7A45">
        <w:rPr>
          <w:cs/>
          <w:lang w:bidi="mr-IN"/>
        </w:rPr>
        <w:t>–</w:t>
      </w:r>
      <w:r w:rsidRPr="00EE7A45">
        <w:rPr>
          <w:lang w:val="en-US"/>
        </w:rPr>
        <w:t xml:space="preserve"> circumstances of the making of the statements allow admission despite double/triple hearsay</w:t>
      </w:r>
    </w:p>
    <w:p w14:paraId="56763927" w14:textId="77777777" w:rsidR="00EE7A45" w:rsidRPr="00EE7A45" w:rsidRDefault="00EE7A45" w:rsidP="006415FD">
      <w:pPr>
        <w:pStyle w:val="ListParagraph"/>
        <w:numPr>
          <w:ilvl w:val="0"/>
          <w:numId w:val="306"/>
        </w:numPr>
      </w:pPr>
      <w:r w:rsidRPr="00EE7A45">
        <w:rPr>
          <w:lang w:val="en-US"/>
        </w:rPr>
        <w:lastRenderedPageBreak/>
        <w:t>Includes expression of observation and opinion when the recorder was under a duty to make observations/opinions</w:t>
      </w:r>
    </w:p>
    <w:p w14:paraId="7644DC90" w14:textId="5B97729F" w:rsidR="00EE7A45" w:rsidRDefault="00510B4D" w:rsidP="00817E07">
      <w:pPr>
        <w:pStyle w:val="Heading2"/>
      </w:pPr>
      <w:bookmarkStart w:id="219" w:name="_Toc113986066"/>
      <w:r>
        <w:t>D</w:t>
      </w:r>
      <w:r w:rsidR="00817E07">
        <w:t>eclarations of testifying witnesses</w:t>
      </w:r>
      <w:r w:rsidR="00391A76">
        <w:t xml:space="preserve"> made outside the present proceedings</w:t>
      </w:r>
      <w:bookmarkEnd w:id="219"/>
      <w:r w:rsidR="00391A76">
        <w:t xml:space="preserve"> </w:t>
      </w:r>
    </w:p>
    <w:p w14:paraId="32E4A977" w14:textId="32D2229D" w:rsidR="00391A76" w:rsidRDefault="00510B4D" w:rsidP="00941527">
      <w:pPr>
        <w:pStyle w:val="Heading3"/>
      </w:pPr>
      <w:bookmarkStart w:id="220" w:name="_Toc113986067"/>
      <w:r>
        <w:t>A</w:t>
      </w:r>
      <w:r w:rsidR="00941527">
        <w:t>re they hearsay?</w:t>
      </w:r>
      <w:bookmarkEnd w:id="220"/>
    </w:p>
    <w:p w14:paraId="5AB1E228" w14:textId="77777777" w:rsidR="000A5A91" w:rsidRPr="000A5A91" w:rsidRDefault="000A5A91" w:rsidP="006415FD">
      <w:pPr>
        <w:pStyle w:val="ListParagraph"/>
        <w:numPr>
          <w:ilvl w:val="0"/>
          <w:numId w:val="307"/>
        </w:numPr>
      </w:pPr>
      <w:r w:rsidRPr="000A5A91">
        <w:rPr>
          <w:lang w:val="en-US"/>
        </w:rPr>
        <w:t xml:space="preserve">Presumptively yes </w:t>
      </w:r>
      <w:r w:rsidRPr="000A5A91">
        <w:rPr>
          <w:cs/>
          <w:lang w:bidi="mr-IN"/>
        </w:rPr>
        <w:t>–</w:t>
      </w:r>
      <w:r w:rsidRPr="000A5A91">
        <w:rPr>
          <w:lang w:val="en-US"/>
        </w:rPr>
        <w:t xml:space="preserve"> because of the absences of contemporaneous cross-examination</w:t>
      </w:r>
    </w:p>
    <w:p w14:paraId="753DF4FD" w14:textId="77777777" w:rsidR="000A5A91" w:rsidRPr="000A5A91" w:rsidRDefault="000A5A91" w:rsidP="006415FD">
      <w:pPr>
        <w:pStyle w:val="ListParagraph"/>
        <w:numPr>
          <w:ilvl w:val="0"/>
          <w:numId w:val="307"/>
        </w:numPr>
      </w:pPr>
      <w:r w:rsidRPr="000A5A91">
        <w:rPr>
          <w:lang w:val="en-US"/>
        </w:rPr>
        <w:t>If want to put in actual prior statement of W (not just get W to adopt same evidence on the stand) must meet a hearsay exception for past recollection</w:t>
      </w:r>
    </w:p>
    <w:p w14:paraId="6967D4F8" w14:textId="461DB0A6" w:rsidR="00941527" w:rsidRDefault="00510B4D" w:rsidP="00266EC3">
      <w:pPr>
        <w:pStyle w:val="Heading2"/>
      </w:pPr>
      <w:bookmarkStart w:id="221" w:name="_Toc113986068"/>
      <w:r>
        <w:t>P</w:t>
      </w:r>
      <w:r w:rsidR="00266EC3">
        <w:t>rior inconsistent statements – KGB statements</w:t>
      </w:r>
      <w:bookmarkEnd w:id="221"/>
    </w:p>
    <w:p w14:paraId="1E394BAC" w14:textId="5B9088DE" w:rsidR="00266EC3" w:rsidRDefault="00510B4D" w:rsidP="00266EC3">
      <w:pPr>
        <w:pStyle w:val="Heading3"/>
      </w:pPr>
      <w:bookmarkStart w:id="222" w:name="_Toc113986069"/>
      <w:r>
        <w:t>U</w:t>
      </w:r>
      <w:r w:rsidR="00266EC3">
        <w:t>se of prior inconsistent statements</w:t>
      </w:r>
      <w:bookmarkEnd w:id="222"/>
    </w:p>
    <w:p w14:paraId="07B6A210" w14:textId="77777777" w:rsidR="00266EC3" w:rsidRPr="00266EC3" w:rsidRDefault="00266EC3" w:rsidP="006415FD">
      <w:pPr>
        <w:pStyle w:val="ListParagraph"/>
        <w:numPr>
          <w:ilvl w:val="0"/>
          <w:numId w:val="308"/>
        </w:numPr>
      </w:pPr>
      <w:r w:rsidRPr="00266EC3">
        <w:rPr>
          <w:lang w:val="en-US"/>
        </w:rPr>
        <w:t xml:space="preserve">Common law </w:t>
      </w:r>
      <w:r w:rsidRPr="00266EC3">
        <w:rPr>
          <w:cs/>
          <w:lang w:bidi="mr-IN"/>
        </w:rPr>
        <w:t>–</w:t>
      </w:r>
      <w:r w:rsidRPr="00266EC3">
        <w:rPr>
          <w:lang w:val="en-US"/>
        </w:rPr>
        <w:t xml:space="preserve"> hearsay with no value, only considered to assess credibility of W, not admissible for POTOC</w:t>
      </w:r>
    </w:p>
    <w:p w14:paraId="0473F3D1" w14:textId="77777777" w:rsidR="00266EC3" w:rsidRPr="00266EC3" w:rsidRDefault="00266EC3" w:rsidP="006415FD">
      <w:pPr>
        <w:pStyle w:val="ListParagraph"/>
        <w:numPr>
          <w:ilvl w:val="0"/>
          <w:numId w:val="308"/>
        </w:numPr>
      </w:pPr>
      <w:r w:rsidRPr="00266EC3">
        <w:rPr>
          <w:lang w:val="en-US"/>
        </w:rPr>
        <w:t xml:space="preserve">R v KGB </w:t>
      </w:r>
      <w:r w:rsidRPr="00266EC3">
        <w:rPr>
          <w:cs/>
          <w:lang w:bidi="mr-IN"/>
        </w:rPr>
        <w:t>–</w:t>
      </w:r>
      <w:r w:rsidRPr="00266EC3">
        <w:rPr>
          <w:lang w:val="en-US"/>
        </w:rPr>
        <w:t xml:space="preserve"> SCC </w:t>
      </w:r>
      <w:r w:rsidRPr="00266EC3">
        <w:rPr>
          <w:cs/>
          <w:lang w:bidi="mr-IN"/>
        </w:rPr>
        <w:t>–</w:t>
      </w:r>
      <w:r w:rsidRPr="00266EC3">
        <w:rPr>
          <w:lang w:val="en-US"/>
        </w:rPr>
        <w:t xml:space="preserve"> principled approach to hearsay and prior inconsistent statements</w:t>
      </w:r>
    </w:p>
    <w:p w14:paraId="6F5D4EA6" w14:textId="77777777" w:rsidR="00266EC3" w:rsidRPr="00266EC3" w:rsidRDefault="00266EC3" w:rsidP="006415FD">
      <w:pPr>
        <w:pStyle w:val="ListParagraph"/>
        <w:numPr>
          <w:ilvl w:val="0"/>
          <w:numId w:val="308"/>
        </w:numPr>
      </w:pPr>
      <w:r w:rsidRPr="00266EC3">
        <w:rPr>
          <w:lang w:val="en-US"/>
        </w:rPr>
        <w:t>Distinguished from other hearsay dangers because speaker is present, testifying, under oath, can be observed and cross-ex’d (cross is most important factor)</w:t>
      </w:r>
    </w:p>
    <w:p w14:paraId="2A3BF5AF" w14:textId="672E18F0" w:rsidR="00266EC3" w:rsidRDefault="00510B4D" w:rsidP="00D3619B">
      <w:pPr>
        <w:pStyle w:val="Heading3"/>
      </w:pPr>
      <w:bookmarkStart w:id="223" w:name="_Toc113986070"/>
      <w:r>
        <w:t>K</w:t>
      </w:r>
      <w:r w:rsidR="00D3619B">
        <w:t>GB Exception</w:t>
      </w:r>
      <w:bookmarkEnd w:id="223"/>
    </w:p>
    <w:p w14:paraId="732B7B38" w14:textId="77777777" w:rsidR="00D3619B" w:rsidRPr="00D3619B" w:rsidRDefault="00D3619B" w:rsidP="006415FD">
      <w:pPr>
        <w:pStyle w:val="ListParagraph"/>
        <w:numPr>
          <w:ilvl w:val="0"/>
          <w:numId w:val="309"/>
        </w:numPr>
      </w:pPr>
      <w:r w:rsidRPr="00D3619B">
        <w:rPr>
          <w:lang w:val="en-US"/>
        </w:rPr>
        <w:t>Must have been admissible as the sole testimony of W</w:t>
      </w:r>
    </w:p>
    <w:p w14:paraId="6622F9FE" w14:textId="77777777" w:rsidR="00D3619B" w:rsidRPr="00685039" w:rsidRDefault="00D3619B" w:rsidP="006415FD">
      <w:pPr>
        <w:pStyle w:val="ListParagraph"/>
        <w:numPr>
          <w:ilvl w:val="1"/>
          <w:numId w:val="309"/>
        </w:numPr>
      </w:pPr>
      <w:r w:rsidRPr="00D3619B">
        <w:rPr>
          <w:lang w:val="en-US"/>
        </w:rPr>
        <w:t>No other admissibility issues with contents</w:t>
      </w:r>
    </w:p>
    <w:p w14:paraId="08619B09" w14:textId="35BDF498" w:rsidR="00D3619B" w:rsidRPr="00685039" w:rsidRDefault="00685039" w:rsidP="006415FD">
      <w:pPr>
        <w:pStyle w:val="ListParagraph"/>
        <w:numPr>
          <w:ilvl w:val="1"/>
          <w:numId w:val="309"/>
        </w:numPr>
        <w:rPr>
          <w:color w:val="E32D91" w:themeColor="accent1"/>
        </w:rPr>
      </w:pPr>
      <w:r w:rsidRPr="00685039">
        <w:rPr>
          <w:color w:val="E32D91" w:themeColor="accent1"/>
          <w:lang w:val="en-US"/>
        </w:rPr>
        <w:t xml:space="preserve">i.e. does it have bad character evidence, does it have other things that we would need to take out to make it admissible, etc </w:t>
      </w:r>
    </w:p>
    <w:p w14:paraId="38358FE7" w14:textId="346C1A92" w:rsidR="00D3619B" w:rsidRPr="00D3619B" w:rsidRDefault="00685039" w:rsidP="006415FD">
      <w:pPr>
        <w:pStyle w:val="ListParagraph"/>
        <w:numPr>
          <w:ilvl w:val="1"/>
          <w:numId w:val="309"/>
        </w:numPr>
        <w:rPr>
          <w:color w:val="E32D91" w:themeColor="accent1"/>
        </w:rPr>
      </w:pPr>
      <w:r w:rsidRPr="00685039">
        <w:rPr>
          <w:color w:val="E32D91" w:themeColor="accent1"/>
          <w:lang w:val="en-US"/>
        </w:rPr>
        <w:t>you would just edit it to remove those parts</w:t>
      </w:r>
    </w:p>
    <w:p w14:paraId="66DD7FC7" w14:textId="77777777" w:rsidR="00D3619B" w:rsidRPr="00D3619B" w:rsidRDefault="00D3619B" w:rsidP="006415FD">
      <w:pPr>
        <w:pStyle w:val="ListParagraph"/>
        <w:numPr>
          <w:ilvl w:val="0"/>
          <w:numId w:val="309"/>
        </w:numPr>
      </w:pPr>
      <w:r w:rsidRPr="00D3619B">
        <w:rPr>
          <w:lang w:val="en-US"/>
        </w:rPr>
        <w:t xml:space="preserve">Reliability </w:t>
      </w:r>
      <w:r w:rsidRPr="00D3619B">
        <w:rPr>
          <w:cs/>
          <w:lang w:bidi="mr-IN"/>
        </w:rPr>
        <w:t>–</w:t>
      </w:r>
      <w:r w:rsidRPr="00D3619B">
        <w:rPr>
          <w:lang w:val="en-US"/>
        </w:rPr>
        <w:t xml:space="preserve"> asking TOF to choose between two statements of same W, must be sufficiently reliable to allow the TOF to weigh prior against trial evidence</w:t>
      </w:r>
    </w:p>
    <w:p w14:paraId="133CA930" w14:textId="7BEDD386" w:rsidR="00D3619B" w:rsidRPr="00D3619B" w:rsidRDefault="00D3619B" w:rsidP="006415FD">
      <w:pPr>
        <w:pStyle w:val="ListParagraph"/>
        <w:numPr>
          <w:ilvl w:val="1"/>
          <w:numId w:val="309"/>
        </w:numPr>
      </w:pPr>
      <w:r w:rsidRPr="00D3619B">
        <w:rPr>
          <w:lang w:val="en-US"/>
        </w:rPr>
        <w:t>E.g. look at circumstances of prior statement’s making</w:t>
      </w:r>
    </w:p>
    <w:p w14:paraId="606BFBF9" w14:textId="79316055" w:rsidR="00D3619B" w:rsidRPr="00D3619B" w:rsidRDefault="00D3619B" w:rsidP="006415FD">
      <w:pPr>
        <w:pStyle w:val="ListParagraph"/>
        <w:numPr>
          <w:ilvl w:val="0"/>
          <w:numId w:val="309"/>
        </w:numPr>
      </w:pPr>
      <w:r w:rsidRPr="00D3619B">
        <w:rPr>
          <w:lang w:val="en-US"/>
        </w:rPr>
        <w:t>Oath/affirmation before prior statement, or sufficient substitute (hence police warning in interviews)</w:t>
      </w:r>
      <w:r w:rsidR="009B38FD" w:rsidRPr="009B38FD">
        <w:rPr>
          <w:color w:val="E32D91" w:themeColor="accent1"/>
          <w:lang w:val="en-US"/>
        </w:rPr>
        <w:t>(this helps reliability)</w:t>
      </w:r>
    </w:p>
    <w:p w14:paraId="29AE5793" w14:textId="77777777" w:rsidR="00D3619B" w:rsidRPr="00D3619B" w:rsidRDefault="00D3619B" w:rsidP="006415FD">
      <w:pPr>
        <w:pStyle w:val="ListParagraph"/>
        <w:numPr>
          <w:ilvl w:val="1"/>
          <w:numId w:val="309"/>
        </w:numPr>
      </w:pPr>
      <w:r w:rsidRPr="00D3619B">
        <w:rPr>
          <w:lang w:val="en-US"/>
        </w:rPr>
        <w:t>Evidence that speaker appreciated solemnity of the occasion and importance of telling the truth</w:t>
      </w:r>
    </w:p>
    <w:p w14:paraId="71C71C5D" w14:textId="77777777" w:rsidR="00D3619B" w:rsidRPr="00D3619B" w:rsidRDefault="00D3619B" w:rsidP="006415FD">
      <w:pPr>
        <w:pStyle w:val="ListParagraph"/>
        <w:numPr>
          <w:ilvl w:val="1"/>
          <w:numId w:val="309"/>
        </w:numPr>
      </w:pPr>
      <w:r w:rsidRPr="00D3619B">
        <w:rPr>
          <w:lang w:val="en-US"/>
        </w:rPr>
        <w:t>Reliable external evidence that tends to meaningfully confirm reliability of material aspects of prior statement</w:t>
      </w:r>
    </w:p>
    <w:p w14:paraId="7B06420F" w14:textId="7E9806DB" w:rsidR="00D3619B" w:rsidRPr="00D3619B" w:rsidRDefault="00D3619B" w:rsidP="006415FD">
      <w:pPr>
        <w:pStyle w:val="ListParagraph"/>
        <w:numPr>
          <w:ilvl w:val="0"/>
          <w:numId w:val="309"/>
        </w:numPr>
      </w:pPr>
      <w:r w:rsidRPr="00D3619B">
        <w:rPr>
          <w:lang w:val="en-US"/>
        </w:rPr>
        <w:t xml:space="preserve">Audio/visual recording </w:t>
      </w:r>
      <w:r w:rsidRPr="00D3619B">
        <w:rPr>
          <w:cs/>
          <w:lang w:bidi="mr-IN"/>
        </w:rPr>
        <w:t>–</w:t>
      </w:r>
      <w:r w:rsidRPr="00D3619B">
        <w:rPr>
          <w:lang w:val="en-US"/>
        </w:rPr>
        <w:t xml:space="preserve"> ability to assess conditions, demeanour, etc</w:t>
      </w:r>
    </w:p>
    <w:p w14:paraId="3A21256C" w14:textId="77777777" w:rsidR="00D3619B" w:rsidRPr="00D3619B" w:rsidRDefault="00D3619B" w:rsidP="006415FD">
      <w:pPr>
        <w:pStyle w:val="ListParagraph"/>
        <w:numPr>
          <w:ilvl w:val="0"/>
          <w:numId w:val="309"/>
        </w:numPr>
      </w:pPr>
      <w:r w:rsidRPr="00D3619B">
        <w:rPr>
          <w:lang w:val="en-US"/>
        </w:rPr>
        <w:t>Cross-ex at trial as substitute for contemporaneous cross-ex</w:t>
      </w:r>
    </w:p>
    <w:p w14:paraId="24A57056" w14:textId="77777777" w:rsidR="00D3619B" w:rsidRPr="00D3619B" w:rsidRDefault="00D3619B" w:rsidP="006415FD">
      <w:pPr>
        <w:pStyle w:val="ListParagraph"/>
        <w:numPr>
          <w:ilvl w:val="1"/>
          <w:numId w:val="309"/>
        </w:numPr>
      </w:pPr>
      <w:r w:rsidRPr="00D3619B">
        <w:rPr>
          <w:lang w:val="en-US"/>
        </w:rPr>
        <w:t>Difficult when witness lacks memory, uncooperative with trial process</w:t>
      </w:r>
    </w:p>
    <w:p w14:paraId="79D34D62" w14:textId="77777777" w:rsidR="00D3619B" w:rsidRPr="00D3619B" w:rsidRDefault="00D3619B" w:rsidP="006415FD">
      <w:pPr>
        <w:pStyle w:val="ListParagraph"/>
        <w:numPr>
          <w:ilvl w:val="0"/>
          <w:numId w:val="309"/>
        </w:numPr>
      </w:pPr>
      <w:r w:rsidRPr="00D3619B">
        <w:rPr>
          <w:lang w:val="en-US"/>
        </w:rPr>
        <w:t>TJ ultimate discretion to exclude even if reliability indicators met</w:t>
      </w:r>
    </w:p>
    <w:p w14:paraId="48A69B72" w14:textId="77777777" w:rsidR="00685039" w:rsidRPr="00685039" w:rsidRDefault="00685039" w:rsidP="006415FD">
      <w:pPr>
        <w:pStyle w:val="ListParagraph"/>
        <w:numPr>
          <w:ilvl w:val="0"/>
          <w:numId w:val="309"/>
        </w:numPr>
      </w:pPr>
      <w:r w:rsidRPr="00685039">
        <w:rPr>
          <w:lang w:val="en-US"/>
        </w:rPr>
        <w:t xml:space="preserve">Necessity </w:t>
      </w:r>
      <w:r w:rsidRPr="00685039">
        <w:rPr>
          <w:cs/>
          <w:lang w:bidi="mr-IN"/>
        </w:rPr>
        <w:t>–</w:t>
      </w:r>
      <w:r w:rsidRPr="00685039">
        <w:rPr>
          <w:lang w:val="en-US"/>
        </w:rPr>
        <w:t xml:space="preserve"> established b/c recanting W has withdrawn their earlier version of events </w:t>
      </w:r>
      <w:r w:rsidRPr="00685039">
        <w:rPr>
          <w:cs/>
          <w:lang w:bidi="mr-IN"/>
        </w:rPr>
        <w:t>–</w:t>
      </w:r>
      <w:r w:rsidRPr="00685039">
        <w:rPr>
          <w:lang w:val="en-US"/>
        </w:rPr>
        <w:t xml:space="preserve"> only way to get it before the court is admitting prior statement</w:t>
      </w:r>
    </w:p>
    <w:p w14:paraId="232DDB23" w14:textId="4036899F" w:rsidR="00685039" w:rsidRPr="00685039" w:rsidRDefault="004845FF" w:rsidP="006415FD">
      <w:pPr>
        <w:pStyle w:val="ListParagraph"/>
        <w:numPr>
          <w:ilvl w:val="0"/>
          <w:numId w:val="309"/>
        </w:numPr>
      </w:pPr>
      <w:r w:rsidRPr="00685039">
        <w:rPr>
          <w:lang w:val="en-US"/>
        </w:rPr>
        <w:t>Voluntariness</w:t>
      </w:r>
      <w:r w:rsidR="00685039" w:rsidRPr="00685039">
        <w:rPr>
          <w:lang w:val="en-US"/>
        </w:rPr>
        <w:t xml:space="preserve"> </w:t>
      </w:r>
      <w:r w:rsidR="00685039" w:rsidRPr="00685039">
        <w:rPr>
          <w:cs/>
          <w:lang w:bidi="mr-IN"/>
        </w:rPr>
        <w:t>–</w:t>
      </w:r>
      <w:r w:rsidR="00685039" w:rsidRPr="00685039">
        <w:rPr>
          <w:lang w:val="en-US"/>
        </w:rPr>
        <w:t xml:space="preserve"> related to reliability, given original underpinnings of this requirement was to avoid unreliable/false confessions</w:t>
      </w:r>
    </w:p>
    <w:p w14:paraId="4F49220A" w14:textId="4C2B706F" w:rsidR="004845FF" w:rsidRPr="00107C95" w:rsidRDefault="004845FF" w:rsidP="006415FD">
      <w:pPr>
        <w:pStyle w:val="ListParagraph"/>
        <w:numPr>
          <w:ilvl w:val="1"/>
          <w:numId w:val="309"/>
        </w:numPr>
      </w:pPr>
      <w:r>
        <w:rPr>
          <w:color w:val="E32D91" w:themeColor="accent1"/>
        </w:rPr>
        <w:lastRenderedPageBreak/>
        <w:t xml:space="preserve">Are there any issues in which the voluntariness of the statement being made may be an issue? These will decrease reliability </w:t>
      </w:r>
    </w:p>
    <w:p w14:paraId="79A38EFA" w14:textId="20B7096C" w:rsidR="00107C95" w:rsidRPr="004845FF" w:rsidRDefault="00107C95" w:rsidP="006415FD">
      <w:pPr>
        <w:pStyle w:val="ListParagraph"/>
        <w:numPr>
          <w:ilvl w:val="1"/>
          <w:numId w:val="309"/>
        </w:numPr>
      </w:pPr>
      <w:r>
        <w:rPr>
          <w:color w:val="E32D91" w:themeColor="accent1"/>
        </w:rPr>
        <w:t>Reliability is more important than trial fairness?</w:t>
      </w:r>
    </w:p>
    <w:p w14:paraId="142292A5" w14:textId="074A7A79" w:rsidR="00685039" w:rsidRPr="00685039" w:rsidRDefault="00685039" w:rsidP="006415FD">
      <w:pPr>
        <w:pStyle w:val="ListParagraph"/>
        <w:numPr>
          <w:ilvl w:val="1"/>
          <w:numId w:val="309"/>
        </w:numPr>
      </w:pPr>
      <w:r w:rsidRPr="00685039">
        <w:rPr>
          <w:lang w:val="en-US"/>
        </w:rPr>
        <w:t xml:space="preserve">But not automatic exclusion if proven involuntary under the confessions rule </w:t>
      </w:r>
      <w:r w:rsidRPr="00685039">
        <w:rPr>
          <w:cs/>
          <w:lang w:bidi="mr-IN"/>
        </w:rPr>
        <w:t>–</w:t>
      </w:r>
      <w:r w:rsidRPr="00685039">
        <w:rPr>
          <w:lang w:val="en-US"/>
        </w:rPr>
        <w:t xml:space="preserve"> must look at all reliability factors together, may still be reliable despite being involuntary</w:t>
      </w:r>
    </w:p>
    <w:p w14:paraId="0D6085BB" w14:textId="77777777" w:rsidR="00685039" w:rsidRPr="00685039" w:rsidRDefault="00685039" w:rsidP="006415FD">
      <w:pPr>
        <w:pStyle w:val="ListParagraph"/>
        <w:numPr>
          <w:ilvl w:val="0"/>
          <w:numId w:val="309"/>
        </w:numPr>
        <w:rPr>
          <w:b/>
          <w:bCs/>
          <w:highlight w:val="yellow"/>
        </w:rPr>
      </w:pPr>
      <w:r w:rsidRPr="0021602B">
        <w:rPr>
          <w:b/>
          <w:bCs/>
          <w:highlight w:val="yellow"/>
          <w:lang w:val="en-US"/>
        </w:rPr>
        <w:t>Ultimately KGB exception is really just the principled exception applied to a specific fact scenario</w:t>
      </w:r>
    </w:p>
    <w:p w14:paraId="51EAC0B5" w14:textId="31563993" w:rsidR="00D3619B" w:rsidRDefault="00510B4D" w:rsidP="00250172">
      <w:pPr>
        <w:pStyle w:val="Heading2"/>
      </w:pPr>
      <w:bookmarkStart w:id="224" w:name="_Toc113986071"/>
      <w:r>
        <w:t>P</w:t>
      </w:r>
      <w:r w:rsidR="00250172">
        <w:t>ast recollections</w:t>
      </w:r>
      <w:r w:rsidR="0021602B">
        <w:t>/prior consistent statements</w:t>
      </w:r>
      <w:bookmarkEnd w:id="224"/>
      <w:r w:rsidR="0021602B">
        <w:t xml:space="preserve"> </w:t>
      </w:r>
    </w:p>
    <w:p w14:paraId="19F50E57" w14:textId="77777777" w:rsidR="00551BF9" w:rsidRPr="00551BF9" w:rsidRDefault="00551BF9" w:rsidP="006415FD">
      <w:pPr>
        <w:pStyle w:val="ListParagraph"/>
        <w:numPr>
          <w:ilvl w:val="0"/>
          <w:numId w:val="310"/>
        </w:numPr>
      </w:pPr>
      <w:r w:rsidRPr="00551BF9">
        <w:rPr>
          <w:lang w:val="en-US"/>
        </w:rPr>
        <w:t>Testifying witnesses may be referred or wish to refer to their previous out-of-court statements to confirm their accuracy or refresh/revive their current memories</w:t>
      </w:r>
    </w:p>
    <w:p w14:paraId="6933E390" w14:textId="77777777" w:rsidR="00551BF9" w:rsidRPr="00551BF9" w:rsidRDefault="00551BF9" w:rsidP="006415FD">
      <w:pPr>
        <w:pStyle w:val="ListParagraph"/>
        <w:numPr>
          <w:ilvl w:val="1"/>
          <w:numId w:val="310"/>
        </w:numPr>
      </w:pPr>
      <w:r w:rsidRPr="00551BF9">
        <w:rPr>
          <w:lang w:val="en-US"/>
        </w:rPr>
        <w:t>If memory is refreshed can testify from current memory prior statement doesn’t go in, not a hearsay issue</w:t>
      </w:r>
    </w:p>
    <w:p w14:paraId="06AE01DA" w14:textId="77777777" w:rsidR="00551BF9" w:rsidRPr="00A51AE2" w:rsidRDefault="00551BF9" w:rsidP="006415FD">
      <w:pPr>
        <w:pStyle w:val="ListParagraph"/>
        <w:numPr>
          <w:ilvl w:val="1"/>
          <w:numId w:val="310"/>
        </w:numPr>
      </w:pPr>
      <w:r w:rsidRPr="00551BF9">
        <w:rPr>
          <w:lang w:val="en-US"/>
        </w:rPr>
        <w:t xml:space="preserve">If memory not refreshed may have to put the statement into evidence </w:t>
      </w:r>
      <w:r w:rsidRPr="00551BF9">
        <w:rPr>
          <w:cs/>
          <w:lang w:bidi="mr-IN"/>
        </w:rPr>
        <w:t>–</w:t>
      </w:r>
      <w:r w:rsidRPr="00551BF9">
        <w:rPr>
          <w:lang w:val="en-US"/>
        </w:rPr>
        <w:t xml:space="preserve"> hearsay issue</w:t>
      </w:r>
    </w:p>
    <w:p w14:paraId="32FBF1D9" w14:textId="0C4F78EC" w:rsidR="00A51AE2" w:rsidRPr="00404537" w:rsidRDefault="00A51AE2" w:rsidP="006415FD">
      <w:pPr>
        <w:pStyle w:val="ListParagraph"/>
        <w:numPr>
          <w:ilvl w:val="1"/>
          <w:numId w:val="310"/>
        </w:numPr>
      </w:pPr>
      <w:r>
        <w:rPr>
          <w:color w:val="E32D91" w:themeColor="accent1"/>
          <w:lang w:val="en-US"/>
        </w:rPr>
        <w:t xml:space="preserve">This can come up with witnesses that are being honest, especially court cases years down the line </w:t>
      </w:r>
    </w:p>
    <w:p w14:paraId="78C14F9A" w14:textId="0C7A4208" w:rsidR="00551BF9" w:rsidRPr="00551BF9" w:rsidRDefault="00510B4D" w:rsidP="00404537">
      <w:pPr>
        <w:pStyle w:val="Heading3"/>
      </w:pPr>
      <w:bookmarkStart w:id="225" w:name="_Toc113986072"/>
      <w:r>
        <w:t>P</w:t>
      </w:r>
      <w:r w:rsidR="00404537">
        <w:t>ast recollections and principled exception</w:t>
      </w:r>
      <w:bookmarkEnd w:id="225"/>
      <w:r w:rsidR="00404537">
        <w:t xml:space="preserve"> </w:t>
      </w:r>
    </w:p>
    <w:p w14:paraId="45711D65" w14:textId="77777777" w:rsidR="00404537" w:rsidRPr="00404537" w:rsidRDefault="00404537" w:rsidP="006415FD">
      <w:pPr>
        <w:pStyle w:val="ListParagraph"/>
        <w:numPr>
          <w:ilvl w:val="0"/>
          <w:numId w:val="310"/>
        </w:numPr>
        <w:rPr>
          <w:b/>
          <w:bCs/>
        </w:rPr>
      </w:pPr>
      <w:r w:rsidRPr="00FB35C2">
        <w:rPr>
          <w:b/>
          <w:bCs/>
          <w:lang w:val="en-US"/>
        </w:rPr>
        <w:t xml:space="preserve">Past Recollection Recorded admissible if: </w:t>
      </w:r>
    </w:p>
    <w:p w14:paraId="1F8174F9" w14:textId="77777777" w:rsidR="00404537" w:rsidRPr="00404537" w:rsidRDefault="00404537" w:rsidP="006415FD">
      <w:pPr>
        <w:pStyle w:val="ListParagraph"/>
        <w:numPr>
          <w:ilvl w:val="1"/>
          <w:numId w:val="310"/>
        </w:numPr>
      </w:pPr>
      <w:r w:rsidRPr="00404537">
        <w:rPr>
          <w:lang w:val="en-US"/>
        </w:rPr>
        <w:t>Accurate record</w:t>
      </w:r>
    </w:p>
    <w:p w14:paraId="447140A9" w14:textId="77777777" w:rsidR="00404537" w:rsidRPr="00404537" w:rsidRDefault="00404537" w:rsidP="006415FD">
      <w:pPr>
        <w:pStyle w:val="ListParagraph"/>
        <w:numPr>
          <w:ilvl w:val="1"/>
          <w:numId w:val="310"/>
        </w:numPr>
      </w:pPr>
      <w:r w:rsidRPr="00404537">
        <w:rPr>
          <w:lang w:val="en-US"/>
        </w:rPr>
        <w:t>Then-fresh memory</w:t>
      </w:r>
    </w:p>
    <w:p w14:paraId="47CA62D2" w14:textId="77777777" w:rsidR="00404537" w:rsidRPr="00404537" w:rsidRDefault="00404537" w:rsidP="006415FD">
      <w:pPr>
        <w:pStyle w:val="ListParagraph"/>
        <w:numPr>
          <w:ilvl w:val="1"/>
          <w:numId w:val="310"/>
        </w:numPr>
      </w:pPr>
      <w:r w:rsidRPr="00404537">
        <w:rPr>
          <w:lang w:val="en-US"/>
        </w:rPr>
        <w:t>W can presently swear to his/her honesty at time of making the record, even though presently have no memory</w:t>
      </w:r>
    </w:p>
    <w:p w14:paraId="3A3DDA72" w14:textId="77777777" w:rsidR="00404537" w:rsidRPr="00404537" w:rsidRDefault="00404537" w:rsidP="006415FD">
      <w:pPr>
        <w:pStyle w:val="ListParagraph"/>
        <w:numPr>
          <w:ilvl w:val="1"/>
          <w:numId w:val="310"/>
        </w:numPr>
      </w:pPr>
      <w:r w:rsidRPr="00404537">
        <w:rPr>
          <w:lang w:val="en-US"/>
        </w:rPr>
        <w:t>W is available to testify and be cross-ex’d</w:t>
      </w:r>
    </w:p>
    <w:p w14:paraId="71F21E2E" w14:textId="77777777" w:rsidR="00404537" w:rsidRPr="00404537" w:rsidRDefault="00404537" w:rsidP="006415FD">
      <w:pPr>
        <w:pStyle w:val="ListParagraph"/>
        <w:numPr>
          <w:ilvl w:val="0"/>
          <w:numId w:val="310"/>
        </w:numPr>
      </w:pPr>
      <w:r w:rsidRPr="00404537">
        <w:rPr>
          <w:lang w:val="en-US"/>
        </w:rPr>
        <w:t>Consistent with principled exception</w:t>
      </w:r>
    </w:p>
    <w:p w14:paraId="707CB196" w14:textId="77777777" w:rsidR="00404537" w:rsidRPr="00404537" w:rsidRDefault="00404537" w:rsidP="006415FD">
      <w:pPr>
        <w:pStyle w:val="ListParagraph"/>
        <w:numPr>
          <w:ilvl w:val="1"/>
          <w:numId w:val="310"/>
        </w:numPr>
      </w:pPr>
      <w:r w:rsidRPr="00404537">
        <w:rPr>
          <w:lang w:val="en-US"/>
        </w:rPr>
        <w:t xml:space="preserve">Necessity </w:t>
      </w:r>
      <w:r w:rsidRPr="00404537">
        <w:rPr>
          <w:cs/>
          <w:lang w:bidi="mr-IN"/>
        </w:rPr>
        <w:t>–</w:t>
      </w:r>
      <w:r w:rsidRPr="00404537">
        <w:rPr>
          <w:lang w:val="en-US"/>
        </w:rPr>
        <w:t xml:space="preserve"> no present memory, only way to get evidence in is through past statement</w:t>
      </w:r>
    </w:p>
    <w:p w14:paraId="61D8A5F7" w14:textId="4230DF56" w:rsidR="00250172" w:rsidRPr="00FB35C2" w:rsidRDefault="00404537" w:rsidP="006415FD">
      <w:pPr>
        <w:pStyle w:val="ListParagraph"/>
        <w:numPr>
          <w:ilvl w:val="1"/>
          <w:numId w:val="310"/>
        </w:numPr>
      </w:pPr>
      <w:r w:rsidRPr="00404537">
        <w:rPr>
          <w:lang w:val="en-US"/>
        </w:rPr>
        <w:t xml:space="preserve">Reliability </w:t>
      </w:r>
      <w:r w:rsidRPr="00404537">
        <w:rPr>
          <w:cs/>
          <w:lang w:bidi="mr-IN"/>
        </w:rPr>
        <w:t>–</w:t>
      </w:r>
      <w:r w:rsidRPr="00404537">
        <w:rPr>
          <w:lang w:val="en-US"/>
        </w:rPr>
        <w:t xml:space="preserve"> W’s swearing it was accurate/fresh at the time and being available for present cross-ex</w:t>
      </w:r>
    </w:p>
    <w:p w14:paraId="35232429" w14:textId="4C711C5C" w:rsidR="00FB35C2" w:rsidRDefault="00510B4D" w:rsidP="00FB35C2">
      <w:pPr>
        <w:pStyle w:val="Heading2"/>
      </w:pPr>
      <w:bookmarkStart w:id="226" w:name="_Toc113986073"/>
      <w:r>
        <w:t>T</w:t>
      </w:r>
      <w:r w:rsidR="00FB35C2">
        <w:t xml:space="preserve">estimony </w:t>
      </w:r>
      <w:r w:rsidR="0031668F">
        <w:t>given not in the presence of the tof</w:t>
      </w:r>
      <w:bookmarkEnd w:id="226"/>
    </w:p>
    <w:p w14:paraId="12F199FE" w14:textId="77777777" w:rsidR="0031668F" w:rsidRPr="0031668F" w:rsidRDefault="0031668F" w:rsidP="006415FD">
      <w:pPr>
        <w:pStyle w:val="ListParagraph"/>
        <w:numPr>
          <w:ilvl w:val="0"/>
          <w:numId w:val="311"/>
        </w:numPr>
      </w:pPr>
      <w:r w:rsidRPr="0031668F">
        <w:rPr>
          <w:lang w:val="en-US"/>
        </w:rPr>
        <w:t xml:space="preserve">Testimony from prior proceedings is hearsay </w:t>
      </w:r>
      <w:r w:rsidRPr="0031668F">
        <w:rPr>
          <w:cs/>
          <w:lang w:bidi="mr-IN"/>
        </w:rPr>
        <w:t>–</w:t>
      </w:r>
      <w:r w:rsidRPr="0031668F">
        <w:rPr>
          <w:lang w:val="en-US"/>
        </w:rPr>
        <w:t xml:space="preserve"> can’t just use transcript of one trial/hearing and put it into another trial unless (1) all parties consent, (2) prove hearsay exception</w:t>
      </w:r>
    </w:p>
    <w:p w14:paraId="59AD5F1E" w14:textId="77777777" w:rsidR="0031668F" w:rsidRPr="0031668F" w:rsidRDefault="0031668F" w:rsidP="006415FD">
      <w:pPr>
        <w:pStyle w:val="ListParagraph"/>
        <w:numPr>
          <w:ilvl w:val="1"/>
          <w:numId w:val="311"/>
        </w:numPr>
      </w:pPr>
      <w:r w:rsidRPr="0031668F">
        <w:rPr>
          <w:lang w:val="en-US"/>
        </w:rPr>
        <w:t xml:space="preserve">Common law historically admitted but clear now it is hearsay </w:t>
      </w:r>
      <w:r w:rsidRPr="0031668F">
        <w:rPr>
          <w:cs/>
          <w:lang w:bidi="mr-IN"/>
        </w:rPr>
        <w:t>–</w:t>
      </w:r>
      <w:r w:rsidRPr="0031668F">
        <w:rPr>
          <w:lang w:val="en-US"/>
        </w:rPr>
        <w:t xml:space="preserve"> not all hearsay dangers are overcome by the fact that the testimony was previously given in legal proceedings/trial</w:t>
      </w:r>
    </w:p>
    <w:p w14:paraId="21547210" w14:textId="51E71538" w:rsidR="0031668F" w:rsidRDefault="00510B4D" w:rsidP="00281989">
      <w:pPr>
        <w:pStyle w:val="Heading3"/>
      </w:pPr>
      <w:bookmarkStart w:id="227" w:name="_Toc113986074"/>
      <w:r>
        <w:t>S</w:t>
      </w:r>
      <w:r w:rsidR="00281989">
        <w:t>. 715 previous evidence in the same matter</w:t>
      </w:r>
      <w:bookmarkEnd w:id="227"/>
    </w:p>
    <w:p w14:paraId="7E1F8691" w14:textId="2DC4962D" w:rsidR="00BC5DA5" w:rsidRPr="00BC5DA5" w:rsidRDefault="00510B4D" w:rsidP="00BC5DA5">
      <w:pPr>
        <w:pStyle w:val="Heading4"/>
      </w:pPr>
      <w:r>
        <w:t>E</w:t>
      </w:r>
      <w:r w:rsidR="00BC5DA5">
        <w:t xml:space="preserve">xception </w:t>
      </w:r>
    </w:p>
    <w:p w14:paraId="6C24CD3F" w14:textId="77777777" w:rsidR="00DE4627" w:rsidRPr="00DE4627" w:rsidRDefault="00DE4627" w:rsidP="006415FD">
      <w:pPr>
        <w:pStyle w:val="ListParagraph"/>
        <w:numPr>
          <w:ilvl w:val="0"/>
          <w:numId w:val="311"/>
        </w:numPr>
      </w:pPr>
      <w:r w:rsidRPr="00DE4627">
        <w:rPr>
          <w:lang w:val="en-US"/>
        </w:rPr>
        <w:t xml:space="preserve">S. 715 </w:t>
      </w:r>
      <w:r w:rsidRPr="00DE4627">
        <w:rPr>
          <w:cs/>
          <w:lang w:bidi="mr-IN"/>
        </w:rPr>
        <w:t>–</w:t>
      </w:r>
      <w:r w:rsidRPr="00DE4627">
        <w:rPr>
          <w:lang w:val="en-US"/>
        </w:rPr>
        <w:t xml:space="preserve"> exception to common law </w:t>
      </w:r>
      <w:r w:rsidRPr="00DE4627">
        <w:rPr>
          <w:cs/>
          <w:lang w:bidi="mr-IN"/>
        </w:rPr>
        <w:t>–</w:t>
      </w:r>
      <w:r w:rsidRPr="00DE4627">
        <w:rPr>
          <w:lang w:val="en-US"/>
        </w:rPr>
        <w:t xml:space="preserve"> prior testimony admissible if: </w:t>
      </w:r>
    </w:p>
    <w:p w14:paraId="5AE2EA50" w14:textId="77777777" w:rsidR="00DE4627" w:rsidRPr="00DE4627" w:rsidRDefault="00DE4627" w:rsidP="006415FD">
      <w:pPr>
        <w:pStyle w:val="ListParagraph"/>
        <w:numPr>
          <w:ilvl w:val="1"/>
          <w:numId w:val="311"/>
        </w:numPr>
      </w:pPr>
      <w:r w:rsidRPr="00DE4627">
        <w:rPr>
          <w:lang w:val="en-US"/>
        </w:rPr>
        <w:t>Given in 3 classes of proceedings (all re same fact pattern, ok if charges get more serious/different post-prelim)</w:t>
      </w:r>
    </w:p>
    <w:p w14:paraId="4E43E5CA" w14:textId="77777777" w:rsidR="00DE4627" w:rsidRPr="00DE4627" w:rsidRDefault="00DE4627" w:rsidP="006415FD">
      <w:pPr>
        <w:pStyle w:val="ListParagraph"/>
        <w:numPr>
          <w:ilvl w:val="2"/>
          <w:numId w:val="311"/>
        </w:numPr>
      </w:pPr>
      <w:r w:rsidRPr="00DE4627">
        <w:rPr>
          <w:lang w:val="en-US"/>
        </w:rPr>
        <w:t>Prior trial on same charge</w:t>
      </w:r>
    </w:p>
    <w:p w14:paraId="1DD35159" w14:textId="77777777" w:rsidR="00DE4627" w:rsidRPr="00DE4627" w:rsidRDefault="00DE4627" w:rsidP="006415FD">
      <w:pPr>
        <w:pStyle w:val="ListParagraph"/>
        <w:numPr>
          <w:ilvl w:val="2"/>
          <w:numId w:val="311"/>
        </w:numPr>
      </w:pPr>
      <w:r w:rsidRPr="00DE4627">
        <w:rPr>
          <w:lang w:val="en-US"/>
        </w:rPr>
        <w:lastRenderedPageBreak/>
        <w:t>In the investigation of the charge</w:t>
      </w:r>
    </w:p>
    <w:p w14:paraId="4EE48A70" w14:textId="77777777" w:rsidR="00DE4627" w:rsidRPr="00DE4627" w:rsidRDefault="00DE4627" w:rsidP="006415FD">
      <w:pPr>
        <w:pStyle w:val="ListParagraph"/>
        <w:numPr>
          <w:ilvl w:val="2"/>
          <w:numId w:val="311"/>
        </w:numPr>
      </w:pPr>
      <w:r w:rsidRPr="00DE4627">
        <w:rPr>
          <w:lang w:val="en-US"/>
        </w:rPr>
        <w:t>In the preliminary inquiry for this charge</w:t>
      </w:r>
    </w:p>
    <w:p w14:paraId="309FD2FD" w14:textId="77777777" w:rsidR="00DE4627" w:rsidRPr="00DE4627" w:rsidRDefault="00DE4627" w:rsidP="006415FD">
      <w:pPr>
        <w:pStyle w:val="ListParagraph"/>
        <w:numPr>
          <w:ilvl w:val="0"/>
          <w:numId w:val="311"/>
        </w:numPr>
      </w:pPr>
      <w:r w:rsidRPr="00DE4627">
        <w:rPr>
          <w:lang w:val="en-US"/>
        </w:rPr>
        <w:t xml:space="preserve">If speaker: </w:t>
      </w:r>
    </w:p>
    <w:p w14:paraId="7E6E07C0" w14:textId="77777777" w:rsidR="00DE4627" w:rsidRPr="00DE4627" w:rsidRDefault="00DE4627" w:rsidP="006415FD">
      <w:pPr>
        <w:pStyle w:val="ListParagraph"/>
        <w:numPr>
          <w:ilvl w:val="1"/>
          <w:numId w:val="311"/>
        </w:numPr>
      </w:pPr>
      <w:r w:rsidRPr="00DE4627">
        <w:rPr>
          <w:lang w:val="en-US"/>
        </w:rPr>
        <w:t>Refuses to be sworn/give evidence</w:t>
      </w:r>
    </w:p>
    <w:p w14:paraId="5E2C5AC4" w14:textId="77777777" w:rsidR="00DE4627" w:rsidRPr="00DE4627" w:rsidRDefault="00DE4627" w:rsidP="006415FD">
      <w:pPr>
        <w:pStyle w:val="ListParagraph"/>
        <w:numPr>
          <w:ilvl w:val="1"/>
          <w:numId w:val="311"/>
        </w:numPr>
      </w:pPr>
      <w:r w:rsidRPr="00DE4627">
        <w:rPr>
          <w:lang w:val="en-US"/>
        </w:rPr>
        <w:t>Is dead</w:t>
      </w:r>
    </w:p>
    <w:p w14:paraId="66A30185" w14:textId="77777777" w:rsidR="00DE4627" w:rsidRPr="00DE4627" w:rsidRDefault="00DE4627" w:rsidP="006415FD">
      <w:pPr>
        <w:pStyle w:val="ListParagraph"/>
        <w:numPr>
          <w:ilvl w:val="1"/>
          <w:numId w:val="311"/>
        </w:numPr>
      </w:pPr>
      <w:r w:rsidRPr="00DE4627">
        <w:rPr>
          <w:lang w:val="en-US"/>
        </w:rPr>
        <w:t>Has since become and is insane</w:t>
      </w:r>
    </w:p>
    <w:p w14:paraId="167E2FDF" w14:textId="77777777" w:rsidR="00DE4627" w:rsidRPr="00DE4627" w:rsidRDefault="00DE4627" w:rsidP="006415FD">
      <w:pPr>
        <w:pStyle w:val="ListParagraph"/>
        <w:numPr>
          <w:ilvl w:val="1"/>
          <w:numId w:val="311"/>
        </w:numPr>
      </w:pPr>
      <w:r w:rsidRPr="00DE4627">
        <w:rPr>
          <w:lang w:val="en-US"/>
        </w:rPr>
        <w:t>Is so ill that s/he is unable to travel or testify (not that they would die if travelled)</w:t>
      </w:r>
    </w:p>
    <w:p w14:paraId="01FF4EB7" w14:textId="77777777" w:rsidR="00DE4627" w:rsidRPr="00DE4627" w:rsidRDefault="00DE4627" w:rsidP="006415FD">
      <w:pPr>
        <w:pStyle w:val="ListParagraph"/>
        <w:numPr>
          <w:ilvl w:val="1"/>
          <w:numId w:val="311"/>
        </w:numPr>
      </w:pPr>
      <w:r w:rsidRPr="00DE4627">
        <w:rPr>
          <w:lang w:val="en-US"/>
        </w:rPr>
        <w:t>Is absent from Canada</w:t>
      </w:r>
    </w:p>
    <w:p w14:paraId="3A7B67A5" w14:textId="77777777" w:rsidR="00DE4627" w:rsidRPr="00DE4627" w:rsidRDefault="00DE4627" w:rsidP="006415FD">
      <w:pPr>
        <w:pStyle w:val="ListParagraph"/>
        <w:numPr>
          <w:ilvl w:val="0"/>
          <w:numId w:val="311"/>
        </w:numPr>
      </w:pPr>
      <w:r w:rsidRPr="00DE4627">
        <w:rPr>
          <w:lang w:val="en-US"/>
        </w:rPr>
        <w:t>If evidence was taken in the presence of the AC</w:t>
      </w:r>
    </w:p>
    <w:p w14:paraId="2B440262" w14:textId="77777777" w:rsidR="00DE4627" w:rsidRPr="00DE4627" w:rsidRDefault="00DE4627" w:rsidP="006415FD">
      <w:pPr>
        <w:pStyle w:val="ListParagraph"/>
        <w:numPr>
          <w:ilvl w:val="0"/>
          <w:numId w:val="311"/>
        </w:numPr>
      </w:pPr>
      <w:r w:rsidRPr="00DE4627">
        <w:rPr>
          <w:lang w:val="en-US"/>
        </w:rPr>
        <w:t xml:space="preserve">Unless </w:t>
      </w:r>
      <w:r w:rsidRPr="00DE4627">
        <w:rPr>
          <w:cs/>
          <w:lang w:bidi="mr-IN"/>
        </w:rPr>
        <w:t>–</w:t>
      </w:r>
      <w:r w:rsidRPr="00DE4627">
        <w:rPr>
          <w:lang w:val="en-US"/>
        </w:rPr>
        <w:t xml:space="preserve"> AC proves that s/he did not have full opportunity to cross-ex</w:t>
      </w:r>
    </w:p>
    <w:p w14:paraId="6B1C211F" w14:textId="77777777" w:rsidR="00DE4627" w:rsidRPr="00E97664" w:rsidRDefault="00DE4627" w:rsidP="006415FD">
      <w:pPr>
        <w:pStyle w:val="ListParagraph"/>
        <w:numPr>
          <w:ilvl w:val="1"/>
          <w:numId w:val="311"/>
        </w:numPr>
      </w:pPr>
      <w:r w:rsidRPr="00DE4627">
        <w:rPr>
          <w:lang w:val="en-US"/>
        </w:rPr>
        <w:t xml:space="preserve">Issue is opportunity </w:t>
      </w:r>
      <w:r w:rsidRPr="00DE4627">
        <w:rPr>
          <w:cs/>
          <w:lang w:bidi="mr-IN"/>
        </w:rPr>
        <w:t>–</w:t>
      </w:r>
      <w:r w:rsidRPr="00DE4627">
        <w:rPr>
          <w:lang w:val="en-US"/>
        </w:rPr>
        <w:t xml:space="preserve"> not whether AC took advantage of their opportunity, i.e. if AC made tactical decision not to cross-ex on everything at prelim too bad for AC</w:t>
      </w:r>
    </w:p>
    <w:p w14:paraId="0770C9E5" w14:textId="0FDF252C" w:rsidR="00DE4627" w:rsidRPr="00DE4627" w:rsidRDefault="00E97664" w:rsidP="006415FD">
      <w:pPr>
        <w:pStyle w:val="ListParagraph"/>
        <w:numPr>
          <w:ilvl w:val="0"/>
          <w:numId w:val="311"/>
        </w:numPr>
      </w:pPr>
      <w:r>
        <w:rPr>
          <w:color w:val="E32D91" w:themeColor="accent1"/>
          <w:lang w:val="en-US"/>
        </w:rPr>
        <w:t xml:space="preserve">Example in the news: Blanchard, crown argued that witness died and they didn’t get a chance to cross x them, but the TJ says </w:t>
      </w:r>
      <w:r w:rsidR="00B93C84">
        <w:rPr>
          <w:color w:val="E32D91" w:themeColor="accent1"/>
          <w:lang w:val="en-US"/>
        </w:rPr>
        <w:t xml:space="preserve">well you had your chance too bad so sad </w:t>
      </w:r>
    </w:p>
    <w:p w14:paraId="0EC56768" w14:textId="56137E86" w:rsidR="00266EC3" w:rsidRDefault="00510B4D" w:rsidP="00BC5DA5">
      <w:pPr>
        <w:pStyle w:val="Heading4"/>
      </w:pPr>
      <w:r>
        <w:t>N</w:t>
      </w:r>
      <w:r w:rsidR="00BC5DA5">
        <w:t xml:space="preserve">ecessity </w:t>
      </w:r>
    </w:p>
    <w:p w14:paraId="7514330C" w14:textId="77777777" w:rsidR="00BC5DA5" w:rsidRPr="00BC5DA5" w:rsidRDefault="00BC5DA5" w:rsidP="006415FD">
      <w:pPr>
        <w:pStyle w:val="ListParagraph"/>
        <w:numPr>
          <w:ilvl w:val="0"/>
          <w:numId w:val="312"/>
        </w:numPr>
      </w:pPr>
      <w:r w:rsidRPr="00BC5DA5">
        <w:rPr>
          <w:lang w:val="en-US"/>
        </w:rPr>
        <w:t>Requirements for witness are subset of general necessity</w:t>
      </w:r>
    </w:p>
    <w:p w14:paraId="22F743FB" w14:textId="77777777" w:rsidR="00BC5DA5" w:rsidRPr="00B93C84" w:rsidRDefault="00BC5DA5" w:rsidP="006415FD">
      <w:pPr>
        <w:pStyle w:val="ListParagraph"/>
        <w:numPr>
          <w:ilvl w:val="0"/>
          <w:numId w:val="312"/>
        </w:numPr>
      </w:pPr>
      <w:r w:rsidRPr="00BC5DA5">
        <w:rPr>
          <w:lang w:val="en-US"/>
        </w:rPr>
        <w:t>Party seeking to put evidence in has onus to prove one (or more) of these factors exist on BOP</w:t>
      </w:r>
    </w:p>
    <w:p w14:paraId="1FBED5E9" w14:textId="2364659E" w:rsidR="00BC5DA5" w:rsidRPr="00BC5DA5" w:rsidRDefault="00B93C84" w:rsidP="006415FD">
      <w:pPr>
        <w:pStyle w:val="ListParagraph"/>
        <w:numPr>
          <w:ilvl w:val="1"/>
          <w:numId w:val="312"/>
        </w:numPr>
      </w:pPr>
      <w:r w:rsidRPr="00B93C84">
        <w:rPr>
          <w:color w:val="E32D91" w:themeColor="accent1"/>
          <w:lang w:val="en-US"/>
        </w:rPr>
        <w:t>Listed in the section about, i.e. absent from Canada or dead</w:t>
      </w:r>
    </w:p>
    <w:p w14:paraId="02F7A7F7" w14:textId="77777777" w:rsidR="00BC5DA5" w:rsidRPr="00BC5DA5" w:rsidRDefault="00BC5DA5" w:rsidP="006415FD">
      <w:pPr>
        <w:pStyle w:val="ListParagraph"/>
        <w:numPr>
          <w:ilvl w:val="0"/>
          <w:numId w:val="312"/>
        </w:numPr>
      </w:pPr>
      <w:r w:rsidRPr="00BC5DA5">
        <w:rPr>
          <w:lang w:val="en-US"/>
        </w:rPr>
        <w:t xml:space="preserve">Can prove with circumstantial evidence </w:t>
      </w:r>
      <w:r w:rsidRPr="00BC5DA5">
        <w:rPr>
          <w:cs/>
          <w:lang w:bidi="mr-IN"/>
        </w:rPr>
        <w:t>–</w:t>
      </w:r>
      <w:r w:rsidRPr="00BC5DA5">
        <w:rPr>
          <w:lang w:val="en-US"/>
        </w:rPr>
        <w:t xml:space="preserve"> absent from Canada </w:t>
      </w:r>
      <w:r w:rsidRPr="00BC5DA5">
        <w:rPr>
          <w:cs/>
          <w:lang w:bidi="mr-IN"/>
        </w:rPr>
        <w:t>–</w:t>
      </w:r>
      <w:r w:rsidRPr="00BC5DA5">
        <w:rPr>
          <w:lang w:val="en-US"/>
        </w:rPr>
        <w:t xml:space="preserve"> can call sufficient evidence about trying to find W that TJ can draw the inference</w:t>
      </w:r>
    </w:p>
    <w:p w14:paraId="71F34F8C" w14:textId="77777777" w:rsidR="00BC5DA5" w:rsidRPr="00BC5DA5" w:rsidRDefault="00BC5DA5" w:rsidP="006415FD">
      <w:pPr>
        <w:pStyle w:val="ListParagraph"/>
        <w:numPr>
          <w:ilvl w:val="1"/>
          <w:numId w:val="312"/>
        </w:numPr>
      </w:pPr>
      <w:r w:rsidRPr="00BC5DA5">
        <w:rPr>
          <w:lang w:val="en-US"/>
        </w:rPr>
        <w:t>Doesn’t have to be permanent absence</w:t>
      </w:r>
    </w:p>
    <w:p w14:paraId="1E3F9D22" w14:textId="77777777" w:rsidR="00BC5DA5" w:rsidRPr="00BC5DA5" w:rsidRDefault="00BC5DA5" w:rsidP="006415FD">
      <w:pPr>
        <w:pStyle w:val="ListParagraph"/>
        <w:numPr>
          <w:ilvl w:val="1"/>
          <w:numId w:val="312"/>
        </w:numPr>
      </w:pPr>
      <w:r w:rsidRPr="00BC5DA5">
        <w:rPr>
          <w:lang w:val="en-US"/>
        </w:rPr>
        <w:t>Might rely on hearsay requiring its own exception</w:t>
      </w:r>
    </w:p>
    <w:p w14:paraId="07F2EFED" w14:textId="53D36E98" w:rsidR="00BC5DA5" w:rsidRDefault="00510B4D" w:rsidP="008343A4">
      <w:pPr>
        <w:pStyle w:val="Heading4"/>
      </w:pPr>
      <w:r>
        <w:t>R</w:t>
      </w:r>
      <w:r w:rsidR="008343A4">
        <w:t>eliability</w:t>
      </w:r>
    </w:p>
    <w:p w14:paraId="5F3BE00D" w14:textId="77777777" w:rsidR="008343A4" w:rsidRPr="008343A4" w:rsidRDefault="008343A4" w:rsidP="006415FD">
      <w:pPr>
        <w:pStyle w:val="ListParagraph"/>
        <w:numPr>
          <w:ilvl w:val="0"/>
          <w:numId w:val="313"/>
        </w:numPr>
      </w:pPr>
      <w:r w:rsidRPr="008343A4">
        <w:rPr>
          <w:lang w:val="en-US"/>
        </w:rPr>
        <w:t>Section provides reliability substitutes</w:t>
      </w:r>
    </w:p>
    <w:p w14:paraId="170F3422" w14:textId="77777777" w:rsidR="008343A4" w:rsidRPr="008343A4" w:rsidRDefault="008343A4" w:rsidP="006415FD">
      <w:pPr>
        <w:pStyle w:val="ListParagraph"/>
        <w:numPr>
          <w:ilvl w:val="0"/>
          <w:numId w:val="313"/>
        </w:numPr>
      </w:pPr>
      <w:r w:rsidRPr="008343A4">
        <w:rPr>
          <w:lang w:val="en-US"/>
        </w:rPr>
        <w:t>Evidence taken in presence of AC</w:t>
      </w:r>
    </w:p>
    <w:p w14:paraId="3D4FB4EC" w14:textId="77777777" w:rsidR="008343A4" w:rsidRPr="008343A4" w:rsidRDefault="008343A4" w:rsidP="006415FD">
      <w:pPr>
        <w:pStyle w:val="ListParagraph"/>
        <w:numPr>
          <w:ilvl w:val="0"/>
          <w:numId w:val="313"/>
        </w:numPr>
      </w:pPr>
      <w:r w:rsidRPr="008343A4">
        <w:rPr>
          <w:lang w:val="en-US"/>
        </w:rPr>
        <w:t xml:space="preserve">AC must show didn’t have full </w:t>
      </w:r>
      <w:r w:rsidRPr="008343A4">
        <w:rPr>
          <w:i/>
          <w:iCs/>
          <w:lang w:val="en-US"/>
        </w:rPr>
        <w:t>opportunity</w:t>
      </w:r>
      <w:r w:rsidRPr="008343A4">
        <w:rPr>
          <w:lang w:val="en-US"/>
        </w:rPr>
        <w:t xml:space="preserve"> to cross-ex</w:t>
      </w:r>
    </w:p>
    <w:p w14:paraId="35DCA0E5" w14:textId="77777777" w:rsidR="008343A4" w:rsidRPr="008343A4" w:rsidRDefault="008343A4" w:rsidP="006415FD">
      <w:pPr>
        <w:pStyle w:val="ListParagraph"/>
        <w:numPr>
          <w:ilvl w:val="1"/>
          <w:numId w:val="313"/>
        </w:numPr>
      </w:pPr>
      <w:r w:rsidRPr="008343A4">
        <w:rPr>
          <w:lang w:val="en-US"/>
        </w:rPr>
        <w:t>Focus on opportunity, not how AC used that opportunity</w:t>
      </w:r>
    </w:p>
    <w:p w14:paraId="6C153EE4" w14:textId="77777777" w:rsidR="008343A4" w:rsidRPr="008343A4" w:rsidRDefault="008343A4" w:rsidP="006415FD">
      <w:pPr>
        <w:pStyle w:val="ListParagraph"/>
        <w:numPr>
          <w:ilvl w:val="1"/>
          <w:numId w:val="313"/>
        </w:numPr>
      </w:pPr>
      <w:r w:rsidRPr="008343A4">
        <w:rPr>
          <w:lang w:val="en-US"/>
        </w:rPr>
        <w:t>New/additional evidence alone not sufficient, would have to be very significant etc</w:t>
      </w:r>
    </w:p>
    <w:p w14:paraId="061A9888" w14:textId="77777777" w:rsidR="008343A4" w:rsidRPr="0055647B" w:rsidRDefault="008343A4" w:rsidP="006415FD">
      <w:pPr>
        <w:pStyle w:val="ListParagraph"/>
        <w:numPr>
          <w:ilvl w:val="1"/>
          <w:numId w:val="313"/>
        </w:numPr>
      </w:pPr>
      <w:r w:rsidRPr="008343A4">
        <w:rPr>
          <w:lang w:val="en-US"/>
        </w:rPr>
        <w:t>Tactical choices to do only limited cross at prelim not enough</w:t>
      </w:r>
    </w:p>
    <w:p w14:paraId="68C7F411" w14:textId="277EF058" w:rsidR="008343A4" w:rsidRPr="008343A4" w:rsidRDefault="0055647B" w:rsidP="006415FD">
      <w:pPr>
        <w:pStyle w:val="ListParagraph"/>
        <w:numPr>
          <w:ilvl w:val="0"/>
          <w:numId w:val="313"/>
        </w:numPr>
      </w:pPr>
      <w:r>
        <w:rPr>
          <w:color w:val="E32D91" w:themeColor="accent1"/>
          <w:lang w:val="en-US"/>
        </w:rPr>
        <w:t>Have to show it is very significant and changes the circumstances materially!</w:t>
      </w:r>
    </w:p>
    <w:p w14:paraId="1B350D89" w14:textId="10F4118D" w:rsidR="008343A4" w:rsidRDefault="00510B4D" w:rsidP="0055647B">
      <w:pPr>
        <w:pStyle w:val="Heading3"/>
      </w:pPr>
      <w:bookmarkStart w:id="228" w:name="_Toc113986075"/>
      <w:r>
        <w:t>TJ</w:t>
      </w:r>
      <w:r w:rsidR="0055647B">
        <w:t xml:space="preserve"> Discretion</w:t>
      </w:r>
      <w:bookmarkEnd w:id="228"/>
    </w:p>
    <w:p w14:paraId="0B7F8AEC" w14:textId="77777777" w:rsidR="0055647B" w:rsidRPr="0055647B" w:rsidRDefault="0055647B" w:rsidP="006415FD">
      <w:pPr>
        <w:pStyle w:val="ListParagraph"/>
        <w:numPr>
          <w:ilvl w:val="0"/>
          <w:numId w:val="314"/>
        </w:numPr>
      </w:pPr>
      <w:r w:rsidRPr="0055647B">
        <w:rPr>
          <w:lang w:val="en-US"/>
        </w:rPr>
        <w:t>TJ retains ultimate discretion to exclude evidence that facially satisfies statutory requirements if those requirements don’t guarantee evidence obtained in a manner fair to AC</w:t>
      </w:r>
    </w:p>
    <w:p w14:paraId="37013AEE" w14:textId="77777777" w:rsidR="0055647B" w:rsidRPr="0055647B" w:rsidRDefault="0055647B" w:rsidP="006415FD">
      <w:pPr>
        <w:pStyle w:val="ListParagraph"/>
        <w:numPr>
          <w:ilvl w:val="1"/>
          <w:numId w:val="314"/>
        </w:numPr>
      </w:pPr>
      <w:r w:rsidRPr="0055647B">
        <w:rPr>
          <w:lang w:val="en-US"/>
        </w:rPr>
        <w:t>Excluding for trial fairness</w:t>
      </w:r>
    </w:p>
    <w:p w14:paraId="453E82F8" w14:textId="53A4D756" w:rsidR="0055647B" w:rsidRPr="0055647B" w:rsidRDefault="0055647B" w:rsidP="006415FD">
      <w:pPr>
        <w:pStyle w:val="ListParagraph"/>
        <w:numPr>
          <w:ilvl w:val="2"/>
          <w:numId w:val="314"/>
        </w:numPr>
      </w:pPr>
      <w:r w:rsidRPr="0055647B">
        <w:rPr>
          <w:lang w:val="en-US"/>
        </w:rPr>
        <w:t xml:space="preserve">E.g. if Crown laches </w:t>
      </w:r>
      <w:r w:rsidR="00E67FB0" w:rsidRPr="00E67FB0">
        <w:rPr>
          <w:color w:val="E32D91" w:themeColor="accent1"/>
          <w:lang w:val="en-US"/>
        </w:rPr>
        <w:t xml:space="preserve">(unnecessary delay) </w:t>
      </w:r>
      <w:r w:rsidRPr="0055647B">
        <w:rPr>
          <w:lang w:val="en-US"/>
        </w:rPr>
        <w:t>prevented getting the evidence, or if Crown knew W unavailable later but didn’t tell AC</w:t>
      </w:r>
    </w:p>
    <w:p w14:paraId="0A333B04" w14:textId="77777777" w:rsidR="0055647B" w:rsidRPr="0055647B" w:rsidRDefault="0055647B" w:rsidP="006415FD">
      <w:pPr>
        <w:pStyle w:val="ListParagraph"/>
        <w:numPr>
          <w:ilvl w:val="1"/>
          <w:numId w:val="314"/>
        </w:numPr>
      </w:pPr>
      <w:r w:rsidRPr="0055647B">
        <w:rPr>
          <w:lang w:val="en-US"/>
        </w:rPr>
        <w:t xml:space="preserve">E.g. Manifest unreliability of W’s evidence combined with inability of defence to cross-ex on new evidence </w:t>
      </w:r>
    </w:p>
    <w:p w14:paraId="6A6BB08A" w14:textId="77777777" w:rsidR="0055647B" w:rsidRPr="0055647B" w:rsidRDefault="0055647B" w:rsidP="006415FD">
      <w:pPr>
        <w:pStyle w:val="ListParagraph"/>
        <w:numPr>
          <w:ilvl w:val="0"/>
          <w:numId w:val="314"/>
        </w:numPr>
      </w:pPr>
      <w:r w:rsidRPr="0055647B">
        <w:rPr>
          <w:lang w:val="en-US"/>
        </w:rPr>
        <w:lastRenderedPageBreak/>
        <w:t>Trial fairness does NOT mean excluding evidence likely to convict AC (just like prejudicial evidence isn’t that which tends to convict, just tends to convict on an improper basis)</w:t>
      </w:r>
    </w:p>
    <w:p w14:paraId="40607ECA" w14:textId="77777777" w:rsidR="0055647B" w:rsidRPr="0055647B" w:rsidRDefault="0055647B" w:rsidP="006415FD">
      <w:pPr>
        <w:pStyle w:val="ListParagraph"/>
        <w:numPr>
          <w:ilvl w:val="0"/>
          <w:numId w:val="314"/>
        </w:numPr>
      </w:pPr>
      <w:r w:rsidRPr="0055647B">
        <w:rPr>
          <w:lang w:val="en-US"/>
        </w:rPr>
        <w:t>TJ must properly instruct jury on how they can and can’t use the evidence</w:t>
      </w:r>
    </w:p>
    <w:p w14:paraId="1DFFF481" w14:textId="2AE44407" w:rsidR="0055647B" w:rsidRDefault="00510B4D" w:rsidP="00FC2401">
      <w:pPr>
        <w:pStyle w:val="Heading2"/>
      </w:pPr>
      <w:bookmarkStart w:id="229" w:name="_Toc113986076"/>
      <w:r>
        <w:t>V</w:t>
      </w:r>
      <w:r w:rsidR="00FC2401">
        <w:t>ideotaped statements by children and other vulnerable witnesses</w:t>
      </w:r>
      <w:bookmarkEnd w:id="229"/>
    </w:p>
    <w:p w14:paraId="12558D2B" w14:textId="6E467872" w:rsidR="00FC2401" w:rsidRDefault="00510B4D" w:rsidP="00E16321">
      <w:pPr>
        <w:pStyle w:val="Heading3"/>
      </w:pPr>
      <w:bookmarkStart w:id="230" w:name="_Toc113986077"/>
      <w:r>
        <w:t>S</w:t>
      </w:r>
      <w:r w:rsidR="00E16321">
        <w:t xml:space="preserve"> 715.1 and 715.2</w:t>
      </w:r>
      <w:bookmarkEnd w:id="230"/>
    </w:p>
    <w:p w14:paraId="23662B8B" w14:textId="77777777" w:rsidR="00E16321" w:rsidRPr="00E16321" w:rsidRDefault="00E16321" w:rsidP="006415FD">
      <w:pPr>
        <w:pStyle w:val="ListParagraph"/>
        <w:numPr>
          <w:ilvl w:val="0"/>
          <w:numId w:val="315"/>
        </w:numPr>
      </w:pPr>
      <w:r w:rsidRPr="00E16321">
        <w:rPr>
          <w:lang w:val="en-US"/>
        </w:rPr>
        <w:t>CC amendments responding to consensus that child sexual assault victims had been poorly served by common law approach to evidence/procedure</w:t>
      </w:r>
    </w:p>
    <w:p w14:paraId="21A13343" w14:textId="77777777" w:rsidR="00E16321" w:rsidRPr="00E16321" w:rsidRDefault="00E16321" w:rsidP="006415FD">
      <w:pPr>
        <w:pStyle w:val="ListParagraph"/>
        <w:numPr>
          <w:ilvl w:val="0"/>
          <w:numId w:val="315"/>
        </w:numPr>
      </w:pPr>
      <w:r w:rsidRPr="00E16321">
        <w:rPr>
          <w:lang w:val="en-US"/>
        </w:rPr>
        <w:t>715.1 Originally limited to sexual assault/assault prosecutions now applies to all cases involving victims and witnesses under 18</w:t>
      </w:r>
    </w:p>
    <w:p w14:paraId="40385AEB" w14:textId="77777777" w:rsidR="00E16321" w:rsidRPr="00E16321" w:rsidRDefault="00E16321" w:rsidP="006415FD">
      <w:pPr>
        <w:pStyle w:val="ListParagraph"/>
        <w:numPr>
          <w:ilvl w:val="0"/>
          <w:numId w:val="315"/>
        </w:numPr>
      </w:pPr>
      <w:r w:rsidRPr="00E16321">
        <w:rPr>
          <w:lang w:val="en-US"/>
        </w:rPr>
        <w:t xml:space="preserve">715.1 </w:t>
      </w:r>
      <w:r w:rsidRPr="00E16321">
        <w:rPr>
          <w:cs/>
          <w:lang w:bidi="mr-IN"/>
        </w:rPr>
        <w:t>–</w:t>
      </w:r>
      <w:r w:rsidRPr="00E16321">
        <w:rPr>
          <w:lang w:val="en-US"/>
        </w:rPr>
        <w:t xml:space="preserve"> re under 18</w:t>
      </w:r>
    </w:p>
    <w:p w14:paraId="4D04D172" w14:textId="77777777" w:rsidR="00E16321" w:rsidRPr="00E16321" w:rsidRDefault="00E16321" w:rsidP="006415FD">
      <w:pPr>
        <w:pStyle w:val="ListParagraph"/>
        <w:numPr>
          <w:ilvl w:val="0"/>
          <w:numId w:val="315"/>
        </w:numPr>
      </w:pPr>
      <w:r w:rsidRPr="00E16321">
        <w:rPr>
          <w:lang w:val="en-US"/>
        </w:rPr>
        <w:t xml:space="preserve">715.2 </w:t>
      </w:r>
      <w:r w:rsidRPr="00E16321">
        <w:rPr>
          <w:cs/>
          <w:lang w:bidi="mr-IN"/>
        </w:rPr>
        <w:t>–</w:t>
      </w:r>
      <w:r w:rsidRPr="00E16321">
        <w:rPr>
          <w:lang w:val="en-US"/>
        </w:rPr>
        <w:t xml:space="preserve"> re any V/W may have difficulty communicating evidence by reason of mental or physical disability</w:t>
      </w:r>
    </w:p>
    <w:p w14:paraId="005AA20E" w14:textId="0C00477B" w:rsidR="00E16321" w:rsidRDefault="00510B4D" w:rsidP="00E16321">
      <w:pPr>
        <w:pStyle w:val="Heading4"/>
      </w:pPr>
      <w:r>
        <w:t>A</w:t>
      </w:r>
      <w:r w:rsidR="00E16321">
        <w:t xml:space="preserve">dmissability </w:t>
      </w:r>
    </w:p>
    <w:p w14:paraId="418005D8" w14:textId="77777777" w:rsidR="004731D1" w:rsidRPr="004731D1" w:rsidRDefault="004731D1" w:rsidP="006415FD">
      <w:pPr>
        <w:pStyle w:val="ListParagraph"/>
        <w:numPr>
          <w:ilvl w:val="0"/>
          <w:numId w:val="316"/>
        </w:numPr>
      </w:pPr>
      <w:r w:rsidRPr="004731D1">
        <w:rPr>
          <w:lang w:val="en-US"/>
        </w:rPr>
        <w:t xml:space="preserve">Must prove in voir dire: </w:t>
      </w:r>
    </w:p>
    <w:p w14:paraId="676D0AF4" w14:textId="77777777" w:rsidR="004731D1" w:rsidRPr="004731D1" w:rsidRDefault="004731D1" w:rsidP="006415FD">
      <w:pPr>
        <w:pStyle w:val="ListParagraph"/>
        <w:numPr>
          <w:ilvl w:val="0"/>
          <w:numId w:val="316"/>
        </w:numPr>
      </w:pPr>
      <w:r w:rsidRPr="004731D1">
        <w:rPr>
          <w:lang w:val="en-US"/>
        </w:rPr>
        <w:t>W under 18 (715.1) . Difficulty communicating b/c of mental/physical disability (715.2)</w:t>
      </w:r>
    </w:p>
    <w:p w14:paraId="5D4A2A86" w14:textId="77777777" w:rsidR="004731D1" w:rsidRPr="004731D1" w:rsidRDefault="004731D1" w:rsidP="006415FD">
      <w:pPr>
        <w:pStyle w:val="ListParagraph"/>
        <w:numPr>
          <w:ilvl w:val="0"/>
          <w:numId w:val="316"/>
        </w:numPr>
      </w:pPr>
      <w:r w:rsidRPr="004731D1">
        <w:rPr>
          <w:lang w:val="en-US"/>
        </w:rPr>
        <w:t xml:space="preserve">Statement is a video recording </w:t>
      </w:r>
    </w:p>
    <w:p w14:paraId="014E4880" w14:textId="77777777" w:rsidR="004731D1" w:rsidRPr="004731D1" w:rsidRDefault="004731D1" w:rsidP="006415FD">
      <w:pPr>
        <w:pStyle w:val="ListParagraph"/>
        <w:numPr>
          <w:ilvl w:val="0"/>
          <w:numId w:val="316"/>
        </w:numPr>
      </w:pPr>
      <w:r w:rsidRPr="004731D1">
        <w:rPr>
          <w:lang w:val="en-US"/>
        </w:rPr>
        <w:t>made within a reasonable time after the alleged offence</w:t>
      </w:r>
    </w:p>
    <w:p w14:paraId="3340069B" w14:textId="77777777" w:rsidR="004731D1" w:rsidRPr="004731D1" w:rsidRDefault="004731D1" w:rsidP="006415FD">
      <w:pPr>
        <w:pStyle w:val="ListParagraph"/>
        <w:numPr>
          <w:ilvl w:val="0"/>
          <w:numId w:val="316"/>
        </w:numPr>
      </w:pPr>
      <w:r w:rsidRPr="004731D1">
        <w:rPr>
          <w:lang w:val="en-US"/>
        </w:rPr>
        <w:t>W describes the acts complained of in video</w:t>
      </w:r>
    </w:p>
    <w:p w14:paraId="3A4A3350" w14:textId="77777777" w:rsidR="004731D1" w:rsidRPr="004731D1" w:rsidRDefault="004731D1" w:rsidP="006415FD">
      <w:pPr>
        <w:pStyle w:val="ListParagraph"/>
        <w:numPr>
          <w:ilvl w:val="0"/>
          <w:numId w:val="316"/>
        </w:numPr>
      </w:pPr>
      <w:r w:rsidRPr="004731D1">
        <w:rPr>
          <w:lang w:val="en-US"/>
        </w:rPr>
        <w:t xml:space="preserve">W testifies </w:t>
      </w:r>
    </w:p>
    <w:p w14:paraId="4B9F6296" w14:textId="77777777" w:rsidR="004731D1" w:rsidRPr="006D6FD6" w:rsidRDefault="004731D1" w:rsidP="006415FD">
      <w:pPr>
        <w:pStyle w:val="ListParagraph"/>
        <w:numPr>
          <w:ilvl w:val="0"/>
          <w:numId w:val="316"/>
        </w:numPr>
      </w:pPr>
      <w:r w:rsidRPr="004731D1">
        <w:rPr>
          <w:lang w:val="en-US"/>
        </w:rPr>
        <w:t>W adopts contents of video</w:t>
      </w:r>
    </w:p>
    <w:p w14:paraId="0ECF333B" w14:textId="40A62577" w:rsidR="004731D1" w:rsidRPr="004731D1" w:rsidRDefault="006D6FD6" w:rsidP="006415FD">
      <w:pPr>
        <w:pStyle w:val="ListParagraph"/>
        <w:numPr>
          <w:ilvl w:val="1"/>
          <w:numId w:val="316"/>
        </w:numPr>
      </w:pPr>
      <w:r>
        <w:rPr>
          <w:color w:val="E32D91" w:themeColor="accent1"/>
          <w:lang w:val="en-US"/>
        </w:rPr>
        <w:t xml:space="preserve">i.e. “is that you in the video” yes “were you telling the truth” yes, etc </w:t>
      </w:r>
    </w:p>
    <w:p w14:paraId="3C95E078" w14:textId="77777777" w:rsidR="004731D1" w:rsidRPr="00291672" w:rsidRDefault="004731D1" w:rsidP="006415FD">
      <w:pPr>
        <w:pStyle w:val="ListParagraph"/>
        <w:numPr>
          <w:ilvl w:val="0"/>
          <w:numId w:val="316"/>
        </w:numPr>
      </w:pPr>
      <w:r w:rsidRPr="004731D1">
        <w:rPr>
          <w:lang w:val="en-US"/>
        </w:rPr>
        <w:t>Unless TJ finds admission of video would interfere with proper administration of justice</w:t>
      </w:r>
    </w:p>
    <w:p w14:paraId="6A2B235B" w14:textId="4B49068B" w:rsidR="004731D1" w:rsidRPr="004731D1" w:rsidRDefault="00291672" w:rsidP="006415FD">
      <w:pPr>
        <w:pStyle w:val="ListParagraph"/>
        <w:numPr>
          <w:ilvl w:val="0"/>
          <w:numId w:val="316"/>
        </w:numPr>
        <w:rPr>
          <w:color w:val="E32D91" w:themeColor="accent1"/>
        </w:rPr>
      </w:pPr>
      <w:r w:rsidRPr="004630CA">
        <w:rPr>
          <w:color w:val="E32D91" w:themeColor="accent1"/>
          <w:lang w:val="en-US"/>
        </w:rPr>
        <w:t xml:space="preserve">This is also to try and get the best recollection of what happened, </w:t>
      </w:r>
      <w:r w:rsidR="004630CA" w:rsidRPr="004630CA">
        <w:rPr>
          <w:color w:val="E32D91" w:themeColor="accent1"/>
          <w:lang w:val="en-US"/>
        </w:rPr>
        <w:t>getting the fresh evidence + not retraumatizing them</w:t>
      </w:r>
    </w:p>
    <w:p w14:paraId="2A430E68" w14:textId="30DCCF5E" w:rsidR="00E16321" w:rsidRDefault="00510B4D" w:rsidP="004731D1">
      <w:pPr>
        <w:pStyle w:val="Heading4"/>
      </w:pPr>
      <w:r>
        <w:t>P</w:t>
      </w:r>
      <w:r w:rsidR="004731D1">
        <w:t>urpose</w:t>
      </w:r>
    </w:p>
    <w:p w14:paraId="34A52592" w14:textId="77777777" w:rsidR="006D6FD6" w:rsidRPr="006D6FD6" w:rsidRDefault="006D6FD6" w:rsidP="006415FD">
      <w:pPr>
        <w:pStyle w:val="ListParagraph"/>
        <w:numPr>
          <w:ilvl w:val="0"/>
          <w:numId w:val="317"/>
        </w:numPr>
      </w:pPr>
      <w:r w:rsidRPr="006D6FD6">
        <w:rPr>
          <w:lang w:val="en-US"/>
        </w:rPr>
        <w:t>Children, more than adults, have better recollection shortly after events occur</w:t>
      </w:r>
    </w:p>
    <w:p w14:paraId="3E9F2702" w14:textId="77777777" w:rsidR="006D6FD6" w:rsidRPr="006D6FD6" w:rsidRDefault="006D6FD6" w:rsidP="006415FD">
      <w:pPr>
        <w:pStyle w:val="ListParagraph"/>
        <w:numPr>
          <w:ilvl w:val="1"/>
          <w:numId w:val="317"/>
        </w:numPr>
      </w:pPr>
      <w:r w:rsidRPr="006D6FD6">
        <w:rPr>
          <w:lang w:val="en-US"/>
        </w:rPr>
        <w:t>Video made within reasonable time inevitably is more accurate recollection than testimony at later trial</w:t>
      </w:r>
    </w:p>
    <w:p w14:paraId="7AA850D0" w14:textId="77777777" w:rsidR="006D6FD6" w:rsidRPr="006D6FD6" w:rsidRDefault="006D6FD6" w:rsidP="006415FD">
      <w:pPr>
        <w:pStyle w:val="ListParagraph"/>
        <w:numPr>
          <w:ilvl w:val="0"/>
          <w:numId w:val="317"/>
        </w:numPr>
      </w:pPr>
      <w:r w:rsidRPr="006D6FD6">
        <w:rPr>
          <w:lang w:val="en-US"/>
        </w:rPr>
        <w:t>Avoid/minimize re-victimization of child having to recall and relate traumatic events in court, particularly where alleged perpetrator is present</w:t>
      </w:r>
    </w:p>
    <w:p w14:paraId="44D9C51D" w14:textId="5F115BDF" w:rsidR="006D6FD6" w:rsidRPr="0063793A" w:rsidRDefault="006D6FD6" w:rsidP="006415FD">
      <w:pPr>
        <w:pStyle w:val="ListParagraph"/>
        <w:numPr>
          <w:ilvl w:val="1"/>
          <w:numId w:val="317"/>
        </w:numPr>
      </w:pPr>
      <w:r w:rsidRPr="006D6FD6">
        <w:rPr>
          <w:lang w:val="en-US"/>
        </w:rPr>
        <w:t>Less formal/intimidating setting of video interview more likely to minimize further injury upon child</w:t>
      </w:r>
    </w:p>
    <w:p w14:paraId="36A3B8AC" w14:textId="4248FEE5" w:rsidR="0063793A" w:rsidRDefault="00510B4D" w:rsidP="0063793A">
      <w:pPr>
        <w:pStyle w:val="Heading4"/>
      </w:pPr>
      <w:r>
        <w:t>A</w:t>
      </w:r>
      <w:r w:rsidR="0063793A">
        <w:t xml:space="preserve"> reasonable time?</w:t>
      </w:r>
    </w:p>
    <w:p w14:paraId="6E4D1814" w14:textId="77777777" w:rsidR="0063793A" w:rsidRPr="0063793A" w:rsidRDefault="0063793A" w:rsidP="006415FD">
      <w:pPr>
        <w:pStyle w:val="ListParagraph"/>
        <w:numPr>
          <w:ilvl w:val="0"/>
          <w:numId w:val="318"/>
        </w:numPr>
      </w:pPr>
      <w:r w:rsidRPr="0063793A">
        <w:rPr>
          <w:lang w:val="en-US"/>
        </w:rPr>
        <w:t xml:space="preserve">Wording prima facie accepts delay </w:t>
      </w:r>
      <w:r w:rsidRPr="0063793A">
        <w:rPr>
          <w:cs/>
          <w:lang w:bidi="mr-IN"/>
        </w:rPr>
        <w:t>–</w:t>
      </w:r>
      <w:r w:rsidRPr="0063793A">
        <w:rPr>
          <w:lang w:val="en-US"/>
        </w:rPr>
        <w:t xml:space="preserve"> not “immediately”</w:t>
      </w:r>
    </w:p>
    <w:p w14:paraId="1EA1BC7E" w14:textId="77777777" w:rsidR="0063793A" w:rsidRPr="0063793A" w:rsidRDefault="0063793A" w:rsidP="006415FD">
      <w:pPr>
        <w:pStyle w:val="ListParagraph"/>
        <w:numPr>
          <w:ilvl w:val="0"/>
          <w:numId w:val="318"/>
        </w:numPr>
      </w:pPr>
      <w:r w:rsidRPr="0063793A">
        <w:rPr>
          <w:lang w:val="en-US"/>
        </w:rPr>
        <w:t xml:space="preserve">Q </w:t>
      </w:r>
      <w:r w:rsidRPr="0063793A">
        <w:rPr>
          <w:cs/>
          <w:lang w:bidi="mr-IN"/>
        </w:rPr>
        <w:t>–</w:t>
      </w:r>
      <w:r w:rsidRPr="0063793A">
        <w:rPr>
          <w:lang w:val="en-US"/>
        </w:rPr>
        <w:t xml:space="preserve"> considering all relevant circumstances, was the video made within a </w:t>
      </w:r>
      <w:r w:rsidRPr="0063793A">
        <w:rPr>
          <w:i/>
          <w:iCs/>
          <w:lang w:val="en-US"/>
        </w:rPr>
        <w:t>reasonable</w:t>
      </w:r>
      <w:r w:rsidRPr="0063793A">
        <w:rPr>
          <w:lang w:val="en-US"/>
        </w:rPr>
        <w:t xml:space="preserve"> time? </w:t>
      </w:r>
    </w:p>
    <w:p w14:paraId="3DC8DFC0" w14:textId="77777777" w:rsidR="0063793A" w:rsidRPr="0063793A" w:rsidRDefault="0063793A" w:rsidP="006415FD">
      <w:pPr>
        <w:pStyle w:val="ListParagraph"/>
        <w:numPr>
          <w:ilvl w:val="1"/>
          <w:numId w:val="318"/>
        </w:numPr>
      </w:pPr>
      <w:r w:rsidRPr="0063793A">
        <w:rPr>
          <w:lang w:val="en-US"/>
        </w:rPr>
        <w:t>Reasons for delay</w:t>
      </w:r>
    </w:p>
    <w:p w14:paraId="5E3CA882" w14:textId="6734E39A" w:rsidR="0063793A" w:rsidRPr="0063793A" w:rsidRDefault="0063793A" w:rsidP="006415FD">
      <w:pPr>
        <w:pStyle w:val="ListParagraph"/>
        <w:numPr>
          <w:ilvl w:val="1"/>
          <w:numId w:val="318"/>
        </w:numPr>
      </w:pPr>
      <w:r w:rsidRPr="0063793A">
        <w:rPr>
          <w:lang w:val="en-US"/>
        </w:rPr>
        <w:t>Impact of delay on memory</w:t>
      </w:r>
      <w:r w:rsidR="001B41DA">
        <w:rPr>
          <w:lang w:val="en-US"/>
        </w:rPr>
        <w:t>, has it been enough to impact memory?</w:t>
      </w:r>
    </w:p>
    <w:p w14:paraId="5819624F" w14:textId="77777777" w:rsidR="0063793A" w:rsidRPr="0063793A" w:rsidRDefault="0063793A" w:rsidP="006415FD">
      <w:pPr>
        <w:pStyle w:val="ListParagraph"/>
        <w:numPr>
          <w:ilvl w:val="0"/>
          <w:numId w:val="318"/>
        </w:numPr>
      </w:pPr>
      <w:r w:rsidRPr="0063793A">
        <w:rPr>
          <w:lang w:val="en-US"/>
        </w:rPr>
        <w:lastRenderedPageBreak/>
        <w:t xml:space="preserve">Courts have accepted videos made </w:t>
      </w:r>
      <w:r w:rsidRPr="0063793A">
        <w:rPr>
          <w:i/>
          <w:iCs/>
          <w:lang w:val="en-US"/>
        </w:rPr>
        <w:t>years</w:t>
      </w:r>
      <w:r w:rsidRPr="0063793A">
        <w:rPr>
          <w:lang w:val="en-US"/>
        </w:rPr>
        <w:t xml:space="preserve"> after </w:t>
      </w:r>
    </w:p>
    <w:p w14:paraId="60DD5DCB" w14:textId="77777777" w:rsidR="0063793A" w:rsidRPr="0063793A" w:rsidRDefault="0063793A" w:rsidP="006415FD">
      <w:pPr>
        <w:pStyle w:val="ListParagraph"/>
        <w:numPr>
          <w:ilvl w:val="1"/>
          <w:numId w:val="318"/>
        </w:numPr>
      </w:pPr>
      <w:r w:rsidRPr="0063793A">
        <w:rPr>
          <w:lang w:val="en-US"/>
        </w:rPr>
        <w:t>Reasons were fear of AC and child’s mother’s failure to take action when child disclosed</w:t>
      </w:r>
    </w:p>
    <w:p w14:paraId="27642092" w14:textId="77777777" w:rsidR="0063793A" w:rsidRPr="00CB1D35" w:rsidRDefault="0063793A" w:rsidP="006415FD">
      <w:pPr>
        <w:pStyle w:val="ListParagraph"/>
        <w:numPr>
          <w:ilvl w:val="1"/>
          <w:numId w:val="318"/>
        </w:numPr>
      </w:pPr>
      <w:r w:rsidRPr="0063793A">
        <w:rPr>
          <w:lang w:val="en-US"/>
        </w:rPr>
        <w:t>Child not so young to raise reliability concerns (13yo)</w:t>
      </w:r>
    </w:p>
    <w:p w14:paraId="45BC2B01" w14:textId="67479022" w:rsidR="0063793A" w:rsidRPr="0063793A" w:rsidRDefault="00CB1D35" w:rsidP="006415FD">
      <w:pPr>
        <w:pStyle w:val="ListParagraph"/>
        <w:numPr>
          <w:ilvl w:val="2"/>
          <w:numId w:val="318"/>
        </w:numPr>
        <w:rPr>
          <w:color w:val="E32D91" w:themeColor="accent1"/>
        </w:rPr>
      </w:pPr>
      <w:r w:rsidRPr="00CB1D35">
        <w:rPr>
          <w:color w:val="E32D91" w:themeColor="accent1"/>
          <w:lang w:val="en-US"/>
        </w:rPr>
        <w:t xml:space="preserve">i.e. the child was 4 when it happened but they delay the recording to age 5-6 because children are generally more reliable then </w:t>
      </w:r>
    </w:p>
    <w:p w14:paraId="47424320" w14:textId="77777777" w:rsidR="0063793A" w:rsidRPr="00CB1D35" w:rsidRDefault="0063793A" w:rsidP="006415FD">
      <w:pPr>
        <w:pStyle w:val="ListParagraph"/>
        <w:numPr>
          <w:ilvl w:val="1"/>
          <w:numId w:val="318"/>
        </w:numPr>
      </w:pPr>
      <w:r w:rsidRPr="0063793A">
        <w:rPr>
          <w:lang w:val="en-US"/>
        </w:rPr>
        <w:t>No leading questions</w:t>
      </w:r>
    </w:p>
    <w:p w14:paraId="7BE78B36" w14:textId="6BD122E7" w:rsidR="0063793A" w:rsidRPr="0063793A" w:rsidRDefault="00CB1D35" w:rsidP="006415FD">
      <w:pPr>
        <w:pStyle w:val="ListParagraph"/>
        <w:numPr>
          <w:ilvl w:val="2"/>
          <w:numId w:val="318"/>
        </w:numPr>
        <w:rPr>
          <w:color w:val="E32D91" w:themeColor="accent1"/>
        </w:rPr>
      </w:pPr>
      <w:r w:rsidRPr="00CB1D35">
        <w:rPr>
          <w:color w:val="E32D91" w:themeColor="accent1"/>
          <w:lang w:val="en-US"/>
        </w:rPr>
        <w:t>Children are more likely to fall victim to leading Qs</w:t>
      </w:r>
    </w:p>
    <w:p w14:paraId="54160468" w14:textId="77777777" w:rsidR="0063793A" w:rsidRPr="0063793A" w:rsidRDefault="0063793A" w:rsidP="006415FD">
      <w:pPr>
        <w:pStyle w:val="ListParagraph"/>
        <w:numPr>
          <w:ilvl w:val="1"/>
          <w:numId w:val="318"/>
        </w:numPr>
      </w:pPr>
      <w:r w:rsidRPr="0063793A">
        <w:rPr>
          <w:lang w:val="en-US"/>
        </w:rPr>
        <w:t>No indicia of diminished recollection</w:t>
      </w:r>
    </w:p>
    <w:p w14:paraId="6656506F" w14:textId="69C1B019" w:rsidR="0063793A" w:rsidRDefault="00510B4D" w:rsidP="0038740C">
      <w:pPr>
        <w:pStyle w:val="Heading4"/>
      </w:pPr>
      <w:r>
        <w:t>A</w:t>
      </w:r>
      <w:r w:rsidR="0038740C">
        <w:t>doption of the statement?</w:t>
      </w:r>
    </w:p>
    <w:p w14:paraId="1E3C88F6" w14:textId="77777777" w:rsidR="0038740C" w:rsidRPr="0038740C" w:rsidRDefault="0038740C" w:rsidP="006415FD">
      <w:pPr>
        <w:pStyle w:val="ListParagraph"/>
        <w:numPr>
          <w:ilvl w:val="0"/>
          <w:numId w:val="319"/>
        </w:numPr>
      </w:pPr>
      <w:r w:rsidRPr="0038740C">
        <w:rPr>
          <w:lang w:val="en-US"/>
        </w:rPr>
        <w:t>Somewhat different than typical “adoption” of hearsay</w:t>
      </w:r>
    </w:p>
    <w:p w14:paraId="135EF925" w14:textId="77777777" w:rsidR="0038740C" w:rsidRPr="0038740C" w:rsidRDefault="0038740C" w:rsidP="006415FD">
      <w:pPr>
        <w:pStyle w:val="ListParagraph"/>
        <w:numPr>
          <w:ilvl w:val="0"/>
          <w:numId w:val="319"/>
        </w:numPr>
      </w:pPr>
      <w:r w:rsidRPr="0038740C">
        <w:rPr>
          <w:lang w:val="en-US"/>
        </w:rPr>
        <w:t>Look at purpose of section</w:t>
      </w:r>
    </w:p>
    <w:p w14:paraId="4A045657" w14:textId="39DCFA92" w:rsidR="0038740C" w:rsidRPr="0038740C" w:rsidRDefault="0038740C" w:rsidP="006415FD">
      <w:pPr>
        <w:pStyle w:val="ListParagraph"/>
        <w:numPr>
          <w:ilvl w:val="1"/>
          <w:numId w:val="319"/>
        </w:numPr>
      </w:pPr>
      <w:r w:rsidRPr="0038740C">
        <w:rPr>
          <w:lang w:val="en-US"/>
        </w:rPr>
        <w:t>W confirms making the statement and that they were trying to be truthful and honest when making it</w:t>
      </w:r>
    </w:p>
    <w:p w14:paraId="3483878E" w14:textId="0F75D31B" w:rsidR="0038740C" w:rsidRPr="009D7373" w:rsidRDefault="0038740C" w:rsidP="006415FD">
      <w:pPr>
        <w:pStyle w:val="ListParagraph"/>
        <w:numPr>
          <w:ilvl w:val="0"/>
          <w:numId w:val="319"/>
        </w:numPr>
        <w:rPr>
          <w:color w:val="E32D91" w:themeColor="accent1"/>
        </w:rPr>
      </w:pPr>
      <w:r w:rsidRPr="009D7373">
        <w:rPr>
          <w:color w:val="E32D91" w:themeColor="accent1"/>
          <w:lang w:val="en-US"/>
        </w:rPr>
        <w:t xml:space="preserve">Lower threshold than adult </w:t>
      </w:r>
      <w:r w:rsidR="009D7373" w:rsidRPr="009D7373">
        <w:rPr>
          <w:color w:val="E32D91" w:themeColor="accent1"/>
          <w:lang w:val="en-US"/>
        </w:rPr>
        <w:t>statements: more just like “is this you?” and “were you being truthful to the police”</w:t>
      </w:r>
    </w:p>
    <w:p w14:paraId="1DA2F8A3" w14:textId="724BCB7D" w:rsidR="004731D1" w:rsidRDefault="00510B4D" w:rsidP="009D7373">
      <w:pPr>
        <w:pStyle w:val="Heading4"/>
      </w:pPr>
      <w:r>
        <w:t>TJ</w:t>
      </w:r>
      <w:r w:rsidR="009D7373">
        <w:t xml:space="preserve"> discretion to exclude</w:t>
      </w:r>
    </w:p>
    <w:p w14:paraId="383F6A29" w14:textId="77777777" w:rsidR="009D7373" w:rsidRPr="009D7373" w:rsidRDefault="009D7373" w:rsidP="006415FD">
      <w:pPr>
        <w:pStyle w:val="ListParagraph"/>
        <w:numPr>
          <w:ilvl w:val="0"/>
          <w:numId w:val="320"/>
        </w:numPr>
      </w:pPr>
      <w:r w:rsidRPr="009D7373">
        <w:rPr>
          <w:b/>
          <w:bCs/>
          <w:lang w:val="en-US"/>
        </w:rPr>
        <w:t>(a)</w:t>
      </w:r>
      <w:r w:rsidRPr="009D7373">
        <w:rPr>
          <w:lang w:val="en-US"/>
        </w:rPr>
        <w:t>     The form of questions used by any other person appearing in the videotaped statement;</w:t>
      </w:r>
    </w:p>
    <w:p w14:paraId="73D86A67" w14:textId="77777777" w:rsidR="009D7373" w:rsidRPr="009D7373" w:rsidRDefault="009D7373" w:rsidP="006415FD">
      <w:pPr>
        <w:pStyle w:val="ListParagraph"/>
        <w:numPr>
          <w:ilvl w:val="0"/>
          <w:numId w:val="320"/>
        </w:numPr>
      </w:pPr>
      <w:r w:rsidRPr="009D7373">
        <w:rPr>
          <w:b/>
          <w:bCs/>
          <w:lang w:val="en-US"/>
        </w:rPr>
        <w:t>(b)</w:t>
      </w:r>
      <w:r w:rsidRPr="009D7373">
        <w:rPr>
          <w:lang w:val="en-US"/>
        </w:rPr>
        <w:t>     any interest of anyone participating in the making of the statement;</w:t>
      </w:r>
    </w:p>
    <w:p w14:paraId="5076E482" w14:textId="77777777" w:rsidR="009D7373" w:rsidRPr="009D7373" w:rsidRDefault="009D7373" w:rsidP="006415FD">
      <w:pPr>
        <w:pStyle w:val="ListParagraph"/>
        <w:numPr>
          <w:ilvl w:val="0"/>
          <w:numId w:val="320"/>
        </w:numPr>
      </w:pPr>
      <w:r w:rsidRPr="009D7373">
        <w:rPr>
          <w:b/>
          <w:bCs/>
          <w:lang w:val="en-US"/>
        </w:rPr>
        <w:t>(c)</w:t>
      </w:r>
      <w:r w:rsidRPr="009D7373">
        <w:rPr>
          <w:lang w:val="en-US"/>
        </w:rPr>
        <w:t>     the quality of the video and audio reproduction;</w:t>
      </w:r>
    </w:p>
    <w:p w14:paraId="7C292910" w14:textId="77777777" w:rsidR="009D7373" w:rsidRPr="009D7373" w:rsidRDefault="009D7373" w:rsidP="006415FD">
      <w:pPr>
        <w:pStyle w:val="ListParagraph"/>
        <w:numPr>
          <w:ilvl w:val="0"/>
          <w:numId w:val="320"/>
        </w:numPr>
      </w:pPr>
      <w:r w:rsidRPr="009D7373">
        <w:rPr>
          <w:b/>
          <w:bCs/>
          <w:lang w:val="en-US"/>
        </w:rPr>
        <w:t>(d)</w:t>
      </w:r>
      <w:r w:rsidRPr="009D7373">
        <w:rPr>
          <w:lang w:val="en-US"/>
        </w:rPr>
        <w:t>     the presence or absence of inadmissible evidence in the statement;</w:t>
      </w:r>
    </w:p>
    <w:p w14:paraId="521942D9" w14:textId="77777777" w:rsidR="009D7373" w:rsidRPr="009D7373" w:rsidRDefault="009D7373" w:rsidP="006415FD">
      <w:pPr>
        <w:pStyle w:val="ListParagraph"/>
        <w:numPr>
          <w:ilvl w:val="0"/>
          <w:numId w:val="320"/>
        </w:numPr>
      </w:pPr>
      <w:r w:rsidRPr="009D7373">
        <w:rPr>
          <w:b/>
          <w:bCs/>
          <w:lang w:val="en-US"/>
        </w:rPr>
        <w:t>(e)</w:t>
      </w:r>
      <w:r w:rsidRPr="009D7373">
        <w:rPr>
          <w:lang w:val="en-US"/>
        </w:rPr>
        <w:t>     the ability to eliminate inappropriate material by editing the tape;</w:t>
      </w:r>
    </w:p>
    <w:p w14:paraId="2E26585F" w14:textId="77777777" w:rsidR="009D7373" w:rsidRPr="009D7373" w:rsidRDefault="009D7373" w:rsidP="006415FD">
      <w:pPr>
        <w:pStyle w:val="ListParagraph"/>
        <w:numPr>
          <w:ilvl w:val="0"/>
          <w:numId w:val="320"/>
        </w:numPr>
      </w:pPr>
      <w:r w:rsidRPr="009D7373">
        <w:rPr>
          <w:b/>
          <w:bCs/>
          <w:lang w:val="en-US"/>
        </w:rPr>
        <w:t>(f)</w:t>
      </w:r>
      <w:r w:rsidRPr="009D7373">
        <w:rPr>
          <w:lang w:val="en-US"/>
        </w:rPr>
        <w:t>     whether other out-of-court statements by the complainant have been entered;</w:t>
      </w:r>
    </w:p>
    <w:p w14:paraId="101910AD" w14:textId="77CA4796" w:rsidR="009D7373" w:rsidRPr="009D7373" w:rsidRDefault="009D7373" w:rsidP="006415FD">
      <w:pPr>
        <w:pStyle w:val="ListParagraph"/>
        <w:numPr>
          <w:ilvl w:val="0"/>
          <w:numId w:val="320"/>
        </w:numPr>
      </w:pPr>
      <w:r w:rsidRPr="009D7373">
        <w:rPr>
          <w:b/>
          <w:bCs/>
          <w:lang w:val="en-US"/>
        </w:rPr>
        <w:t>(g)</w:t>
      </w:r>
      <w:r w:rsidRPr="009D7373">
        <w:rPr>
          <w:lang w:val="en-US"/>
        </w:rPr>
        <w:t>     whether any visual information in the statement might tend to prejudice the accused (for example, unrelated injuries visible on the victim</w:t>
      </w:r>
      <w:r w:rsidR="0046619F">
        <w:rPr>
          <w:lang w:val="en-US"/>
        </w:rPr>
        <w:t xml:space="preserve">, </w:t>
      </w:r>
      <w:r w:rsidR="0046619F" w:rsidRPr="0046619F">
        <w:rPr>
          <w:color w:val="E32D91" w:themeColor="accent1"/>
          <w:lang w:val="en-US"/>
        </w:rPr>
        <w:t>the jury may inappropriately assume were caused by the accused</w:t>
      </w:r>
      <w:r w:rsidRPr="009D7373">
        <w:rPr>
          <w:lang w:val="en-US"/>
        </w:rPr>
        <w:t>);</w:t>
      </w:r>
    </w:p>
    <w:p w14:paraId="2CA1805C" w14:textId="77777777" w:rsidR="009D7373" w:rsidRPr="009D7373" w:rsidRDefault="009D7373" w:rsidP="006415FD">
      <w:pPr>
        <w:pStyle w:val="ListParagraph"/>
        <w:numPr>
          <w:ilvl w:val="0"/>
          <w:numId w:val="320"/>
        </w:numPr>
      </w:pPr>
      <w:r w:rsidRPr="009D7373">
        <w:rPr>
          <w:b/>
          <w:bCs/>
          <w:lang w:val="en-US"/>
        </w:rPr>
        <w:t>(h)</w:t>
      </w:r>
      <w:r w:rsidRPr="009D7373">
        <w:rPr>
          <w:lang w:val="en-US"/>
        </w:rPr>
        <w:t>     whether the prosecution has been allowed to use any other method to facilitate the giving of evidence by the complainant;</w:t>
      </w:r>
    </w:p>
    <w:p w14:paraId="4AC61626" w14:textId="77777777" w:rsidR="009D7373" w:rsidRPr="0057705C" w:rsidRDefault="009D7373" w:rsidP="006415FD">
      <w:pPr>
        <w:pStyle w:val="ListParagraph"/>
        <w:numPr>
          <w:ilvl w:val="0"/>
          <w:numId w:val="320"/>
        </w:numPr>
      </w:pPr>
      <w:r w:rsidRPr="009D7373">
        <w:rPr>
          <w:b/>
          <w:bCs/>
          <w:lang w:val="en-US"/>
        </w:rPr>
        <w:t>(i)</w:t>
      </w:r>
      <w:r w:rsidRPr="009D7373">
        <w:rPr>
          <w:lang w:val="en-US"/>
        </w:rPr>
        <w:t>     whether the trial is one by judge alone or by a jury; and</w:t>
      </w:r>
    </w:p>
    <w:p w14:paraId="1424D129" w14:textId="51542497" w:rsidR="009D7373" w:rsidRPr="009D7373" w:rsidRDefault="0057705C" w:rsidP="006415FD">
      <w:pPr>
        <w:pStyle w:val="ListParagraph"/>
        <w:numPr>
          <w:ilvl w:val="1"/>
          <w:numId w:val="320"/>
        </w:numPr>
        <w:rPr>
          <w:color w:val="E32D91" w:themeColor="accent1"/>
        </w:rPr>
      </w:pPr>
      <w:r w:rsidRPr="0057705C">
        <w:rPr>
          <w:color w:val="E32D91" w:themeColor="accent1"/>
          <w:lang w:val="en-US"/>
        </w:rPr>
        <w:t xml:space="preserve">Judge alone more likely to be admissible than the jury, because judge is better at avoiding bias </w:t>
      </w:r>
    </w:p>
    <w:p w14:paraId="4B2A3083" w14:textId="522CE7F2" w:rsidR="009D7373" w:rsidRPr="00950D6C" w:rsidRDefault="009D7373" w:rsidP="006415FD">
      <w:pPr>
        <w:pStyle w:val="ListParagraph"/>
        <w:numPr>
          <w:ilvl w:val="0"/>
          <w:numId w:val="320"/>
        </w:numPr>
      </w:pPr>
      <w:r w:rsidRPr="009D7373">
        <w:rPr>
          <w:b/>
          <w:bCs/>
          <w:lang w:val="en-US"/>
        </w:rPr>
        <w:t>(j)</w:t>
      </w:r>
      <w:r w:rsidRPr="009D7373">
        <w:rPr>
          <w:lang w:val="en-US"/>
        </w:rPr>
        <w:t xml:space="preserve">     the amount of time which has passed since the making of the tape and the present ability of the witness to effectively relate to the events described </w:t>
      </w:r>
    </w:p>
    <w:p w14:paraId="66805311" w14:textId="50E04106" w:rsidR="00950D6C" w:rsidRDefault="00510B4D" w:rsidP="00950D6C">
      <w:pPr>
        <w:pStyle w:val="Heading2"/>
      </w:pPr>
      <w:bookmarkStart w:id="231" w:name="_Toc113986078"/>
      <w:r>
        <w:t>C</w:t>
      </w:r>
      <w:r w:rsidR="00950D6C">
        <w:t>ommission evidence</w:t>
      </w:r>
      <w:bookmarkEnd w:id="231"/>
      <w:r w:rsidR="00950D6C">
        <w:t xml:space="preserve"> </w:t>
      </w:r>
    </w:p>
    <w:p w14:paraId="7536C242" w14:textId="77777777" w:rsidR="00950D6C" w:rsidRPr="00950D6C" w:rsidRDefault="00950D6C" w:rsidP="006415FD">
      <w:pPr>
        <w:pStyle w:val="ListParagraph"/>
        <w:numPr>
          <w:ilvl w:val="0"/>
          <w:numId w:val="321"/>
        </w:numPr>
      </w:pPr>
      <w:r w:rsidRPr="00950D6C">
        <w:rPr>
          <w:lang w:val="en-US"/>
        </w:rPr>
        <w:t xml:space="preserve">Evidence taken out-of-court for use in a particular proceedings </w:t>
      </w:r>
      <w:r w:rsidRPr="00950D6C">
        <w:rPr>
          <w:cs/>
          <w:lang w:bidi="mr-IN"/>
        </w:rPr>
        <w:t>–</w:t>
      </w:r>
      <w:r w:rsidRPr="00950D6C">
        <w:rPr>
          <w:lang w:val="en-US"/>
        </w:rPr>
        <w:t xml:space="preserve"> ss. 709-714 CC</w:t>
      </w:r>
    </w:p>
    <w:p w14:paraId="50C75ACE" w14:textId="77777777" w:rsidR="00950D6C" w:rsidRPr="00B1134A" w:rsidRDefault="00950D6C" w:rsidP="006415FD">
      <w:pPr>
        <w:pStyle w:val="ListParagraph"/>
        <w:numPr>
          <w:ilvl w:val="1"/>
          <w:numId w:val="321"/>
        </w:numPr>
      </w:pPr>
      <w:r w:rsidRPr="00950D6C">
        <w:rPr>
          <w:lang w:val="en-US"/>
        </w:rPr>
        <w:t>Only permissible if court is satisfied that for some good reason W is beyond authority of court to compel attendance</w:t>
      </w:r>
    </w:p>
    <w:p w14:paraId="096EA6D1" w14:textId="0A439259" w:rsidR="00950D6C" w:rsidRPr="00950D6C" w:rsidRDefault="00B1134A" w:rsidP="006415FD">
      <w:pPr>
        <w:pStyle w:val="ListParagraph"/>
        <w:numPr>
          <w:ilvl w:val="1"/>
          <w:numId w:val="321"/>
        </w:numPr>
        <w:rPr>
          <w:color w:val="E32D91" w:themeColor="accent1"/>
        </w:rPr>
      </w:pPr>
      <w:r w:rsidRPr="00B1134A">
        <w:rPr>
          <w:color w:val="E32D91" w:themeColor="accent1"/>
          <w:lang w:val="en-US"/>
        </w:rPr>
        <w:t>Usually due to being very sick or out of the country</w:t>
      </w:r>
    </w:p>
    <w:p w14:paraId="0AF3825B" w14:textId="77777777" w:rsidR="00950D6C" w:rsidRPr="00950D6C" w:rsidRDefault="00950D6C" w:rsidP="006415FD">
      <w:pPr>
        <w:pStyle w:val="ListParagraph"/>
        <w:numPr>
          <w:ilvl w:val="0"/>
          <w:numId w:val="321"/>
        </w:numPr>
      </w:pPr>
      <w:r w:rsidRPr="00950D6C">
        <w:rPr>
          <w:lang w:val="en-US"/>
        </w:rPr>
        <w:t xml:space="preserve">Application can be by Crown or AC </w:t>
      </w:r>
      <w:r w:rsidRPr="00950D6C">
        <w:rPr>
          <w:cs/>
          <w:lang w:bidi="mr-IN"/>
        </w:rPr>
        <w:t>–</w:t>
      </w:r>
      <w:r w:rsidRPr="00950D6C">
        <w:rPr>
          <w:lang w:val="en-US"/>
        </w:rPr>
        <w:t xml:space="preserve"> must show W not likely to be able to attend trial when held or outside Canada because: </w:t>
      </w:r>
    </w:p>
    <w:p w14:paraId="3ADC97A7" w14:textId="77777777" w:rsidR="00950D6C" w:rsidRPr="00950D6C" w:rsidRDefault="00950D6C" w:rsidP="006415FD">
      <w:pPr>
        <w:pStyle w:val="ListParagraph"/>
        <w:numPr>
          <w:ilvl w:val="1"/>
          <w:numId w:val="321"/>
        </w:numPr>
      </w:pPr>
      <w:r w:rsidRPr="00950D6C">
        <w:rPr>
          <w:lang w:val="en-US"/>
        </w:rPr>
        <w:t>Physical disability arising out of illness or</w:t>
      </w:r>
    </w:p>
    <w:p w14:paraId="3BB2BD28" w14:textId="77777777" w:rsidR="00950D6C" w:rsidRPr="00950D6C" w:rsidRDefault="00950D6C" w:rsidP="006415FD">
      <w:pPr>
        <w:pStyle w:val="ListParagraph"/>
        <w:numPr>
          <w:ilvl w:val="1"/>
          <w:numId w:val="321"/>
        </w:numPr>
      </w:pPr>
      <w:r w:rsidRPr="00950D6C">
        <w:rPr>
          <w:lang w:val="en-US"/>
        </w:rPr>
        <w:t>Some other good and sufficient cause</w:t>
      </w:r>
    </w:p>
    <w:p w14:paraId="530F790D" w14:textId="77777777" w:rsidR="00950D6C" w:rsidRPr="00950D6C" w:rsidRDefault="00950D6C" w:rsidP="006415FD">
      <w:pPr>
        <w:pStyle w:val="ListParagraph"/>
        <w:numPr>
          <w:ilvl w:val="0"/>
          <w:numId w:val="321"/>
        </w:numPr>
      </w:pPr>
      <w:r w:rsidRPr="00950D6C">
        <w:rPr>
          <w:lang w:val="en-US"/>
        </w:rPr>
        <w:lastRenderedPageBreak/>
        <w:t>Rarely used but good to be aware of</w:t>
      </w:r>
    </w:p>
    <w:p w14:paraId="44E258BC" w14:textId="0C53CFAF" w:rsidR="00950D6C" w:rsidRDefault="00510B4D" w:rsidP="00934E83">
      <w:pPr>
        <w:pStyle w:val="Heading2"/>
      </w:pPr>
      <w:bookmarkStart w:id="232" w:name="_Toc113986079"/>
      <w:r>
        <w:t>S</w:t>
      </w:r>
      <w:r w:rsidR="00934E83">
        <w:t>tatements of the accused (admissions)</w:t>
      </w:r>
      <w:bookmarkEnd w:id="232"/>
    </w:p>
    <w:p w14:paraId="1CF9B90B" w14:textId="77777777" w:rsidR="00934E83" w:rsidRPr="00934E83" w:rsidRDefault="00934E83" w:rsidP="006415FD">
      <w:pPr>
        <w:pStyle w:val="ListParagraph"/>
        <w:numPr>
          <w:ilvl w:val="0"/>
          <w:numId w:val="322"/>
        </w:numPr>
      </w:pPr>
      <w:r w:rsidRPr="00934E83">
        <w:rPr>
          <w:lang w:val="en-US"/>
        </w:rPr>
        <w:t xml:space="preserve">Confessions Rule </w:t>
      </w:r>
      <w:r w:rsidRPr="00934E83">
        <w:rPr>
          <w:cs/>
          <w:lang w:bidi="mr-IN"/>
        </w:rPr>
        <w:t>–</w:t>
      </w:r>
      <w:r w:rsidRPr="00934E83">
        <w:rPr>
          <w:lang w:val="en-US"/>
        </w:rPr>
        <w:t xml:space="preserve"> Person in Authority</w:t>
      </w:r>
    </w:p>
    <w:p w14:paraId="333C8A6D" w14:textId="77777777" w:rsidR="00934E83" w:rsidRPr="00934E83" w:rsidRDefault="00934E83" w:rsidP="006415FD">
      <w:pPr>
        <w:pStyle w:val="ListParagraph"/>
        <w:numPr>
          <w:ilvl w:val="0"/>
          <w:numId w:val="322"/>
        </w:numPr>
      </w:pPr>
      <w:r w:rsidRPr="00934E83">
        <w:rPr>
          <w:lang w:val="en-US"/>
        </w:rPr>
        <w:t xml:space="preserve">Other statements of AC </w:t>
      </w:r>
      <w:r w:rsidRPr="00934E83">
        <w:rPr>
          <w:cs/>
          <w:lang w:bidi="mr-IN"/>
        </w:rPr>
        <w:t>–</w:t>
      </w:r>
      <w:r w:rsidRPr="00934E83">
        <w:rPr>
          <w:lang w:val="en-US"/>
        </w:rPr>
        <w:t xml:space="preserve"> hearsay rules apply</w:t>
      </w:r>
    </w:p>
    <w:p w14:paraId="3497509D" w14:textId="77777777" w:rsidR="00934E83" w:rsidRPr="00934E83" w:rsidRDefault="00934E83" w:rsidP="006415FD">
      <w:pPr>
        <w:pStyle w:val="ListParagraph"/>
        <w:numPr>
          <w:ilvl w:val="1"/>
          <w:numId w:val="322"/>
        </w:numPr>
      </w:pPr>
      <w:r w:rsidRPr="00934E83">
        <w:rPr>
          <w:lang w:val="en-US"/>
        </w:rPr>
        <w:t>Admissions against interest exception to hearsay</w:t>
      </w:r>
    </w:p>
    <w:p w14:paraId="2BFC68C9" w14:textId="77777777" w:rsidR="00934E83" w:rsidRPr="00934E83" w:rsidRDefault="00934E83" w:rsidP="006415FD">
      <w:pPr>
        <w:pStyle w:val="ListParagraph"/>
        <w:numPr>
          <w:ilvl w:val="2"/>
          <w:numId w:val="322"/>
        </w:numPr>
      </w:pPr>
      <w:r w:rsidRPr="00934E83">
        <w:rPr>
          <w:lang w:val="en-US"/>
        </w:rPr>
        <w:t>Unlikely someone would say something against their own interest unless it was true</w:t>
      </w:r>
    </w:p>
    <w:p w14:paraId="0D4CA104" w14:textId="77777777" w:rsidR="00934E83" w:rsidRPr="00BB1A0B" w:rsidRDefault="00934E83" w:rsidP="006415FD">
      <w:pPr>
        <w:pStyle w:val="ListParagraph"/>
        <w:numPr>
          <w:ilvl w:val="2"/>
          <w:numId w:val="322"/>
        </w:numPr>
      </w:pPr>
      <w:r w:rsidRPr="00934E83">
        <w:rPr>
          <w:lang w:val="en-US"/>
        </w:rPr>
        <w:t xml:space="preserve">Adversarial nature of litigation </w:t>
      </w:r>
      <w:r w:rsidRPr="00934E83">
        <w:rPr>
          <w:cs/>
          <w:lang w:bidi="mr-IN"/>
        </w:rPr>
        <w:t>–</w:t>
      </w:r>
      <w:r w:rsidRPr="00934E83">
        <w:rPr>
          <w:lang w:val="en-US"/>
        </w:rPr>
        <w:t xml:space="preserve"> unlikelihood of AC trying to argue that AC him/herself is unreliable unless speaking under oath or if AC can cross-ex him/herself</w:t>
      </w:r>
    </w:p>
    <w:p w14:paraId="77185CEE" w14:textId="01D52B5F" w:rsidR="00934E83" w:rsidRPr="00934E83" w:rsidRDefault="00BB1A0B" w:rsidP="006415FD">
      <w:pPr>
        <w:pStyle w:val="ListParagraph"/>
        <w:numPr>
          <w:ilvl w:val="2"/>
          <w:numId w:val="322"/>
        </w:numPr>
        <w:rPr>
          <w:color w:val="E32D91" w:themeColor="accent1"/>
        </w:rPr>
      </w:pPr>
      <w:r w:rsidRPr="00BB1A0B">
        <w:rPr>
          <w:color w:val="E32D91" w:themeColor="accent1"/>
          <w:lang w:val="en-US"/>
        </w:rPr>
        <w:t>If you falsely proclaim you did a bunch of bad claims, the other side can call evidence, accused will probably not argue they are full of lies and are an unreliable speaker</w:t>
      </w:r>
    </w:p>
    <w:p w14:paraId="4FC9E08E" w14:textId="77777777" w:rsidR="00934E83" w:rsidRPr="00934E83" w:rsidRDefault="00934E83" w:rsidP="006415FD">
      <w:pPr>
        <w:pStyle w:val="ListParagraph"/>
        <w:numPr>
          <w:ilvl w:val="0"/>
          <w:numId w:val="322"/>
        </w:numPr>
      </w:pPr>
      <w:r w:rsidRPr="00934E83">
        <w:rPr>
          <w:lang w:val="en-US"/>
        </w:rPr>
        <w:t xml:space="preserve">Some query whether this is hearsay at all or just part of the adversarial system </w:t>
      </w:r>
      <w:r w:rsidRPr="00934E83">
        <w:rPr>
          <w:cs/>
          <w:lang w:bidi="mr-IN"/>
        </w:rPr>
        <w:t>–</w:t>
      </w:r>
      <w:r w:rsidRPr="00934E83">
        <w:rPr>
          <w:lang w:val="en-US"/>
        </w:rPr>
        <w:t xml:space="preserve"> party can’t complain about unreliability of their own prior statements</w:t>
      </w:r>
    </w:p>
    <w:p w14:paraId="0EB89A14" w14:textId="77777777" w:rsidR="00934E83" w:rsidRPr="00934E83" w:rsidRDefault="00934E83" w:rsidP="006415FD">
      <w:pPr>
        <w:pStyle w:val="ListParagraph"/>
        <w:numPr>
          <w:ilvl w:val="0"/>
          <w:numId w:val="322"/>
        </w:numPr>
      </w:pPr>
      <w:r w:rsidRPr="00934E83">
        <w:rPr>
          <w:lang w:val="en-US"/>
        </w:rPr>
        <w:t>Only Crown can tender prior statements of AC</w:t>
      </w:r>
    </w:p>
    <w:p w14:paraId="5AFBB9B8" w14:textId="77777777" w:rsidR="00934E83" w:rsidRPr="00934E83" w:rsidRDefault="00934E83" w:rsidP="006415FD">
      <w:pPr>
        <w:pStyle w:val="ListParagraph"/>
        <w:numPr>
          <w:ilvl w:val="1"/>
          <w:numId w:val="322"/>
        </w:numPr>
      </w:pPr>
      <w:r w:rsidRPr="00934E83">
        <w:rPr>
          <w:lang w:val="en-US"/>
        </w:rPr>
        <w:t xml:space="preserve">But once Crown does it’s evidence for Crown and AC (inculpatory and exculpatory parts are equally admitted) </w:t>
      </w:r>
    </w:p>
    <w:p w14:paraId="0610BA7D" w14:textId="77777777" w:rsidR="00934E83" w:rsidRPr="00934E83" w:rsidRDefault="00934E83" w:rsidP="006415FD">
      <w:pPr>
        <w:pStyle w:val="ListParagraph"/>
        <w:numPr>
          <w:ilvl w:val="0"/>
          <w:numId w:val="322"/>
        </w:numPr>
      </w:pPr>
      <w:r w:rsidRPr="00934E83">
        <w:rPr>
          <w:lang w:val="en-US"/>
        </w:rPr>
        <w:t xml:space="preserve">SCC </w:t>
      </w:r>
      <w:r w:rsidRPr="00934E83">
        <w:rPr>
          <w:cs/>
          <w:lang w:bidi="mr-IN"/>
        </w:rPr>
        <w:t>–</w:t>
      </w:r>
      <w:r w:rsidRPr="00934E83">
        <w:rPr>
          <w:lang w:val="en-US"/>
        </w:rPr>
        <w:t xml:space="preserve"> rationale for co-conspirators exception to hearsay looked at “rare case” where fit traditional exception but also had to satisfy principled exception</w:t>
      </w:r>
    </w:p>
    <w:p w14:paraId="6C96D4AB" w14:textId="407CA7D0" w:rsidR="00934E83" w:rsidRDefault="00510B4D" w:rsidP="00553D7A">
      <w:pPr>
        <w:pStyle w:val="Heading3"/>
      </w:pPr>
      <w:bookmarkStart w:id="233" w:name="_Toc113986080"/>
      <w:r>
        <w:t>B</w:t>
      </w:r>
      <w:r w:rsidR="00553D7A">
        <w:t>asis of knowledge</w:t>
      </w:r>
      <w:bookmarkEnd w:id="233"/>
      <w:r w:rsidR="00553D7A">
        <w:t xml:space="preserve"> </w:t>
      </w:r>
    </w:p>
    <w:p w14:paraId="4AA4F935" w14:textId="77777777" w:rsidR="00553D7A" w:rsidRPr="00553D7A" w:rsidRDefault="00553D7A" w:rsidP="006415FD">
      <w:pPr>
        <w:pStyle w:val="ListParagraph"/>
        <w:numPr>
          <w:ilvl w:val="0"/>
          <w:numId w:val="323"/>
        </w:numPr>
      </w:pPr>
      <w:r w:rsidRPr="00553D7A">
        <w:rPr>
          <w:lang w:val="en-US"/>
        </w:rPr>
        <w:t>Source of AC’s knowledge for statement usually not relevant for admissibility</w:t>
      </w:r>
    </w:p>
    <w:p w14:paraId="35F953A6" w14:textId="77777777" w:rsidR="00553D7A" w:rsidRPr="00553D7A" w:rsidRDefault="00553D7A" w:rsidP="006415FD">
      <w:pPr>
        <w:pStyle w:val="ListParagraph"/>
        <w:numPr>
          <w:ilvl w:val="0"/>
          <w:numId w:val="323"/>
        </w:numPr>
      </w:pPr>
      <w:r w:rsidRPr="00553D7A">
        <w:rPr>
          <w:lang w:val="en-US"/>
        </w:rPr>
        <w:t>AC’s statement can be based on hearsay if AC adopts</w:t>
      </w:r>
    </w:p>
    <w:p w14:paraId="390AE8A3" w14:textId="77777777" w:rsidR="00553D7A" w:rsidRPr="00553D7A" w:rsidRDefault="00553D7A" w:rsidP="006415FD">
      <w:pPr>
        <w:pStyle w:val="ListParagraph"/>
        <w:numPr>
          <w:ilvl w:val="1"/>
          <w:numId w:val="323"/>
        </w:numPr>
      </w:pPr>
      <w:r w:rsidRPr="00553D7A">
        <w:rPr>
          <w:lang w:val="en-US"/>
        </w:rPr>
        <w:t xml:space="preserve">Second level hearsay issues not present when AC agrees to rely on hearsay for AC’s own purpose </w:t>
      </w:r>
      <w:r w:rsidRPr="00553D7A">
        <w:rPr>
          <w:cs/>
          <w:lang w:bidi="mr-IN"/>
        </w:rPr>
        <w:t>–</w:t>
      </w:r>
      <w:r w:rsidRPr="00553D7A">
        <w:rPr>
          <w:lang w:val="en-US"/>
        </w:rPr>
        <w:t xml:space="preserve"> hearsay issue is no opportunity for opposing party to test it, AC is showing s/he accepts it when relies on it</w:t>
      </w:r>
    </w:p>
    <w:p w14:paraId="728B8D2E" w14:textId="77777777" w:rsidR="00553D7A" w:rsidRPr="00553D7A" w:rsidRDefault="00553D7A" w:rsidP="006415FD">
      <w:pPr>
        <w:pStyle w:val="ListParagraph"/>
        <w:numPr>
          <w:ilvl w:val="2"/>
          <w:numId w:val="323"/>
        </w:numPr>
      </w:pPr>
      <w:r w:rsidRPr="00553D7A">
        <w:rPr>
          <w:lang w:val="en-US"/>
        </w:rPr>
        <w:t xml:space="preserve">AC voluntarily accepts risk of hearsay statement when AC relies on it </w:t>
      </w:r>
      <w:r w:rsidRPr="00553D7A">
        <w:rPr>
          <w:cs/>
          <w:lang w:bidi="mr-IN"/>
        </w:rPr>
        <w:t>–</w:t>
      </w:r>
      <w:r w:rsidRPr="00553D7A">
        <w:rPr>
          <w:lang w:val="en-US"/>
        </w:rPr>
        <w:t xml:space="preserve"> second level hearsay issue obviated</w:t>
      </w:r>
    </w:p>
    <w:p w14:paraId="2347E8A3" w14:textId="73794D77" w:rsidR="00553D7A" w:rsidRPr="00C03078" w:rsidRDefault="00C03078" w:rsidP="006415FD">
      <w:pPr>
        <w:pStyle w:val="ListParagraph"/>
        <w:numPr>
          <w:ilvl w:val="2"/>
          <w:numId w:val="323"/>
        </w:numPr>
      </w:pPr>
      <w:r>
        <w:rPr>
          <w:color w:val="E32D91" w:themeColor="accent1"/>
        </w:rPr>
        <w:t xml:space="preserve">If the accused acts on someone else’s statement or relies on someone else’s statement can be used against them </w:t>
      </w:r>
    </w:p>
    <w:p w14:paraId="32C3588E" w14:textId="466F40AA" w:rsidR="00C03078" w:rsidRDefault="00510B4D" w:rsidP="00C03078">
      <w:pPr>
        <w:pStyle w:val="Heading3"/>
      </w:pPr>
      <w:bookmarkStart w:id="234" w:name="_Toc113986081"/>
      <w:r>
        <w:t>O</w:t>
      </w:r>
      <w:r w:rsidR="00C03078">
        <w:t>perating mind</w:t>
      </w:r>
      <w:bookmarkEnd w:id="234"/>
      <w:r w:rsidR="00C03078">
        <w:t xml:space="preserve"> </w:t>
      </w:r>
    </w:p>
    <w:p w14:paraId="4A846315" w14:textId="77777777" w:rsidR="00651741" w:rsidRPr="00651741" w:rsidRDefault="00651741" w:rsidP="006415FD">
      <w:pPr>
        <w:pStyle w:val="ListParagraph"/>
        <w:numPr>
          <w:ilvl w:val="0"/>
          <w:numId w:val="324"/>
        </w:numPr>
      </w:pPr>
      <w:r w:rsidRPr="00651741">
        <w:rPr>
          <w:lang w:val="en-US"/>
        </w:rPr>
        <w:t xml:space="preserve">Circumstances around which statement were made not relevant for admissibility of non-confession AC statements </w:t>
      </w:r>
      <w:r w:rsidRPr="00651741">
        <w:rPr>
          <w:cs/>
          <w:lang w:bidi="mr-IN"/>
        </w:rPr>
        <w:t>–</w:t>
      </w:r>
      <w:r w:rsidRPr="00651741">
        <w:rPr>
          <w:lang w:val="en-US"/>
        </w:rPr>
        <w:t xml:space="preserve"> unless show no operating mind</w:t>
      </w:r>
    </w:p>
    <w:p w14:paraId="53DA0048" w14:textId="77777777" w:rsidR="00651741" w:rsidRPr="00651741" w:rsidRDefault="00651741" w:rsidP="006415FD">
      <w:pPr>
        <w:pStyle w:val="ListParagraph"/>
        <w:numPr>
          <w:ilvl w:val="1"/>
          <w:numId w:val="324"/>
        </w:numPr>
      </w:pPr>
      <w:r w:rsidRPr="00651741">
        <w:rPr>
          <w:lang w:val="en-US"/>
        </w:rPr>
        <w:t>E.g. AC talking in his/her sleep not admissible</w:t>
      </w:r>
    </w:p>
    <w:p w14:paraId="6D49BA52" w14:textId="77777777" w:rsidR="00651741" w:rsidRPr="00651741" w:rsidRDefault="00651741" w:rsidP="006415FD">
      <w:pPr>
        <w:pStyle w:val="ListParagraph"/>
        <w:numPr>
          <w:ilvl w:val="1"/>
          <w:numId w:val="324"/>
        </w:numPr>
      </w:pPr>
      <w:r w:rsidRPr="00651741">
        <w:rPr>
          <w:lang w:val="en-US"/>
        </w:rPr>
        <w:t>No operating mind not probative of anything</w:t>
      </w:r>
    </w:p>
    <w:p w14:paraId="2E530969" w14:textId="30A05F6D" w:rsidR="00C03078" w:rsidRPr="00134DFC" w:rsidRDefault="00651741" w:rsidP="006415FD">
      <w:pPr>
        <w:pStyle w:val="ListParagraph"/>
        <w:numPr>
          <w:ilvl w:val="0"/>
          <w:numId w:val="324"/>
        </w:numPr>
      </w:pPr>
      <w:r>
        <w:rPr>
          <w:color w:val="E32D91" w:themeColor="accent1"/>
        </w:rPr>
        <w:t xml:space="preserve">For example: what you are randomly saying while you are asleep and dreaming, is not under operating mind, or like an automatic state of intoxication </w:t>
      </w:r>
    </w:p>
    <w:p w14:paraId="48DD9C9C" w14:textId="70F5080A" w:rsidR="00134DFC" w:rsidRPr="00134DFC" w:rsidRDefault="00134DFC" w:rsidP="006415FD">
      <w:pPr>
        <w:pStyle w:val="ListParagraph"/>
        <w:numPr>
          <w:ilvl w:val="0"/>
          <w:numId w:val="324"/>
        </w:numPr>
      </w:pPr>
      <w:r>
        <w:rPr>
          <w:color w:val="E32D91" w:themeColor="accent1"/>
        </w:rPr>
        <w:t xml:space="preserve">Show that there was a complete lack of operating mind </w:t>
      </w:r>
    </w:p>
    <w:p w14:paraId="2434BE53" w14:textId="59F7EF5D" w:rsidR="00134DFC" w:rsidRDefault="00510B4D" w:rsidP="0033236D">
      <w:pPr>
        <w:pStyle w:val="Heading3"/>
      </w:pPr>
      <w:bookmarkStart w:id="235" w:name="_Toc113986082"/>
      <w:r>
        <w:t>C</w:t>
      </w:r>
      <w:r w:rsidR="0033236D">
        <w:t>ontext/completeness</w:t>
      </w:r>
      <w:bookmarkEnd w:id="235"/>
      <w:r w:rsidR="0033236D">
        <w:t xml:space="preserve"> </w:t>
      </w:r>
    </w:p>
    <w:p w14:paraId="1C9445FF" w14:textId="77777777" w:rsidR="0033236D" w:rsidRPr="0033236D" w:rsidRDefault="0033236D" w:rsidP="006415FD">
      <w:pPr>
        <w:pStyle w:val="ListParagraph"/>
        <w:numPr>
          <w:ilvl w:val="0"/>
          <w:numId w:val="325"/>
        </w:numPr>
      </w:pPr>
      <w:r w:rsidRPr="0033236D">
        <w:rPr>
          <w:lang w:val="en-US"/>
        </w:rPr>
        <w:lastRenderedPageBreak/>
        <w:t xml:space="preserve">Statement must be presented with sufficient context to give it real meaning </w:t>
      </w:r>
      <w:r w:rsidRPr="0033236D">
        <w:rPr>
          <w:cs/>
          <w:lang w:bidi="mr-IN"/>
        </w:rPr>
        <w:t>–</w:t>
      </w:r>
      <w:r w:rsidRPr="0033236D">
        <w:rPr>
          <w:lang w:val="en-US"/>
        </w:rPr>
        <w:t xml:space="preserve"> possible for TOF to determine what AC was actually communicating</w:t>
      </w:r>
    </w:p>
    <w:p w14:paraId="7F4E1230" w14:textId="77777777" w:rsidR="0033236D" w:rsidRPr="0033236D" w:rsidRDefault="0033236D" w:rsidP="006415FD">
      <w:pPr>
        <w:pStyle w:val="ListParagraph"/>
        <w:numPr>
          <w:ilvl w:val="1"/>
          <w:numId w:val="325"/>
        </w:numPr>
      </w:pPr>
      <w:r w:rsidRPr="0033236D">
        <w:rPr>
          <w:lang w:val="en-US"/>
        </w:rPr>
        <w:t>Not a fragment of a conversation where the TOF wouldn’t be able to determine the full context/meaning</w:t>
      </w:r>
    </w:p>
    <w:p w14:paraId="711CB15F" w14:textId="77777777" w:rsidR="0033236D" w:rsidRPr="0033236D" w:rsidRDefault="0033236D" w:rsidP="006415FD">
      <w:pPr>
        <w:pStyle w:val="ListParagraph"/>
        <w:numPr>
          <w:ilvl w:val="0"/>
          <w:numId w:val="325"/>
        </w:numPr>
      </w:pPr>
      <w:r w:rsidRPr="0033236D">
        <w:rPr>
          <w:lang w:val="en-US"/>
        </w:rPr>
        <w:t xml:space="preserve">Admission doesn’t require perfection for completeness and recording </w:t>
      </w:r>
      <w:r w:rsidRPr="0033236D">
        <w:rPr>
          <w:cs/>
          <w:lang w:bidi="mr-IN"/>
        </w:rPr>
        <w:t>–</w:t>
      </w:r>
      <w:r w:rsidRPr="0033236D">
        <w:rPr>
          <w:lang w:val="en-US"/>
        </w:rPr>
        <w:t xml:space="preserve"> but must have sufficient context to permit TOF to meaningfully assess statement</w:t>
      </w:r>
    </w:p>
    <w:p w14:paraId="3DD24DE1" w14:textId="6DAE197A" w:rsidR="0033236D" w:rsidRDefault="00510B4D" w:rsidP="008544F5">
      <w:pPr>
        <w:pStyle w:val="Heading3"/>
      </w:pPr>
      <w:bookmarkStart w:id="236" w:name="_Toc113986083"/>
      <w:r>
        <w:t>A</w:t>
      </w:r>
      <w:r w:rsidR="008544F5">
        <w:t>doptive admissions</w:t>
      </w:r>
      <w:bookmarkEnd w:id="236"/>
      <w:r w:rsidR="008544F5">
        <w:t xml:space="preserve"> </w:t>
      </w:r>
    </w:p>
    <w:p w14:paraId="6B6501EC" w14:textId="77777777" w:rsidR="00E34277" w:rsidRPr="00E34277" w:rsidRDefault="00E34277" w:rsidP="006415FD">
      <w:pPr>
        <w:pStyle w:val="ListParagraph"/>
        <w:numPr>
          <w:ilvl w:val="0"/>
          <w:numId w:val="326"/>
        </w:numPr>
      </w:pPr>
      <w:r w:rsidRPr="00E34277">
        <w:rPr>
          <w:lang w:val="en-US"/>
        </w:rPr>
        <w:t xml:space="preserve">AC may adopt statement of 3P </w:t>
      </w:r>
      <w:r w:rsidRPr="00E34277">
        <w:rPr>
          <w:cs/>
          <w:lang w:bidi="mr-IN"/>
        </w:rPr>
        <w:t>–</w:t>
      </w:r>
      <w:r w:rsidRPr="00E34277">
        <w:rPr>
          <w:lang w:val="en-US"/>
        </w:rPr>
        <w:t xml:space="preserve"> becomes statement of AC</w:t>
      </w:r>
    </w:p>
    <w:p w14:paraId="1D07AECD" w14:textId="77777777" w:rsidR="00E34277" w:rsidRPr="00E34277" w:rsidRDefault="00E34277" w:rsidP="006415FD">
      <w:pPr>
        <w:pStyle w:val="ListParagraph"/>
        <w:numPr>
          <w:ilvl w:val="1"/>
          <w:numId w:val="326"/>
        </w:numPr>
      </w:pPr>
      <w:r w:rsidRPr="00E34277">
        <w:rPr>
          <w:lang w:val="en-US"/>
        </w:rPr>
        <w:t>Not just 3P statement made in AC’s presence, AC must adopt</w:t>
      </w:r>
    </w:p>
    <w:p w14:paraId="4AC9AFE2" w14:textId="77777777" w:rsidR="00E34277" w:rsidRPr="00E34277" w:rsidRDefault="00E34277" w:rsidP="006415FD">
      <w:pPr>
        <w:pStyle w:val="ListParagraph"/>
        <w:numPr>
          <w:ilvl w:val="0"/>
          <w:numId w:val="326"/>
        </w:numPr>
      </w:pPr>
      <w:r w:rsidRPr="00E34277">
        <w:rPr>
          <w:lang w:val="en-US"/>
        </w:rPr>
        <w:t>Possibly where AC is silent when a reasonable could be reasonably expected if AC disagreed with 3P statement</w:t>
      </w:r>
    </w:p>
    <w:p w14:paraId="5CC420AD" w14:textId="77777777" w:rsidR="00E34277" w:rsidRPr="00E34277" w:rsidRDefault="00E34277" w:rsidP="006415FD">
      <w:pPr>
        <w:pStyle w:val="ListParagraph"/>
        <w:numPr>
          <w:ilvl w:val="1"/>
          <w:numId w:val="326"/>
        </w:numPr>
      </w:pPr>
      <w:r w:rsidRPr="00E34277">
        <w:rPr>
          <w:lang w:val="en-US"/>
        </w:rPr>
        <w:t xml:space="preserve">Courts split </w:t>
      </w:r>
      <w:r w:rsidRPr="00E34277">
        <w:rPr>
          <w:cs/>
          <w:lang w:bidi="mr-IN"/>
        </w:rPr>
        <w:t>–</w:t>
      </w:r>
      <w:r w:rsidRPr="00E34277">
        <w:rPr>
          <w:lang w:val="en-US"/>
        </w:rPr>
        <w:t xml:space="preserve"> but must be careful </w:t>
      </w:r>
      <w:r w:rsidRPr="00E34277">
        <w:rPr>
          <w:cs/>
          <w:lang w:bidi="mr-IN"/>
        </w:rPr>
        <w:t>–</w:t>
      </w:r>
      <w:r w:rsidRPr="00E34277">
        <w:rPr>
          <w:lang w:val="en-US"/>
        </w:rPr>
        <w:t xml:space="preserve"> silence must constitute adoption in circumstances</w:t>
      </w:r>
    </w:p>
    <w:p w14:paraId="1D2B0B55" w14:textId="3D4A0C3C" w:rsidR="00E34277" w:rsidRPr="00E34277" w:rsidRDefault="00E34277" w:rsidP="006415FD">
      <w:pPr>
        <w:pStyle w:val="ListParagraph"/>
        <w:numPr>
          <w:ilvl w:val="1"/>
          <w:numId w:val="326"/>
        </w:numPr>
      </w:pPr>
      <w:r w:rsidRPr="00E34277">
        <w:rPr>
          <w:lang w:val="en-US"/>
        </w:rPr>
        <w:t>Consider right to remain silent</w:t>
      </w:r>
    </w:p>
    <w:p w14:paraId="175E8310" w14:textId="77777777" w:rsidR="00E34277" w:rsidRPr="00E34277" w:rsidRDefault="00E34277" w:rsidP="006415FD">
      <w:pPr>
        <w:pStyle w:val="ListParagraph"/>
        <w:numPr>
          <w:ilvl w:val="1"/>
          <w:numId w:val="326"/>
        </w:numPr>
      </w:pPr>
      <w:r w:rsidRPr="00E34277">
        <w:rPr>
          <w:lang w:val="en-US"/>
        </w:rPr>
        <w:t>Look at all circumstances to assess whether silence is adoption</w:t>
      </w:r>
    </w:p>
    <w:p w14:paraId="1FD6C5B8" w14:textId="77777777" w:rsidR="00E34277" w:rsidRPr="00D22D06" w:rsidRDefault="00E34277" w:rsidP="006415FD">
      <w:pPr>
        <w:pStyle w:val="ListParagraph"/>
        <w:numPr>
          <w:ilvl w:val="0"/>
          <w:numId w:val="326"/>
        </w:numPr>
      </w:pPr>
      <w:r w:rsidRPr="00E34277">
        <w:rPr>
          <w:lang w:val="en-US"/>
        </w:rPr>
        <w:t>Must instruct TOF still up to TOF to determine if silence was an adoption</w:t>
      </w:r>
    </w:p>
    <w:p w14:paraId="27273E48" w14:textId="63CB3816" w:rsidR="00E34277" w:rsidRDefault="00510B4D" w:rsidP="00D22D06">
      <w:pPr>
        <w:pStyle w:val="Heading3"/>
      </w:pPr>
      <w:bookmarkStart w:id="237" w:name="_Toc113986084"/>
      <w:r>
        <w:t>V</w:t>
      </w:r>
      <w:r w:rsidR="00D22D06">
        <w:t>icarious/agent statements</w:t>
      </w:r>
      <w:bookmarkEnd w:id="237"/>
    </w:p>
    <w:p w14:paraId="150FD9D7" w14:textId="77777777" w:rsidR="00D22D06" w:rsidRPr="00D22D06" w:rsidRDefault="00D22D06" w:rsidP="006415FD">
      <w:pPr>
        <w:pStyle w:val="ListParagraph"/>
        <w:numPr>
          <w:ilvl w:val="0"/>
          <w:numId w:val="327"/>
        </w:numPr>
      </w:pPr>
      <w:r w:rsidRPr="00D22D06">
        <w:rPr>
          <w:lang w:val="en-US"/>
        </w:rPr>
        <w:t>Narrow admissibility for admissions made by agents/employees of AC</w:t>
      </w:r>
    </w:p>
    <w:p w14:paraId="1C24BA4A" w14:textId="77777777" w:rsidR="00D22D06" w:rsidRPr="00D22D06" w:rsidRDefault="00D22D06" w:rsidP="006415FD">
      <w:pPr>
        <w:pStyle w:val="ListParagraph"/>
        <w:numPr>
          <w:ilvl w:val="1"/>
          <w:numId w:val="327"/>
        </w:numPr>
      </w:pPr>
      <w:r w:rsidRPr="00D22D06">
        <w:rPr>
          <w:lang w:val="en-US"/>
        </w:rPr>
        <w:t>Statements by agent within scope of agency to 3P during continuance of agency are admissions against principal</w:t>
      </w:r>
    </w:p>
    <w:p w14:paraId="480B70AA" w14:textId="77777777" w:rsidR="00D22D06" w:rsidRPr="00D22D06" w:rsidRDefault="00D22D06" w:rsidP="006415FD">
      <w:pPr>
        <w:pStyle w:val="ListParagraph"/>
        <w:numPr>
          <w:ilvl w:val="2"/>
          <w:numId w:val="327"/>
        </w:numPr>
      </w:pPr>
      <w:r w:rsidRPr="00D22D06">
        <w:rPr>
          <w:lang w:val="en-US"/>
        </w:rPr>
        <w:t>If admissions made as part of conversation/communication that agent was authorized to have with 3P</w:t>
      </w:r>
    </w:p>
    <w:p w14:paraId="79EE040B" w14:textId="77777777" w:rsidR="00D22D06" w:rsidRPr="00D22D06" w:rsidRDefault="00D22D06" w:rsidP="006415FD">
      <w:pPr>
        <w:pStyle w:val="ListParagraph"/>
        <w:numPr>
          <w:ilvl w:val="0"/>
          <w:numId w:val="327"/>
        </w:numPr>
      </w:pPr>
      <w:r w:rsidRPr="00D22D06">
        <w:rPr>
          <w:lang w:val="en-US"/>
        </w:rPr>
        <w:t>Agent’s narrative of past events not admissible against principal</w:t>
      </w:r>
    </w:p>
    <w:p w14:paraId="71139AB5" w14:textId="7F68CDA9" w:rsidR="00862D48" w:rsidRPr="00D22D06" w:rsidRDefault="00BB2460" w:rsidP="006415FD">
      <w:pPr>
        <w:pStyle w:val="ListParagraph"/>
        <w:numPr>
          <w:ilvl w:val="0"/>
          <w:numId w:val="327"/>
        </w:numPr>
      </w:pPr>
      <w:r>
        <w:rPr>
          <w:color w:val="E32D91" w:themeColor="accent1"/>
        </w:rPr>
        <w:t xml:space="preserve">Purpose behind this is essentially letting people rely on third party </w:t>
      </w:r>
      <w:r w:rsidR="00862D48">
        <w:rPr>
          <w:color w:val="E32D91" w:themeColor="accent1"/>
        </w:rPr>
        <w:t>admissions</w:t>
      </w:r>
    </w:p>
    <w:p w14:paraId="0D9184AA" w14:textId="052F0F5A" w:rsidR="008544F5" w:rsidRDefault="00510B4D" w:rsidP="00AB7BD6">
      <w:pPr>
        <w:pStyle w:val="Heading3"/>
      </w:pPr>
      <w:bookmarkStart w:id="238" w:name="_Toc113986085"/>
      <w:r>
        <w:t>J</w:t>
      </w:r>
      <w:r w:rsidR="00AB7BD6">
        <w:t>ury instructions</w:t>
      </w:r>
      <w:bookmarkEnd w:id="238"/>
    </w:p>
    <w:p w14:paraId="48DD8829" w14:textId="77777777" w:rsidR="00AB7BD6" w:rsidRPr="00AB7BD6" w:rsidRDefault="00AB7BD6" w:rsidP="006415FD">
      <w:pPr>
        <w:pStyle w:val="ListParagraph"/>
        <w:numPr>
          <w:ilvl w:val="0"/>
          <w:numId w:val="328"/>
        </w:numPr>
      </w:pPr>
      <w:r w:rsidRPr="00AB7BD6">
        <w:rPr>
          <w:lang w:val="en-US"/>
        </w:rPr>
        <w:t>TJ cannot instruct jury to treat inculpatory or exculpatory parts of AC’s statement differently from the other</w:t>
      </w:r>
    </w:p>
    <w:p w14:paraId="75BD7484" w14:textId="77777777" w:rsidR="00AB7BD6" w:rsidRPr="00AB7BD6" w:rsidRDefault="00AB7BD6" w:rsidP="006415FD">
      <w:pPr>
        <w:pStyle w:val="ListParagraph"/>
        <w:numPr>
          <w:ilvl w:val="1"/>
          <w:numId w:val="328"/>
        </w:numPr>
      </w:pPr>
      <w:r w:rsidRPr="00AB7BD6">
        <w:rPr>
          <w:lang w:val="en-US"/>
        </w:rPr>
        <w:t xml:space="preserve">Once AC’s statement is admissible </w:t>
      </w:r>
      <w:r w:rsidRPr="00AB7BD6">
        <w:rPr>
          <w:cs/>
          <w:lang w:bidi="mr-IN"/>
        </w:rPr>
        <w:t>–</w:t>
      </w:r>
      <w:r w:rsidRPr="00AB7BD6">
        <w:rPr>
          <w:lang w:val="en-US"/>
        </w:rPr>
        <w:t xml:space="preserve"> it is in for both inculpatory and exculpatory equally </w:t>
      </w:r>
      <w:r w:rsidRPr="00AB7BD6">
        <w:rPr>
          <w:cs/>
          <w:lang w:bidi="mr-IN"/>
        </w:rPr>
        <w:t>–</w:t>
      </w:r>
      <w:r w:rsidRPr="00AB7BD6">
        <w:rPr>
          <w:lang w:val="en-US"/>
        </w:rPr>
        <w:t xml:space="preserve"> up to jury to decide what to believe</w:t>
      </w:r>
    </w:p>
    <w:p w14:paraId="445CFAE1" w14:textId="7DC9CE70" w:rsidR="00AB7BD6" w:rsidRPr="00A3095C" w:rsidRDefault="00AB7BD6" w:rsidP="006415FD">
      <w:pPr>
        <w:pStyle w:val="ListParagraph"/>
        <w:numPr>
          <w:ilvl w:val="1"/>
          <w:numId w:val="328"/>
        </w:numPr>
      </w:pPr>
      <w:r w:rsidRPr="00AB7BD6">
        <w:rPr>
          <w:lang w:val="en-US"/>
        </w:rPr>
        <w:t>Error to suggest believe inculpatory but not exculpatory</w:t>
      </w:r>
    </w:p>
    <w:p w14:paraId="5053C3F1" w14:textId="55249E88" w:rsidR="00A3095C" w:rsidRDefault="00510B4D" w:rsidP="00A3095C">
      <w:pPr>
        <w:pStyle w:val="Heading2"/>
      </w:pPr>
      <w:bookmarkStart w:id="239" w:name="_Toc113986086"/>
      <w:r>
        <w:t>C</w:t>
      </w:r>
      <w:r w:rsidR="00A3095C">
        <w:t>o-conspirator/common enterprise</w:t>
      </w:r>
      <w:bookmarkEnd w:id="239"/>
      <w:r w:rsidR="00A3095C">
        <w:t xml:space="preserve"> </w:t>
      </w:r>
    </w:p>
    <w:p w14:paraId="06C3A8D0" w14:textId="77777777" w:rsidR="00A3095C" w:rsidRPr="00A3095C" w:rsidRDefault="00A3095C" w:rsidP="006415FD">
      <w:pPr>
        <w:pStyle w:val="ListParagraph"/>
        <w:numPr>
          <w:ilvl w:val="0"/>
          <w:numId w:val="328"/>
        </w:numPr>
      </w:pPr>
      <w:r w:rsidRPr="00A3095C">
        <w:rPr>
          <w:lang w:val="en-US"/>
        </w:rPr>
        <w:t>Acts and declarations of a member of a criminal conspiracy/common criminal enterprise, made in furtherance of the conspiracy/enterprise, are admissible against all members</w:t>
      </w:r>
    </w:p>
    <w:p w14:paraId="1B2FD609" w14:textId="77777777" w:rsidR="00A3095C" w:rsidRPr="00A3095C" w:rsidRDefault="00A3095C" w:rsidP="006415FD">
      <w:pPr>
        <w:pStyle w:val="ListParagraph"/>
        <w:numPr>
          <w:ilvl w:val="0"/>
          <w:numId w:val="328"/>
        </w:numPr>
      </w:pPr>
      <w:r w:rsidRPr="00A3095C">
        <w:rPr>
          <w:lang w:val="en-US"/>
        </w:rPr>
        <w:t xml:space="preserve">Rationale </w:t>
      </w:r>
      <w:r w:rsidRPr="00A3095C">
        <w:rPr>
          <w:cs/>
          <w:lang w:bidi="mr-IN"/>
        </w:rPr>
        <w:t>–</w:t>
      </w:r>
      <w:r w:rsidRPr="00A3095C">
        <w:rPr>
          <w:lang w:val="en-US"/>
        </w:rPr>
        <w:t xml:space="preserve"> appointed each other as agents for the duration of the common enterprise </w:t>
      </w:r>
      <w:r w:rsidRPr="00A3095C">
        <w:rPr>
          <w:cs/>
          <w:lang w:bidi="mr-IN"/>
        </w:rPr>
        <w:t>–</w:t>
      </w:r>
      <w:r w:rsidRPr="00A3095C">
        <w:rPr>
          <w:lang w:val="en-US"/>
        </w:rPr>
        <w:t xml:space="preserve"> act of one is act of all </w:t>
      </w:r>
    </w:p>
    <w:p w14:paraId="1532C52B" w14:textId="77777777" w:rsidR="00A3095C" w:rsidRPr="00A3095C" w:rsidRDefault="00A3095C" w:rsidP="006415FD">
      <w:pPr>
        <w:pStyle w:val="ListParagraph"/>
        <w:numPr>
          <w:ilvl w:val="0"/>
          <w:numId w:val="328"/>
        </w:numPr>
      </w:pPr>
      <w:r w:rsidRPr="00A3095C">
        <w:rPr>
          <w:lang w:val="en-US"/>
        </w:rPr>
        <w:t>Applies to charges of conspiracy or other offences as long as offence committed pursuant to common enterprise that is the subject of preconcert by the participants (i.e. agreed in advance to do it together)</w:t>
      </w:r>
    </w:p>
    <w:p w14:paraId="6A64F3B9" w14:textId="2EB314D3" w:rsidR="00A3095C" w:rsidRPr="00A3095C" w:rsidRDefault="00A3095C" w:rsidP="006415FD">
      <w:pPr>
        <w:pStyle w:val="ListParagraph"/>
        <w:numPr>
          <w:ilvl w:val="0"/>
          <w:numId w:val="328"/>
        </w:numPr>
      </w:pPr>
      <w:r w:rsidRPr="00A3095C">
        <w:rPr>
          <w:lang w:val="en-US"/>
        </w:rPr>
        <w:t>Applies whether or not co-coconspirator whose acts/declarations are tendered is charged</w:t>
      </w:r>
    </w:p>
    <w:p w14:paraId="5E95F50B" w14:textId="28314C7E" w:rsidR="00A3095C" w:rsidRDefault="00510B4D" w:rsidP="00A3095C">
      <w:pPr>
        <w:pStyle w:val="Heading3"/>
      </w:pPr>
      <w:bookmarkStart w:id="240" w:name="_Toc113986087"/>
      <w:r>
        <w:lastRenderedPageBreak/>
        <w:t>L</w:t>
      </w:r>
      <w:r w:rsidR="00A3095C">
        <w:t>inks to other exceptions</w:t>
      </w:r>
      <w:bookmarkEnd w:id="240"/>
      <w:r w:rsidR="00A3095C">
        <w:t xml:space="preserve"> </w:t>
      </w:r>
    </w:p>
    <w:p w14:paraId="33E6A453" w14:textId="77777777" w:rsidR="0003397A" w:rsidRPr="0003397A" w:rsidRDefault="0003397A" w:rsidP="006415FD">
      <w:pPr>
        <w:pStyle w:val="ListParagraph"/>
        <w:numPr>
          <w:ilvl w:val="0"/>
          <w:numId w:val="329"/>
        </w:numPr>
      </w:pPr>
      <w:r w:rsidRPr="0003397A">
        <w:rPr>
          <w:lang w:val="en-US"/>
        </w:rPr>
        <w:t xml:space="preserve">Admissions </w:t>
      </w:r>
      <w:r w:rsidRPr="0003397A">
        <w:rPr>
          <w:cs/>
          <w:lang w:bidi="mr-IN"/>
        </w:rPr>
        <w:t>–</w:t>
      </w:r>
      <w:r w:rsidRPr="0003397A">
        <w:rPr>
          <w:lang w:val="en-US"/>
        </w:rPr>
        <w:t xml:space="preserve"> same basis for admissibility as admission by party litigants </w:t>
      </w:r>
      <w:r w:rsidRPr="0003397A">
        <w:rPr>
          <w:cs/>
          <w:lang w:bidi="mr-IN"/>
        </w:rPr>
        <w:t>–</w:t>
      </w:r>
      <w:r w:rsidRPr="0003397A">
        <w:rPr>
          <w:lang w:val="en-US"/>
        </w:rPr>
        <w:t xml:space="preserve"> is it even hearsay? </w:t>
      </w:r>
    </w:p>
    <w:p w14:paraId="323ACA83" w14:textId="77777777" w:rsidR="0003397A" w:rsidRPr="0003397A" w:rsidRDefault="0003397A" w:rsidP="006415FD">
      <w:pPr>
        <w:pStyle w:val="ListParagraph"/>
        <w:numPr>
          <w:ilvl w:val="0"/>
          <w:numId w:val="329"/>
        </w:numPr>
      </w:pPr>
      <w:r w:rsidRPr="0003397A">
        <w:rPr>
          <w:i/>
          <w:iCs/>
          <w:lang w:val="en-US"/>
        </w:rPr>
        <w:t xml:space="preserve">Res gestae </w:t>
      </w:r>
      <w:r w:rsidRPr="0003397A">
        <w:rPr>
          <w:cs/>
          <w:lang w:bidi="mr-IN"/>
        </w:rPr>
        <w:t>–</w:t>
      </w:r>
      <w:r w:rsidRPr="0003397A">
        <w:rPr>
          <w:lang w:val="en-US"/>
        </w:rPr>
        <w:t xml:space="preserve"> declarations must be in furtherance of the conspiracy so are really part of the </w:t>
      </w:r>
      <w:r w:rsidRPr="0003397A">
        <w:rPr>
          <w:i/>
          <w:iCs/>
          <w:lang w:val="en-US"/>
        </w:rPr>
        <w:t>actus reus</w:t>
      </w:r>
    </w:p>
    <w:p w14:paraId="1477CC93" w14:textId="77777777" w:rsidR="0003397A" w:rsidRPr="0003397A" w:rsidRDefault="0003397A" w:rsidP="006415FD">
      <w:pPr>
        <w:pStyle w:val="ListParagraph"/>
        <w:numPr>
          <w:ilvl w:val="0"/>
          <w:numId w:val="329"/>
        </w:numPr>
      </w:pPr>
      <w:r w:rsidRPr="0003397A">
        <w:rPr>
          <w:lang w:val="en-US"/>
        </w:rPr>
        <w:t xml:space="preserve">To the extent that proof of the </w:t>
      </w:r>
      <w:r w:rsidRPr="0003397A">
        <w:rPr>
          <w:i/>
          <w:iCs/>
          <w:lang w:val="en-US"/>
        </w:rPr>
        <w:t>fact</w:t>
      </w:r>
      <w:r w:rsidRPr="0003397A">
        <w:rPr>
          <w:lang w:val="en-US"/>
        </w:rPr>
        <w:t xml:space="preserve"> that the statement was made (vs POTOC) is circumstantial evidence of the joint enterprise/accused’s role it isn’t hearsay</w:t>
      </w:r>
    </w:p>
    <w:p w14:paraId="52EFD3BB" w14:textId="77777777" w:rsidR="0003397A" w:rsidRPr="0003397A" w:rsidRDefault="0003397A" w:rsidP="006415FD">
      <w:pPr>
        <w:pStyle w:val="ListParagraph"/>
        <w:numPr>
          <w:ilvl w:val="0"/>
          <w:numId w:val="329"/>
        </w:numPr>
      </w:pPr>
      <w:r w:rsidRPr="0003397A">
        <w:rPr>
          <w:lang w:val="en-US"/>
        </w:rPr>
        <w:t xml:space="preserve">Should assess under necessity/reliability </w:t>
      </w:r>
    </w:p>
    <w:p w14:paraId="37CF004C" w14:textId="51B7054B" w:rsidR="00A3095C" w:rsidRDefault="00510B4D" w:rsidP="0003397A">
      <w:pPr>
        <w:pStyle w:val="Heading3"/>
      </w:pPr>
      <w:bookmarkStart w:id="241" w:name="_Toc113986088"/>
      <w:r>
        <w:t>P</w:t>
      </w:r>
      <w:r w:rsidR="0003397A">
        <w:t>ractical concerns</w:t>
      </w:r>
      <w:bookmarkEnd w:id="241"/>
      <w:r w:rsidR="0003397A">
        <w:t xml:space="preserve"> </w:t>
      </w:r>
    </w:p>
    <w:p w14:paraId="7FAB4291" w14:textId="77777777" w:rsidR="0003397A" w:rsidRPr="0003397A" w:rsidRDefault="0003397A" w:rsidP="006415FD">
      <w:pPr>
        <w:pStyle w:val="ListParagraph"/>
        <w:numPr>
          <w:ilvl w:val="0"/>
          <w:numId w:val="330"/>
        </w:numPr>
      </w:pPr>
      <w:r w:rsidRPr="0003397A">
        <w:rPr>
          <w:lang w:val="en-US"/>
        </w:rPr>
        <w:t>Protection of this categorical rule stems to some extent from concern for practical realities of prosecuting conspiracies/common enterprise</w:t>
      </w:r>
    </w:p>
    <w:p w14:paraId="6825C0F0" w14:textId="77777777" w:rsidR="0003397A" w:rsidRPr="00373261" w:rsidRDefault="0003397A" w:rsidP="006415FD">
      <w:pPr>
        <w:pStyle w:val="ListParagraph"/>
        <w:numPr>
          <w:ilvl w:val="0"/>
          <w:numId w:val="330"/>
        </w:numPr>
      </w:pPr>
      <w:r w:rsidRPr="0003397A">
        <w:rPr>
          <w:lang w:val="en-US"/>
        </w:rPr>
        <w:t>Much of the evidence would be normally admissible for some reason so not likely that TOF has to weed through inadmissible/admissible</w:t>
      </w:r>
    </w:p>
    <w:p w14:paraId="24B8567D" w14:textId="2E809328" w:rsidR="0003397A" w:rsidRPr="0003397A" w:rsidRDefault="00373261" w:rsidP="006415FD">
      <w:pPr>
        <w:pStyle w:val="ListParagraph"/>
        <w:numPr>
          <w:ilvl w:val="1"/>
          <w:numId w:val="330"/>
        </w:numPr>
      </w:pPr>
      <w:r>
        <w:rPr>
          <w:color w:val="E32D91" w:themeColor="accent1"/>
          <w:lang w:val="en-US"/>
        </w:rPr>
        <w:t xml:space="preserve">Lots of the evidence that would normally be inadmissible, there is no way to allow prosecutions for conspiracies if you don’t allow this type of evidence </w:t>
      </w:r>
    </w:p>
    <w:p w14:paraId="0B67B898" w14:textId="77777777" w:rsidR="0003397A" w:rsidRPr="0003397A" w:rsidRDefault="0003397A" w:rsidP="006415FD">
      <w:pPr>
        <w:pStyle w:val="ListParagraph"/>
        <w:numPr>
          <w:ilvl w:val="0"/>
          <w:numId w:val="330"/>
        </w:numPr>
      </w:pPr>
      <w:r w:rsidRPr="0003397A">
        <w:rPr>
          <w:lang w:val="en-US"/>
        </w:rPr>
        <w:t>Hard to prove a conspiracy without the rule</w:t>
      </w:r>
    </w:p>
    <w:p w14:paraId="252146EF" w14:textId="77777777" w:rsidR="0003397A" w:rsidRPr="0003397A" w:rsidRDefault="0003397A" w:rsidP="006415FD">
      <w:pPr>
        <w:pStyle w:val="ListParagraph"/>
        <w:numPr>
          <w:ilvl w:val="1"/>
          <w:numId w:val="330"/>
        </w:numPr>
      </w:pPr>
      <w:r w:rsidRPr="0003397A">
        <w:rPr>
          <w:lang w:val="en-US"/>
        </w:rPr>
        <w:t xml:space="preserve">Structured/exacting standards of admissibility prevent against factually wrong convictions while allowing the Crown the ability to prosecute conspiracies </w:t>
      </w:r>
    </w:p>
    <w:p w14:paraId="41A37326" w14:textId="02E69E3F" w:rsidR="0003397A" w:rsidRPr="0003397A" w:rsidRDefault="0003397A" w:rsidP="006415FD">
      <w:pPr>
        <w:pStyle w:val="ListParagraph"/>
        <w:numPr>
          <w:ilvl w:val="0"/>
          <w:numId w:val="330"/>
        </w:numPr>
      </w:pPr>
      <w:r w:rsidRPr="0003397A">
        <w:rPr>
          <w:lang w:val="en-US"/>
        </w:rPr>
        <w:t>Attempting to prove in other ways would increase delays and difficulties in trial procedure</w:t>
      </w:r>
    </w:p>
    <w:p w14:paraId="26F0E691" w14:textId="6B6ECFB4" w:rsidR="0003397A" w:rsidRDefault="00897744" w:rsidP="00897744">
      <w:pPr>
        <w:pStyle w:val="Heading3"/>
      </w:pPr>
      <w:bookmarkStart w:id="242" w:name="_Toc113986089"/>
      <w:r>
        <w:t>3-stage test</w:t>
      </w:r>
      <w:bookmarkEnd w:id="242"/>
      <w:r>
        <w:t xml:space="preserve"> </w:t>
      </w:r>
    </w:p>
    <w:p w14:paraId="2EACCECA" w14:textId="77777777" w:rsidR="00897744" w:rsidRPr="00897744" w:rsidRDefault="00897744" w:rsidP="006415FD">
      <w:pPr>
        <w:pStyle w:val="ListParagraph"/>
        <w:numPr>
          <w:ilvl w:val="0"/>
          <w:numId w:val="331"/>
        </w:numPr>
      </w:pPr>
      <w:r w:rsidRPr="00897744">
        <w:rPr>
          <w:lang w:val="en-US"/>
        </w:rPr>
        <w:t xml:space="preserve">Threshold reliability for admissibility </w:t>
      </w:r>
      <w:r w:rsidRPr="00897744">
        <w:rPr>
          <w:cs/>
          <w:lang w:bidi="mr-IN"/>
        </w:rPr>
        <w:t>–</w:t>
      </w:r>
      <w:r w:rsidRPr="00897744">
        <w:rPr>
          <w:lang w:val="en-US"/>
        </w:rPr>
        <w:t xml:space="preserve"> but must instruct TOF to use this same process in assessing </w:t>
      </w:r>
    </w:p>
    <w:p w14:paraId="3685D8D3" w14:textId="77777777" w:rsidR="00897744" w:rsidRPr="00897744" w:rsidRDefault="00897744" w:rsidP="006415FD">
      <w:pPr>
        <w:pStyle w:val="ListParagraph"/>
        <w:numPr>
          <w:ilvl w:val="0"/>
          <w:numId w:val="331"/>
        </w:numPr>
      </w:pPr>
      <w:r w:rsidRPr="00897744">
        <w:rPr>
          <w:lang w:val="en-US"/>
        </w:rPr>
        <w:t xml:space="preserve">3-stage test: </w:t>
      </w:r>
    </w:p>
    <w:p w14:paraId="47DBEE65" w14:textId="77777777" w:rsidR="00897744" w:rsidRPr="00897744" w:rsidRDefault="00897744" w:rsidP="006415FD">
      <w:pPr>
        <w:pStyle w:val="ListParagraph"/>
        <w:numPr>
          <w:ilvl w:val="1"/>
          <w:numId w:val="331"/>
        </w:numPr>
      </w:pPr>
      <w:r w:rsidRPr="00897744">
        <w:rPr>
          <w:lang w:val="en-US"/>
        </w:rPr>
        <w:t xml:space="preserve">1 </w:t>
      </w:r>
      <w:r w:rsidRPr="00897744">
        <w:rPr>
          <w:cs/>
          <w:lang w:bidi="mr-IN"/>
        </w:rPr>
        <w:t>–</w:t>
      </w:r>
      <w:r w:rsidRPr="00897744">
        <w:rPr>
          <w:lang w:val="en-US"/>
        </w:rPr>
        <w:t xml:space="preserve"> Crown proves BRD there was a conspiracy/common criminal enterprise </w:t>
      </w:r>
      <w:r w:rsidRPr="00897744">
        <w:rPr>
          <w:cs/>
          <w:lang w:bidi="mr-IN"/>
        </w:rPr>
        <w:t>–</w:t>
      </w:r>
      <w:r w:rsidRPr="00897744">
        <w:rPr>
          <w:lang w:val="en-US"/>
        </w:rPr>
        <w:t xml:space="preserve"> look to all evidence including acts/declarations made by alleged co-actors</w:t>
      </w:r>
    </w:p>
    <w:p w14:paraId="5B556711" w14:textId="77777777" w:rsidR="00897744" w:rsidRPr="00897744" w:rsidRDefault="00897744" w:rsidP="006415FD">
      <w:pPr>
        <w:pStyle w:val="ListParagraph"/>
        <w:numPr>
          <w:ilvl w:val="1"/>
          <w:numId w:val="331"/>
        </w:numPr>
      </w:pPr>
      <w:r w:rsidRPr="00897744">
        <w:rPr>
          <w:lang w:val="en-US"/>
        </w:rPr>
        <w:t xml:space="preserve">2 </w:t>
      </w:r>
      <w:r w:rsidRPr="00897744">
        <w:rPr>
          <w:cs/>
          <w:lang w:bidi="mr-IN"/>
        </w:rPr>
        <w:t>–</w:t>
      </w:r>
      <w:r w:rsidRPr="00897744">
        <w:rPr>
          <w:lang w:val="en-US"/>
        </w:rPr>
        <w:t xml:space="preserve"> Crown proves on BOP that this AC was a member of the conspiracy/common enterprise </w:t>
      </w:r>
      <w:r w:rsidRPr="00897744">
        <w:rPr>
          <w:cs/>
          <w:lang w:bidi="mr-IN"/>
        </w:rPr>
        <w:t>–</w:t>
      </w:r>
      <w:r w:rsidRPr="00897744">
        <w:rPr>
          <w:lang w:val="en-US"/>
        </w:rPr>
        <w:t xml:space="preserve"> look only at evidence admissible against this AC, not acts/declarations of alleged co-actors</w:t>
      </w:r>
    </w:p>
    <w:p w14:paraId="765FD0DD" w14:textId="77777777" w:rsidR="00897744" w:rsidRPr="00897744" w:rsidRDefault="00897744" w:rsidP="006415FD">
      <w:pPr>
        <w:pStyle w:val="ListParagraph"/>
        <w:numPr>
          <w:ilvl w:val="1"/>
          <w:numId w:val="331"/>
        </w:numPr>
      </w:pPr>
      <w:r w:rsidRPr="00897744">
        <w:rPr>
          <w:lang w:val="en-US"/>
        </w:rPr>
        <w:t xml:space="preserve">If 1 &amp; 2 met, then: </w:t>
      </w:r>
    </w:p>
    <w:p w14:paraId="54DC9862" w14:textId="77777777" w:rsidR="00897744" w:rsidRPr="00897744" w:rsidRDefault="00897744" w:rsidP="006415FD">
      <w:pPr>
        <w:pStyle w:val="ListParagraph"/>
        <w:numPr>
          <w:ilvl w:val="1"/>
          <w:numId w:val="331"/>
        </w:numPr>
      </w:pPr>
      <w:r w:rsidRPr="00897744">
        <w:rPr>
          <w:lang w:val="en-US"/>
        </w:rPr>
        <w:t xml:space="preserve">3 </w:t>
      </w:r>
      <w:r w:rsidRPr="00897744">
        <w:rPr>
          <w:cs/>
          <w:lang w:bidi="mr-IN"/>
        </w:rPr>
        <w:t>–</w:t>
      </w:r>
      <w:r w:rsidRPr="00897744">
        <w:rPr>
          <w:lang w:val="en-US"/>
        </w:rPr>
        <w:t xml:space="preserve"> TOF may then apply any act/declaration of any member made in furtherance of the conspiracy/design against all of them (including specific AC) as proof of any charge in indictment</w:t>
      </w:r>
    </w:p>
    <w:p w14:paraId="7A275FB9" w14:textId="7272D237" w:rsidR="00897744" w:rsidRPr="00CD4919" w:rsidRDefault="00157318" w:rsidP="006415FD">
      <w:pPr>
        <w:pStyle w:val="ListParagraph"/>
        <w:numPr>
          <w:ilvl w:val="0"/>
          <w:numId w:val="331"/>
        </w:numPr>
      </w:pPr>
      <w:r>
        <w:rPr>
          <w:color w:val="E32D91" w:themeColor="accent1"/>
        </w:rPr>
        <w:t xml:space="preserve">Howery: this is a difficult test in general </w:t>
      </w:r>
      <w:r w:rsidRPr="00164CFE">
        <w:rPr>
          <w:color w:val="E32D91" w:themeColor="accent1"/>
        </w:rPr>
        <w:t xml:space="preserve">to make </w:t>
      </w:r>
    </w:p>
    <w:p w14:paraId="10D270F9" w14:textId="3CBCF2BE" w:rsidR="00CD4919" w:rsidRDefault="00510B4D" w:rsidP="00CD4919">
      <w:pPr>
        <w:pStyle w:val="Heading3"/>
      </w:pPr>
      <w:bookmarkStart w:id="243" w:name="_Toc113986090"/>
      <w:r>
        <w:t>“I</w:t>
      </w:r>
      <w:r w:rsidR="00CD4919">
        <w:t>n Furtherance”</w:t>
      </w:r>
      <w:bookmarkEnd w:id="243"/>
    </w:p>
    <w:p w14:paraId="28233399" w14:textId="77777777" w:rsidR="002C1266" w:rsidRPr="00AC6AC6" w:rsidRDefault="002C1266" w:rsidP="006415FD">
      <w:pPr>
        <w:pStyle w:val="ListParagraph"/>
        <w:numPr>
          <w:ilvl w:val="0"/>
          <w:numId w:val="332"/>
        </w:numPr>
        <w:rPr>
          <w:b/>
          <w:bCs/>
        </w:rPr>
      </w:pPr>
      <w:r w:rsidRPr="002C1266">
        <w:rPr>
          <w:lang w:val="en-US"/>
        </w:rPr>
        <w:t xml:space="preserve">Rule only allows use of acts/declarations made </w:t>
      </w:r>
      <w:r w:rsidRPr="002C1266">
        <w:rPr>
          <w:i/>
          <w:iCs/>
          <w:lang w:val="en-US"/>
        </w:rPr>
        <w:t>in furtherance</w:t>
      </w:r>
      <w:r w:rsidRPr="002C1266">
        <w:rPr>
          <w:lang w:val="en-US"/>
        </w:rPr>
        <w:t xml:space="preserve"> of the common enterprise/conspiracy</w:t>
      </w:r>
    </w:p>
    <w:p w14:paraId="697F38FD" w14:textId="77777777" w:rsidR="002C1266" w:rsidRPr="002C1266" w:rsidRDefault="002C1266" w:rsidP="006415FD">
      <w:pPr>
        <w:pStyle w:val="ListParagraph"/>
        <w:numPr>
          <w:ilvl w:val="0"/>
          <w:numId w:val="332"/>
        </w:numPr>
      </w:pPr>
      <w:r w:rsidRPr="002C1266">
        <w:rPr>
          <w:lang w:val="en-US"/>
        </w:rPr>
        <w:t>Not</w:t>
      </w:r>
    </w:p>
    <w:p w14:paraId="50BA3BE5" w14:textId="77777777" w:rsidR="002C1266" w:rsidRPr="002C1266" w:rsidRDefault="002C1266" w:rsidP="006415FD">
      <w:pPr>
        <w:pStyle w:val="ListParagraph"/>
        <w:numPr>
          <w:ilvl w:val="1"/>
          <w:numId w:val="332"/>
        </w:numPr>
      </w:pPr>
      <w:r w:rsidRPr="002C1266">
        <w:rPr>
          <w:lang w:val="en-US"/>
        </w:rPr>
        <w:t xml:space="preserve">pure narrative </w:t>
      </w:r>
    </w:p>
    <w:p w14:paraId="13988EF2" w14:textId="77777777" w:rsidR="002C1266" w:rsidRPr="002C1266" w:rsidRDefault="002C1266" w:rsidP="006415FD">
      <w:pPr>
        <w:pStyle w:val="ListParagraph"/>
        <w:numPr>
          <w:ilvl w:val="1"/>
          <w:numId w:val="332"/>
        </w:numPr>
      </w:pPr>
      <w:r w:rsidRPr="002C1266">
        <w:rPr>
          <w:lang w:val="en-US"/>
        </w:rPr>
        <w:t>Acts/declarations made before conspiracy/common enterprise</w:t>
      </w:r>
    </w:p>
    <w:p w14:paraId="5EB089B7" w14:textId="77777777" w:rsidR="002C1266" w:rsidRPr="002C1266" w:rsidRDefault="002C1266" w:rsidP="006415FD">
      <w:pPr>
        <w:pStyle w:val="ListParagraph"/>
        <w:numPr>
          <w:ilvl w:val="1"/>
          <w:numId w:val="332"/>
        </w:numPr>
      </w:pPr>
      <w:r w:rsidRPr="002C1266">
        <w:rPr>
          <w:lang w:val="en-US"/>
        </w:rPr>
        <w:t>Acts/declarations made after purpose of conspiracy complete</w:t>
      </w:r>
    </w:p>
    <w:p w14:paraId="35A02D56" w14:textId="77777777" w:rsidR="002C1266" w:rsidRPr="002C1266" w:rsidRDefault="002C1266" w:rsidP="006415FD">
      <w:pPr>
        <w:pStyle w:val="ListParagraph"/>
        <w:numPr>
          <w:ilvl w:val="2"/>
          <w:numId w:val="332"/>
        </w:numPr>
      </w:pPr>
      <w:r w:rsidRPr="002C1266">
        <w:rPr>
          <w:lang w:val="en-US"/>
        </w:rPr>
        <w:t xml:space="preserve">Unless sufficiently involved in achieving common goals to justify their use in proving the whole transaction </w:t>
      </w:r>
      <w:r w:rsidRPr="002C1266">
        <w:rPr>
          <w:cs/>
          <w:lang w:bidi="mr-IN"/>
        </w:rPr>
        <w:t>–</w:t>
      </w:r>
      <w:r w:rsidRPr="002C1266">
        <w:rPr>
          <w:lang w:val="en-US"/>
        </w:rPr>
        <w:t xml:space="preserve"> part of successful completion of common purpose</w:t>
      </w:r>
    </w:p>
    <w:p w14:paraId="7F3B36D6" w14:textId="77777777" w:rsidR="002C1266" w:rsidRPr="002C1266" w:rsidRDefault="002C1266" w:rsidP="006415FD">
      <w:pPr>
        <w:pStyle w:val="ListParagraph"/>
        <w:numPr>
          <w:ilvl w:val="1"/>
          <w:numId w:val="332"/>
        </w:numPr>
      </w:pPr>
      <w:r w:rsidRPr="002C1266">
        <w:rPr>
          <w:lang w:val="en-US"/>
        </w:rPr>
        <w:t>Acts/declarations made after AC withdrew not admissible against AC</w:t>
      </w:r>
    </w:p>
    <w:p w14:paraId="35E6C49E" w14:textId="1DB3AD1A" w:rsidR="002C1266" w:rsidRPr="00AC6AC6" w:rsidRDefault="002C1266" w:rsidP="006415FD">
      <w:pPr>
        <w:pStyle w:val="ListParagraph"/>
        <w:numPr>
          <w:ilvl w:val="0"/>
          <w:numId w:val="332"/>
        </w:numPr>
        <w:rPr>
          <w:b/>
          <w:bCs/>
        </w:rPr>
      </w:pPr>
      <w:r w:rsidRPr="00AC6AC6">
        <w:rPr>
          <w:b/>
          <w:bCs/>
          <w:lang w:val="en-US"/>
        </w:rPr>
        <w:t>In furtherance</w:t>
      </w:r>
    </w:p>
    <w:p w14:paraId="1E2DF1DB" w14:textId="77777777" w:rsidR="002C1266" w:rsidRPr="002C1266" w:rsidRDefault="002C1266" w:rsidP="006415FD">
      <w:pPr>
        <w:pStyle w:val="ListParagraph"/>
        <w:numPr>
          <w:ilvl w:val="1"/>
          <w:numId w:val="332"/>
        </w:numPr>
      </w:pPr>
      <w:r w:rsidRPr="002C1266">
        <w:rPr>
          <w:lang w:val="en-US"/>
        </w:rPr>
        <w:lastRenderedPageBreak/>
        <w:t>statements made to report back or within the design itself</w:t>
      </w:r>
    </w:p>
    <w:p w14:paraId="51097C2B" w14:textId="5EF95490" w:rsidR="002C1266" w:rsidRPr="002C1266" w:rsidRDefault="002C1266" w:rsidP="006415FD">
      <w:pPr>
        <w:pStyle w:val="ListParagraph"/>
        <w:numPr>
          <w:ilvl w:val="1"/>
          <w:numId w:val="332"/>
        </w:numPr>
      </w:pPr>
      <w:r w:rsidRPr="002C1266">
        <w:rPr>
          <w:lang w:val="en-US"/>
        </w:rPr>
        <w:t>statements/acts taken to preserve/conceal the existence of the design</w:t>
      </w:r>
    </w:p>
    <w:p w14:paraId="73ED4F84" w14:textId="77777777" w:rsidR="002C1266" w:rsidRPr="002C1266" w:rsidRDefault="002C1266" w:rsidP="006415FD">
      <w:pPr>
        <w:pStyle w:val="ListParagraph"/>
        <w:numPr>
          <w:ilvl w:val="1"/>
          <w:numId w:val="332"/>
        </w:numPr>
      </w:pPr>
      <w:r w:rsidRPr="002C1266">
        <w:rPr>
          <w:lang w:val="en-US"/>
        </w:rPr>
        <w:t>Reassurances/updates between members</w:t>
      </w:r>
    </w:p>
    <w:p w14:paraId="7210693F" w14:textId="77777777" w:rsidR="002C1266" w:rsidRPr="002C1266" w:rsidRDefault="002C1266" w:rsidP="006415FD">
      <w:pPr>
        <w:pStyle w:val="ListParagraph"/>
        <w:numPr>
          <w:ilvl w:val="1"/>
          <w:numId w:val="332"/>
        </w:numPr>
      </w:pPr>
      <w:r w:rsidRPr="002C1266">
        <w:rPr>
          <w:lang w:val="en-US"/>
        </w:rPr>
        <w:t>Instructions/reporting between members</w:t>
      </w:r>
    </w:p>
    <w:p w14:paraId="7AA27E1C" w14:textId="77777777" w:rsidR="002C1266" w:rsidRPr="002C1266" w:rsidRDefault="002C1266" w:rsidP="006415FD">
      <w:pPr>
        <w:pStyle w:val="ListParagraph"/>
        <w:numPr>
          <w:ilvl w:val="1"/>
          <w:numId w:val="332"/>
        </w:numPr>
      </w:pPr>
      <w:r w:rsidRPr="002C1266">
        <w:rPr>
          <w:lang w:val="en-US"/>
        </w:rPr>
        <w:t>Acts to avoid detection/prosecution</w:t>
      </w:r>
    </w:p>
    <w:p w14:paraId="46CCEB7D" w14:textId="77777777" w:rsidR="002C1266" w:rsidRPr="002C1266" w:rsidRDefault="002C1266" w:rsidP="006415FD">
      <w:pPr>
        <w:pStyle w:val="ListParagraph"/>
        <w:numPr>
          <w:ilvl w:val="0"/>
          <w:numId w:val="332"/>
        </w:numPr>
      </w:pPr>
      <w:r w:rsidRPr="002C1266">
        <w:rPr>
          <w:lang w:val="en-US"/>
        </w:rPr>
        <w:t>If no conspiracy charge Court must identify the nature/scope of the enterprise before assessing whether statement was in furtherance of it</w:t>
      </w:r>
    </w:p>
    <w:p w14:paraId="6928BDF9" w14:textId="5918B3AE" w:rsidR="00CD4919" w:rsidRDefault="00510B4D" w:rsidP="002C1266">
      <w:pPr>
        <w:pStyle w:val="Heading4"/>
      </w:pPr>
      <w:r>
        <w:t>J</w:t>
      </w:r>
      <w:r w:rsidR="002C1266">
        <w:t xml:space="preserve">ury instructions </w:t>
      </w:r>
    </w:p>
    <w:p w14:paraId="17075144" w14:textId="77777777" w:rsidR="001D78F1" w:rsidRPr="001D78F1" w:rsidRDefault="001D78F1" w:rsidP="006415FD">
      <w:pPr>
        <w:pStyle w:val="ListParagraph"/>
        <w:numPr>
          <w:ilvl w:val="0"/>
          <w:numId w:val="333"/>
        </w:numPr>
      </w:pPr>
      <w:r w:rsidRPr="001D78F1">
        <w:rPr>
          <w:lang w:val="en-US"/>
        </w:rPr>
        <w:t>TJ must instruct jury on how to deal with acts/declarations of various members of the common enterprise</w:t>
      </w:r>
    </w:p>
    <w:p w14:paraId="0EC5688F" w14:textId="77777777" w:rsidR="001D78F1" w:rsidRPr="001D78F1" w:rsidRDefault="001D78F1" w:rsidP="006415FD">
      <w:pPr>
        <w:pStyle w:val="ListParagraph"/>
        <w:numPr>
          <w:ilvl w:val="0"/>
          <w:numId w:val="333"/>
        </w:numPr>
      </w:pPr>
      <w:r w:rsidRPr="001D78F1">
        <w:rPr>
          <w:lang w:val="en-US"/>
        </w:rPr>
        <w:t>Clear instruction on three stages of analysis</w:t>
      </w:r>
    </w:p>
    <w:p w14:paraId="4648FB08" w14:textId="77777777" w:rsidR="001D78F1" w:rsidRPr="001D78F1" w:rsidRDefault="001D78F1" w:rsidP="006415FD">
      <w:pPr>
        <w:pStyle w:val="ListParagraph"/>
        <w:numPr>
          <w:ilvl w:val="1"/>
          <w:numId w:val="333"/>
        </w:numPr>
      </w:pPr>
      <w:r w:rsidRPr="001D78F1">
        <w:rPr>
          <w:lang w:val="en-US"/>
        </w:rPr>
        <w:t xml:space="preserve">Conspiracy </w:t>
      </w:r>
      <w:r w:rsidRPr="001D78F1">
        <w:rPr>
          <w:cs/>
          <w:lang w:bidi="mr-IN"/>
        </w:rPr>
        <w:t>–</w:t>
      </w:r>
      <w:r w:rsidRPr="001D78F1">
        <w:rPr>
          <w:lang w:val="en-US"/>
        </w:rPr>
        <w:t xml:space="preserve"> is there a conspiracy BRD? </w:t>
      </w:r>
    </w:p>
    <w:p w14:paraId="78D34DE0" w14:textId="77777777" w:rsidR="001D78F1" w:rsidRPr="001D78F1" w:rsidRDefault="001D78F1" w:rsidP="006415FD">
      <w:pPr>
        <w:pStyle w:val="ListParagraph"/>
        <w:numPr>
          <w:ilvl w:val="1"/>
          <w:numId w:val="333"/>
        </w:numPr>
      </w:pPr>
      <w:r w:rsidRPr="001D78F1">
        <w:rPr>
          <w:lang w:val="en-US"/>
        </w:rPr>
        <w:t xml:space="preserve">Membership </w:t>
      </w:r>
      <w:r w:rsidRPr="001D78F1">
        <w:rPr>
          <w:cs/>
          <w:lang w:bidi="mr-IN"/>
        </w:rPr>
        <w:t>–</w:t>
      </w:r>
      <w:r w:rsidRPr="001D78F1">
        <w:rPr>
          <w:lang w:val="en-US"/>
        </w:rPr>
        <w:t xml:space="preserve"> was the AC involved BOP? </w:t>
      </w:r>
    </w:p>
    <w:p w14:paraId="5D5F80C3" w14:textId="77777777" w:rsidR="001D78F1" w:rsidRPr="001D78F1" w:rsidRDefault="001D78F1" w:rsidP="006415FD">
      <w:pPr>
        <w:pStyle w:val="ListParagraph"/>
        <w:numPr>
          <w:ilvl w:val="2"/>
          <w:numId w:val="333"/>
        </w:numPr>
      </w:pPr>
      <w:r w:rsidRPr="001D78F1">
        <w:rPr>
          <w:lang w:val="en-US"/>
        </w:rPr>
        <w:t>Must clearly explain to only consider evidence directly admissible against AC whose culpability they are considering</w:t>
      </w:r>
    </w:p>
    <w:p w14:paraId="33DB9261" w14:textId="77777777" w:rsidR="001D78F1" w:rsidRPr="001D78F1" w:rsidRDefault="001D78F1" w:rsidP="006415FD">
      <w:pPr>
        <w:pStyle w:val="ListParagraph"/>
        <w:numPr>
          <w:ilvl w:val="2"/>
          <w:numId w:val="333"/>
        </w:numPr>
      </w:pPr>
      <w:r w:rsidRPr="001D78F1">
        <w:rPr>
          <w:lang w:val="en-US"/>
        </w:rPr>
        <w:t xml:space="preserve">If AC’s membership not proven on BOP </w:t>
      </w:r>
      <w:r w:rsidRPr="001D78F1">
        <w:rPr>
          <w:cs/>
          <w:lang w:bidi="mr-IN"/>
        </w:rPr>
        <w:t>–</w:t>
      </w:r>
      <w:r w:rsidRPr="001D78F1">
        <w:rPr>
          <w:lang w:val="en-US"/>
        </w:rPr>
        <w:t xml:space="preserve"> AC not guilty of conspiracy </w:t>
      </w:r>
    </w:p>
    <w:p w14:paraId="098B6F67" w14:textId="77777777" w:rsidR="001D78F1" w:rsidRPr="001D78F1" w:rsidRDefault="001D78F1" w:rsidP="006415FD">
      <w:pPr>
        <w:pStyle w:val="ListParagraph"/>
        <w:numPr>
          <w:ilvl w:val="1"/>
          <w:numId w:val="333"/>
        </w:numPr>
      </w:pPr>
      <w:r w:rsidRPr="001D78F1">
        <w:rPr>
          <w:lang w:val="en-US"/>
        </w:rPr>
        <w:t xml:space="preserve">In furtherance </w:t>
      </w:r>
      <w:r w:rsidRPr="001D78F1">
        <w:rPr>
          <w:cs/>
          <w:lang w:bidi="mr-IN"/>
        </w:rPr>
        <w:t>–</w:t>
      </w:r>
      <w:r w:rsidRPr="001D78F1">
        <w:rPr>
          <w:lang w:val="en-US"/>
        </w:rPr>
        <w:t xml:space="preserve"> if yes and yes can use only statements made in furtherance of the conspiracy</w:t>
      </w:r>
    </w:p>
    <w:p w14:paraId="63EFF93A" w14:textId="7D9320E4" w:rsidR="002C1266" w:rsidRDefault="00510B4D" w:rsidP="00164CFE">
      <w:pPr>
        <w:pStyle w:val="Heading4"/>
      </w:pPr>
      <w:r>
        <w:t>T</w:t>
      </w:r>
      <w:r w:rsidR="00164CFE">
        <w:t xml:space="preserve">wo person evidence </w:t>
      </w:r>
    </w:p>
    <w:p w14:paraId="1985390F" w14:textId="67139155" w:rsidR="0078389E" w:rsidRPr="0078389E" w:rsidRDefault="0078389E" w:rsidP="006415FD">
      <w:pPr>
        <w:pStyle w:val="ListParagraph"/>
        <w:numPr>
          <w:ilvl w:val="0"/>
          <w:numId w:val="334"/>
        </w:numPr>
        <w:rPr>
          <w:color w:val="E32D91" w:themeColor="accent1"/>
        </w:rPr>
      </w:pPr>
      <w:r w:rsidRPr="0078389E">
        <w:rPr>
          <w:color w:val="E32D91" w:themeColor="accent1"/>
        </w:rPr>
        <w:t>Different than a multi person conspiracy because</w:t>
      </w:r>
      <w:r>
        <w:rPr>
          <w:color w:val="E32D91" w:themeColor="accent1"/>
        </w:rPr>
        <w:t xml:space="preserve"> </w:t>
      </w:r>
      <w:r w:rsidR="00CB56AC">
        <w:rPr>
          <w:color w:val="E32D91" w:themeColor="accent1"/>
        </w:rPr>
        <w:t xml:space="preserve">the test wouldn’t make sense with a two person </w:t>
      </w:r>
    </w:p>
    <w:p w14:paraId="07EDFD7F" w14:textId="48D11E53" w:rsidR="00164CFE" w:rsidRPr="00164CFE" w:rsidRDefault="00164CFE" w:rsidP="006415FD">
      <w:pPr>
        <w:pStyle w:val="ListParagraph"/>
        <w:numPr>
          <w:ilvl w:val="0"/>
          <w:numId w:val="334"/>
        </w:numPr>
      </w:pPr>
      <w:r w:rsidRPr="00164CFE">
        <w:rPr>
          <w:lang w:val="en-US"/>
        </w:rPr>
        <w:t xml:space="preserve">AC must be found guilty on basis of evidence against AC directly as understood against the background of the other evidence </w:t>
      </w:r>
    </w:p>
    <w:p w14:paraId="5022ADFA" w14:textId="77777777" w:rsidR="00164CFE" w:rsidRPr="00164CFE" w:rsidRDefault="00164CFE" w:rsidP="006415FD">
      <w:pPr>
        <w:pStyle w:val="ListParagraph"/>
        <w:numPr>
          <w:ilvl w:val="1"/>
          <w:numId w:val="334"/>
        </w:numPr>
      </w:pPr>
      <w:r w:rsidRPr="00164CFE">
        <w:rPr>
          <w:lang w:val="en-US"/>
        </w:rPr>
        <w:t>Standard three stage test doesn’t work</w:t>
      </w:r>
    </w:p>
    <w:p w14:paraId="5D793C8A" w14:textId="77777777" w:rsidR="00164CFE" w:rsidRPr="00164CFE" w:rsidRDefault="00164CFE" w:rsidP="006415FD">
      <w:pPr>
        <w:pStyle w:val="ListParagraph"/>
        <w:numPr>
          <w:ilvl w:val="2"/>
          <w:numId w:val="334"/>
        </w:numPr>
      </w:pPr>
      <w:r w:rsidRPr="00164CFE">
        <w:rPr>
          <w:lang w:val="en-US"/>
        </w:rPr>
        <w:t>Finding first stage BRD would effectively convict using hearsay not tested against AC specifically</w:t>
      </w:r>
    </w:p>
    <w:p w14:paraId="0F14697B" w14:textId="77777777" w:rsidR="00164CFE" w:rsidRPr="00164CFE" w:rsidRDefault="00164CFE" w:rsidP="006415FD">
      <w:pPr>
        <w:pStyle w:val="ListParagraph"/>
        <w:numPr>
          <w:ilvl w:val="0"/>
          <w:numId w:val="334"/>
        </w:numPr>
      </w:pPr>
      <w:r w:rsidRPr="00164CFE">
        <w:rPr>
          <w:lang w:val="en-US"/>
        </w:rPr>
        <w:t xml:space="preserve">Two-person </w:t>
      </w:r>
      <w:r w:rsidRPr="00164CFE">
        <w:rPr>
          <w:cs/>
          <w:lang w:bidi="mr-IN"/>
        </w:rPr>
        <w:t>–</w:t>
      </w:r>
      <w:r w:rsidRPr="00164CFE">
        <w:rPr>
          <w:lang w:val="en-US"/>
        </w:rPr>
        <w:t xml:space="preserve"> two-stage</w:t>
      </w:r>
    </w:p>
    <w:p w14:paraId="1D1F4404" w14:textId="77777777" w:rsidR="00164CFE" w:rsidRPr="00164CFE" w:rsidRDefault="00164CFE" w:rsidP="006415FD">
      <w:pPr>
        <w:pStyle w:val="ListParagraph"/>
        <w:numPr>
          <w:ilvl w:val="1"/>
          <w:numId w:val="334"/>
        </w:numPr>
      </w:pPr>
      <w:r w:rsidRPr="00164CFE">
        <w:rPr>
          <w:lang w:val="en-US"/>
        </w:rPr>
        <w:t xml:space="preserve">BRD </w:t>
      </w:r>
      <w:r w:rsidRPr="00164CFE">
        <w:rPr>
          <w:cs/>
          <w:lang w:bidi="mr-IN"/>
        </w:rPr>
        <w:t>–</w:t>
      </w:r>
      <w:r w:rsidRPr="00164CFE">
        <w:rPr>
          <w:lang w:val="en-US"/>
        </w:rPr>
        <w:t xml:space="preserve"> agreement alleged existed</w:t>
      </w:r>
    </w:p>
    <w:p w14:paraId="538106FF" w14:textId="77777777" w:rsidR="00164CFE" w:rsidRPr="00164CFE" w:rsidRDefault="00164CFE" w:rsidP="006415FD">
      <w:pPr>
        <w:pStyle w:val="ListParagraph"/>
        <w:numPr>
          <w:ilvl w:val="1"/>
          <w:numId w:val="334"/>
        </w:numPr>
      </w:pPr>
      <w:r w:rsidRPr="00164CFE">
        <w:rPr>
          <w:lang w:val="en-US"/>
        </w:rPr>
        <w:t xml:space="preserve">BRD </w:t>
      </w:r>
      <w:r w:rsidRPr="00164CFE">
        <w:rPr>
          <w:cs/>
          <w:lang w:bidi="mr-IN"/>
        </w:rPr>
        <w:t>–</w:t>
      </w:r>
      <w:r w:rsidRPr="00164CFE">
        <w:rPr>
          <w:lang w:val="en-US"/>
        </w:rPr>
        <w:t xml:space="preserve"> AC entered into or joined that agreement</w:t>
      </w:r>
    </w:p>
    <w:p w14:paraId="61F60C6D" w14:textId="115253B1" w:rsidR="00164CFE" w:rsidRDefault="00510B4D" w:rsidP="002A4E20">
      <w:pPr>
        <w:pStyle w:val="Heading3"/>
      </w:pPr>
      <w:bookmarkStart w:id="244" w:name="_Toc113986091"/>
      <w:r>
        <w:t>P</w:t>
      </w:r>
      <w:r w:rsidR="002A4E20">
        <w:t>rincipled exception</w:t>
      </w:r>
      <w:bookmarkEnd w:id="244"/>
    </w:p>
    <w:p w14:paraId="2DA0ADB2" w14:textId="77777777" w:rsidR="002A4E20" w:rsidRPr="002A4E20" w:rsidRDefault="002A4E20" w:rsidP="006415FD">
      <w:pPr>
        <w:pStyle w:val="ListParagraph"/>
        <w:numPr>
          <w:ilvl w:val="0"/>
          <w:numId w:val="335"/>
        </w:numPr>
      </w:pPr>
      <w:r w:rsidRPr="002A4E20">
        <w:rPr>
          <w:lang w:val="en-US"/>
        </w:rPr>
        <w:t xml:space="preserve">Necessity </w:t>
      </w:r>
      <w:r w:rsidRPr="002A4E20">
        <w:rPr>
          <w:cs/>
          <w:lang w:bidi="mr-IN"/>
        </w:rPr>
        <w:t>–</w:t>
      </w:r>
      <w:r w:rsidRPr="002A4E20">
        <w:rPr>
          <w:lang w:val="en-US"/>
        </w:rPr>
        <w:t xml:space="preserve"> Co-AC not compellable, undesirable to charge co-conspirators separately, evidentiary value of contemporaneous declarations made in furtherance of conspiracy</w:t>
      </w:r>
    </w:p>
    <w:p w14:paraId="08345265" w14:textId="77777777" w:rsidR="002A4E20" w:rsidRPr="002A4E20" w:rsidRDefault="002A4E20" w:rsidP="006415FD">
      <w:pPr>
        <w:pStyle w:val="ListParagraph"/>
        <w:numPr>
          <w:ilvl w:val="0"/>
          <w:numId w:val="335"/>
        </w:numPr>
      </w:pPr>
      <w:r w:rsidRPr="002A4E20">
        <w:rPr>
          <w:lang w:val="en-US"/>
        </w:rPr>
        <w:t xml:space="preserve">Reliability </w:t>
      </w:r>
      <w:r w:rsidRPr="002A4E20">
        <w:rPr>
          <w:cs/>
          <w:lang w:bidi="mr-IN"/>
        </w:rPr>
        <w:t>–</w:t>
      </w:r>
      <w:r w:rsidRPr="002A4E20">
        <w:rPr>
          <w:lang w:val="en-US"/>
        </w:rPr>
        <w:t xml:space="preserve"> proof BRD of conspiracy and BOP that AC participated in it enhances the general reliability of what was said in furtherance of it</w:t>
      </w:r>
    </w:p>
    <w:p w14:paraId="5A49A02A" w14:textId="77777777" w:rsidR="002A4E20" w:rsidRPr="002A4E20" w:rsidRDefault="002A4E20" w:rsidP="006415FD">
      <w:pPr>
        <w:pStyle w:val="ListParagraph"/>
        <w:numPr>
          <w:ilvl w:val="1"/>
          <w:numId w:val="335"/>
        </w:numPr>
      </w:pPr>
      <w:r w:rsidRPr="002A4E20">
        <w:rPr>
          <w:lang w:val="en-US"/>
        </w:rPr>
        <w:t xml:space="preserve">Similar to </w:t>
      </w:r>
      <w:r w:rsidRPr="002A4E20">
        <w:rPr>
          <w:i/>
          <w:iCs/>
          <w:lang w:val="en-US"/>
        </w:rPr>
        <w:t>res gestae</w:t>
      </w:r>
    </w:p>
    <w:p w14:paraId="5592634B" w14:textId="77777777" w:rsidR="002A4E20" w:rsidRPr="00D61DD8" w:rsidRDefault="002A4E20" w:rsidP="006415FD">
      <w:pPr>
        <w:pStyle w:val="ListParagraph"/>
        <w:numPr>
          <w:ilvl w:val="1"/>
          <w:numId w:val="335"/>
        </w:numPr>
      </w:pPr>
      <w:r w:rsidRPr="002A4E20">
        <w:rPr>
          <w:lang w:val="en-US"/>
        </w:rPr>
        <w:t xml:space="preserve">In furtherance req’t provides extra reliability </w:t>
      </w:r>
      <w:r w:rsidRPr="002A4E20">
        <w:rPr>
          <w:cs/>
          <w:lang w:bidi="mr-IN"/>
        </w:rPr>
        <w:t>–</w:t>
      </w:r>
      <w:r w:rsidRPr="002A4E20">
        <w:rPr>
          <w:lang w:val="en-US"/>
        </w:rPr>
        <w:t xml:space="preserve"> spontaneous/contemporaneous to events to which they relate</w:t>
      </w:r>
    </w:p>
    <w:p w14:paraId="3A63A499" w14:textId="2E39F353" w:rsidR="002A4E20" w:rsidRPr="002A4E20" w:rsidRDefault="00D61DD8" w:rsidP="006415FD">
      <w:pPr>
        <w:pStyle w:val="ListParagraph"/>
        <w:numPr>
          <w:ilvl w:val="1"/>
          <w:numId w:val="335"/>
        </w:numPr>
      </w:pPr>
      <w:r>
        <w:rPr>
          <w:color w:val="E32D91" w:themeColor="accent1"/>
          <w:lang w:val="en-US"/>
        </w:rPr>
        <w:t xml:space="preserve">Initial tests are put very high compared to other evidence </w:t>
      </w:r>
    </w:p>
    <w:p w14:paraId="5AB9EB2F" w14:textId="3FA9126E" w:rsidR="002A4E20" w:rsidRDefault="00D74B19" w:rsidP="002A4E20">
      <w:pPr>
        <w:pStyle w:val="Heading2"/>
      </w:pPr>
      <w:bookmarkStart w:id="245" w:name="_Toc113986092"/>
      <w:r>
        <w:t>H</w:t>
      </w:r>
      <w:r w:rsidR="002A4E20">
        <w:t>istorical or ancient events</w:t>
      </w:r>
      <w:bookmarkEnd w:id="245"/>
      <w:r w:rsidR="002A4E20">
        <w:t xml:space="preserve"> </w:t>
      </w:r>
    </w:p>
    <w:p w14:paraId="1669A0B8" w14:textId="77777777" w:rsidR="00391E37" w:rsidRPr="00391E37" w:rsidRDefault="00391E37" w:rsidP="006415FD">
      <w:pPr>
        <w:pStyle w:val="ListParagraph"/>
        <w:numPr>
          <w:ilvl w:val="0"/>
          <w:numId w:val="336"/>
        </w:numPr>
      </w:pPr>
      <w:r w:rsidRPr="00391E37">
        <w:rPr>
          <w:lang w:val="en-US"/>
        </w:rPr>
        <w:t xml:space="preserve">All direct witnesses are dead </w:t>
      </w:r>
      <w:r w:rsidRPr="00391E37">
        <w:rPr>
          <w:cs/>
          <w:lang w:bidi="mr-IN"/>
        </w:rPr>
        <w:t>–</w:t>
      </w:r>
      <w:r w:rsidRPr="00391E37">
        <w:rPr>
          <w:lang w:val="en-US"/>
        </w:rPr>
        <w:t xml:space="preserve"> can’t prove without hearsay</w:t>
      </w:r>
    </w:p>
    <w:p w14:paraId="6D477022" w14:textId="77777777" w:rsidR="00391E37" w:rsidRPr="00391E37" w:rsidRDefault="00391E37" w:rsidP="006415FD">
      <w:pPr>
        <w:pStyle w:val="ListParagraph"/>
        <w:numPr>
          <w:ilvl w:val="0"/>
          <w:numId w:val="336"/>
        </w:numPr>
      </w:pPr>
      <w:r w:rsidRPr="00391E37">
        <w:rPr>
          <w:lang w:val="en-US"/>
        </w:rPr>
        <w:lastRenderedPageBreak/>
        <w:t>Events of general history may be proved by accepted historical treatises on the basis that they represent community opinion or reputation re historical event of general interest</w:t>
      </w:r>
    </w:p>
    <w:p w14:paraId="68A5B884" w14:textId="77777777" w:rsidR="00391E37" w:rsidRPr="000413FD" w:rsidRDefault="00391E37" w:rsidP="006415FD">
      <w:pPr>
        <w:pStyle w:val="ListParagraph"/>
        <w:numPr>
          <w:ilvl w:val="1"/>
          <w:numId w:val="336"/>
        </w:numPr>
      </w:pPr>
      <w:r w:rsidRPr="00391E37">
        <w:rPr>
          <w:lang w:val="en-US"/>
        </w:rPr>
        <w:t>Must be historical event that would be unlikely to have living witnesses</w:t>
      </w:r>
    </w:p>
    <w:p w14:paraId="06DB02CF" w14:textId="7F7A3886" w:rsidR="00391E37" w:rsidRPr="00391E37" w:rsidRDefault="000413FD" w:rsidP="006415FD">
      <w:pPr>
        <w:pStyle w:val="ListParagraph"/>
        <w:numPr>
          <w:ilvl w:val="2"/>
          <w:numId w:val="336"/>
        </w:numPr>
      </w:pPr>
      <w:r w:rsidRPr="000413FD">
        <w:rPr>
          <w:color w:val="E32D91" w:themeColor="accent1"/>
          <w:lang w:val="en-US"/>
        </w:rPr>
        <w:t>i.e. it happened 200 years ago, not 10</w:t>
      </w:r>
    </w:p>
    <w:p w14:paraId="38A49D02" w14:textId="77777777" w:rsidR="00391E37" w:rsidRPr="000413FD" w:rsidRDefault="00391E37" w:rsidP="006415FD">
      <w:pPr>
        <w:pStyle w:val="ListParagraph"/>
        <w:numPr>
          <w:ilvl w:val="1"/>
          <w:numId w:val="336"/>
        </w:numPr>
      </w:pPr>
      <w:r w:rsidRPr="00391E37">
        <w:rPr>
          <w:lang w:val="en-US"/>
        </w:rPr>
        <w:t xml:space="preserve">Matter must be of general interest </w:t>
      </w:r>
      <w:r w:rsidRPr="00391E37">
        <w:rPr>
          <w:cs/>
          <w:lang w:bidi="mr-IN"/>
        </w:rPr>
        <w:t>–</w:t>
      </w:r>
      <w:r w:rsidRPr="00391E37">
        <w:rPr>
          <w:lang w:val="en-US"/>
        </w:rPr>
        <w:t xml:space="preserve"> high probability that it underwent general scrutiny at the time</w:t>
      </w:r>
    </w:p>
    <w:p w14:paraId="791A1030" w14:textId="0A27783E" w:rsidR="00391E37" w:rsidRPr="00391E37" w:rsidRDefault="000413FD" w:rsidP="006415FD">
      <w:pPr>
        <w:pStyle w:val="ListParagraph"/>
        <w:numPr>
          <w:ilvl w:val="2"/>
          <w:numId w:val="336"/>
        </w:numPr>
        <w:rPr>
          <w:color w:val="E32D91" w:themeColor="accent1"/>
        </w:rPr>
      </w:pPr>
      <w:r w:rsidRPr="000413FD">
        <w:rPr>
          <w:color w:val="E32D91" w:themeColor="accent1"/>
          <w:lang w:val="en-US"/>
        </w:rPr>
        <w:t xml:space="preserve">Enough historians and society in general has paid attention to so we have a generally accurate account of what happened </w:t>
      </w:r>
    </w:p>
    <w:p w14:paraId="1E2835A3" w14:textId="77777777" w:rsidR="00391E37" w:rsidRPr="00391E37" w:rsidRDefault="00391E37" w:rsidP="006415FD">
      <w:pPr>
        <w:pStyle w:val="ListParagraph"/>
        <w:numPr>
          <w:ilvl w:val="0"/>
          <w:numId w:val="336"/>
        </w:numPr>
      </w:pPr>
      <w:r w:rsidRPr="00391E37">
        <w:rPr>
          <w:lang w:val="en-US"/>
        </w:rPr>
        <w:t>Expert historian can testify about historical event relying upon material to which any careful and competent historian would resort</w:t>
      </w:r>
    </w:p>
    <w:p w14:paraId="17D7BE05" w14:textId="0A6F392D" w:rsidR="002A4E20" w:rsidRDefault="00D74B19" w:rsidP="00CB7784">
      <w:pPr>
        <w:pStyle w:val="Heading3"/>
      </w:pPr>
      <w:bookmarkStart w:id="246" w:name="_Toc113986093"/>
      <w:r>
        <w:t>P</w:t>
      </w:r>
      <w:r w:rsidR="00CB7784">
        <w:t>rincipled exception</w:t>
      </w:r>
      <w:bookmarkEnd w:id="246"/>
    </w:p>
    <w:p w14:paraId="0EAC1FB0" w14:textId="77777777" w:rsidR="00CB7784" w:rsidRPr="00CB7784" w:rsidRDefault="00CB7784" w:rsidP="006415FD">
      <w:pPr>
        <w:pStyle w:val="ListParagraph"/>
        <w:numPr>
          <w:ilvl w:val="0"/>
          <w:numId w:val="337"/>
        </w:numPr>
      </w:pPr>
      <w:r w:rsidRPr="00CB7784">
        <w:rPr>
          <w:lang w:val="en-US"/>
        </w:rPr>
        <w:t xml:space="preserve">Necessity </w:t>
      </w:r>
      <w:r w:rsidRPr="00CB7784">
        <w:rPr>
          <w:cs/>
          <w:lang w:bidi="mr-IN"/>
        </w:rPr>
        <w:t>–</w:t>
      </w:r>
      <w:r w:rsidRPr="00CB7784">
        <w:rPr>
          <w:lang w:val="en-US"/>
        </w:rPr>
        <w:t xml:space="preserve"> unlikely that a witness to the historical event could be obtained</w:t>
      </w:r>
    </w:p>
    <w:p w14:paraId="7C486120" w14:textId="77777777" w:rsidR="00CB7784" w:rsidRPr="00CB7784" w:rsidRDefault="00CB7784" w:rsidP="006415FD">
      <w:pPr>
        <w:pStyle w:val="ListParagraph"/>
        <w:numPr>
          <w:ilvl w:val="0"/>
          <w:numId w:val="337"/>
        </w:numPr>
      </w:pPr>
      <w:r w:rsidRPr="00CB7784">
        <w:rPr>
          <w:lang w:val="en-US"/>
        </w:rPr>
        <w:t xml:space="preserve">Reliability </w:t>
      </w:r>
      <w:r w:rsidRPr="00CB7784">
        <w:rPr>
          <w:cs/>
          <w:lang w:bidi="mr-IN"/>
        </w:rPr>
        <w:t>–</w:t>
      </w:r>
      <w:r w:rsidRPr="00CB7784">
        <w:rPr>
          <w:lang w:val="en-US"/>
        </w:rPr>
        <w:t xml:space="preserve"> circumstantial guarantees of trustworthiness, events being of public interest, historic methods used to reach conclusions</w:t>
      </w:r>
    </w:p>
    <w:p w14:paraId="7FC2FFAF" w14:textId="77777777" w:rsidR="00CB7784" w:rsidRPr="00CB7784" w:rsidRDefault="00CB7784" w:rsidP="006415FD">
      <w:pPr>
        <w:pStyle w:val="ListParagraph"/>
        <w:numPr>
          <w:ilvl w:val="0"/>
          <w:numId w:val="337"/>
        </w:numPr>
      </w:pPr>
      <w:r w:rsidRPr="00CB7784">
        <w:rPr>
          <w:lang w:val="en-US"/>
        </w:rPr>
        <w:t xml:space="preserve">Can apply to oral history in indigenous litigation </w:t>
      </w:r>
      <w:r w:rsidRPr="00CB7784">
        <w:rPr>
          <w:cs/>
          <w:lang w:bidi="mr-IN"/>
        </w:rPr>
        <w:t>–</w:t>
      </w:r>
      <w:r w:rsidRPr="00CB7784">
        <w:rPr>
          <w:lang w:val="en-US"/>
        </w:rPr>
        <w:t xml:space="preserve"> </w:t>
      </w:r>
      <w:r w:rsidRPr="00CB7784">
        <w:rPr>
          <w:i/>
          <w:iCs/>
          <w:lang w:val="en-US"/>
        </w:rPr>
        <w:t>Delgamuukw v British Columbia</w:t>
      </w:r>
      <w:r w:rsidRPr="00CB7784">
        <w:rPr>
          <w:lang w:val="en-US"/>
        </w:rPr>
        <w:t xml:space="preserve"> (SCC)</w:t>
      </w:r>
    </w:p>
    <w:p w14:paraId="76D7CE8A" w14:textId="77777777" w:rsidR="00CB7784" w:rsidRPr="00CB7784" w:rsidRDefault="00CB7784" w:rsidP="006415FD">
      <w:pPr>
        <w:pStyle w:val="ListParagraph"/>
        <w:numPr>
          <w:ilvl w:val="1"/>
          <w:numId w:val="337"/>
        </w:numPr>
      </w:pPr>
      <w:r w:rsidRPr="00CB7784">
        <w:rPr>
          <w:lang w:val="en-US"/>
        </w:rPr>
        <w:t xml:space="preserve">Must adapt rules to facilitate justice </w:t>
      </w:r>
      <w:r w:rsidRPr="00CB7784">
        <w:rPr>
          <w:cs/>
          <w:lang w:bidi="mr-IN"/>
        </w:rPr>
        <w:t>–</w:t>
      </w:r>
      <w:r w:rsidRPr="00CB7784">
        <w:rPr>
          <w:lang w:val="en-US"/>
        </w:rPr>
        <w:t xml:space="preserve"> assess necessity and reliability in the context of how history was kept</w:t>
      </w:r>
    </w:p>
    <w:p w14:paraId="501B689C" w14:textId="77777777" w:rsidR="00CB7784" w:rsidRPr="00CB7784" w:rsidRDefault="00CB7784" w:rsidP="006415FD">
      <w:pPr>
        <w:pStyle w:val="ListParagraph"/>
        <w:numPr>
          <w:ilvl w:val="1"/>
          <w:numId w:val="337"/>
        </w:numPr>
      </w:pPr>
      <w:r w:rsidRPr="00CB7784">
        <w:rPr>
          <w:lang w:val="en-US"/>
        </w:rPr>
        <w:t xml:space="preserve">Oral histories admissible where (1) useful and (2) reasonably reliable </w:t>
      </w:r>
      <w:r w:rsidRPr="00CB7784">
        <w:rPr>
          <w:cs/>
          <w:lang w:bidi="mr-IN"/>
        </w:rPr>
        <w:t>–</w:t>
      </w:r>
      <w:r w:rsidRPr="00CB7784">
        <w:rPr>
          <w:lang w:val="en-US"/>
        </w:rPr>
        <w:t xml:space="preserve"> subject to TJ discretion</w:t>
      </w:r>
    </w:p>
    <w:p w14:paraId="468918D7" w14:textId="77777777" w:rsidR="00CB7784" w:rsidRPr="00CB7784" w:rsidRDefault="00CB7784" w:rsidP="006415FD">
      <w:pPr>
        <w:pStyle w:val="ListParagraph"/>
        <w:numPr>
          <w:ilvl w:val="1"/>
          <w:numId w:val="337"/>
        </w:numPr>
      </w:pPr>
      <w:r w:rsidRPr="00CB7784">
        <w:rPr>
          <w:lang w:val="en-US"/>
        </w:rPr>
        <w:t>Indigenous histories can be useful</w:t>
      </w:r>
    </w:p>
    <w:p w14:paraId="148AC6BA" w14:textId="77777777" w:rsidR="00CB7784" w:rsidRPr="00CB7784" w:rsidRDefault="00CB7784" w:rsidP="006415FD">
      <w:pPr>
        <w:pStyle w:val="ListParagraph"/>
        <w:numPr>
          <w:ilvl w:val="2"/>
          <w:numId w:val="337"/>
        </w:numPr>
      </w:pPr>
      <w:r w:rsidRPr="00CB7784">
        <w:rPr>
          <w:lang w:val="en-US"/>
        </w:rPr>
        <w:t>Ancestral practices and their significance</w:t>
      </w:r>
    </w:p>
    <w:p w14:paraId="2AF68026" w14:textId="77777777" w:rsidR="00CB7784" w:rsidRPr="00CB7784" w:rsidRDefault="00CB7784" w:rsidP="006415FD">
      <w:pPr>
        <w:pStyle w:val="ListParagraph"/>
        <w:numPr>
          <w:ilvl w:val="2"/>
          <w:numId w:val="337"/>
        </w:numPr>
      </w:pPr>
      <w:r w:rsidRPr="00CB7784">
        <w:rPr>
          <w:lang w:val="en-US"/>
        </w:rPr>
        <w:t>Indigenous perspective on the right claimed</w:t>
      </w:r>
    </w:p>
    <w:p w14:paraId="4D9EFC95" w14:textId="77777777" w:rsidR="00CB7784" w:rsidRPr="00CB7784" w:rsidRDefault="00CB7784" w:rsidP="006415FD">
      <w:pPr>
        <w:pStyle w:val="ListParagraph"/>
        <w:numPr>
          <w:ilvl w:val="1"/>
          <w:numId w:val="337"/>
        </w:numPr>
      </w:pPr>
      <w:r w:rsidRPr="00CB7784">
        <w:rPr>
          <w:lang w:val="en-US"/>
        </w:rPr>
        <w:t xml:space="preserve">Reliability </w:t>
      </w:r>
      <w:r w:rsidRPr="00CB7784">
        <w:rPr>
          <w:cs/>
          <w:lang w:bidi="mr-IN"/>
        </w:rPr>
        <w:t>–</w:t>
      </w:r>
      <w:r w:rsidRPr="00CB7784">
        <w:rPr>
          <w:lang w:val="en-US"/>
        </w:rPr>
        <w:t xml:space="preserve"> does the W represent a reasonably reliable source of the particular people’s history? </w:t>
      </w:r>
    </w:p>
    <w:p w14:paraId="3FBC38FB" w14:textId="294B9FC0" w:rsidR="00651741" w:rsidRDefault="00D74B19" w:rsidP="00B554D7">
      <w:pPr>
        <w:pStyle w:val="Heading2"/>
      </w:pPr>
      <w:bookmarkStart w:id="247" w:name="_Toc113986094"/>
      <w:r>
        <w:t>D</w:t>
      </w:r>
      <w:r w:rsidR="00B554D7">
        <w:t>eclarations against interest</w:t>
      </w:r>
      <w:bookmarkEnd w:id="247"/>
      <w:r w:rsidR="00B554D7">
        <w:t xml:space="preserve"> </w:t>
      </w:r>
    </w:p>
    <w:p w14:paraId="18F1A312" w14:textId="77777777" w:rsidR="009B28C6" w:rsidRPr="009B28C6" w:rsidRDefault="009B28C6" w:rsidP="006415FD">
      <w:pPr>
        <w:pStyle w:val="ListParagraph"/>
        <w:numPr>
          <w:ilvl w:val="0"/>
          <w:numId w:val="338"/>
        </w:numPr>
      </w:pPr>
      <w:r w:rsidRPr="009B28C6">
        <w:rPr>
          <w:lang w:val="en-US"/>
        </w:rPr>
        <w:t>Statement contrary to speaker’s economic interest sufficiently reliable to overcome hearsay dangers</w:t>
      </w:r>
    </w:p>
    <w:p w14:paraId="09099FB7" w14:textId="77777777" w:rsidR="009B28C6" w:rsidRPr="009B28C6" w:rsidRDefault="009B28C6" w:rsidP="006415FD">
      <w:pPr>
        <w:pStyle w:val="ListParagraph"/>
        <w:numPr>
          <w:ilvl w:val="1"/>
          <w:numId w:val="338"/>
        </w:numPr>
      </w:pPr>
      <w:r w:rsidRPr="009B28C6">
        <w:rPr>
          <w:lang w:val="en-US"/>
        </w:rPr>
        <w:t xml:space="preserve">If speaker was dead </w:t>
      </w:r>
      <w:r w:rsidRPr="009B28C6">
        <w:rPr>
          <w:cs/>
          <w:lang w:bidi="mr-IN"/>
        </w:rPr>
        <w:t>–</w:t>
      </w:r>
      <w:r w:rsidRPr="009B28C6">
        <w:rPr>
          <w:lang w:val="en-US"/>
        </w:rPr>
        <w:t xml:space="preserve"> statement against economic interest was admissible</w:t>
      </w:r>
    </w:p>
    <w:p w14:paraId="5140EF78" w14:textId="77777777" w:rsidR="009B28C6" w:rsidRPr="009B28C6" w:rsidRDefault="009B28C6" w:rsidP="006415FD">
      <w:pPr>
        <w:pStyle w:val="ListParagraph"/>
        <w:numPr>
          <w:ilvl w:val="0"/>
          <w:numId w:val="338"/>
        </w:numPr>
      </w:pPr>
      <w:r w:rsidRPr="009B28C6">
        <w:rPr>
          <w:lang w:val="en-US"/>
        </w:rPr>
        <w:t>Two additional criteria</w:t>
      </w:r>
    </w:p>
    <w:p w14:paraId="432FAD14" w14:textId="77777777" w:rsidR="009B28C6" w:rsidRPr="009B28C6" w:rsidRDefault="009B28C6" w:rsidP="006415FD">
      <w:pPr>
        <w:pStyle w:val="ListParagraph"/>
        <w:numPr>
          <w:ilvl w:val="1"/>
          <w:numId w:val="338"/>
        </w:numPr>
      </w:pPr>
      <w:r w:rsidRPr="009B28C6">
        <w:rPr>
          <w:lang w:val="en-US"/>
        </w:rPr>
        <w:t>Must have been known to speaker to be against his/her pecuniary/property interests at the time it was made</w:t>
      </w:r>
    </w:p>
    <w:p w14:paraId="57A81D5F" w14:textId="34C7651E" w:rsidR="009B28C6" w:rsidRPr="009B28C6" w:rsidRDefault="009B28C6" w:rsidP="006415FD">
      <w:pPr>
        <w:pStyle w:val="ListParagraph"/>
        <w:numPr>
          <w:ilvl w:val="1"/>
          <w:numId w:val="338"/>
        </w:numPr>
      </w:pPr>
      <w:r>
        <w:rPr>
          <w:color w:val="E32D91" w:themeColor="accent1"/>
          <w:lang w:val="en-US"/>
        </w:rPr>
        <w:t xml:space="preserve">If they think that it was within their interest then its irrelevant, they have to know at the time it was against their interest </w:t>
      </w:r>
    </w:p>
    <w:p w14:paraId="170FB3FB" w14:textId="77777777" w:rsidR="009B28C6" w:rsidRPr="009B28C6" w:rsidRDefault="009B28C6" w:rsidP="006415FD">
      <w:pPr>
        <w:pStyle w:val="ListParagraph"/>
        <w:numPr>
          <w:ilvl w:val="1"/>
          <w:numId w:val="338"/>
        </w:numPr>
      </w:pPr>
      <w:r w:rsidRPr="009B28C6">
        <w:rPr>
          <w:lang w:val="en-US"/>
        </w:rPr>
        <w:t>Content of statement must have been re something within the speaker’s knowledge</w:t>
      </w:r>
    </w:p>
    <w:p w14:paraId="5078643F" w14:textId="77777777" w:rsidR="009B28C6" w:rsidRPr="009B28C6" w:rsidRDefault="009B28C6" w:rsidP="006415FD">
      <w:pPr>
        <w:pStyle w:val="ListParagraph"/>
        <w:numPr>
          <w:ilvl w:val="0"/>
          <w:numId w:val="338"/>
        </w:numPr>
      </w:pPr>
      <w:r w:rsidRPr="009B28C6">
        <w:rPr>
          <w:lang w:val="en-US"/>
        </w:rPr>
        <w:t xml:space="preserve">Not clear how mixed statements are dealt with </w:t>
      </w:r>
      <w:r w:rsidRPr="009B28C6">
        <w:rPr>
          <w:cs/>
          <w:lang w:bidi="mr-IN"/>
        </w:rPr>
        <w:t>–</w:t>
      </w:r>
      <w:r w:rsidRPr="009B28C6">
        <w:rPr>
          <w:lang w:val="en-US"/>
        </w:rPr>
        <w:t xml:space="preserve"> if one part is against interest, but the rest is not</w:t>
      </w:r>
    </w:p>
    <w:p w14:paraId="4DC4B44C" w14:textId="03D9637F" w:rsidR="00B554D7" w:rsidRDefault="00D74B19" w:rsidP="009B28C6">
      <w:pPr>
        <w:pStyle w:val="Heading3"/>
      </w:pPr>
      <w:bookmarkStart w:id="248" w:name="_Toc113986095"/>
      <w:r>
        <w:t>P</w:t>
      </w:r>
      <w:r w:rsidR="009B28C6">
        <w:t>rincipled exception</w:t>
      </w:r>
      <w:bookmarkEnd w:id="248"/>
    </w:p>
    <w:p w14:paraId="289D2387" w14:textId="77777777" w:rsidR="009B28C6" w:rsidRPr="009B28C6" w:rsidRDefault="009B28C6" w:rsidP="006415FD">
      <w:pPr>
        <w:pStyle w:val="ListParagraph"/>
        <w:numPr>
          <w:ilvl w:val="0"/>
          <w:numId w:val="339"/>
        </w:numPr>
      </w:pPr>
      <w:r w:rsidRPr="009B28C6">
        <w:rPr>
          <w:lang w:val="en-US"/>
        </w:rPr>
        <w:t xml:space="preserve">Categorical exception is very mechanical </w:t>
      </w:r>
    </w:p>
    <w:p w14:paraId="2F68BF85" w14:textId="77777777" w:rsidR="009B28C6" w:rsidRPr="009B28C6" w:rsidRDefault="009B28C6" w:rsidP="006415FD">
      <w:pPr>
        <w:pStyle w:val="ListParagraph"/>
        <w:numPr>
          <w:ilvl w:val="1"/>
          <w:numId w:val="339"/>
        </w:numPr>
      </w:pPr>
      <w:r w:rsidRPr="009B28C6">
        <w:rPr>
          <w:lang w:val="en-US"/>
        </w:rPr>
        <w:t>Requires only some modest negative financial impact</w:t>
      </w:r>
    </w:p>
    <w:p w14:paraId="6088241C" w14:textId="77777777" w:rsidR="009B28C6" w:rsidRPr="009B28C6" w:rsidRDefault="009B28C6" w:rsidP="006415FD">
      <w:pPr>
        <w:pStyle w:val="ListParagraph"/>
        <w:numPr>
          <w:ilvl w:val="0"/>
          <w:numId w:val="339"/>
        </w:numPr>
      </w:pPr>
      <w:r w:rsidRPr="009B28C6">
        <w:rPr>
          <w:lang w:val="en-US"/>
        </w:rPr>
        <w:t>Modification could require such adverse economic impact of out-of-court statement to exclude any reasonable possibility of fabrication</w:t>
      </w:r>
    </w:p>
    <w:p w14:paraId="61DE3B5C" w14:textId="77777777" w:rsidR="009B28C6" w:rsidRPr="009B28C6" w:rsidRDefault="009B28C6" w:rsidP="006415FD">
      <w:pPr>
        <w:pStyle w:val="ListParagraph"/>
        <w:numPr>
          <w:ilvl w:val="1"/>
          <w:numId w:val="339"/>
        </w:numPr>
      </w:pPr>
      <w:r w:rsidRPr="009B28C6">
        <w:rPr>
          <w:lang w:val="en-US"/>
        </w:rPr>
        <w:t xml:space="preserve">Unlikely to make false statement that would cause </w:t>
      </w:r>
      <w:r w:rsidRPr="009B28C6">
        <w:rPr>
          <w:i/>
          <w:iCs/>
          <w:lang w:val="en-US"/>
        </w:rPr>
        <w:t xml:space="preserve">meaningful </w:t>
      </w:r>
      <w:r w:rsidRPr="009B28C6">
        <w:rPr>
          <w:lang w:val="en-US"/>
        </w:rPr>
        <w:t>economic harm</w:t>
      </w:r>
    </w:p>
    <w:p w14:paraId="384FC897" w14:textId="0A24FA61" w:rsidR="009B28C6" w:rsidRDefault="00D74B19" w:rsidP="003C6C22">
      <w:pPr>
        <w:pStyle w:val="Heading3"/>
      </w:pPr>
      <w:bookmarkStart w:id="249" w:name="_Toc113986096"/>
      <w:r>
        <w:lastRenderedPageBreak/>
        <w:t>D</w:t>
      </w:r>
      <w:r w:rsidR="003C6C22">
        <w:t xml:space="preserve">eclarations </w:t>
      </w:r>
      <w:r w:rsidR="009B0647">
        <w:t>against penal interest</w:t>
      </w:r>
      <w:bookmarkEnd w:id="249"/>
    </w:p>
    <w:p w14:paraId="42E52FBF" w14:textId="77777777" w:rsidR="00367B7A" w:rsidRPr="00367B7A" w:rsidRDefault="00367B7A" w:rsidP="006415FD">
      <w:pPr>
        <w:pStyle w:val="ListParagraph"/>
        <w:numPr>
          <w:ilvl w:val="0"/>
          <w:numId w:val="340"/>
        </w:numPr>
      </w:pPr>
      <w:r w:rsidRPr="00367B7A">
        <w:rPr>
          <w:lang w:val="en-US"/>
        </w:rPr>
        <w:t xml:space="preserve">Early cases </w:t>
      </w:r>
      <w:r w:rsidRPr="00367B7A">
        <w:rPr>
          <w:cs/>
          <w:lang w:bidi="mr-IN"/>
        </w:rPr>
        <w:t>–</w:t>
      </w:r>
      <w:r w:rsidRPr="00367B7A">
        <w:rPr>
          <w:lang w:val="en-US"/>
        </w:rPr>
        <w:t xml:space="preserve"> same if penal or pecuinary</w:t>
      </w:r>
    </w:p>
    <w:p w14:paraId="6D657A3E" w14:textId="77777777" w:rsidR="00367B7A" w:rsidRPr="00367B7A" w:rsidRDefault="00367B7A" w:rsidP="006415FD">
      <w:pPr>
        <w:pStyle w:val="ListParagraph"/>
        <w:numPr>
          <w:ilvl w:val="0"/>
          <w:numId w:val="340"/>
        </w:numPr>
      </w:pPr>
      <w:r w:rsidRPr="00367B7A">
        <w:rPr>
          <w:lang w:val="en-US"/>
        </w:rPr>
        <w:t xml:space="preserve">House of Lords then found that statement had to be against </w:t>
      </w:r>
      <w:r w:rsidRPr="00367B7A">
        <w:rPr>
          <w:i/>
          <w:iCs/>
          <w:lang w:val="en-US"/>
        </w:rPr>
        <w:t>pecuniary</w:t>
      </w:r>
      <w:r w:rsidRPr="00367B7A">
        <w:rPr>
          <w:lang w:val="en-US"/>
        </w:rPr>
        <w:t xml:space="preserve"> rather than </w:t>
      </w:r>
      <w:r w:rsidRPr="00367B7A">
        <w:rPr>
          <w:i/>
          <w:iCs/>
          <w:lang w:val="en-US"/>
        </w:rPr>
        <w:t xml:space="preserve">penal </w:t>
      </w:r>
      <w:r w:rsidRPr="00367B7A">
        <w:rPr>
          <w:lang w:val="en-US"/>
        </w:rPr>
        <w:t>interests</w:t>
      </w:r>
    </w:p>
    <w:p w14:paraId="690F7DC7" w14:textId="77777777" w:rsidR="00367B7A" w:rsidRPr="00367B7A" w:rsidRDefault="00367B7A" w:rsidP="006415FD">
      <w:pPr>
        <w:pStyle w:val="ListParagraph"/>
        <w:numPr>
          <w:ilvl w:val="0"/>
          <w:numId w:val="340"/>
        </w:numPr>
      </w:pPr>
      <w:r w:rsidRPr="00367B7A">
        <w:rPr>
          <w:lang w:val="en-US"/>
        </w:rPr>
        <w:t xml:space="preserve">Canada </w:t>
      </w:r>
      <w:r w:rsidRPr="00367B7A">
        <w:rPr>
          <w:cs/>
          <w:lang w:bidi="mr-IN"/>
        </w:rPr>
        <w:t>–</w:t>
      </w:r>
      <w:r w:rsidRPr="00367B7A">
        <w:rPr>
          <w:lang w:val="en-US"/>
        </w:rPr>
        <w:t xml:space="preserve"> declarations against penal interest seem to have become admissible </w:t>
      </w:r>
      <w:r w:rsidRPr="00367B7A">
        <w:rPr>
          <w:cs/>
          <w:lang w:bidi="mr-IN"/>
        </w:rPr>
        <w:t>–</w:t>
      </w:r>
      <w:r w:rsidRPr="00367B7A">
        <w:rPr>
          <w:lang w:val="en-US"/>
        </w:rPr>
        <w:t xml:space="preserve"> with great caution</w:t>
      </w:r>
    </w:p>
    <w:p w14:paraId="125932CF" w14:textId="77777777" w:rsidR="00367B7A" w:rsidRPr="00367B7A" w:rsidRDefault="00367B7A" w:rsidP="006415FD">
      <w:pPr>
        <w:pStyle w:val="ListParagraph"/>
        <w:numPr>
          <w:ilvl w:val="0"/>
          <w:numId w:val="340"/>
        </w:numPr>
      </w:pPr>
      <w:r w:rsidRPr="00367B7A">
        <w:rPr>
          <w:i/>
          <w:iCs/>
          <w:lang w:val="en-US"/>
        </w:rPr>
        <w:t>R v Demeter</w:t>
      </w:r>
      <w:r w:rsidRPr="00367B7A">
        <w:rPr>
          <w:lang w:val="en-US"/>
        </w:rPr>
        <w:t xml:space="preserve"> </w:t>
      </w:r>
      <w:r w:rsidRPr="00367B7A">
        <w:rPr>
          <w:cs/>
          <w:lang w:bidi="mr-IN"/>
        </w:rPr>
        <w:t>–</w:t>
      </w:r>
      <w:r w:rsidRPr="00367B7A">
        <w:rPr>
          <w:lang w:val="en-US"/>
        </w:rPr>
        <w:t xml:space="preserve"> SCC</w:t>
      </w:r>
      <w:r w:rsidRPr="00367B7A">
        <w:rPr>
          <w:i/>
          <w:iCs/>
          <w:lang w:val="en-US"/>
        </w:rPr>
        <w:t xml:space="preserve"> </w:t>
      </w:r>
    </w:p>
    <w:p w14:paraId="02FED7D0" w14:textId="77777777" w:rsidR="00367B7A" w:rsidRPr="00367B7A" w:rsidRDefault="00367B7A" w:rsidP="006415FD">
      <w:pPr>
        <w:pStyle w:val="ListParagraph"/>
        <w:numPr>
          <w:ilvl w:val="1"/>
          <w:numId w:val="340"/>
        </w:numPr>
      </w:pPr>
      <w:r w:rsidRPr="00367B7A">
        <w:rPr>
          <w:lang w:val="en-US"/>
        </w:rPr>
        <w:t>Declaration made to such person/such circs that declarant should’ve known risked penal consequences</w:t>
      </w:r>
    </w:p>
    <w:p w14:paraId="05AA0B47" w14:textId="77777777" w:rsidR="00367B7A" w:rsidRPr="00367B7A" w:rsidRDefault="00367B7A" w:rsidP="006415FD">
      <w:pPr>
        <w:pStyle w:val="ListParagraph"/>
        <w:numPr>
          <w:ilvl w:val="1"/>
          <w:numId w:val="340"/>
        </w:numPr>
      </w:pPr>
      <w:r w:rsidRPr="00367B7A">
        <w:rPr>
          <w:lang w:val="en-US"/>
        </w:rPr>
        <w:t>Vulnerability to penal consequences must not be too remote</w:t>
      </w:r>
    </w:p>
    <w:p w14:paraId="677F458F" w14:textId="77777777" w:rsidR="00367B7A" w:rsidRPr="00367B7A" w:rsidRDefault="00367B7A" w:rsidP="006415FD">
      <w:pPr>
        <w:pStyle w:val="ListParagraph"/>
        <w:numPr>
          <w:ilvl w:val="1"/>
          <w:numId w:val="340"/>
        </w:numPr>
      </w:pPr>
      <w:r w:rsidRPr="00367B7A">
        <w:rPr>
          <w:lang w:val="en-US"/>
        </w:rPr>
        <w:t>Declaration must be considered in its totality on whole weight of its evidence in favour and against declarant</w:t>
      </w:r>
    </w:p>
    <w:p w14:paraId="189C7A93" w14:textId="5EF7F3FA" w:rsidR="00367B7A" w:rsidRPr="00367B7A" w:rsidRDefault="00367B7A" w:rsidP="006415FD">
      <w:pPr>
        <w:pStyle w:val="ListParagraph"/>
        <w:numPr>
          <w:ilvl w:val="1"/>
          <w:numId w:val="340"/>
        </w:numPr>
      </w:pPr>
      <w:r w:rsidRPr="00367B7A">
        <w:rPr>
          <w:lang w:val="en-US"/>
        </w:rPr>
        <w:t>Can look at whether other circs connect declarant with the crime, whether or not there is any connection between the declarant and the AC</w:t>
      </w:r>
    </w:p>
    <w:p w14:paraId="461718B7" w14:textId="77777777" w:rsidR="00367B7A" w:rsidRPr="00367B7A" w:rsidRDefault="00367B7A" w:rsidP="006415FD">
      <w:pPr>
        <w:pStyle w:val="ListParagraph"/>
        <w:numPr>
          <w:ilvl w:val="1"/>
          <w:numId w:val="340"/>
        </w:numPr>
      </w:pPr>
      <w:r w:rsidRPr="00367B7A">
        <w:rPr>
          <w:lang w:val="en-US"/>
        </w:rPr>
        <w:t>Declarant would have to be unavailable because dead/insane/gravely ill/etc prevents testifying</w:t>
      </w:r>
    </w:p>
    <w:p w14:paraId="66626700" w14:textId="77777777" w:rsidR="00092C5E" w:rsidRPr="00FE58BE" w:rsidRDefault="00092C5E" w:rsidP="006415FD">
      <w:pPr>
        <w:pStyle w:val="ListParagraph"/>
        <w:numPr>
          <w:ilvl w:val="0"/>
          <w:numId w:val="340"/>
        </w:numPr>
        <w:rPr>
          <w:highlight w:val="yellow"/>
        </w:rPr>
      </w:pPr>
      <w:r w:rsidRPr="00FE58BE">
        <w:rPr>
          <w:highlight w:val="yellow"/>
          <w:lang w:val="en-US"/>
        </w:rPr>
        <w:t>Reiterated prior requirements</w:t>
      </w:r>
    </w:p>
    <w:p w14:paraId="68164B6E" w14:textId="77777777" w:rsidR="00092C5E" w:rsidRPr="00FE58BE" w:rsidRDefault="00092C5E" w:rsidP="006415FD">
      <w:pPr>
        <w:pStyle w:val="ListParagraph"/>
        <w:numPr>
          <w:ilvl w:val="1"/>
          <w:numId w:val="340"/>
        </w:numPr>
        <w:rPr>
          <w:highlight w:val="yellow"/>
        </w:rPr>
      </w:pPr>
      <w:r w:rsidRPr="00FE58BE">
        <w:rPr>
          <w:highlight w:val="yellow"/>
          <w:lang w:val="en-US"/>
        </w:rPr>
        <w:t xml:space="preserve">Deceased should have made statement of fact for which he had peculiar knowledge </w:t>
      </w:r>
      <w:r w:rsidRPr="00FE58BE">
        <w:rPr>
          <w:highlight w:val="yellow"/>
          <w:cs/>
          <w:lang w:bidi="mr-IN"/>
        </w:rPr>
        <w:t>–</w:t>
      </w:r>
      <w:r w:rsidRPr="00FE58BE">
        <w:rPr>
          <w:highlight w:val="yellow"/>
          <w:lang w:val="en-US"/>
        </w:rPr>
        <w:t xml:space="preserve"> only statements about acts done by deceased, not 3P, not statements about what others told deceased</w:t>
      </w:r>
    </w:p>
    <w:p w14:paraId="3A58B266" w14:textId="77777777" w:rsidR="00092C5E" w:rsidRPr="00FE58BE" w:rsidRDefault="00092C5E" w:rsidP="006415FD">
      <w:pPr>
        <w:pStyle w:val="ListParagraph"/>
        <w:numPr>
          <w:ilvl w:val="1"/>
          <w:numId w:val="340"/>
        </w:numPr>
        <w:rPr>
          <w:highlight w:val="yellow"/>
        </w:rPr>
      </w:pPr>
      <w:r w:rsidRPr="00FE58BE">
        <w:rPr>
          <w:highlight w:val="yellow"/>
          <w:lang w:val="en-US"/>
        </w:rPr>
        <w:t>Fact must be to deceased’s immediate prejudice/against his interest at the time stated, not equivocal for/against his interest or only future interests</w:t>
      </w:r>
    </w:p>
    <w:p w14:paraId="77C0BB0F" w14:textId="77777777" w:rsidR="00092C5E" w:rsidRPr="00FE58BE" w:rsidRDefault="00092C5E" w:rsidP="006415FD">
      <w:pPr>
        <w:pStyle w:val="ListParagraph"/>
        <w:numPr>
          <w:ilvl w:val="1"/>
          <w:numId w:val="340"/>
        </w:numPr>
        <w:rPr>
          <w:highlight w:val="yellow"/>
        </w:rPr>
      </w:pPr>
      <w:r w:rsidRPr="00FE58BE">
        <w:rPr>
          <w:highlight w:val="yellow"/>
          <w:lang w:val="en-US"/>
        </w:rPr>
        <w:t xml:space="preserve">Deceased must have known fact to be contrary to his/her interest at time s/he made statement </w:t>
      </w:r>
      <w:r w:rsidRPr="00FE58BE">
        <w:rPr>
          <w:highlight w:val="yellow"/>
          <w:cs/>
          <w:lang w:bidi="mr-IN"/>
        </w:rPr>
        <w:t>–</w:t>
      </w:r>
      <w:r w:rsidRPr="00FE58BE">
        <w:rPr>
          <w:highlight w:val="yellow"/>
          <w:lang w:val="en-US"/>
        </w:rPr>
        <w:t xml:space="preserve"> this is the guarantee of truth</w:t>
      </w:r>
    </w:p>
    <w:p w14:paraId="6E374719" w14:textId="46870B8F" w:rsidR="009B0647" w:rsidRDefault="00D74B19" w:rsidP="00092C5E">
      <w:pPr>
        <w:pStyle w:val="Heading4"/>
      </w:pPr>
      <w:r>
        <w:t>T</w:t>
      </w:r>
      <w:r w:rsidR="00092C5E">
        <w:t>he ultimate test</w:t>
      </w:r>
      <w:r w:rsidR="00FE58BE">
        <w:t xml:space="preserve"> for declaration against penal interests </w:t>
      </w:r>
    </w:p>
    <w:p w14:paraId="57186209" w14:textId="77777777" w:rsidR="004342CB" w:rsidRPr="004342CB" w:rsidRDefault="004342CB" w:rsidP="006415FD">
      <w:pPr>
        <w:pStyle w:val="ListParagraph"/>
        <w:numPr>
          <w:ilvl w:val="0"/>
          <w:numId w:val="341"/>
        </w:numPr>
      </w:pPr>
      <w:r w:rsidRPr="004342CB">
        <w:rPr>
          <w:lang w:val="en-US"/>
        </w:rPr>
        <w:t>1.     The statement must be made in circumstances which would have made the declarant believe, at the time he made the statement, that:</w:t>
      </w:r>
    </w:p>
    <w:p w14:paraId="5D75D127" w14:textId="0F9F47EF" w:rsidR="004342CB" w:rsidRPr="004342CB" w:rsidRDefault="004342CB" w:rsidP="006415FD">
      <w:pPr>
        <w:pStyle w:val="ListParagraph"/>
        <w:numPr>
          <w:ilvl w:val="1"/>
          <w:numId w:val="341"/>
        </w:numPr>
      </w:pPr>
      <w:r w:rsidRPr="004342CB">
        <w:rPr>
          <w:lang w:val="en-US"/>
        </w:rPr>
        <w:t xml:space="preserve">i.     the statement he was making was contrary to </w:t>
      </w:r>
      <w:r w:rsidR="00F839BB">
        <w:rPr>
          <w:lang w:val="en-US"/>
        </w:rPr>
        <w:t>their</w:t>
      </w:r>
      <w:r w:rsidRPr="004342CB">
        <w:rPr>
          <w:lang w:val="en-US"/>
        </w:rPr>
        <w:t xml:space="preserve"> penal interests; and</w:t>
      </w:r>
    </w:p>
    <w:p w14:paraId="0BE5B5DD" w14:textId="77777777" w:rsidR="004342CB" w:rsidRPr="001230A3" w:rsidRDefault="004342CB" w:rsidP="006415FD">
      <w:pPr>
        <w:pStyle w:val="ListParagraph"/>
        <w:numPr>
          <w:ilvl w:val="1"/>
          <w:numId w:val="341"/>
        </w:numPr>
      </w:pPr>
      <w:r w:rsidRPr="004342CB">
        <w:rPr>
          <w:lang w:val="en-US"/>
        </w:rPr>
        <w:t>ii.     he was, by making the statement, exposing himself to penal consequences, in the sense that those hearing the statement might act on it or relate it to those who might act on it.</w:t>
      </w:r>
    </w:p>
    <w:p w14:paraId="21C64CD0" w14:textId="43C4CDDE" w:rsidR="004342CB" w:rsidRPr="004342CB" w:rsidRDefault="001230A3" w:rsidP="006415FD">
      <w:pPr>
        <w:pStyle w:val="ListParagraph"/>
        <w:numPr>
          <w:ilvl w:val="1"/>
          <w:numId w:val="341"/>
        </w:numPr>
      </w:pPr>
      <w:r>
        <w:rPr>
          <w:color w:val="E32D91" w:themeColor="accent1"/>
          <w:lang w:val="en-US"/>
        </w:rPr>
        <w:t xml:space="preserve">So, for example, if you are making this statement to your co-conspirator it will likely not be contrary to your penal interest bc you wouldn’t rationally perceive a risk of your con conspirator tattling </w:t>
      </w:r>
    </w:p>
    <w:p w14:paraId="067E99F5" w14:textId="77777777" w:rsidR="004342CB" w:rsidRPr="004342CB" w:rsidRDefault="004342CB" w:rsidP="006415FD">
      <w:pPr>
        <w:pStyle w:val="ListParagraph"/>
        <w:numPr>
          <w:ilvl w:val="0"/>
          <w:numId w:val="341"/>
        </w:numPr>
      </w:pPr>
      <w:r w:rsidRPr="004342CB">
        <w:rPr>
          <w:lang w:val="en-US"/>
        </w:rPr>
        <w:t>2.     The vulnerability to penal consequences was likely or “not remote”.</w:t>
      </w:r>
    </w:p>
    <w:p w14:paraId="41E50819" w14:textId="77777777" w:rsidR="004342CB" w:rsidRPr="001C06D4" w:rsidRDefault="004342CB" w:rsidP="006415FD">
      <w:pPr>
        <w:pStyle w:val="ListParagraph"/>
        <w:numPr>
          <w:ilvl w:val="0"/>
          <w:numId w:val="341"/>
        </w:numPr>
      </w:pPr>
      <w:r w:rsidRPr="004342CB">
        <w:rPr>
          <w:lang w:val="en-US"/>
        </w:rPr>
        <w:t>3.     The overall weight of the statement must be contrary to the interests of the declarant (a statement explaining or defending the declarant’s conduct would likely not be against their interest).</w:t>
      </w:r>
    </w:p>
    <w:p w14:paraId="22D48930" w14:textId="5115FE6D" w:rsidR="004342CB" w:rsidRPr="001C06D4" w:rsidRDefault="001C06D4" w:rsidP="006415FD">
      <w:pPr>
        <w:pStyle w:val="ListParagraph"/>
        <w:numPr>
          <w:ilvl w:val="1"/>
          <w:numId w:val="341"/>
        </w:numPr>
      </w:pPr>
      <w:r>
        <w:rPr>
          <w:color w:val="E32D91" w:themeColor="accent1"/>
          <w:lang w:val="en-US"/>
        </w:rPr>
        <w:t xml:space="preserve">i.e. “I killed them in self defence!” you were justifying your conduct, not necessarily saying something directly against your interest </w:t>
      </w:r>
    </w:p>
    <w:p w14:paraId="3589F82F" w14:textId="4A641853" w:rsidR="004342CB" w:rsidRPr="004342CB" w:rsidRDefault="001C06D4" w:rsidP="006415FD">
      <w:pPr>
        <w:pStyle w:val="ListParagraph"/>
        <w:numPr>
          <w:ilvl w:val="1"/>
          <w:numId w:val="341"/>
        </w:numPr>
      </w:pPr>
      <w:r>
        <w:rPr>
          <w:color w:val="E32D91" w:themeColor="accent1"/>
          <w:lang w:val="en-US"/>
        </w:rPr>
        <w:t xml:space="preserve">maybe applicable if you later say it wasn’t you at all </w:t>
      </w:r>
    </w:p>
    <w:p w14:paraId="0A74747D" w14:textId="77777777" w:rsidR="004342CB" w:rsidRPr="001C06D4" w:rsidRDefault="004342CB" w:rsidP="006415FD">
      <w:pPr>
        <w:pStyle w:val="ListParagraph"/>
        <w:numPr>
          <w:ilvl w:val="0"/>
          <w:numId w:val="341"/>
        </w:numPr>
      </w:pPr>
      <w:r w:rsidRPr="004342CB">
        <w:rPr>
          <w:lang w:val="en-US"/>
        </w:rPr>
        <w:t>4.     Evidence tending to corroborate the factual accuracy of the statement against penal interest may be considered in a doubtful case.</w:t>
      </w:r>
    </w:p>
    <w:p w14:paraId="691D0F3D" w14:textId="1ED96E3E" w:rsidR="004342CB" w:rsidRPr="004342CB" w:rsidRDefault="00F751AF" w:rsidP="006415FD">
      <w:pPr>
        <w:pStyle w:val="ListParagraph"/>
        <w:numPr>
          <w:ilvl w:val="1"/>
          <w:numId w:val="341"/>
        </w:numPr>
      </w:pPr>
      <w:r>
        <w:rPr>
          <w:color w:val="E32D91" w:themeColor="accent1"/>
          <w:lang w:val="en-US"/>
        </w:rPr>
        <w:t xml:space="preserve">If you have other evidence that corroborates involvement that can help push the admissibility over the edge </w:t>
      </w:r>
    </w:p>
    <w:p w14:paraId="30A584E0" w14:textId="77777777" w:rsidR="004342CB" w:rsidRPr="00F751AF" w:rsidRDefault="004342CB" w:rsidP="006415FD">
      <w:pPr>
        <w:pStyle w:val="ListParagraph"/>
        <w:numPr>
          <w:ilvl w:val="0"/>
          <w:numId w:val="341"/>
        </w:numPr>
      </w:pPr>
      <w:r w:rsidRPr="004342CB">
        <w:rPr>
          <w:lang w:val="en-US"/>
        </w:rPr>
        <w:t>5.     The declarant would have to be unavailable (but not necessarily dead).</w:t>
      </w:r>
    </w:p>
    <w:p w14:paraId="0B2941F2" w14:textId="2A149C82" w:rsidR="004342CB" w:rsidRPr="004342CB" w:rsidRDefault="00F751AF" w:rsidP="006415FD">
      <w:pPr>
        <w:pStyle w:val="ListParagraph"/>
        <w:numPr>
          <w:ilvl w:val="1"/>
          <w:numId w:val="341"/>
        </w:numPr>
        <w:rPr>
          <w:color w:val="E32D91" w:themeColor="accent1"/>
        </w:rPr>
      </w:pPr>
      <w:r w:rsidRPr="00F751AF">
        <w:rPr>
          <w:color w:val="E32D91" w:themeColor="accent1"/>
          <w:lang w:val="en-US"/>
        </w:rPr>
        <w:t xml:space="preserve">i.e. out of the country </w:t>
      </w:r>
    </w:p>
    <w:p w14:paraId="58E75852" w14:textId="77777777" w:rsidR="004342CB" w:rsidRPr="004342CB" w:rsidRDefault="004342CB" w:rsidP="006415FD">
      <w:pPr>
        <w:pStyle w:val="ListParagraph"/>
        <w:numPr>
          <w:ilvl w:val="0"/>
          <w:numId w:val="341"/>
        </w:numPr>
      </w:pPr>
      <w:r w:rsidRPr="004342CB">
        <w:rPr>
          <w:lang w:val="en-US"/>
        </w:rPr>
        <w:lastRenderedPageBreak/>
        <w:t>6.     The statement would have to be with respect to a matter within the personal knowledge of the declarant and about which he would otherwise be permitted to testify.</w:t>
      </w:r>
    </w:p>
    <w:p w14:paraId="17FDED79" w14:textId="57CAC879" w:rsidR="00092C5E" w:rsidRDefault="00D74B19" w:rsidP="00194747">
      <w:pPr>
        <w:pStyle w:val="Heading4"/>
      </w:pPr>
      <w:r>
        <w:t>A</w:t>
      </w:r>
      <w:r w:rsidR="00194747">
        <w:t>vailable declarants</w:t>
      </w:r>
    </w:p>
    <w:p w14:paraId="1AF174E8" w14:textId="77777777" w:rsidR="00194747" w:rsidRPr="00194747" w:rsidRDefault="00194747" w:rsidP="006415FD">
      <w:pPr>
        <w:pStyle w:val="ListParagraph"/>
        <w:numPr>
          <w:ilvl w:val="0"/>
          <w:numId w:val="342"/>
        </w:numPr>
      </w:pPr>
      <w:r w:rsidRPr="00194747">
        <w:rPr>
          <w:lang w:val="en-US"/>
        </w:rPr>
        <w:t xml:space="preserve">Declarations against interest are not admissible if declarant can testify </w:t>
      </w:r>
      <w:r w:rsidRPr="00194747">
        <w:rPr>
          <w:cs/>
          <w:lang w:bidi="mr-IN"/>
        </w:rPr>
        <w:t>–</w:t>
      </w:r>
      <w:r w:rsidRPr="00194747">
        <w:rPr>
          <w:lang w:val="en-US"/>
        </w:rPr>
        <w:t xml:space="preserve"> then testifies to his/her own culpability under protection of </w:t>
      </w:r>
      <w:r w:rsidRPr="00194747">
        <w:rPr>
          <w:i/>
          <w:iCs/>
          <w:lang w:val="en-US"/>
        </w:rPr>
        <w:t>CEA/Charter</w:t>
      </w:r>
    </w:p>
    <w:p w14:paraId="6699BB6E" w14:textId="6BFAAA5B" w:rsidR="00194747" w:rsidRDefault="00D74B19" w:rsidP="005F5E95">
      <w:pPr>
        <w:pStyle w:val="Heading2"/>
      </w:pPr>
      <w:bookmarkStart w:id="250" w:name="_Toc113986097"/>
      <w:r>
        <w:t>M</w:t>
      </w:r>
      <w:r w:rsidR="005F5E95">
        <w:t>isc exceptions</w:t>
      </w:r>
      <w:bookmarkEnd w:id="250"/>
      <w:r w:rsidR="005F5E95">
        <w:t xml:space="preserve"> </w:t>
      </w:r>
    </w:p>
    <w:p w14:paraId="7CFCC56B" w14:textId="77777777" w:rsidR="005F5E95" w:rsidRPr="005F5E95" w:rsidRDefault="005F5E95" w:rsidP="006415FD">
      <w:pPr>
        <w:pStyle w:val="ListParagraph"/>
        <w:numPr>
          <w:ilvl w:val="0"/>
          <w:numId w:val="342"/>
        </w:numPr>
      </w:pPr>
      <w:r w:rsidRPr="005F5E95">
        <w:rPr>
          <w:lang w:val="en-US"/>
        </w:rPr>
        <w:t xml:space="preserve">Age </w:t>
      </w:r>
      <w:r w:rsidRPr="005F5E95">
        <w:rPr>
          <w:cs/>
          <w:lang w:bidi="mr-IN"/>
        </w:rPr>
        <w:t>–</w:t>
      </w:r>
      <w:r w:rsidRPr="005F5E95">
        <w:rPr>
          <w:lang w:val="en-US"/>
        </w:rPr>
        <w:t xml:space="preserve"> your own age is hearsay to you, but you can testify to it, don’t have to call your mom/others present at your birth</w:t>
      </w:r>
    </w:p>
    <w:p w14:paraId="082E8DB7" w14:textId="77777777" w:rsidR="005F5E95" w:rsidRPr="005F5E95" w:rsidRDefault="005F5E95" w:rsidP="006415FD">
      <w:pPr>
        <w:pStyle w:val="ListParagraph"/>
        <w:numPr>
          <w:ilvl w:val="1"/>
          <w:numId w:val="342"/>
        </w:numPr>
      </w:pPr>
      <w:r w:rsidRPr="005F5E95">
        <w:rPr>
          <w:lang w:val="en-US"/>
        </w:rPr>
        <w:t xml:space="preserve">S. 658 CC </w:t>
      </w:r>
      <w:r w:rsidRPr="005F5E95">
        <w:rPr>
          <w:cs/>
          <w:lang w:bidi="mr-IN"/>
        </w:rPr>
        <w:t>–</w:t>
      </w:r>
      <w:r w:rsidRPr="005F5E95">
        <w:rPr>
          <w:lang w:val="en-US"/>
        </w:rPr>
        <w:t xml:space="preserve"> allows age hearsay to be admitted by person whose age is at issue, their parents, or birth certificate/incorporated society record</w:t>
      </w:r>
    </w:p>
    <w:p w14:paraId="7CFF520F" w14:textId="39DAB611" w:rsidR="005F5E95" w:rsidRPr="005F5E95" w:rsidRDefault="005F5E95" w:rsidP="006415FD">
      <w:pPr>
        <w:pStyle w:val="ListParagraph"/>
        <w:numPr>
          <w:ilvl w:val="0"/>
          <w:numId w:val="342"/>
        </w:numPr>
      </w:pPr>
      <w:r w:rsidRPr="005F5E95">
        <w:rPr>
          <w:lang w:val="en-US"/>
        </w:rPr>
        <w:t>Pedigree</w:t>
      </w:r>
      <w:r w:rsidR="00A4087A">
        <w:rPr>
          <w:lang w:val="en-US"/>
        </w:rPr>
        <w:t xml:space="preserve"> (also known as pedigree…..)</w:t>
      </w:r>
      <w:r w:rsidRPr="005F5E95">
        <w:rPr>
          <w:lang w:val="en-US"/>
        </w:rPr>
        <w:t xml:space="preserve"> </w:t>
      </w:r>
      <w:r w:rsidRPr="005F5E95">
        <w:rPr>
          <w:cs/>
          <w:lang w:bidi="mr-IN"/>
        </w:rPr>
        <w:t>–</w:t>
      </w:r>
      <w:r w:rsidRPr="005F5E95">
        <w:rPr>
          <w:lang w:val="en-US"/>
        </w:rPr>
        <w:t xml:space="preserve"> family relationships</w:t>
      </w:r>
    </w:p>
    <w:p w14:paraId="69FC0C92" w14:textId="77777777" w:rsidR="005F5E95" w:rsidRPr="00A4087A" w:rsidRDefault="005F5E95" w:rsidP="006415FD">
      <w:pPr>
        <w:pStyle w:val="ListParagraph"/>
        <w:numPr>
          <w:ilvl w:val="1"/>
          <w:numId w:val="342"/>
        </w:numPr>
      </w:pPr>
      <w:r w:rsidRPr="005F5E95">
        <w:rPr>
          <w:lang w:val="en-US"/>
        </w:rPr>
        <w:t>Most often to prove lineage in estate/peerage cases</w:t>
      </w:r>
    </w:p>
    <w:p w14:paraId="669BA4BD" w14:textId="628F1FDF" w:rsidR="005F5E95" w:rsidRPr="005F5E95" w:rsidRDefault="00A4087A" w:rsidP="006415FD">
      <w:pPr>
        <w:pStyle w:val="ListParagraph"/>
        <w:numPr>
          <w:ilvl w:val="1"/>
          <w:numId w:val="342"/>
        </w:numPr>
        <w:rPr>
          <w:color w:val="E32D91" w:themeColor="accent1"/>
        </w:rPr>
      </w:pPr>
      <w:r w:rsidRPr="00A4087A">
        <w:rPr>
          <w:color w:val="E32D91" w:themeColor="accent1"/>
          <w:lang w:val="en-US"/>
        </w:rPr>
        <w:t>You can testify who your spouse is or your mother is</w:t>
      </w:r>
    </w:p>
    <w:p w14:paraId="057B3873" w14:textId="77777777" w:rsidR="005F5E95" w:rsidRPr="005F5E95" w:rsidRDefault="005F5E95" w:rsidP="006415FD">
      <w:pPr>
        <w:pStyle w:val="ListParagraph"/>
        <w:numPr>
          <w:ilvl w:val="0"/>
          <w:numId w:val="342"/>
        </w:numPr>
      </w:pPr>
      <w:r w:rsidRPr="005F5E95">
        <w:rPr>
          <w:lang w:val="en-US"/>
        </w:rPr>
        <w:t xml:space="preserve">Self-identification </w:t>
      </w:r>
      <w:r w:rsidRPr="005F5E95">
        <w:rPr>
          <w:cs/>
          <w:lang w:bidi="mr-IN"/>
        </w:rPr>
        <w:t>–</w:t>
      </w:r>
      <w:r w:rsidRPr="005F5E95">
        <w:rPr>
          <w:lang w:val="en-US"/>
        </w:rPr>
        <w:t xml:space="preserve"> you can testify to your own name, to prove that you are who you say you are</w:t>
      </w:r>
    </w:p>
    <w:p w14:paraId="63314D78" w14:textId="77777777" w:rsidR="005F5E95" w:rsidRPr="005F5E95" w:rsidRDefault="005F5E95" w:rsidP="006415FD">
      <w:pPr>
        <w:pStyle w:val="ListParagraph"/>
        <w:numPr>
          <w:ilvl w:val="0"/>
          <w:numId w:val="342"/>
        </w:numPr>
      </w:pPr>
      <w:r w:rsidRPr="005F5E95">
        <w:rPr>
          <w:lang w:val="en-US"/>
        </w:rPr>
        <w:t xml:space="preserve">General/public rights </w:t>
      </w:r>
      <w:r w:rsidRPr="005F5E95">
        <w:rPr>
          <w:cs/>
          <w:lang w:bidi="mr-IN"/>
        </w:rPr>
        <w:t>–</w:t>
      </w:r>
      <w:r w:rsidRPr="005F5E95">
        <w:rPr>
          <w:lang w:val="en-US"/>
        </w:rPr>
        <w:t xml:space="preserve"> typically of ancient origin</w:t>
      </w:r>
    </w:p>
    <w:p w14:paraId="00064AE8" w14:textId="572653EB" w:rsidR="005F5E95" w:rsidRPr="009A37A3" w:rsidRDefault="00A4087A" w:rsidP="006415FD">
      <w:pPr>
        <w:pStyle w:val="ListParagraph"/>
        <w:numPr>
          <w:ilvl w:val="1"/>
          <w:numId w:val="342"/>
        </w:numPr>
      </w:pPr>
      <w:r>
        <w:rPr>
          <w:color w:val="E32D91" w:themeColor="accent1"/>
        </w:rPr>
        <w:t xml:space="preserve">Things that it would be ridiculous if you couldn’t explain yourself </w:t>
      </w:r>
    </w:p>
    <w:p w14:paraId="4171F78F" w14:textId="1A657EF0" w:rsidR="00113252" w:rsidRPr="00E83587" w:rsidRDefault="009A37A3" w:rsidP="00113252">
      <w:pPr>
        <w:pStyle w:val="ListParagraph"/>
        <w:numPr>
          <w:ilvl w:val="1"/>
          <w:numId w:val="342"/>
        </w:numPr>
      </w:pPr>
      <w:r>
        <w:rPr>
          <w:color w:val="E32D91" w:themeColor="accent1"/>
        </w:rPr>
        <w:t xml:space="preserve">These things generally don’t ever get argued about because both sides generally except them </w:t>
      </w:r>
    </w:p>
    <w:p w14:paraId="10E1980C" w14:textId="526CB735" w:rsidR="00B57789" w:rsidRPr="00E83587" w:rsidRDefault="00B57789" w:rsidP="00D74B19">
      <w:pPr>
        <w:pStyle w:val="ListParagraph"/>
      </w:pPr>
    </w:p>
    <w:sectPr w:rsidR="00B57789" w:rsidRPr="00E83587">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62D75" w14:textId="77777777" w:rsidR="00F73FCF" w:rsidRDefault="00F73FCF" w:rsidP="008B628A">
      <w:pPr>
        <w:spacing w:before="0" w:after="0" w:line="240" w:lineRule="auto"/>
      </w:pPr>
      <w:r>
        <w:separator/>
      </w:r>
    </w:p>
  </w:endnote>
  <w:endnote w:type="continuationSeparator" w:id="0">
    <w:p w14:paraId="3AC24BFD" w14:textId="77777777" w:rsidR="00F73FCF" w:rsidRDefault="00F73FCF" w:rsidP="008B628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angal">
    <w:panose1 w:val="02040503050203030202"/>
    <w:charset w:val="01"/>
    <w:family w:val="roman"/>
    <w:pitch w:val="variable"/>
    <w:sig w:usb0="0000A003" w:usb1="00000000" w:usb2="00000000" w:usb3="00000000" w:csb0="00000001" w:csb1="00000000"/>
  </w:font>
  <w:font w:name="Èπâ˛">
    <w:altName w:val="Calibri"/>
    <w:panose1 w:val="020B0604020202020204"/>
    <w:charset w:val="4D"/>
    <w:family w:val="auto"/>
    <w:notTrueType/>
    <w:pitch w:val="default"/>
    <w:sig w:usb0="00000003" w:usb1="00000000" w:usb2="00000000" w:usb3="00000000" w:csb0="00000001" w:csb1="00000000"/>
  </w:font>
  <w:font w:name="Í‡πâ˛">
    <w:altName w:val="Calibri"/>
    <w:panose1 w:val="020B0604020202020204"/>
    <w:charset w:val="4D"/>
    <w:family w:val="auto"/>
    <w:notTrueType/>
    <w:pitch w:val="default"/>
    <w:sig w:usb0="00000003" w:usb1="00000000" w:usb2="00000000" w:usb3="00000000" w:csb0="00000001" w:csb1="00000000"/>
  </w:font>
  <w:font w:name="`wπâ˛">
    <w:altName w:val="Calibri"/>
    <w:panose1 w:val="020B0604020202020204"/>
    <w:charset w:val="4D"/>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3326513"/>
      <w:docPartObj>
        <w:docPartGallery w:val="Page Numbers (Bottom of Page)"/>
        <w:docPartUnique/>
      </w:docPartObj>
    </w:sdtPr>
    <w:sdtContent>
      <w:p w14:paraId="260C182C" w14:textId="061D1927" w:rsidR="00DE5B77" w:rsidRDefault="00DE5B77" w:rsidP="002C60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44EB85" w14:textId="77777777" w:rsidR="00DE5B77" w:rsidRDefault="00DE5B77" w:rsidP="00DE5B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3302480"/>
      <w:docPartObj>
        <w:docPartGallery w:val="Page Numbers (Bottom of Page)"/>
        <w:docPartUnique/>
      </w:docPartObj>
    </w:sdtPr>
    <w:sdtContent>
      <w:p w14:paraId="10C5A312" w14:textId="7AFD41B4" w:rsidR="00DE5B77" w:rsidRDefault="00DE5B77" w:rsidP="002C60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653C42" w14:textId="77777777" w:rsidR="00DE5B77" w:rsidRDefault="00DE5B77" w:rsidP="00DE5B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98BB1" w14:textId="77777777" w:rsidR="00F73FCF" w:rsidRDefault="00F73FCF" w:rsidP="008B628A">
      <w:pPr>
        <w:spacing w:before="0" w:after="0" w:line="240" w:lineRule="auto"/>
      </w:pPr>
      <w:r>
        <w:separator/>
      </w:r>
    </w:p>
  </w:footnote>
  <w:footnote w:type="continuationSeparator" w:id="0">
    <w:p w14:paraId="0560BD43" w14:textId="77777777" w:rsidR="00F73FCF" w:rsidRDefault="00F73FCF" w:rsidP="008B628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5E7"/>
    <w:multiLevelType w:val="hybridMultilevel"/>
    <w:tmpl w:val="0A22FDB2"/>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C11D5"/>
    <w:multiLevelType w:val="hybridMultilevel"/>
    <w:tmpl w:val="7480C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AF65BF"/>
    <w:multiLevelType w:val="hybridMultilevel"/>
    <w:tmpl w:val="1504A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CF3D59"/>
    <w:multiLevelType w:val="hybridMultilevel"/>
    <w:tmpl w:val="7FF09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E32D7D"/>
    <w:multiLevelType w:val="hybridMultilevel"/>
    <w:tmpl w:val="B51C6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2A485B"/>
    <w:multiLevelType w:val="hybridMultilevel"/>
    <w:tmpl w:val="343091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716156"/>
    <w:multiLevelType w:val="hybridMultilevel"/>
    <w:tmpl w:val="EDBA8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C0249D"/>
    <w:multiLevelType w:val="hybridMultilevel"/>
    <w:tmpl w:val="A5706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2D26825"/>
    <w:multiLevelType w:val="hybridMultilevel"/>
    <w:tmpl w:val="5EE4E368"/>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2FB090F"/>
    <w:multiLevelType w:val="hybridMultilevel"/>
    <w:tmpl w:val="56521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3B1389"/>
    <w:multiLevelType w:val="hybridMultilevel"/>
    <w:tmpl w:val="4B48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3C5503"/>
    <w:multiLevelType w:val="hybridMultilevel"/>
    <w:tmpl w:val="15FE0CFA"/>
    <w:lvl w:ilvl="0" w:tplc="90F6C42E">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EE6D1F"/>
    <w:multiLevelType w:val="multilevel"/>
    <w:tmpl w:val="1318F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40B465B"/>
    <w:multiLevelType w:val="hybridMultilevel"/>
    <w:tmpl w:val="9C84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5B4E39"/>
    <w:multiLevelType w:val="hybridMultilevel"/>
    <w:tmpl w:val="5D481C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4FE2864"/>
    <w:multiLevelType w:val="hybridMultilevel"/>
    <w:tmpl w:val="9878C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50531DD"/>
    <w:multiLevelType w:val="hybridMultilevel"/>
    <w:tmpl w:val="F740D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5542954"/>
    <w:multiLevelType w:val="multilevel"/>
    <w:tmpl w:val="6DC47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59B398F"/>
    <w:multiLevelType w:val="hybridMultilevel"/>
    <w:tmpl w:val="D53CE864"/>
    <w:lvl w:ilvl="0" w:tplc="03D6769C">
      <w:start w:val="1"/>
      <w:numFmt w:val="bullet"/>
      <w:lvlText w:val="¡"/>
      <w:lvlJc w:val="left"/>
      <w:pPr>
        <w:tabs>
          <w:tab w:val="num" w:pos="720"/>
        </w:tabs>
        <w:ind w:left="720" w:hanging="360"/>
      </w:pPr>
      <w:rPr>
        <w:rFonts w:ascii="Wingdings 2" w:hAnsi="Wingdings 2" w:hint="default"/>
      </w:rPr>
    </w:lvl>
    <w:lvl w:ilvl="1" w:tplc="E006006A">
      <w:start w:val="30"/>
      <w:numFmt w:val="bullet"/>
      <w:lvlText w:val="§"/>
      <w:lvlJc w:val="left"/>
      <w:pPr>
        <w:tabs>
          <w:tab w:val="num" w:pos="1440"/>
        </w:tabs>
        <w:ind w:left="1440" w:hanging="360"/>
      </w:pPr>
      <w:rPr>
        <w:rFonts w:ascii="Wingdings" w:hAnsi="Wingdings" w:hint="default"/>
      </w:rPr>
    </w:lvl>
    <w:lvl w:ilvl="2" w:tplc="5D0280CA" w:tentative="1">
      <w:start w:val="1"/>
      <w:numFmt w:val="bullet"/>
      <w:lvlText w:val="¡"/>
      <w:lvlJc w:val="left"/>
      <w:pPr>
        <w:tabs>
          <w:tab w:val="num" w:pos="2160"/>
        </w:tabs>
        <w:ind w:left="2160" w:hanging="360"/>
      </w:pPr>
      <w:rPr>
        <w:rFonts w:ascii="Wingdings 2" w:hAnsi="Wingdings 2" w:hint="default"/>
      </w:rPr>
    </w:lvl>
    <w:lvl w:ilvl="3" w:tplc="3B581526" w:tentative="1">
      <w:start w:val="1"/>
      <w:numFmt w:val="bullet"/>
      <w:lvlText w:val="¡"/>
      <w:lvlJc w:val="left"/>
      <w:pPr>
        <w:tabs>
          <w:tab w:val="num" w:pos="2880"/>
        </w:tabs>
        <w:ind w:left="2880" w:hanging="360"/>
      </w:pPr>
      <w:rPr>
        <w:rFonts w:ascii="Wingdings 2" w:hAnsi="Wingdings 2" w:hint="default"/>
      </w:rPr>
    </w:lvl>
    <w:lvl w:ilvl="4" w:tplc="9350CB44" w:tentative="1">
      <w:start w:val="1"/>
      <w:numFmt w:val="bullet"/>
      <w:lvlText w:val="¡"/>
      <w:lvlJc w:val="left"/>
      <w:pPr>
        <w:tabs>
          <w:tab w:val="num" w:pos="3600"/>
        </w:tabs>
        <w:ind w:left="3600" w:hanging="360"/>
      </w:pPr>
      <w:rPr>
        <w:rFonts w:ascii="Wingdings 2" w:hAnsi="Wingdings 2" w:hint="default"/>
      </w:rPr>
    </w:lvl>
    <w:lvl w:ilvl="5" w:tplc="9788AFCA" w:tentative="1">
      <w:start w:val="1"/>
      <w:numFmt w:val="bullet"/>
      <w:lvlText w:val="¡"/>
      <w:lvlJc w:val="left"/>
      <w:pPr>
        <w:tabs>
          <w:tab w:val="num" w:pos="4320"/>
        </w:tabs>
        <w:ind w:left="4320" w:hanging="360"/>
      </w:pPr>
      <w:rPr>
        <w:rFonts w:ascii="Wingdings 2" w:hAnsi="Wingdings 2" w:hint="default"/>
      </w:rPr>
    </w:lvl>
    <w:lvl w:ilvl="6" w:tplc="8EA03178" w:tentative="1">
      <w:start w:val="1"/>
      <w:numFmt w:val="bullet"/>
      <w:lvlText w:val="¡"/>
      <w:lvlJc w:val="left"/>
      <w:pPr>
        <w:tabs>
          <w:tab w:val="num" w:pos="5040"/>
        </w:tabs>
        <w:ind w:left="5040" w:hanging="360"/>
      </w:pPr>
      <w:rPr>
        <w:rFonts w:ascii="Wingdings 2" w:hAnsi="Wingdings 2" w:hint="default"/>
      </w:rPr>
    </w:lvl>
    <w:lvl w:ilvl="7" w:tplc="45AC2C8A" w:tentative="1">
      <w:start w:val="1"/>
      <w:numFmt w:val="bullet"/>
      <w:lvlText w:val="¡"/>
      <w:lvlJc w:val="left"/>
      <w:pPr>
        <w:tabs>
          <w:tab w:val="num" w:pos="5760"/>
        </w:tabs>
        <w:ind w:left="5760" w:hanging="360"/>
      </w:pPr>
      <w:rPr>
        <w:rFonts w:ascii="Wingdings 2" w:hAnsi="Wingdings 2" w:hint="default"/>
      </w:rPr>
    </w:lvl>
    <w:lvl w:ilvl="8" w:tplc="06868AA8"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05BB067E"/>
    <w:multiLevelType w:val="hybridMultilevel"/>
    <w:tmpl w:val="9228A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6BF041F"/>
    <w:multiLevelType w:val="hybridMultilevel"/>
    <w:tmpl w:val="7BFA9930"/>
    <w:lvl w:ilvl="0" w:tplc="61BE18B2">
      <w:start w:val="1"/>
      <w:numFmt w:val="bullet"/>
      <w:lvlText w:val="¡"/>
      <w:lvlJc w:val="left"/>
      <w:pPr>
        <w:tabs>
          <w:tab w:val="num" w:pos="720"/>
        </w:tabs>
        <w:ind w:left="720" w:hanging="360"/>
      </w:pPr>
      <w:rPr>
        <w:rFonts w:ascii="Wingdings 2" w:hAnsi="Wingdings 2" w:hint="default"/>
      </w:rPr>
    </w:lvl>
    <w:lvl w:ilvl="1" w:tplc="A97C6808">
      <w:start w:val="30"/>
      <w:numFmt w:val="bullet"/>
      <w:lvlText w:val="§"/>
      <w:lvlJc w:val="left"/>
      <w:pPr>
        <w:tabs>
          <w:tab w:val="num" w:pos="1440"/>
        </w:tabs>
        <w:ind w:left="1440" w:hanging="360"/>
      </w:pPr>
      <w:rPr>
        <w:rFonts w:ascii="Wingdings" w:hAnsi="Wingdings" w:hint="default"/>
      </w:rPr>
    </w:lvl>
    <w:lvl w:ilvl="2" w:tplc="53F429C0">
      <w:start w:val="92"/>
      <w:numFmt w:val="bullet"/>
      <w:lvlText w:val="§"/>
      <w:lvlJc w:val="left"/>
      <w:pPr>
        <w:tabs>
          <w:tab w:val="num" w:pos="2160"/>
        </w:tabs>
        <w:ind w:left="2160" w:hanging="360"/>
      </w:pPr>
      <w:rPr>
        <w:rFonts w:ascii="Wingdings" w:hAnsi="Wingdings" w:hint="default"/>
      </w:rPr>
    </w:lvl>
    <w:lvl w:ilvl="3" w:tplc="080CF2FA" w:tentative="1">
      <w:start w:val="1"/>
      <w:numFmt w:val="bullet"/>
      <w:lvlText w:val="¡"/>
      <w:lvlJc w:val="left"/>
      <w:pPr>
        <w:tabs>
          <w:tab w:val="num" w:pos="2880"/>
        </w:tabs>
        <w:ind w:left="2880" w:hanging="360"/>
      </w:pPr>
      <w:rPr>
        <w:rFonts w:ascii="Wingdings 2" w:hAnsi="Wingdings 2" w:hint="default"/>
      </w:rPr>
    </w:lvl>
    <w:lvl w:ilvl="4" w:tplc="084A4674" w:tentative="1">
      <w:start w:val="1"/>
      <w:numFmt w:val="bullet"/>
      <w:lvlText w:val="¡"/>
      <w:lvlJc w:val="left"/>
      <w:pPr>
        <w:tabs>
          <w:tab w:val="num" w:pos="3600"/>
        </w:tabs>
        <w:ind w:left="3600" w:hanging="360"/>
      </w:pPr>
      <w:rPr>
        <w:rFonts w:ascii="Wingdings 2" w:hAnsi="Wingdings 2" w:hint="default"/>
      </w:rPr>
    </w:lvl>
    <w:lvl w:ilvl="5" w:tplc="2708BE2C" w:tentative="1">
      <w:start w:val="1"/>
      <w:numFmt w:val="bullet"/>
      <w:lvlText w:val="¡"/>
      <w:lvlJc w:val="left"/>
      <w:pPr>
        <w:tabs>
          <w:tab w:val="num" w:pos="4320"/>
        </w:tabs>
        <w:ind w:left="4320" w:hanging="360"/>
      </w:pPr>
      <w:rPr>
        <w:rFonts w:ascii="Wingdings 2" w:hAnsi="Wingdings 2" w:hint="default"/>
      </w:rPr>
    </w:lvl>
    <w:lvl w:ilvl="6" w:tplc="36D0482C" w:tentative="1">
      <w:start w:val="1"/>
      <w:numFmt w:val="bullet"/>
      <w:lvlText w:val="¡"/>
      <w:lvlJc w:val="left"/>
      <w:pPr>
        <w:tabs>
          <w:tab w:val="num" w:pos="5040"/>
        </w:tabs>
        <w:ind w:left="5040" w:hanging="360"/>
      </w:pPr>
      <w:rPr>
        <w:rFonts w:ascii="Wingdings 2" w:hAnsi="Wingdings 2" w:hint="default"/>
      </w:rPr>
    </w:lvl>
    <w:lvl w:ilvl="7" w:tplc="3F44707A" w:tentative="1">
      <w:start w:val="1"/>
      <w:numFmt w:val="bullet"/>
      <w:lvlText w:val="¡"/>
      <w:lvlJc w:val="left"/>
      <w:pPr>
        <w:tabs>
          <w:tab w:val="num" w:pos="5760"/>
        </w:tabs>
        <w:ind w:left="5760" w:hanging="360"/>
      </w:pPr>
      <w:rPr>
        <w:rFonts w:ascii="Wingdings 2" w:hAnsi="Wingdings 2" w:hint="default"/>
      </w:rPr>
    </w:lvl>
    <w:lvl w:ilvl="8" w:tplc="5276CBC2"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06F63C95"/>
    <w:multiLevelType w:val="hybridMultilevel"/>
    <w:tmpl w:val="B2A84D1C"/>
    <w:lvl w:ilvl="0" w:tplc="A984D14A">
      <w:start w:val="1"/>
      <w:numFmt w:val="bullet"/>
      <w:lvlText w:val="¡"/>
      <w:lvlJc w:val="left"/>
      <w:pPr>
        <w:tabs>
          <w:tab w:val="num" w:pos="720"/>
        </w:tabs>
        <w:ind w:left="720" w:hanging="360"/>
      </w:pPr>
      <w:rPr>
        <w:rFonts w:ascii="Wingdings 2" w:hAnsi="Wingdings 2" w:hint="default"/>
      </w:rPr>
    </w:lvl>
    <w:lvl w:ilvl="1" w:tplc="B50E7D88">
      <w:start w:val="30"/>
      <w:numFmt w:val="bullet"/>
      <w:lvlText w:val="§"/>
      <w:lvlJc w:val="left"/>
      <w:pPr>
        <w:tabs>
          <w:tab w:val="num" w:pos="1440"/>
        </w:tabs>
        <w:ind w:left="1440" w:hanging="360"/>
      </w:pPr>
      <w:rPr>
        <w:rFonts w:ascii="Wingdings" w:hAnsi="Wingdings" w:hint="default"/>
      </w:rPr>
    </w:lvl>
    <w:lvl w:ilvl="2" w:tplc="50F8B508" w:tentative="1">
      <w:start w:val="1"/>
      <w:numFmt w:val="bullet"/>
      <w:lvlText w:val="¡"/>
      <w:lvlJc w:val="left"/>
      <w:pPr>
        <w:tabs>
          <w:tab w:val="num" w:pos="2160"/>
        </w:tabs>
        <w:ind w:left="2160" w:hanging="360"/>
      </w:pPr>
      <w:rPr>
        <w:rFonts w:ascii="Wingdings 2" w:hAnsi="Wingdings 2" w:hint="default"/>
      </w:rPr>
    </w:lvl>
    <w:lvl w:ilvl="3" w:tplc="8CDA31DE" w:tentative="1">
      <w:start w:val="1"/>
      <w:numFmt w:val="bullet"/>
      <w:lvlText w:val="¡"/>
      <w:lvlJc w:val="left"/>
      <w:pPr>
        <w:tabs>
          <w:tab w:val="num" w:pos="2880"/>
        </w:tabs>
        <w:ind w:left="2880" w:hanging="360"/>
      </w:pPr>
      <w:rPr>
        <w:rFonts w:ascii="Wingdings 2" w:hAnsi="Wingdings 2" w:hint="default"/>
      </w:rPr>
    </w:lvl>
    <w:lvl w:ilvl="4" w:tplc="7D468C5A" w:tentative="1">
      <w:start w:val="1"/>
      <w:numFmt w:val="bullet"/>
      <w:lvlText w:val="¡"/>
      <w:lvlJc w:val="left"/>
      <w:pPr>
        <w:tabs>
          <w:tab w:val="num" w:pos="3600"/>
        </w:tabs>
        <w:ind w:left="3600" w:hanging="360"/>
      </w:pPr>
      <w:rPr>
        <w:rFonts w:ascii="Wingdings 2" w:hAnsi="Wingdings 2" w:hint="default"/>
      </w:rPr>
    </w:lvl>
    <w:lvl w:ilvl="5" w:tplc="DF9CE666" w:tentative="1">
      <w:start w:val="1"/>
      <w:numFmt w:val="bullet"/>
      <w:lvlText w:val="¡"/>
      <w:lvlJc w:val="left"/>
      <w:pPr>
        <w:tabs>
          <w:tab w:val="num" w:pos="4320"/>
        </w:tabs>
        <w:ind w:left="4320" w:hanging="360"/>
      </w:pPr>
      <w:rPr>
        <w:rFonts w:ascii="Wingdings 2" w:hAnsi="Wingdings 2" w:hint="default"/>
      </w:rPr>
    </w:lvl>
    <w:lvl w:ilvl="6" w:tplc="8F123BD4" w:tentative="1">
      <w:start w:val="1"/>
      <w:numFmt w:val="bullet"/>
      <w:lvlText w:val="¡"/>
      <w:lvlJc w:val="left"/>
      <w:pPr>
        <w:tabs>
          <w:tab w:val="num" w:pos="5040"/>
        </w:tabs>
        <w:ind w:left="5040" w:hanging="360"/>
      </w:pPr>
      <w:rPr>
        <w:rFonts w:ascii="Wingdings 2" w:hAnsi="Wingdings 2" w:hint="default"/>
      </w:rPr>
    </w:lvl>
    <w:lvl w:ilvl="7" w:tplc="AD1A4CE4" w:tentative="1">
      <w:start w:val="1"/>
      <w:numFmt w:val="bullet"/>
      <w:lvlText w:val="¡"/>
      <w:lvlJc w:val="left"/>
      <w:pPr>
        <w:tabs>
          <w:tab w:val="num" w:pos="5760"/>
        </w:tabs>
        <w:ind w:left="5760" w:hanging="360"/>
      </w:pPr>
      <w:rPr>
        <w:rFonts w:ascii="Wingdings 2" w:hAnsi="Wingdings 2" w:hint="default"/>
      </w:rPr>
    </w:lvl>
    <w:lvl w:ilvl="8" w:tplc="4EC2C266"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081707EA"/>
    <w:multiLevelType w:val="hybridMultilevel"/>
    <w:tmpl w:val="A22022D8"/>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8391347"/>
    <w:multiLevelType w:val="hybridMultilevel"/>
    <w:tmpl w:val="71E874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8490E56"/>
    <w:multiLevelType w:val="hybridMultilevel"/>
    <w:tmpl w:val="7DDA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9510C67"/>
    <w:multiLevelType w:val="hybridMultilevel"/>
    <w:tmpl w:val="0CDEE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97F0060"/>
    <w:multiLevelType w:val="hybridMultilevel"/>
    <w:tmpl w:val="3DD4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9941B87"/>
    <w:multiLevelType w:val="multilevel"/>
    <w:tmpl w:val="60B2E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0A406A8C"/>
    <w:multiLevelType w:val="hybridMultilevel"/>
    <w:tmpl w:val="B214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A593667"/>
    <w:multiLevelType w:val="hybridMultilevel"/>
    <w:tmpl w:val="A236902A"/>
    <w:lvl w:ilvl="0" w:tplc="5E3802F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A9515AD"/>
    <w:multiLevelType w:val="hybridMultilevel"/>
    <w:tmpl w:val="864449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AF166E9"/>
    <w:multiLevelType w:val="hybridMultilevel"/>
    <w:tmpl w:val="7D606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B1F61CE"/>
    <w:multiLevelType w:val="hybridMultilevel"/>
    <w:tmpl w:val="BFFCA326"/>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BCE1D4A"/>
    <w:multiLevelType w:val="hybridMultilevel"/>
    <w:tmpl w:val="B3D6CED4"/>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C7F1C03"/>
    <w:multiLevelType w:val="hybridMultilevel"/>
    <w:tmpl w:val="AFBC3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CB11ECD"/>
    <w:multiLevelType w:val="hybridMultilevel"/>
    <w:tmpl w:val="CA7C75DE"/>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D151EC0"/>
    <w:multiLevelType w:val="hybridMultilevel"/>
    <w:tmpl w:val="62502B5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D5F22A5"/>
    <w:multiLevelType w:val="hybridMultilevel"/>
    <w:tmpl w:val="B18252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D6C26B5"/>
    <w:multiLevelType w:val="hybridMultilevel"/>
    <w:tmpl w:val="46F47E90"/>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DD84CB1"/>
    <w:multiLevelType w:val="hybridMultilevel"/>
    <w:tmpl w:val="D8BC6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DEA0F62"/>
    <w:multiLevelType w:val="hybridMultilevel"/>
    <w:tmpl w:val="BE542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E7677E0"/>
    <w:multiLevelType w:val="hybridMultilevel"/>
    <w:tmpl w:val="1D84B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EB13C1D"/>
    <w:multiLevelType w:val="hybridMultilevel"/>
    <w:tmpl w:val="D19872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EFC17C2"/>
    <w:multiLevelType w:val="hybridMultilevel"/>
    <w:tmpl w:val="CB809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F3F1CB4"/>
    <w:multiLevelType w:val="hybridMultilevel"/>
    <w:tmpl w:val="EE9EDDBC"/>
    <w:lvl w:ilvl="0" w:tplc="5E3802F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F6539CF"/>
    <w:multiLevelType w:val="hybridMultilevel"/>
    <w:tmpl w:val="0E1E1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0105CE4"/>
    <w:multiLevelType w:val="hybridMultilevel"/>
    <w:tmpl w:val="D8DE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0874D23"/>
    <w:multiLevelType w:val="hybridMultilevel"/>
    <w:tmpl w:val="0BA40B3E"/>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0AB1B46"/>
    <w:multiLevelType w:val="hybridMultilevel"/>
    <w:tmpl w:val="0AEA32DE"/>
    <w:lvl w:ilvl="0" w:tplc="5E3802F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0B94C06"/>
    <w:multiLevelType w:val="hybridMultilevel"/>
    <w:tmpl w:val="7842FC20"/>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25274B3"/>
    <w:multiLevelType w:val="hybridMultilevel"/>
    <w:tmpl w:val="7AE87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2CA12B9"/>
    <w:multiLevelType w:val="hybridMultilevel"/>
    <w:tmpl w:val="FEF24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2CC5459"/>
    <w:multiLevelType w:val="hybridMultilevel"/>
    <w:tmpl w:val="571C52F2"/>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4245885"/>
    <w:multiLevelType w:val="hybridMultilevel"/>
    <w:tmpl w:val="C390F30E"/>
    <w:lvl w:ilvl="0" w:tplc="5E3802F8">
      <w:start w:val="1"/>
      <w:numFmt w:val="bullet"/>
      <w:lvlText w:val="-"/>
      <w:lvlJc w:val="left"/>
      <w:pPr>
        <w:ind w:left="720" w:hanging="360"/>
      </w:pPr>
      <w:rPr>
        <w:rFonts w:ascii="Calibri" w:eastAsiaTheme="minorHAnsi" w:hAnsi="Calibri" w:cs="Calibri" w:hint="default"/>
      </w:rPr>
    </w:lvl>
    <w:lvl w:ilvl="1" w:tplc="3920D8A4">
      <w:start w:val="30"/>
      <w:numFmt w:val="bullet"/>
      <w:lvlText w:val="§"/>
      <w:lvlJc w:val="left"/>
      <w:pPr>
        <w:tabs>
          <w:tab w:val="num" w:pos="1440"/>
        </w:tabs>
        <w:ind w:left="1440" w:hanging="360"/>
      </w:pPr>
      <w:rPr>
        <w:rFonts w:ascii="Wingdings" w:hAnsi="Wingdings" w:hint="default"/>
      </w:rPr>
    </w:lvl>
    <w:lvl w:ilvl="2" w:tplc="BF5A74EE">
      <w:start w:val="92"/>
      <w:numFmt w:val="bullet"/>
      <w:lvlText w:val="§"/>
      <w:lvlJc w:val="left"/>
      <w:pPr>
        <w:tabs>
          <w:tab w:val="num" w:pos="2160"/>
        </w:tabs>
        <w:ind w:left="2160" w:hanging="360"/>
      </w:pPr>
      <w:rPr>
        <w:rFonts w:ascii="Wingdings" w:hAnsi="Wingdings" w:hint="default"/>
      </w:rPr>
    </w:lvl>
    <w:lvl w:ilvl="3" w:tplc="3D287BEA" w:tentative="1">
      <w:start w:val="1"/>
      <w:numFmt w:val="bullet"/>
      <w:lvlText w:val="¡"/>
      <w:lvlJc w:val="left"/>
      <w:pPr>
        <w:tabs>
          <w:tab w:val="num" w:pos="2880"/>
        </w:tabs>
        <w:ind w:left="2880" w:hanging="360"/>
      </w:pPr>
      <w:rPr>
        <w:rFonts w:ascii="Wingdings 2" w:hAnsi="Wingdings 2" w:hint="default"/>
      </w:rPr>
    </w:lvl>
    <w:lvl w:ilvl="4" w:tplc="3EBAB07E" w:tentative="1">
      <w:start w:val="1"/>
      <w:numFmt w:val="bullet"/>
      <w:lvlText w:val="¡"/>
      <w:lvlJc w:val="left"/>
      <w:pPr>
        <w:tabs>
          <w:tab w:val="num" w:pos="3600"/>
        </w:tabs>
        <w:ind w:left="3600" w:hanging="360"/>
      </w:pPr>
      <w:rPr>
        <w:rFonts w:ascii="Wingdings 2" w:hAnsi="Wingdings 2" w:hint="default"/>
      </w:rPr>
    </w:lvl>
    <w:lvl w:ilvl="5" w:tplc="4C609844" w:tentative="1">
      <w:start w:val="1"/>
      <w:numFmt w:val="bullet"/>
      <w:lvlText w:val="¡"/>
      <w:lvlJc w:val="left"/>
      <w:pPr>
        <w:tabs>
          <w:tab w:val="num" w:pos="4320"/>
        </w:tabs>
        <w:ind w:left="4320" w:hanging="360"/>
      </w:pPr>
      <w:rPr>
        <w:rFonts w:ascii="Wingdings 2" w:hAnsi="Wingdings 2" w:hint="default"/>
      </w:rPr>
    </w:lvl>
    <w:lvl w:ilvl="6" w:tplc="102475D4" w:tentative="1">
      <w:start w:val="1"/>
      <w:numFmt w:val="bullet"/>
      <w:lvlText w:val="¡"/>
      <w:lvlJc w:val="left"/>
      <w:pPr>
        <w:tabs>
          <w:tab w:val="num" w:pos="5040"/>
        </w:tabs>
        <w:ind w:left="5040" w:hanging="360"/>
      </w:pPr>
      <w:rPr>
        <w:rFonts w:ascii="Wingdings 2" w:hAnsi="Wingdings 2" w:hint="default"/>
      </w:rPr>
    </w:lvl>
    <w:lvl w:ilvl="7" w:tplc="B470C79A" w:tentative="1">
      <w:start w:val="1"/>
      <w:numFmt w:val="bullet"/>
      <w:lvlText w:val="¡"/>
      <w:lvlJc w:val="left"/>
      <w:pPr>
        <w:tabs>
          <w:tab w:val="num" w:pos="5760"/>
        </w:tabs>
        <w:ind w:left="5760" w:hanging="360"/>
      </w:pPr>
      <w:rPr>
        <w:rFonts w:ascii="Wingdings 2" w:hAnsi="Wingdings 2" w:hint="default"/>
      </w:rPr>
    </w:lvl>
    <w:lvl w:ilvl="8" w:tplc="1CD0B904" w:tentative="1">
      <w:start w:val="1"/>
      <w:numFmt w:val="bullet"/>
      <w:lvlText w:val="¡"/>
      <w:lvlJc w:val="left"/>
      <w:pPr>
        <w:tabs>
          <w:tab w:val="num" w:pos="6480"/>
        </w:tabs>
        <w:ind w:left="6480" w:hanging="360"/>
      </w:pPr>
      <w:rPr>
        <w:rFonts w:ascii="Wingdings 2" w:hAnsi="Wingdings 2" w:hint="default"/>
      </w:rPr>
    </w:lvl>
  </w:abstractNum>
  <w:abstractNum w:abstractNumId="54" w15:restartNumberingAfterBreak="0">
    <w:nsid w:val="14A23597"/>
    <w:multiLevelType w:val="hybridMultilevel"/>
    <w:tmpl w:val="2D627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50C102B"/>
    <w:multiLevelType w:val="hybridMultilevel"/>
    <w:tmpl w:val="089E186E"/>
    <w:lvl w:ilvl="0" w:tplc="A9F22F8E">
      <w:start w:val="1"/>
      <w:numFmt w:val="bullet"/>
      <w:lvlText w:val=""/>
      <w:lvlJc w:val="left"/>
      <w:pPr>
        <w:tabs>
          <w:tab w:val="num" w:pos="720"/>
        </w:tabs>
        <w:ind w:left="720" w:hanging="360"/>
      </w:pPr>
      <w:rPr>
        <w:rFonts w:ascii="Wingdings 3" w:hAnsi="Wingdings 3" w:hint="default"/>
      </w:rPr>
    </w:lvl>
    <w:lvl w:ilvl="1" w:tplc="C7549232" w:tentative="1">
      <w:start w:val="1"/>
      <w:numFmt w:val="bullet"/>
      <w:lvlText w:val=""/>
      <w:lvlJc w:val="left"/>
      <w:pPr>
        <w:tabs>
          <w:tab w:val="num" w:pos="1440"/>
        </w:tabs>
        <w:ind w:left="1440" w:hanging="360"/>
      </w:pPr>
      <w:rPr>
        <w:rFonts w:ascii="Wingdings 3" w:hAnsi="Wingdings 3" w:hint="default"/>
      </w:rPr>
    </w:lvl>
    <w:lvl w:ilvl="2" w:tplc="274CF550" w:tentative="1">
      <w:start w:val="1"/>
      <w:numFmt w:val="bullet"/>
      <w:lvlText w:val=""/>
      <w:lvlJc w:val="left"/>
      <w:pPr>
        <w:tabs>
          <w:tab w:val="num" w:pos="2160"/>
        </w:tabs>
        <w:ind w:left="2160" w:hanging="360"/>
      </w:pPr>
      <w:rPr>
        <w:rFonts w:ascii="Wingdings 3" w:hAnsi="Wingdings 3" w:hint="default"/>
      </w:rPr>
    </w:lvl>
    <w:lvl w:ilvl="3" w:tplc="89948AA4" w:tentative="1">
      <w:start w:val="1"/>
      <w:numFmt w:val="bullet"/>
      <w:lvlText w:val=""/>
      <w:lvlJc w:val="left"/>
      <w:pPr>
        <w:tabs>
          <w:tab w:val="num" w:pos="2880"/>
        </w:tabs>
        <w:ind w:left="2880" w:hanging="360"/>
      </w:pPr>
      <w:rPr>
        <w:rFonts w:ascii="Wingdings 3" w:hAnsi="Wingdings 3" w:hint="default"/>
      </w:rPr>
    </w:lvl>
    <w:lvl w:ilvl="4" w:tplc="23D899AA" w:tentative="1">
      <w:start w:val="1"/>
      <w:numFmt w:val="bullet"/>
      <w:lvlText w:val=""/>
      <w:lvlJc w:val="left"/>
      <w:pPr>
        <w:tabs>
          <w:tab w:val="num" w:pos="3600"/>
        </w:tabs>
        <w:ind w:left="3600" w:hanging="360"/>
      </w:pPr>
      <w:rPr>
        <w:rFonts w:ascii="Wingdings 3" w:hAnsi="Wingdings 3" w:hint="default"/>
      </w:rPr>
    </w:lvl>
    <w:lvl w:ilvl="5" w:tplc="8248A81A" w:tentative="1">
      <w:start w:val="1"/>
      <w:numFmt w:val="bullet"/>
      <w:lvlText w:val=""/>
      <w:lvlJc w:val="left"/>
      <w:pPr>
        <w:tabs>
          <w:tab w:val="num" w:pos="4320"/>
        </w:tabs>
        <w:ind w:left="4320" w:hanging="360"/>
      </w:pPr>
      <w:rPr>
        <w:rFonts w:ascii="Wingdings 3" w:hAnsi="Wingdings 3" w:hint="default"/>
      </w:rPr>
    </w:lvl>
    <w:lvl w:ilvl="6" w:tplc="82CC4D14" w:tentative="1">
      <w:start w:val="1"/>
      <w:numFmt w:val="bullet"/>
      <w:lvlText w:val=""/>
      <w:lvlJc w:val="left"/>
      <w:pPr>
        <w:tabs>
          <w:tab w:val="num" w:pos="5040"/>
        </w:tabs>
        <w:ind w:left="5040" w:hanging="360"/>
      </w:pPr>
      <w:rPr>
        <w:rFonts w:ascii="Wingdings 3" w:hAnsi="Wingdings 3" w:hint="default"/>
      </w:rPr>
    </w:lvl>
    <w:lvl w:ilvl="7" w:tplc="8BDCFD4E" w:tentative="1">
      <w:start w:val="1"/>
      <w:numFmt w:val="bullet"/>
      <w:lvlText w:val=""/>
      <w:lvlJc w:val="left"/>
      <w:pPr>
        <w:tabs>
          <w:tab w:val="num" w:pos="5760"/>
        </w:tabs>
        <w:ind w:left="5760" w:hanging="360"/>
      </w:pPr>
      <w:rPr>
        <w:rFonts w:ascii="Wingdings 3" w:hAnsi="Wingdings 3" w:hint="default"/>
      </w:rPr>
    </w:lvl>
    <w:lvl w:ilvl="8" w:tplc="2B2EF122" w:tentative="1">
      <w:start w:val="1"/>
      <w:numFmt w:val="bullet"/>
      <w:lvlText w:val=""/>
      <w:lvlJc w:val="left"/>
      <w:pPr>
        <w:tabs>
          <w:tab w:val="num" w:pos="6480"/>
        </w:tabs>
        <w:ind w:left="6480" w:hanging="360"/>
      </w:pPr>
      <w:rPr>
        <w:rFonts w:ascii="Wingdings 3" w:hAnsi="Wingdings 3" w:hint="default"/>
      </w:rPr>
    </w:lvl>
  </w:abstractNum>
  <w:abstractNum w:abstractNumId="56" w15:restartNumberingAfterBreak="0">
    <w:nsid w:val="15661C30"/>
    <w:multiLevelType w:val="hybridMultilevel"/>
    <w:tmpl w:val="2CD2F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57B56A0"/>
    <w:multiLevelType w:val="multilevel"/>
    <w:tmpl w:val="FE4EB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157E3C42"/>
    <w:multiLevelType w:val="hybridMultilevel"/>
    <w:tmpl w:val="E54E6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5DE091B"/>
    <w:multiLevelType w:val="hybridMultilevel"/>
    <w:tmpl w:val="E29E5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60443C6"/>
    <w:multiLevelType w:val="hybridMultilevel"/>
    <w:tmpl w:val="9AD8E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6376616"/>
    <w:multiLevelType w:val="hybridMultilevel"/>
    <w:tmpl w:val="65CA93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6393AAE"/>
    <w:multiLevelType w:val="hybridMultilevel"/>
    <w:tmpl w:val="BF747C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6A6504"/>
    <w:multiLevelType w:val="hybridMultilevel"/>
    <w:tmpl w:val="151E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9D2A06"/>
    <w:multiLevelType w:val="hybridMultilevel"/>
    <w:tmpl w:val="A8E86158"/>
    <w:lvl w:ilvl="0" w:tplc="C4B0342C">
      <w:start w:val="1"/>
      <w:numFmt w:val="bullet"/>
      <w:lvlText w:val="•"/>
      <w:lvlJc w:val="left"/>
      <w:pPr>
        <w:tabs>
          <w:tab w:val="num" w:pos="720"/>
        </w:tabs>
        <w:ind w:left="720" w:hanging="360"/>
      </w:pPr>
      <w:rPr>
        <w:rFonts w:ascii="Arial" w:hAnsi="Arial" w:hint="default"/>
      </w:rPr>
    </w:lvl>
    <w:lvl w:ilvl="1" w:tplc="F68CE934">
      <w:start w:val="102"/>
      <w:numFmt w:val="bullet"/>
      <w:lvlText w:val="•"/>
      <w:lvlJc w:val="left"/>
      <w:pPr>
        <w:tabs>
          <w:tab w:val="num" w:pos="1440"/>
        </w:tabs>
        <w:ind w:left="1440" w:hanging="360"/>
      </w:pPr>
      <w:rPr>
        <w:rFonts w:ascii="Arial" w:hAnsi="Arial" w:hint="default"/>
      </w:rPr>
    </w:lvl>
    <w:lvl w:ilvl="2" w:tplc="F75E6BCA" w:tentative="1">
      <w:start w:val="1"/>
      <w:numFmt w:val="bullet"/>
      <w:lvlText w:val="•"/>
      <w:lvlJc w:val="left"/>
      <w:pPr>
        <w:tabs>
          <w:tab w:val="num" w:pos="2160"/>
        </w:tabs>
        <w:ind w:left="2160" w:hanging="360"/>
      </w:pPr>
      <w:rPr>
        <w:rFonts w:ascii="Arial" w:hAnsi="Arial" w:hint="default"/>
      </w:rPr>
    </w:lvl>
    <w:lvl w:ilvl="3" w:tplc="C4AC74E8" w:tentative="1">
      <w:start w:val="1"/>
      <w:numFmt w:val="bullet"/>
      <w:lvlText w:val="•"/>
      <w:lvlJc w:val="left"/>
      <w:pPr>
        <w:tabs>
          <w:tab w:val="num" w:pos="2880"/>
        </w:tabs>
        <w:ind w:left="2880" w:hanging="360"/>
      </w:pPr>
      <w:rPr>
        <w:rFonts w:ascii="Arial" w:hAnsi="Arial" w:hint="default"/>
      </w:rPr>
    </w:lvl>
    <w:lvl w:ilvl="4" w:tplc="85C2ECAE" w:tentative="1">
      <w:start w:val="1"/>
      <w:numFmt w:val="bullet"/>
      <w:lvlText w:val="•"/>
      <w:lvlJc w:val="left"/>
      <w:pPr>
        <w:tabs>
          <w:tab w:val="num" w:pos="3600"/>
        </w:tabs>
        <w:ind w:left="3600" w:hanging="360"/>
      </w:pPr>
      <w:rPr>
        <w:rFonts w:ascii="Arial" w:hAnsi="Arial" w:hint="default"/>
      </w:rPr>
    </w:lvl>
    <w:lvl w:ilvl="5" w:tplc="5B7E57BE" w:tentative="1">
      <w:start w:val="1"/>
      <w:numFmt w:val="bullet"/>
      <w:lvlText w:val="•"/>
      <w:lvlJc w:val="left"/>
      <w:pPr>
        <w:tabs>
          <w:tab w:val="num" w:pos="4320"/>
        </w:tabs>
        <w:ind w:left="4320" w:hanging="360"/>
      </w:pPr>
      <w:rPr>
        <w:rFonts w:ascii="Arial" w:hAnsi="Arial" w:hint="default"/>
      </w:rPr>
    </w:lvl>
    <w:lvl w:ilvl="6" w:tplc="750CAD62" w:tentative="1">
      <w:start w:val="1"/>
      <w:numFmt w:val="bullet"/>
      <w:lvlText w:val="•"/>
      <w:lvlJc w:val="left"/>
      <w:pPr>
        <w:tabs>
          <w:tab w:val="num" w:pos="5040"/>
        </w:tabs>
        <w:ind w:left="5040" w:hanging="360"/>
      </w:pPr>
      <w:rPr>
        <w:rFonts w:ascii="Arial" w:hAnsi="Arial" w:hint="default"/>
      </w:rPr>
    </w:lvl>
    <w:lvl w:ilvl="7" w:tplc="3F5051E8" w:tentative="1">
      <w:start w:val="1"/>
      <w:numFmt w:val="bullet"/>
      <w:lvlText w:val="•"/>
      <w:lvlJc w:val="left"/>
      <w:pPr>
        <w:tabs>
          <w:tab w:val="num" w:pos="5760"/>
        </w:tabs>
        <w:ind w:left="5760" w:hanging="360"/>
      </w:pPr>
      <w:rPr>
        <w:rFonts w:ascii="Arial" w:hAnsi="Arial" w:hint="default"/>
      </w:rPr>
    </w:lvl>
    <w:lvl w:ilvl="8" w:tplc="CBCCE0CA"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17C051C8"/>
    <w:multiLevelType w:val="hybridMultilevel"/>
    <w:tmpl w:val="4008D18E"/>
    <w:lvl w:ilvl="0" w:tplc="B5588852">
      <w:start w:val="1"/>
      <w:numFmt w:val="bullet"/>
      <w:lvlText w:val="¡"/>
      <w:lvlJc w:val="left"/>
      <w:pPr>
        <w:tabs>
          <w:tab w:val="num" w:pos="720"/>
        </w:tabs>
        <w:ind w:left="720" w:hanging="360"/>
      </w:pPr>
      <w:rPr>
        <w:rFonts w:ascii="Wingdings 2" w:hAnsi="Wingdings 2" w:hint="default"/>
      </w:rPr>
    </w:lvl>
    <w:lvl w:ilvl="1" w:tplc="1CBEED16">
      <w:start w:val="30"/>
      <w:numFmt w:val="bullet"/>
      <w:lvlText w:val="§"/>
      <w:lvlJc w:val="left"/>
      <w:pPr>
        <w:tabs>
          <w:tab w:val="num" w:pos="1440"/>
        </w:tabs>
        <w:ind w:left="1440" w:hanging="360"/>
      </w:pPr>
      <w:rPr>
        <w:rFonts w:ascii="Wingdings" w:hAnsi="Wingdings" w:hint="default"/>
      </w:rPr>
    </w:lvl>
    <w:lvl w:ilvl="2" w:tplc="0C48960C">
      <w:start w:val="92"/>
      <w:numFmt w:val="bullet"/>
      <w:lvlText w:val="§"/>
      <w:lvlJc w:val="left"/>
      <w:pPr>
        <w:tabs>
          <w:tab w:val="num" w:pos="2160"/>
        </w:tabs>
        <w:ind w:left="2160" w:hanging="360"/>
      </w:pPr>
      <w:rPr>
        <w:rFonts w:ascii="Wingdings" w:hAnsi="Wingdings" w:hint="default"/>
      </w:rPr>
    </w:lvl>
    <w:lvl w:ilvl="3" w:tplc="F10CFA4E" w:tentative="1">
      <w:start w:val="1"/>
      <w:numFmt w:val="bullet"/>
      <w:lvlText w:val="¡"/>
      <w:lvlJc w:val="left"/>
      <w:pPr>
        <w:tabs>
          <w:tab w:val="num" w:pos="2880"/>
        </w:tabs>
        <w:ind w:left="2880" w:hanging="360"/>
      </w:pPr>
      <w:rPr>
        <w:rFonts w:ascii="Wingdings 2" w:hAnsi="Wingdings 2" w:hint="default"/>
      </w:rPr>
    </w:lvl>
    <w:lvl w:ilvl="4" w:tplc="065E98CA" w:tentative="1">
      <w:start w:val="1"/>
      <w:numFmt w:val="bullet"/>
      <w:lvlText w:val="¡"/>
      <w:lvlJc w:val="left"/>
      <w:pPr>
        <w:tabs>
          <w:tab w:val="num" w:pos="3600"/>
        </w:tabs>
        <w:ind w:left="3600" w:hanging="360"/>
      </w:pPr>
      <w:rPr>
        <w:rFonts w:ascii="Wingdings 2" w:hAnsi="Wingdings 2" w:hint="default"/>
      </w:rPr>
    </w:lvl>
    <w:lvl w:ilvl="5" w:tplc="F670CB54" w:tentative="1">
      <w:start w:val="1"/>
      <w:numFmt w:val="bullet"/>
      <w:lvlText w:val="¡"/>
      <w:lvlJc w:val="left"/>
      <w:pPr>
        <w:tabs>
          <w:tab w:val="num" w:pos="4320"/>
        </w:tabs>
        <w:ind w:left="4320" w:hanging="360"/>
      </w:pPr>
      <w:rPr>
        <w:rFonts w:ascii="Wingdings 2" w:hAnsi="Wingdings 2" w:hint="default"/>
      </w:rPr>
    </w:lvl>
    <w:lvl w:ilvl="6" w:tplc="F0327392" w:tentative="1">
      <w:start w:val="1"/>
      <w:numFmt w:val="bullet"/>
      <w:lvlText w:val="¡"/>
      <w:lvlJc w:val="left"/>
      <w:pPr>
        <w:tabs>
          <w:tab w:val="num" w:pos="5040"/>
        </w:tabs>
        <w:ind w:left="5040" w:hanging="360"/>
      </w:pPr>
      <w:rPr>
        <w:rFonts w:ascii="Wingdings 2" w:hAnsi="Wingdings 2" w:hint="default"/>
      </w:rPr>
    </w:lvl>
    <w:lvl w:ilvl="7" w:tplc="4B7E7172" w:tentative="1">
      <w:start w:val="1"/>
      <w:numFmt w:val="bullet"/>
      <w:lvlText w:val="¡"/>
      <w:lvlJc w:val="left"/>
      <w:pPr>
        <w:tabs>
          <w:tab w:val="num" w:pos="5760"/>
        </w:tabs>
        <w:ind w:left="5760" w:hanging="360"/>
      </w:pPr>
      <w:rPr>
        <w:rFonts w:ascii="Wingdings 2" w:hAnsi="Wingdings 2" w:hint="default"/>
      </w:rPr>
    </w:lvl>
    <w:lvl w:ilvl="8" w:tplc="B91266F4" w:tentative="1">
      <w:start w:val="1"/>
      <w:numFmt w:val="bullet"/>
      <w:lvlText w:val="¡"/>
      <w:lvlJc w:val="left"/>
      <w:pPr>
        <w:tabs>
          <w:tab w:val="num" w:pos="6480"/>
        </w:tabs>
        <w:ind w:left="6480" w:hanging="360"/>
      </w:pPr>
      <w:rPr>
        <w:rFonts w:ascii="Wingdings 2" w:hAnsi="Wingdings 2" w:hint="default"/>
      </w:rPr>
    </w:lvl>
  </w:abstractNum>
  <w:abstractNum w:abstractNumId="66" w15:restartNumberingAfterBreak="0">
    <w:nsid w:val="17F963FF"/>
    <w:multiLevelType w:val="hybridMultilevel"/>
    <w:tmpl w:val="0D48D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83321D5"/>
    <w:multiLevelType w:val="hybridMultilevel"/>
    <w:tmpl w:val="4AA40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8581D04"/>
    <w:multiLevelType w:val="hybridMultilevel"/>
    <w:tmpl w:val="D1206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88D00D9"/>
    <w:multiLevelType w:val="hybridMultilevel"/>
    <w:tmpl w:val="73FAB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8B4611C"/>
    <w:multiLevelType w:val="hybridMultilevel"/>
    <w:tmpl w:val="7FE62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18FE78B1"/>
    <w:multiLevelType w:val="hybridMultilevel"/>
    <w:tmpl w:val="D2F0E1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9434A14"/>
    <w:multiLevelType w:val="hybridMultilevel"/>
    <w:tmpl w:val="26FE5568"/>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19883E9C"/>
    <w:multiLevelType w:val="hybridMultilevel"/>
    <w:tmpl w:val="411C5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1B4B303B"/>
    <w:multiLevelType w:val="hybridMultilevel"/>
    <w:tmpl w:val="22F0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1BF7190A"/>
    <w:multiLevelType w:val="hybridMultilevel"/>
    <w:tmpl w:val="8F1CC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1C115FAA"/>
    <w:multiLevelType w:val="multilevel"/>
    <w:tmpl w:val="AC689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1C9959BD"/>
    <w:multiLevelType w:val="hybridMultilevel"/>
    <w:tmpl w:val="C7E2C9B2"/>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1CF94553"/>
    <w:multiLevelType w:val="hybridMultilevel"/>
    <w:tmpl w:val="6A14F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1D3A780B"/>
    <w:multiLevelType w:val="multilevel"/>
    <w:tmpl w:val="18086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1E723CF6"/>
    <w:multiLevelType w:val="hybridMultilevel"/>
    <w:tmpl w:val="7B22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1EE14838"/>
    <w:multiLevelType w:val="hybridMultilevel"/>
    <w:tmpl w:val="89560D78"/>
    <w:lvl w:ilvl="0" w:tplc="90F6C42E">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1F4B47FF"/>
    <w:multiLevelType w:val="hybridMultilevel"/>
    <w:tmpl w:val="9FA62D4E"/>
    <w:lvl w:ilvl="0" w:tplc="04090001">
      <w:start w:val="1"/>
      <w:numFmt w:val="bullet"/>
      <w:lvlText w:val=""/>
      <w:lvlJc w:val="left"/>
      <w:pPr>
        <w:ind w:left="720" w:hanging="360"/>
      </w:pPr>
      <w:rPr>
        <w:rFonts w:ascii="Symbol" w:hAnsi="Symbol" w:hint="default"/>
      </w:rPr>
    </w:lvl>
    <w:lvl w:ilvl="1" w:tplc="90F6C42E">
      <w:numFmt w:val="bullet"/>
      <w:lvlText w:val=""/>
      <w:lvlJc w:val="left"/>
      <w:pPr>
        <w:tabs>
          <w:tab w:val="num" w:pos="1440"/>
        </w:tabs>
        <w:ind w:left="1440" w:hanging="360"/>
      </w:pPr>
      <w:rPr>
        <w:rFonts w:ascii="Wingdings 2" w:hAnsi="Wingdings 2" w:hint="default"/>
      </w:rPr>
    </w:lvl>
    <w:lvl w:ilvl="2" w:tplc="9D3A2056" w:tentative="1">
      <w:start w:val="1"/>
      <w:numFmt w:val="bullet"/>
      <w:lvlText w:val=""/>
      <w:lvlJc w:val="left"/>
      <w:pPr>
        <w:tabs>
          <w:tab w:val="num" w:pos="2160"/>
        </w:tabs>
        <w:ind w:left="2160" w:hanging="360"/>
      </w:pPr>
      <w:rPr>
        <w:rFonts w:ascii="Wingdings 2" w:hAnsi="Wingdings 2" w:hint="default"/>
      </w:rPr>
    </w:lvl>
    <w:lvl w:ilvl="3" w:tplc="F0242A9C" w:tentative="1">
      <w:start w:val="1"/>
      <w:numFmt w:val="bullet"/>
      <w:lvlText w:val=""/>
      <w:lvlJc w:val="left"/>
      <w:pPr>
        <w:tabs>
          <w:tab w:val="num" w:pos="2880"/>
        </w:tabs>
        <w:ind w:left="2880" w:hanging="360"/>
      </w:pPr>
      <w:rPr>
        <w:rFonts w:ascii="Wingdings 2" w:hAnsi="Wingdings 2" w:hint="default"/>
      </w:rPr>
    </w:lvl>
    <w:lvl w:ilvl="4" w:tplc="2C00852A" w:tentative="1">
      <w:start w:val="1"/>
      <w:numFmt w:val="bullet"/>
      <w:lvlText w:val=""/>
      <w:lvlJc w:val="left"/>
      <w:pPr>
        <w:tabs>
          <w:tab w:val="num" w:pos="3600"/>
        </w:tabs>
        <w:ind w:left="3600" w:hanging="360"/>
      </w:pPr>
      <w:rPr>
        <w:rFonts w:ascii="Wingdings 2" w:hAnsi="Wingdings 2" w:hint="default"/>
      </w:rPr>
    </w:lvl>
    <w:lvl w:ilvl="5" w:tplc="2FA8B7DC" w:tentative="1">
      <w:start w:val="1"/>
      <w:numFmt w:val="bullet"/>
      <w:lvlText w:val=""/>
      <w:lvlJc w:val="left"/>
      <w:pPr>
        <w:tabs>
          <w:tab w:val="num" w:pos="4320"/>
        </w:tabs>
        <w:ind w:left="4320" w:hanging="360"/>
      </w:pPr>
      <w:rPr>
        <w:rFonts w:ascii="Wingdings 2" w:hAnsi="Wingdings 2" w:hint="default"/>
      </w:rPr>
    </w:lvl>
    <w:lvl w:ilvl="6" w:tplc="1FCA0C8C" w:tentative="1">
      <w:start w:val="1"/>
      <w:numFmt w:val="bullet"/>
      <w:lvlText w:val=""/>
      <w:lvlJc w:val="left"/>
      <w:pPr>
        <w:tabs>
          <w:tab w:val="num" w:pos="5040"/>
        </w:tabs>
        <w:ind w:left="5040" w:hanging="360"/>
      </w:pPr>
      <w:rPr>
        <w:rFonts w:ascii="Wingdings 2" w:hAnsi="Wingdings 2" w:hint="default"/>
      </w:rPr>
    </w:lvl>
    <w:lvl w:ilvl="7" w:tplc="A22057BC" w:tentative="1">
      <w:start w:val="1"/>
      <w:numFmt w:val="bullet"/>
      <w:lvlText w:val=""/>
      <w:lvlJc w:val="left"/>
      <w:pPr>
        <w:tabs>
          <w:tab w:val="num" w:pos="5760"/>
        </w:tabs>
        <w:ind w:left="5760" w:hanging="360"/>
      </w:pPr>
      <w:rPr>
        <w:rFonts w:ascii="Wingdings 2" w:hAnsi="Wingdings 2" w:hint="default"/>
      </w:rPr>
    </w:lvl>
    <w:lvl w:ilvl="8" w:tplc="3EC0BEC4" w:tentative="1">
      <w:start w:val="1"/>
      <w:numFmt w:val="bullet"/>
      <w:lvlText w:val=""/>
      <w:lvlJc w:val="left"/>
      <w:pPr>
        <w:tabs>
          <w:tab w:val="num" w:pos="6480"/>
        </w:tabs>
        <w:ind w:left="6480" w:hanging="360"/>
      </w:pPr>
      <w:rPr>
        <w:rFonts w:ascii="Wingdings 2" w:hAnsi="Wingdings 2" w:hint="default"/>
      </w:rPr>
    </w:lvl>
  </w:abstractNum>
  <w:abstractNum w:abstractNumId="83" w15:restartNumberingAfterBreak="0">
    <w:nsid w:val="1F720AF2"/>
    <w:multiLevelType w:val="hybridMultilevel"/>
    <w:tmpl w:val="30B4C424"/>
    <w:lvl w:ilvl="0" w:tplc="2F6A4C84">
      <w:start w:val="1"/>
      <w:numFmt w:val="bullet"/>
      <w:lvlText w:val="¡"/>
      <w:lvlJc w:val="left"/>
      <w:pPr>
        <w:tabs>
          <w:tab w:val="num" w:pos="720"/>
        </w:tabs>
        <w:ind w:left="720" w:hanging="360"/>
      </w:pPr>
      <w:rPr>
        <w:rFonts w:ascii="Wingdings 2" w:hAnsi="Wingdings 2" w:hint="default"/>
      </w:rPr>
    </w:lvl>
    <w:lvl w:ilvl="1" w:tplc="D85CF978">
      <w:start w:val="30"/>
      <w:numFmt w:val="bullet"/>
      <w:lvlText w:val="§"/>
      <w:lvlJc w:val="left"/>
      <w:pPr>
        <w:tabs>
          <w:tab w:val="num" w:pos="1440"/>
        </w:tabs>
        <w:ind w:left="1440" w:hanging="360"/>
      </w:pPr>
      <w:rPr>
        <w:rFonts w:ascii="Wingdings" w:hAnsi="Wingdings" w:hint="default"/>
      </w:rPr>
    </w:lvl>
    <w:lvl w:ilvl="2" w:tplc="1054E048" w:tentative="1">
      <w:start w:val="1"/>
      <w:numFmt w:val="bullet"/>
      <w:lvlText w:val="¡"/>
      <w:lvlJc w:val="left"/>
      <w:pPr>
        <w:tabs>
          <w:tab w:val="num" w:pos="2160"/>
        </w:tabs>
        <w:ind w:left="2160" w:hanging="360"/>
      </w:pPr>
      <w:rPr>
        <w:rFonts w:ascii="Wingdings 2" w:hAnsi="Wingdings 2" w:hint="default"/>
      </w:rPr>
    </w:lvl>
    <w:lvl w:ilvl="3" w:tplc="A5F053FC" w:tentative="1">
      <w:start w:val="1"/>
      <w:numFmt w:val="bullet"/>
      <w:lvlText w:val="¡"/>
      <w:lvlJc w:val="left"/>
      <w:pPr>
        <w:tabs>
          <w:tab w:val="num" w:pos="2880"/>
        </w:tabs>
        <w:ind w:left="2880" w:hanging="360"/>
      </w:pPr>
      <w:rPr>
        <w:rFonts w:ascii="Wingdings 2" w:hAnsi="Wingdings 2" w:hint="default"/>
      </w:rPr>
    </w:lvl>
    <w:lvl w:ilvl="4" w:tplc="3DAA347A" w:tentative="1">
      <w:start w:val="1"/>
      <w:numFmt w:val="bullet"/>
      <w:lvlText w:val="¡"/>
      <w:lvlJc w:val="left"/>
      <w:pPr>
        <w:tabs>
          <w:tab w:val="num" w:pos="3600"/>
        </w:tabs>
        <w:ind w:left="3600" w:hanging="360"/>
      </w:pPr>
      <w:rPr>
        <w:rFonts w:ascii="Wingdings 2" w:hAnsi="Wingdings 2" w:hint="default"/>
      </w:rPr>
    </w:lvl>
    <w:lvl w:ilvl="5" w:tplc="A21C9D08" w:tentative="1">
      <w:start w:val="1"/>
      <w:numFmt w:val="bullet"/>
      <w:lvlText w:val="¡"/>
      <w:lvlJc w:val="left"/>
      <w:pPr>
        <w:tabs>
          <w:tab w:val="num" w:pos="4320"/>
        </w:tabs>
        <w:ind w:left="4320" w:hanging="360"/>
      </w:pPr>
      <w:rPr>
        <w:rFonts w:ascii="Wingdings 2" w:hAnsi="Wingdings 2" w:hint="default"/>
      </w:rPr>
    </w:lvl>
    <w:lvl w:ilvl="6" w:tplc="A2842F0C" w:tentative="1">
      <w:start w:val="1"/>
      <w:numFmt w:val="bullet"/>
      <w:lvlText w:val="¡"/>
      <w:lvlJc w:val="left"/>
      <w:pPr>
        <w:tabs>
          <w:tab w:val="num" w:pos="5040"/>
        </w:tabs>
        <w:ind w:left="5040" w:hanging="360"/>
      </w:pPr>
      <w:rPr>
        <w:rFonts w:ascii="Wingdings 2" w:hAnsi="Wingdings 2" w:hint="default"/>
      </w:rPr>
    </w:lvl>
    <w:lvl w:ilvl="7" w:tplc="68004E84" w:tentative="1">
      <w:start w:val="1"/>
      <w:numFmt w:val="bullet"/>
      <w:lvlText w:val="¡"/>
      <w:lvlJc w:val="left"/>
      <w:pPr>
        <w:tabs>
          <w:tab w:val="num" w:pos="5760"/>
        </w:tabs>
        <w:ind w:left="5760" w:hanging="360"/>
      </w:pPr>
      <w:rPr>
        <w:rFonts w:ascii="Wingdings 2" w:hAnsi="Wingdings 2" w:hint="default"/>
      </w:rPr>
    </w:lvl>
    <w:lvl w:ilvl="8" w:tplc="7D5A6996" w:tentative="1">
      <w:start w:val="1"/>
      <w:numFmt w:val="bullet"/>
      <w:lvlText w:val="¡"/>
      <w:lvlJc w:val="left"/>
      <w:pPr>
        <w:tabs>
          <w:tab w:val="num" w:pos="6480"/>
        </w:tabs>
        <w:ind w:left="6480" w:hanging="360"/>
      </w:pPr>
      <w:rPr>
        <w:rFonts w:ascii="Wingdings 2" w:hAnsi="Wingdings 2" w:hint="default"/>
      </w:rPr>
    </w:lvl>
  </w:abstractNum>
  <w:abstractNum w:abstractNumId="84" w15:restartNumberingAfterBreak="0">
    <w:nsid w:val="201800FA"/>
    <w:multiLevelType w:val="hybridMultilevel"/>
    <w:tmpl w:val="345ACA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0DA74C8"/>
    <w:multiLevelType w:val="hybridMultilevel"/>
    <w:tmpl w:val="CD5CD442"/>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17C4B7A"/>
    <w:multiLevelType w:val="hybridMultilevel"/>
    <w:tmpl w:val="F82659F8"/>
    <w:lvl w:ilvl="0" w:tplc="04090001">
      <w:start w:val="1"/>
      <w:numFmt w:val="bullet"/>
      <w:lvlText w:val=""/>
      <w:lvlJc w:val="left"/>
      <w:pPr>
        <w:ind w:left="720" w:hanging="360"/>
      </w:pPr>
      <w:rPr>
        <w:rFonts w:ascii="Symbol" w:hAnsi="Symbol" w:hint="default"/>
      </w:rPr>
    </w:lvl>
    <w:lvl w:ilvl="1" w:tplc="64D83488">
      <w:numFmt w:val="bullet"/>
      <w:lvlText w:val=""/>
      <w:lvlJc w:val="left"/>
      <w:pPr>
        <w:tabs>
          <w:tab w:val="num" w:pos="1440"/>
        </w:tabs>
        <w:ind w:left="1440" w:hanging="360"/>
      </w:pPr>
      <w:rPr>
        <w:rFonts w:ascii="Wingdings 2" w:hAnsi="Wingdings 2" w:hint="default"/>
      </w:rPr>
    </w:lvl>
    <w:lvl w:ilvl="2" w:tplc="BEFEABAC" w:tentative="1">
      <w:start w:val="1"/>
      <w:numFmt w:val="bullet"/>
      <w:lvlText w:val=""/>
      <w:lvlJc w:val="left"/>
      <w:pPr>
        <w:tabs>
          <w:tab w:val="num" w:pos="2160"/>
        </w:tabs>
        <w:ind w:left="2160" w:hanging="360"/>
      </w:pPr>
      <w:rPr>
        <w:rFonts w:ascii="Wingdings 2" w:hAnsi="Wingdings 2" w:hint="default"/>
      </w:rPr>
    </w:lvl>
    <w:lvl w:ilvl="3" w:tplc="643257F0" w:tentative="1">
      <w:start w:val="1"/>
      <w:numFmt w:val="bullet"/>
      <w:lvlText w:val=""/>
      <w:lvlJc w:val="left"/>
      <w:pPr>
        <w:tabs>
          <w:tab w:val="num" w:pos="2880"/>
        </w:tabs>
        <w:ind w:left="2880" w:hanging="360"/>
      </w:pPr>
      <w:rPr>
        <w:rFonts w:ascii="Wingdings 2" w:hAnsi="Wingdings 2" w:hint="default"/>
      </w:rPr>
    </w:lvl>
    <w:lvl w:ilvl="4" w:tplc="054A2114" w:tentative="1">
      <w:start w:val="1"/>
      <w:numFmt w:val="bullet"/>
      <w:lvlText w:val=""/>
      <w:lvlJc w:val="left"/>
      <w:pPr>
        <w:tabs>
          <w:tab w:val="num" w:pos="3600"/>
        </w:tabs>
        <w:ind w:left="3600" w:hanging="360"/>
      </w:pPr>
      <w:rPr>
        <w:rFonts w:ascii="Wingdings 2" w:hAnsi="Wingdings 2" w:hint="default"/>
      </w:rPr>
    </w:lvl>
    <w:lvl w:ilvl="5" w:tplc="868083D6" w:tentative="1">
      <w:start w:val="1"/>
      <w:numFmt w:val="bullet"/>
      <w:lvlText w:val=""/>
      <w:lvlJc w:val="left"/>
      <w:pPr>
        <w:tabs>
          <w:tab w:val="num" w:pos="4320"/>
        </w:tabs>
        <w:ind w:left="4320" w:hanging="360"/>
      </w:pPr>
      <w:rPr>
        <w:rFonts w:ascii="Wingdings 2" w:hAnsi="Wingdings 2" w:hint="default"/>
      </w:rPr>
    </w:lvl>
    <w:lvl w:ilvl="6" w:tplc="1B363404" w:tentative="1">
      <w:start w:val="1"/>
      <w:numFmt w:val="bullet"/>
      <w:lvlText w:val=""/>
      <w:lvlJc w:val="left"/>
      <w:pPr>
        <w:tabs>
          <w:tab w:val="num" w:pos="5040"/>
        </w:tabs>
        <w:ind w:left="5040" w:hanging="360"/>
      </w:pPr>
      <w:rPr>
        <w:rFonts w:ascii="Wingdings 2" w:hAnsi="Wingdings 2" w:hint="default"/>
      </w:rPr>
    </w:lvl>
    <w:lvl w:ilvl="7" w:tplc="05DE5C7C" w:tentative="1">
      <w:start w:val="1"/>
      <w:numFmt w:val="bullet"/>
      <w:lvlText w:val=""/>
      <w:lvlJc w:val="left"/>
      <w:pPr>
        <w:tabs>
          <w:tab w:val="num" w:pos="5760"/>
        </w:tabs>
        <w:ind w:left="5760" w:hanging="360"/>
      </w:pPr>
      <w:rPr>
        <w:rFonts w:ascii="Wingdings 2" w:hAnsi="Wingdings 2" w:hint="default"/>
      </w:rPr>
    </w:lvl>
    <w:lvl w:ilvl="8" w:tplc="68FE3762" w:tentative="1">
      <w:start w:val="1"/>
      <w:numFmt w:val="bullet"/>
      <w:lvlText w:val=""/>
      <w:lvlJc w:val="left"/>
      <w:pPr>
        <w:tabs>
          <w:tab w:val="num" w:pos="6480"/>
        </w:tabs>
        <w:ind w:left="6480" w:hanging="360"/>
      </w:pPr>
      <w:rPr>
        <w:rFonts w:ascii="Wingdings 2" w:hAnsi="Wingdings 2" w:hint="default"/>
      </w:rPr>
    </w:lvl>
  </w:abstractNum>
  <w:abstractNum w:abstractNumId="87" w15:restartNumberingAfterBreak="0">
    <w:nsid w:val="21BD1687"/>
    <w:multiLevelType w:val="multilevel"/>
    <w:tmpl w:val="DD767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229A3284"/>
    <w:multiLevelType w:val="hybridMultilevel"/>
    <w:tmpl w:val="70BEA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2AB2DC8"/>
    <w:multiLevelType w:val="hybridMultilevel"/>
    <w:tmpl w:val="0930CAA8"/>
    <w:lvl w:ilvl="0" w:tplc="23082C8E">
      <w:start w:val="1"/>
      <w:numFmt w:val="bullet"/>
      <w:lvlText w:val="¡"/>
      <w:lvlJc w:val="left"/>
      <w:pPr>
        <w:tabs>
          <w:tab w:val="num" w:pos="720"/>
        </w:tabs>
        <w:ind w:left="720" w:hanging="360"/>
      </w:pPr>
      <w:rPr>
        <w:rFonts w:ascii="Wingdings 2" w:hAnsi="Wingdings 2" w:hint="default"/>
      </w:rPr>
    </w:lvl>
    <w:lvl w:ilvl="1" w:tplc="CD860916">
      <w:start w:val="30"/>
      <w:numFmt w:val="bullet"/>
      <w:lvlText w:val="§"/>
      <w:lvlJc w:val="left"/>
      <w:pPr>
        <w:tabs>
          <w:tab w:val="num" w:pos="1440"/>
        </w:tabs>
        <w:ind w:left="1440" w:hanging="360"/>
      </w:pPr>
      <w:rPr>
        <w:rFonts w:ascii="Wingdings" w:hAnsi="Wingdings" w:hint="default"/>
      </w:rPr>
    </w:lvl>
    <w:lvl w:ilvl="2" w:tplc="F8CE7EA4">
      <w:start w:val="92"/>
      <w:numFmt w:val="bullet"/>
      <w:lvlText w:val="§"/>
      <w:lvlJc w:val="left"/>
      <w:pPr>
        <w:tabs>
          <w:tab w:val="num" w:pos="2160"/>
        </w:tabs>
        <w:ind w:left="2160" w:hanging="360"/>
      </w:pPr>
      <w:rPr>
        <w:rFonts w:ascii="Wingdings" w:hAnsi="Wingdings" w:hint="default"/>
      </w:rPr>
    </w:lvl>
    <w:lvl w:ilvl="3" w:tplc="F0D83ED2">
      <w:start w:val="59"/>
      <w:numFmt w:val="bullet"/>
      <w:lvlText w:val="§"/>
      <w:lvlJc w:val="left"/>
      <w:pPr>
        <w:tabs>
          <w:tab w:val="num" w:pos="2880"/>
        </w:tabs>
        <w:ind w:left="2880" w:hanging="360"/>
      </w:pPr>
      <w:rPr>
        <w:rFonts w:ascii="Wingdings" w:hAnsi="Wingdings" w:hint="default"/>
      </w:rPr>
    </w:lvl>
    <w:lvl w:ilvl="4" w:tplc="8D4C3B54" w:tentative="1">
      <w:start w:val="1"/>
      <w:numFmt w:val="bullet"/>
      <w:lvlText w:val="¡"/>
      <w:lvlJc w:val="left"/>
      <w:pPr>
        <w:tabs>
          <w:tab w:val="num" w:pos="3600"/>
        </w:tabs>
        <w:ind w:left="3600" w:hanging="360"/>
      </w:pPr>
      <w:rPr>
        <w:rFonts w:ascii="Wingdings 2" w:hAnsi="Wingdings 2" w:hint="default"/>
      </w:rPr>
    </w:lvl>
    <w:lvl w:ilvl="5" w:tplc="5CD0026E" w:tentative="1">
      <w:start w:val="1"/>
      <w:numFmt w:val="bullet"/>
      <w:lvlText w:val="¡"/>
      <w:lvlJc w:val="left"/>
      <w:pPr>
        <w:tabs>
          <w:tab w:val="num" w:pos="4320"/>
        </w:tabs>
        <w:ind w:left="4320" w:hanging="360"/>
      </w:pPr>
      <w:rPr>
        <w:rFonts w:ascii="Wingdings 2" w:hAnsi="Wingdings 2" w:hint="default"/>
      </w:rPr>
    </w:lvl>
    <w:lvl w:ilvl="6" w:tplc="8C6A38B6" w:tentative="1">
      <w:start w:val="1"/>
      <w:numFmt w:val="bullet"/>
      <w:lvlText w:val="¡"/>
      <w:lvlJc w:val="left"/>
      <w:pPr>
        <w:tabs>
          <w:tab w:val="num" w:pos="5040"/>
        </w:tabs>
        <w:ind w:left="5040" w:hanging="360"/>
      </w:pPr>
      <w:rPr>
        <w:rFonts w:ascii="Wingdings 2" w:hAnsi="Wingdings 2" w:hint="default"/>
      </w:rPr>
    </w:lvl>
    <w:lvl w:ilvl="7" w:tplc="E62E38D6" w:tentative="1">
      <w:start w:val="1"/>
      <w:numFmt w:val="bullet"/>
      <w:lvlText w:val="¡"/>
      <w:lvlJc w:val="left"/>
      <w:pPr>
        <w:tabs>
          <w:tab w:val="num" w:pos="5760"/>
        </w:tabs>
        <w:ind w:left="5760" w:hanging="360"/>
      </w:pPr>
      <w:rPr>
        <w:rFonts w:ascii="Wingdings 2" w:hAnsi="Wingdings 2" w:hint="default"/>
      </w:rPr>
    </w:lvl>
    <w:lvl w:ilvl="8" w:tplc="C130EF1E" w:tentative="1">
      <w:start w:val="1"/>
      <w:numFmt w:val="bullet"/>
      <w:lvlText w:val="¡"/>
      <w:lvlJc w:val="left"/>
      <w:pPr>
        <w:tabs>
          <w:tab w:val="num" w:pos="6480"/>
        </w:tabs>
        <w:ind w:left="6480" w:hanging="360"/>
      </w:pPr>
      <w:rPr>
        <w:rFonts w:ascii="Wingdings 2" w:hAnsi="Wingdings 2" w:hint="default"/>
      </w:rPr>
    </w:lvl>
  </w:abstractNum>
  <w:abstractNum w:abstractNumId="90" w15:restartNumberingAfterBreak="0">
    <w:nsid w:val="22FD0E2C"/>
    <w:multiLevelType w:val="hybridMultilevel"/>
    <w:tmpl w:val="E5B60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3163AAA"/>
    <w:multiLevelType w:val="hybridMultilevel"/>
    <w:tmpl w:val="A632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37046A0"/>
    <w:multiLevelType w:val="hybridMultilevel"/>
    <w:tmpl w:val="5C1AD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383046E"/>
    <w:multiLevelType w:val="multilevel"/>
    <w:tmpl w:val="2F90F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23D603A8"/>
    <w:multiLevelType w:val="hybridMultilevel"/>
    <w:tmpl w:val="F8DE16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23F51E5A"/>
    <w:multiLevelType w:val="hybridMultilevel"/>
    <w:tmpl w:val="314EF88A"/>
    <w:lvl w:ilvl="0" w:tplc="90F6C42E">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24714409"/>
    <w:multiLevelType w:val="multilevel"/>
    <w:tmpl w:val="7AC2C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24AB6793"/>
    <w:multiLevelType w:val="hybridMultilevel"/>
    <w:tmpl w:val="7C30CA5A"/>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253C28F3"/>
    <w:multiLevelType w:val="multilevel"/>
    <w:tmpl w:val="6BB0C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25D764F1"/>
    <w:multiLevelType w:val="hybridMultilevel"/>
    <w:tmpl w:val="97841B9E"/>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263D1EF1"/>
    <w:multiLevelType w:val="hybridMultilevel"/>
    <w:tmpl w:val="75EA1BAC"/>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26F37899"/>
    <w:multiLevelType w:val="hybridMultilevel"/>
    <w:tmpl w:val="B150C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28272277"/>
    <w:multiLevelType w:val="hybridMultilevel"/>
    <w:tmpl w:val="E08034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286E301F"/>
    <w:multiLevelType w:val="hybridMultilevel"/>
    <w:tmpl w:val="9ADA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28EB0303"/>
    <w:multiLevelType w:val="hybridMultilevel"/>
    <w:tmpl w:val="7248A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297E75AF"/>
    <w:multiLevelType w:val="hybridMultilevel"/>
    <w:tmpl w:val="3D00A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297F3A57"/>
    <w:multiLevelType w:val="hybridMultilevel"/>
    <w:tmpl w:val="C5BC4F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29817C9E"/>
    <w:multiLevelType w:val="hybridMultilevel"/>
    <w:tmpl w:val="1510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29BD7652"/>
    <w:multiLevelType w:val="hybridMultilevel"/>
    <w:tmpl w:val="F3209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2ADF58BC"/>
    <w:multiLevelType w:val="hybridMultilevel"/>
    <w:tmpl w:val="DFE883DC"/>
    <w:lvl w:ilvl="0" w:tplc="90F6C42E">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2B2856A5"/>
    <w:multiLevelType w:val="hybridMultilevel"/>
    <w:tmpl w:val="93826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2B9352CD"/>
    <w:multiLevelType w:val="hybridMultilevel"/>
    <w:tmpl w:val="E4D2D552"/>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2C631615"/>
    <w:multiLevelType w:val="hybridMultilevel"/>
    <w:tmpl w:val="CB367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2C847D91"/>
    <w:multiLevelType w:val="hybridMultilevel"/>
    <w:tmpl w:val="F4E8EA32"/>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2C93415C"/>
    <w:multiLevelType w:val="hybridMultilevel"/>
    <w:tmpl w:val="418C1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2CD779FD"/>
    <w:multiLevelType w:val="hybridMultilevel"/>
    <w:tmpl w:val="45903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2D181C22"/>
    <w:multiLevelType w:val="multilevel"/>
    <w:tmpl w:val="F0E2B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2DAB3896"/>
    <w:multiLevelType w:val="hybridMultilevel"/>
    <w:tmpl w:val="34AAE024"/>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2E7C135E"/>
    <w:multiLevelType w:val="hybridMultilevel"/>
    <w:tmpl w:val="EDA68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2EFE0276"/>
    <w:multiLevelType w:val="hybridMultilevel"/>
    <w:tmpl w:val="137027A8"/>
    <w:lvl w:ilvl="0" w:tplc="A3767A6E">
      <w:start w:val="1"/>
      <w:numFmt w:val="bullet"/>
      <w:lvlText w:val=""/>
      <w:lvlJc w:val="left"/>
      <w:pPr>
        <w:tabs>
          <w:tab w:val="num" w:pos="720"/>
        </w:tabs>
        <w:ind w:left="720" w:hanging="360"/>
      </w:pPr>
      <w:rPr>
        <w:rFonts w:ascii="Wingdings 3" w:hAnsi="Wingdings 3" w:hint="default"/>
      </w:rPr>
    </w:lvl>
    <w:lvl w:ilvl="1" w:tplc="40626D58" w:tentative="1">
      <w:start w:val="1"/>
      <w:numFmt w:val="bullet"/>
      <w:lvlText w:val=""/>
      <w:lvlJc w:val="left"/>
      <w:pPr>
        <w:tabs>
          <w:tab w:val="num" w:pos="1440"/>
        </w:tabs>
        <w:ind w:left="1440" w:hanging="360"/>
      </w:pPr>
      <w:rPr>
        <w:rFonts w:ascii="Wingdings 3" w:hAnsi="Wingdings 3" w:hint="default"/>
      </w:rPr>
    </w:lvl>
    <w:lvl w:ilvl="2" w:tplc="36081A24" w:tentative="1">
      <w:start w:val="1"/>
      <w:numFmt w:val="bullet"/>
      <w:lvlText w:val=""/>
      <w:lvlJc w:val="left"/>
      <w:pPr>
        <w:tabs>
          <w:tab w:val="num" w:pos="2160"/>
        </w:tabs>
        <w:ind w:left="2160" w:hanging="360"/>
      </w:pPr>
      <w:rPr>
        <w:rFonts w:ascii="Wingdings 3" w:hAnsi="Wingdings 3" w:hint="default"/>
      </w:rPr>
    </w:lvl>
    <w:lvl w:ilvl="3" w:tplc="41605A80" w:tentative="1">
      <w:start w:val="1"/>
      <w:numFmt w:val="bullet"/>
      <w:lvlText w:val=""/>
      <w:lvlJc w:val="left"/>
      <w:pPr>
        <w:tabs>
          <w:tab w:val="num" w:pos="2880"/>
        </w:tabs>
        <w:ind w:left="2880" w:hanging="360"/>
      </w:pPr>
      <w:rPr>
        <w:rFonts w:ascii="Wingdings 3" w:hAnsi="Wingdings 3" w:hint="default"/>
      </w:rPr>
    </w:lvl>
    <w:lvl w:ilvl="4" w:tplc="66809BD2" w:tentative="1">
      <w:start w:val="1"/>
      <w:numFmt w:val="bullet"/>
      <w:lvlText w:val=""/>
      <w:lvlJc w:val="left"/>
      <w:pPr>
        <w:tabs>
          <w:tab w:val="num" w:pos="3600"/>
        </w:tabs>
        <w:ind w:left="3600" w:hanging="360"/>
      </w:pPr>
      <w:rPr>
        <w:rFonts w:ascii="Wingdings 3" w:hAnsi="Wingdings 3" w:hint="default"/>
      </w:rPr>
    </w:lvl>
    <w:lvl w:ilvl="5" w:tplc="619E4762" w:tentative="1">
      <w:start w:val="1"/>
      <w:numFmt w:val="bullet"/>
      <w:lvlText w:val=""/>
      <w:lvlJc w:val="left"/>
      <w:pPr>
        <w:tabs>
          <w:tab w:val="num" w:pos="4320"/>
        </w:tabs>
        <w:ind w:left="4320" w:hanging="360"/>
      </w:pPr>
      <w:rPr>
        <w:rFonts w:ascii="Wingdings 3" w:hAnsi="Wingdings 3" w:hint="default"/>
      </w:rPr>
    </w:lvl>
    <w:lvl w:ilvl="6" w:tplc="02BA085C" w:tentative="1">
      <w:start w:val="1"/>
      <w:numFmt w:val="bullet"/>
      <w:lvlText w:val=""/>
      <w:lvlJc w:val="left"/>
      <w:pPr>
        <w:tabs>
          <w:tab w:val="num" w:pos="5040"/>
        </w:tabs>
        <w:ind w:left="5040" w:hanging="360"/>
      </w:pPr>
      <w:rPr>
        <w:rFonts w:ascii="Wingdings 3" w:hAnsi="Wingdings 3" w:hint="default"/>
      </w:rPr>
    </w:lvl>
    <w:lvl w:ilvl="7" w:tplc="334C740A" w:tentative="1">
      <w:start w:val="1"/>
      <w:numFmt w:val="bullet"/>
      <w:lvlText w:val=""/>
      <w:lvlJc w:val="left"/>
      <w:pPr>
        <w:tabs>
          <w:tab w:val="num" w:pos="5760"/>
        </w:tabs>
        <w:ind w:left="5760" w:hanging="360"/>
      </w:pPr>
      <w:rPr>
        <w:rFonts w:ascii="Wingdings 3" w:hAnsi="Wingdings 3" w:hint="default"/>
      </w:rPr>
    </w:lvl>
    <w:lvl w:ilvl="8" w:tplc="24E48EEE" w:tentative="1">
      <w:start w:val="1"/>
      <w:numFmt w:val="bullet"/>
      <w:lvlText w:val=""/>
      <w:lvlJc w:val="left"/>
      <w:pPr>
        <w:tabs>
          <w:tab w:val="num" w:pos="6480"/>
        </w:tabs>
        <w:ind w:left="6480" w:hanging="360"/>
      </w:pPr>
      <w:rPr>
        <w:rFonts w:ascii="Wingdings 3" w:hAnsi="Wingdings 3" w:hint="default"/>
      </w:rPr>
    </w:lvl>
  </w:abstractNum>
  <w:abstractNum w:abstractNumId="120" w15:restartNumberingAfterBreak="0">
    <w:nsid w:val="2F480FB1"/>
    <w:multiLevelType w:val="hybridMultilevel"/>
    <w:tmpl w:val="3536E6C0"/>
    <w:lvl w:ilvl="0" w:tplc="F83CDAEC">
      <w:start w:val="1"/>
      <w:numFmt w:val="bullet"/>
      <w:lvlText w:val="¡"/>
      <w:lvlJc w:val="left"/>
      <w:pPr>
        <w:tabs>
          <w:tab w:val="num" w:pos="720"/>
        </w:tabs>
        <w:ind w:left="720" w:hanging="360"/>
      </w:pPr>
      <w:rPr>
        <w:rFonts w:ascii="Wingdings 2" w:hAnsi="Wingdings 2" w:hint="default"/>
      </w:rPr>
    </w:lvl>
    <w:lvl w:ilvl="1" w:tplc="46EAFB28">
      <w:start w:val="30"/>
      <w:numFmt w:val="bullet"/>
      <w:lvlText w:val="§"/>
      <w:lvlJc w:val="left"/>
      <w:pPr>
        <w:tabs>
          <w:tab w:val="num" w:pos="1440"/>
        </w:tabs>
        <w:ind w:left="1440" w:hanging="360"/>
      </w:pPr>
      <w:rPr>
        <w:rFonts w:ascii="Wingdings" w:hAnsi="Wingdings" w:hint="default"/>
      </w:rPr>
    </w:lvl>
    <w:lvl w:ilvl="2" w:tplc="E1A646CA">
      <w:start w:val="92"/>
      <w:numFmt w:val="bullet"/>
      <w:lvlText w:val="§"/>
      <w:lvlJc w:val="left"/>
      <w:pPr>
        <w:tabs>
          <w:tab w:val="num" w:pos="2160"/>
        </w:tabs>
        <w:ind w:left="2160" w:hanging="360"/>
      </w:pPr>
      <w:rPr>
        <w:rFonts w:ascii="Wingdings" w:hAnsi="Wingdings" w:hint="default"/>
      </w:rPr>
    </w:lvl>
    <w:lvl w:ilvl="3" w:tplc="037279DC" w:tentative="1">
      <w:start w:val="1"/>
      <w:numFmt w:val="bullet"/>
      <w:lvlText w:val="¡"/>
      <w:lvlJc w:val="left"/>
      <w:pPr>
        <w:tabs>
          <w:tab w:val="num" w:pos="2880"/>
        </w:tabs>
        <w:ind w:left="2880" w:hanging="360"/>
      </w:pPr>
      <w:rPr>
        <w:rFonts w:ascii="Wingdings 2" w:hAnsi="Wingdings 2" w:hint="default"/>
      </w:rPr>
    </w:lvl>
    <w:lvl w:ilvl="4" w:tplc="51744BC4" w:tentative="1">
      <w:start w:val="1"/>
      <w:numFmt w:val="bullet"/>
      <w:lvlText w:val="¡"/>
      <w:lvlJc w:val="left"/>
      <w:pPr>
        <w:tabs>
          <w:tab w:val="num" w:pos="3600"/>
        </w:tabs>
        <w:ind w:left="3600" w:hanging="360"/>
      </w:pPr>
      <w:rPr>
        <w:rFonts w:ascii="Wingdings 2" w:hAnsi="Wingdings 2" w:hint="default"/>
      </w:rPr>
    </w:lvl>
    <w:lvl w:ilvl="5" w:tplc="3632938C" w:tentative="1">
      <w:start w:val="1"/>
      <w:numFmt w:val="bullet"/>
      <w:lvlText w:val="¡"/>
      <w:lvlJc w:val="left"/>
      <w:pPr>
        <w:tabs>
          <w:tab w:val="num" w:pos="4320"/>
        </w:tabs>
        <w:ind w:left="4320" w:hanging="360"/>
      </w:pPr>
      <w:rPr>
        <w:rFonts w:ascii="Wingdings 2" w:hAnsi="Wingdings 2" w:hint="default"/>
      </w:rPr>
    </w:lvl>
    <w:lvl w:ilvl="6" w:tplc="E85A5210" w:tentative="1">
      <w:start w:val="1"/>
      <w:numFmt w:val="bullet"/>
      <w:lvlText w:val="¡"/>
      <w:lvlJc w:val="left"/>
      <w:pPr>
        <w:tabs>
          <w:tab w:val="num" w:pos="5040"/>
        </w:tabs>
        <w:ind w:left="5040" w:hanging="360"/>
      </w:pPr>
      <w:rPr>
        <w:rFonts w:ascii="Wingdings 2" w:hAnsi="Wingdings 2" w:hint="default"/>
      </w:rPr>
    </w:lvl>
    <w:lvl w:ilvl="7" w:tplc="8ECC9D8E" w:tentative="1">
      <w:start w:val="1"/>
      <w:numFmt w:val="bullet"/>
      <w:lvlText w:val="¡"/>
      <w:lvlJc w:val="left"/>
      <w:pPr>
        <w:tabs>
          <w:tab w:val="num" w:pos="5760"/>
        </w:tabs>
        <w:ind w:left="5760" w:hanging="360"/>
      </w:pPr>
      <w:rPr>
        <w:rFonts w:ascii="Wingdings 2" w:hAnsi="Wingdings 2" w:hint="default"/>
      </w:rPr>
    </w:lvl>
    <w:lvl w:ilvl="8" w:tplc="D792828E" w:tentative="1">
      <w:start w:val="1"/>
      <w:numFmt w:val="bullet"/>
      <w:lvlText w:val="¡"/>
      <w:lvlJc w:val="left"/>
      <w:pPr>
        <w:tabs>
          <w:tab w:val="num" w:pos="6480"/>
        </w:tabs>
        <w:ind w:left="6480" w:hanging="360"/>
      </w:pPr>
      <w:rPr>
        <w:rFonts w:ascii="Wingdings 2" w:hAnsi="Wingdings 2" w:hint="default"/>
      </w:rPr>
    </w:lvl>
  </w:abstractNum>
  <w:abstractNum w:abstractNumId="121" w15:restartNumberingAfterBreak="0">
    <w:nsid w:val="2F963705"/>
    <w:multiLevelType w:val="hybridMultilevel"/>
    <w:tmpl w:val="FCEC9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300E58B4"/>
    <w:multiLevelType w:val="hybridMultilevel"/>
    <w:tmpl w:val="BEBEE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303B0161"/>
    <w:multiLevelType w:val="hybridMultilevel"/>
    <w:tmpl w:val="377E4E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303C32B8"/>
    <w:multiLevelType w:val="hybridMultilevel"/>
    <w:tmpl w:val="E0860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30613C8A"/>
    <w:multiLevelType w:val="hybridMultilevel"/>
    <w:tmpl w:val="7CD0C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308A4FF0"/>
    <w:multiLevelType w:val="hybridMultilevel"/>
    <w:tmpl w:val="FDD8D18E"/>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31CA58C8"/>
    <w:multiLevelType w:val="hybridMultilevel"/>
    <w:tmpl w:val="77568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31D577C1"/>
    <w:multiLevelType w:val="hybridMultilevel"/>
    <w:tmpl w:val="D2D4A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31F5488E"/>
    <w:multiLevelType w:val="hybridMultilevel"/>
    <w:tmpl w:val="A1EC5D6E"/>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322C0B3A"/>
    <w:multiLevelType w:val="hybridMultilevel"/>
    <w:tmpl w:val="BCA6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32B765A0"/>
    <w:multiLevelType w:val="hybridMultilevel"/>
    <w:tmpl w:val="DC902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33226E95"/>
    <w:multiLevelType w:val="hybridMultilevel"/>
    <w:tmpl w:val="5456D38C"/>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333D7751"/>
    <w:multiLevelType w:val="hybridMultilevel"/>
    <w:tmpl w:val="4C34FC56"/>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3343565B"/>
    <w:multiLevelType w:val="hybridMultilevel"/>
    <w:tmpl w:val="34040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33981B26"/>
    <w:multiLevelType w:val="hybridMultilevel"/>
    <w:tmpl w:val="830ABABE"/>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33E756A0"/>
    <w:multiLevelType w:val="hybridMultilevel"/>
    <w:tmpl w:val="EA0A2FF8"/>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34607DDB"/>
    <w:multiLevelType w:val="hybridMultilevel"/>
    <w:tmpl w:val="FF4A6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35EF4842"/>
    <w:multiLevelType w:val="hybridMultilevel"/>
    <w:tmpl w:val="7A0C8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366861A1"/>
    <w:multiLevelType w:val="hybridMultilevel"/>
    <w:tmpl w:val="670E048E"/>
    <w:lvl w:ilvl="0" w:tplc="90F6C42E">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366D3FE2"/>
    <w:multiLevelType w:val="multilevel"/>
    <w:tmpl w:val="EB908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15:restartNumberingAfterBreak="0">
    <w:nsid w:val="3684325B"/>
    <w:multiLevelType w:val="hybridMultilevel"/>
    <w:tmpl w:val="150AA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369E1353"/>
    <w:multiLevelType w:val="hybridMultilevel"/>
    <w:tmpl w:val="3710C854"/>
    <w:lvl w:ilvl="0" w:tplc="90F6C42E">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36EA0040"/>
    <w:multiLevelType w:val="hybridMultilevel"/>
    <w:tmpl w:val="6E30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37475068"/>
    <w:multiLevelType w:val="hybridMultilevel"/>
    <w:tmpl w:val="ECFAD0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37851AD1"/>
    <w:multiLevelType w:val="hybridMultilevel"/>
    <w:tmpl w:val="17404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37DA6E83"/>
    <w:multiLevelType w:val="hybridMultilevel"/>
    <w:tmpl w:val="AA923E9A"/>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37EA4700"/>
    <w:multiLevelType w:val="hybridMultilevel"/>
    <w:tmpl w:val="FB047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382533B4"/>
    <w:multiLevelType w:val="hybridMultilevel"/>
    <w:tmpl w:val="8D489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38A143FB"/>
    <w:multiLevelType w:val="hybridMultilevel"/>
    <w:tmpl w:val="740A261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50" w15:restartNumberingAfterBreak="0">
    <w:nsid w:val="38F264AB"/>
    <w:multiLevelType w:val="hybridMultilevel"/>
    <w:tmpl w:val="9080F006"/>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38FC58C7"/>
    <w:multiLevelType w:val="hybridMultilevel"/>
    <w:tmpl w:val="21564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396B6D04"/>
    <w:multiLevelType w:val="multilevel"/>
    <w:tmpl w:val="235A8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39A82A5E"/>
    <w:multiLevelType w:val="hybridMultilevel"/>
    <w:tmpl w:val="2CC01022"/>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3A417E22"/>
    <w:multiLevelType w:val="hybridMultilevel"/>
    <w:tmpl w:val="832A5242"/>
    <w:lvl w:ilvl="0" w:tplc="1D26958C">
      <w:start w:val="1"/>
      <w:numFmt w:val="bullet"/>
      <w:lvlText w:val="¡"/>
      <w:lvlJc w:val="left"/>
      <w:pPr>
        <w:tabs>
          <w:tab w:val="num" w:pos="720"/>
        </w:tabs>
        <w:ind w:left="720" w:hanging="360"/>
      </w:pPr>
      <w:rPr>
        <w:rFonts w:ascii="Wingdings 2" w:hAnsi="Wingdings 2" w:hint="default"/>
      </w:rPr>
    </w:lvl>
    <w:lvl w:ilvl="1" w:tplc="C6648620">
      <w:start w:val="30"/>
      <w:numFmt w:val="bullet"/>
      <w:lvlText w:val="§"/>
      <w:lvlJc w:val="left"/>
      <w:pPr>
        <w:tabs>
          <w:tab w:val="num" w:pos="1440"/>
        </w:tabs>
        <w:ind w:left="1440" w:hanging="360"/>
      </w:pPr>
      <w:rPr>
        <w:rFonts w:ascii="Wingdings" w:hAnsi="Wingdings" w:hint="default"/>
      </w:rPr>
    </w:lvl>
    <w:lvl w:ilvl="2" w:tplc="E4CE4038" w:tentative="1">
      <w:start w:val="1"/>
      <w:numFmt w:val="bullet"/>
      <w:lvlText w:val="¡"/>
      <w:lvlJc w:val="left"/>
      <w:pPr>
        <w:tabs>
          <w:tab w:val="num" w:pos="2160"/>
        </w:tabs>
        <w:ind w:left="2160" w:hanging="360"/>
      </w:pPr>
      <w:rPr>
        <w:rFonts w:ascii="Wingdings 2" w:hAnsi="Wingdings 2" w:hint="default"/>
      </w:rPr>
    </w:lvl>
    <w:lvl w:ilvl="3" w:tplc="1C962D92" w:tentative="1">
      <w:start w:val="1"/>
      <w:numFmt w:val="bullet"/>
      <w:lvlText w:val="¡"/>
      <w:lvlJc w:val="left"/>
      <w:pPr>
        <w:tabs>
          <w:tab w:val="num" w:pos="2880"/>
        </w:tabs>
        <w:ind w:left="2880" w:hanging="360"/>
      </w:pPr>
      <w:rPr>
        <w:rFonts w:ascii="Wingdings 2" w:hAnsi="Wingdings 2" w:hint="default"/>
      </w:rPr>
    </w:lvl>
    <w:lvl w:ilvl="4" w:tplc="AAD081C0" w:tentative="1">
      <w:start w:val="1"/>
      <w:numFmt w:val="bullet"/>
      <w:lvlText w:val="¡"/>
      <w:lvlJc w:val="left"/>
      <w:pPr>
        <w:tabs>
          <w:tab w:val="num" w:pos="3600"/>
        </w:tabs>
        <w:ind w:left="3600" w:hanging="360"/>
      </w:pPr>
      <w:rPr>
        <w:rFonts w:ascii="Wingdings 2" w:hAnsi="Wingdings 2" w:hint="default"/>
      </w:rPr>
    </w:lvl>
    <w:lvl w:ilvl="5" w:tplc="3A648818" w:tentative="1">
      <w:start w:val="1"/>
      <w:numFmt w:val="bullet"/>
      <w:lvlText w:val="¡"/>
      <w:lvlJc w:val="left"/>
      <w:pPr>
        <w:tabs>
          <w:tab w:val="num" w:pos="4320"/>
        </w:tabs>
        <w:ind w:left="4320" w:hanging="360"/>
      </w:pPr>
      <w:rPr>
        <w:rFonts w:ascii="Wingdings 2" w:hAnsi="Wingdings 2" w:hint="default"/>
      </w:rPr>
    </w:lvl>
    <w:lvl w:ilvl="6" w:tplc="735C0268" w:tentative="1">
      <w:start w:val="1"/>
      <w:numFmt w:val="bullet"/>
      <w:lvlText w:val="¡"/>
      <w:lvlJc w:val="left"/>
      <w:pPr>
        <w:tabs>
          <w:tab w:val="num" w:pos="5040"/>
        </w:tabs>
        <w:ind w:left="5040" w:hanging="360"/>
      </w:pPr>
      <w:rPr>
        <w:rFonts w:ascii="Wingdings 2" w:hAnsi="Wingdings 2" w:hint="default"/>
      </w:rPr>
    </w:lvl>
    <w:lvl w:ilvl="7" w:tplc="880818C4" w:tentative="1">
      <w:start w:val="1"/>
      <w:numFmt w:val="bullet"/>
      <w:lvlText w:val="¡"/>
      <w:lvlJc w:val="left"/>
      <w:pPr>
        <w:tabs>
          <w:tab w:val="num" w:pos="5760"/>
        </w:tabs>
        <w:ind w:left="5760" w:hanging="360"/>
      </w:pPr>
      <w:rPr>
        <w:rFonts w:ascii="Wingdings 2" w:hAnsi="Wingdings 2" w:hint="default"/>
      </w:rPr>
    </w:lvl>
    <w:lvl w:ilvl="8" w:tplc="7B528D48" w:tentative="1">
      <w:start w:val="1"/>
      <w:numFmt w:val="bullet"/>
      <w:lvlText w:val="¡"/>
      <w:lvlJc w:val="left"/>
      <w:pPr>
        <w:tabs>
          <w:tab w:val="num" w:pos="6480"/>
        </w:tabs>
        <w:ind w:left="6480" w:hanging="360"/>
      </w:pPr>
      <w:rPr>
        <w:rFonts w:ascii="Wingdings 2" w:hAnsi="Wingdings 2" w:hint="default"/>
      </w:rPr>
    </w:lvl>
  </w:abstractNum>
  <w:abstractNum w:abstractNumId="155" w15:restartNumberingAfterBreak="0">
    <w:nsid w:val="3A72679C"/>
    <w:multiLevelType w:val="hybridMultilevel"/>
    <w:tmpl w:val="540CB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3AAD4FA5"/>
    <w:multiLevelType w:val="hybridMultilevel"/>
    <w:tmpl w:val="49360134"/>
    <w:lvl w:ilvl="0" w:tplc="90F6C42E">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3B3232CC"/>
    <w:multiLevelType w:val="hybridMultilevel"/>
    <w:tmpl w:val="07F8265C"/>
    <w:lvl w:ilvl="0" w:tplc="E9305B66">
      <w:start w:val="1"/>
      <w:numFmt w:val="bullet"/>
      <w:lvlText w:val="¡"/>
      <w:lvlJc w:val="left"/>
      <w:pPr>
        <w:tabs>
          <w:tab w:val="num" w:pos="720"/>
        </w:tabs>
        <w:ind w:left="720" w:hanging="360"/>
      </w:pPr>
      <w:rPr>
        <w:rFonts w:ascii="Wingdings 2" w:hAnsi="Wingdings 2" w:hint="default"/>
      </w:rPr>
    </w:lvl>
    <w:lvl w:ilvl="1" w:tplc="C4F68F14">
      <w:start w:val="30"/>
      <w:numFmt w:val="bullet"/>
      <w:lvlText w:val="§"/>
      <w:lvlJc w:val="left"/>
      <w:pPr>
        <w:tabs>
          <w:tab w:val="num" w:pos="1440"/>
        </w:tabs>
        <w:ind w:left="1440" w:hanging="360"/>
      </w:pPr>
      <w:rPr>
        <w:rFonts w:ascii="Wingdings" w:hAnsi="Wingdings" w:hint="default"/>
      </w:rPr>
    </w:lvl>
    <w:lvl w:ilvl="2" w:tplc="935EE1DE" w:tentative="1">
      <w:start w:val="1"/>
      <w:numFmt w:val="bullet"/>
      <w:lvlText w:val="¡"/>
      <w:lvlJc w:val="left"/>
      <w:pPr>
        <w:tabs>
          <w:tab w:val="num" w:pos="2160"/>
        </w:tabs>
        <w:ind w:left="2160" w:hanging="360"/>
      </w:pPr>
      <w:rPr>
        <w:rFonts w:ascii="Wingdings 2" w:hAnsi="Wingdings 2" w:hint="default"/>
      </w:rPr>
    </w:lvl>
    <w:lvl w:ilvl="3" w:tplc="9DF416AE" w:tentative="1">
      <w:start w:val="1"/>
      <w:numFmt w:val="bullet"/>
      <w:lvlText w:val="¡"/>
      <w:lvlJc w:val="left"/>
      <w:pPr>
        <w:tabs>
          <w:tab w:val="num" w:pos="2880"/>
        </w:tabs>
        <w:ind w:left="2880" w:hanging="360"/>
      </w:pPr>
      <w:rPr>
        <w:rFonts w:ascii="Wingdings 2" w:hAnsi="Wingdings 2" w:hint="default"/>
      </w:rPr>
    </w:lvl>
    <w:lvl w:ilvl="4" w:tplc="5E1026AE" w:tentative="1">
      <w:start w:val="1"/>
      <w:numFmt w:val="bullet"/>
      <w:lvlText w:val="¡"/>
      <w:lvlJc w:val="left"/>
      <w:pPr>
        <w:tabs>
          <w:tab w:val="num" w:pos="3600"/>
        </w:tabs>
        <w:ind w:left="3600" w:hanging="360"/>
      </w:pPr>
      <w:rPr>
        <w:rFonts w:ascii="Wingdings 2" w:hAnsi="Wingdings 2" w:hint="default"/>
      </w:rPr>
    </w:lvl>
    <w:lvl w:ilvl="5" w:tplc="6D70D438" w:tentative="1">
      <w:start w:val="1"/>
      <w:numFmt w:val="bullet"/>
      <w:lvlText w:val="¡"/>
      <w:lvlJc w:val="left"/>
      <w:pPr>
        <w:tabs>
          <w:tab w:val="num" w:pos="4320"/>
        </w:tabs>
        <w:ind w:left="4320" w:hanging="360"/>
      </w:pPr>
      <w:rPr>
        <w:rFonts w:ascii="Wingdings 2" w:hAnsi="Wingdings 2" w:hint="default"/>
      </w:rPr>
    </w:lvl>
    <w:lvl w:ilvl="6" w:tplc="11FC3538" w:tentative="1">
      <w:start w:val="1"/>
      <w:numFmt w:val="bullet"/>
      <w:lvlText w:val="¡"/>
      <w:lvlJc w:val="left"/>
      <w:pPr>
        <w:tabs>
          <w:tab w:val="num" w:pos="5040"/>
        </w:tabs>
        <w:ind w:left="5040" w:hanging="360"/>
      </w:pPr>
      <w:rPr>
        <w:rFonts w:ascii="Wingdings 2" w:hAnsi="Wingdings 2" w:hint="default"/>
      </w:rPr>
    </w:lvl>
    <w:lvl w:ilvl="7" w:tplc="21AAD732" w:tentative="1">
      <w:start w:val="1"/>
      <w:numFmt w:val="bullet"/>
      <w:lvlText w:val="¡"/>
      <w:lvlJc w:val="left"/>
      <w:pPr>
        <w:tabs>
          <w:tab w:val="num" w:pos="5760"/>
        </w:tabs>
        <w:ind w:left="5760" w:hanging="360"/>
      </w:pPr>
      <w:rPr>
        <w:rFonts w:ascii="Wingdings 2" w:hAnsi="Wingdings 2" w:hint="default"/>
      </w:rPr>
    </w:lvl>
    <w:lvl w:ilvl="8" w:tplc="455EACD6" w:tentative="1">
      <w:start w:val="1"/>
      <w:numFmt w:val="bullet"/>
      <w:lvlText w:val="¡"/>
      <w:lvlJc w:val="left"/>
      <w:pPr>
        <w:tabs>
          <w:tab w:val="num" w:pos="6480"/>
        </w:tabs>
        <w:ind w:left="6480" w:hanging="360"/>
      </w:pPr>
      <w:rPr>
        <w:rFonts w:ascii="Wingdings 2" w:hAnsi="Wingdings 2" w:hint="default"/>
      </w:rPr>
    </w:lvl>
  </w:abstractNum>
  <w:abstractNum w:abstractNumId="158" w15:restartNumberingAfterBreak="0">
    <w:nsid w:val="3B9C1B5A"/>
    <w:multiLevelType w:val="multilevel"/>
    <w:tmpl w:val="1AE62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15:restartNumberingAfterBreak="0">
    <w:nsid w:val="3BDB0FF4"/>
    <w:multiLevelType w:val="hybridMultilevel"/>
    <w:tmpl w:val="93521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3C1521FC"/>
    <w:multiLevelType w:val="hybridMultilevel"/>
    <w:tmpl w:val="0D7A7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3D9D674E"/>
    <w:multiLevelType w:val="multilevel"/>
    <w:tmpl w:val="CDC6A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15:restartNumberingAfterBreak="0">
    <w:nsid w:val="3E00461A"/>
    <w:multiLevelType w:val="hybridMultilevel"/>
    <w:tmpl w:val="24308A8C"/>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3E103CC0"/>
    <w:multiLevelType w:val="hybridMultilevel"/>
    <w:tmpl w:val="7BCCB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3E267647"/>
    <w:multiLevelType w:val="hybridMultilevel"/>
    <w:tmpl w:val="B6BC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3E3116D4"/>
    <w:multiLevelType w:val="hybridMultilevel"/>
    <w:tmpl w:val="04E873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3EFA4AB2"/>
    <w:multiLevelType w:val="hybridMultilevel"/>
    <w:tmpl w:val="2076D294"/>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3FA841A6"/>
    <w:multiLevelType w:val="hybridMultilevel"/>
    <w:tmpl w:val="5DF88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4023354D"/>
    <w:multiLevelType w:val="hybridMultilevel"/>
    <w:tmpl w:val="F57C5386"/>
    <w:lvl w:ilvl="0" w:tplc="90F6C42E">
      <w:numFmt w:val="bullet"/>
      <w:lvlText w:val=""/>
      <w:lvlJc w:val="left"/>
      <w:pPr>
        <w:ind w:left="1080" w:hanging="360"/>
      </w:pPr>
      <w:rPr>
        <w:rFonts w:ascii="Wingdings 2" w:hAnsi="Wingdings 2"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9" w15:restartNumberingAfterBreak="0">
    <w:nsid w:val="40675FB5"/>
    <w:multiLevelType w:val="hybridMultilevel"/>
    <w:tmpl w:val="D138E388"/>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408B57E1"/>
    <w:multiLevelType w:val="hybridMultilevel"/>
    <w:tmpl w:val="4AC26AA4"/>
    <w:lvl w:ilvl="0" w:tplc="5E3802F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40997A6D"/>
    <w:multiLevelType w:val="hybridMultilevel"/>
    <w:tmpl w:val="D3EE00E6"/>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41EC4D90"/>
    <w:multiLevelType w:val="hybridMultilevel"/>
    <w:tmpl w:val="8398C2D6"/>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42B27ABC"/>
    <w:multiLevelType w:val="hybridMultilevel"/>
    <w:tmpl w:val="A9C80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43526015"/>
    <w:multiLevelType w:val="hybridMultilevel"/>
    <w:tmpl w:val="A0D47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439916E2"/>
    <w:multiLevelType w:val="hybridMultilevel"/>
    <w:tmpl w:val="3F88CB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43AB4341"/>
    <w:multiLevelType w:val="multilevel"/>
    <w:tmpl w:val="C8560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7" w15:restartNumberingAfterBreak="0">
    <w:nsid w:val="4411042A"/>
    <w:multiLevelType w:val="hybridMultilevel"/>
    <w:tmpl w:val="E63C43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4461060F"/>
    <w:multiLevelType w:val="hybridMultilevel"/>
    <w:tmpl w:val="4A227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45A51664"/>
    <w:multiLevelType w:val="hybridMultilevel"/>
    <w:tmpl w:val="60D66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460F6B4B"/>
    <w:multiLevelType w:val="hybridMultilevel"/>
    <w:tmpl w:val="EEC0F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464D2A93"/>
    <w:multiLevelType w:val="hybridMultilevel"/>
    <w:tmpl w:val="274AC1EC"/>
    <w:lvl w:ilvl="0" w:tplc="5E3802F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466D12FF"/>
    <w:multiLevelType w:val="hybridMultilevel"/>
    <w:tmpl w:val="F1947FF4"/>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47914694"/>
    <w:multiLevelType w:val="hybridMultilevel"/>
    <w:tmpl w:val="D680A7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47A72543"/>
    <w:multiLevelType w:val="hybridMultilevel"/>
    <w:tmpl w:val="E64E02F2"/>
    <w:lvl w:ilvl="0" w:tplc="5E3802F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481F0B22"/>
    <w:multiLevelType w:val="hybridMultilevel"/>
    <w:tmpl w:val="71C882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487443EF"/>
    <w:multiLevelType w:val="hybridMultilevel"/>
    <w:tmpl w:val="CE4CED04"/>
    <w:lvl w:ilvl="0" w:tplc="90F6C42E">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48F65253"/>
    <w:multiLevelType w:val="hybridMultilevel"/>
    <w:tmpl w:val="1EA27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4923760C"/>
    <w:multiLevelType w:val="hybridMultilevel"/>
    <w:tmpl w:val="1660D3AE"/>
    <w:lvl w:ilvl="0" w:tplc="70445068">
      <w:start w:val="1"/>
      <w:numFmt w:val="bullet"/>
      <w:lvlText w:val="¡"/>
      <w:lvlJc w:val="left"/>
      <w:pPr>
        <w:tabs>
          <w:tab w:val="num" w:pos="720"/>
        </w:tabs>
        <w:ind w:left="720" w:hanging="360"/>
      </w:pPr>
      <w:rPr>
        <w:rFonts w:ascii="Wingdings 2" w:hAnsi="Wingdings 2" w:hint="default"/>
      </w:rPr>
    </w:lvl>
    <w:lvl w:ilvl="1" w:tplc="0934727A">
      <w:start w:val="30"/>
      <w:numFmt w:val="bullet"/>
      <w:lvlText w:val="§"/>
      <w:lvlJc w:val="left"/>
      <w:pPr>
        <w:tabs>
          <w:tab w:val="num" w:pos="1440"/>
        </w:tabs>
        <w:ind w:left="1440" w:hanging="360"/>
      </w:pPr>
      <w:rPr>
        <w:rFonts w:ascii="Wingdings" w:hAnsi="Wingdings" w:hint="default"/>
      </w:rPr>
    </w:lvl>
    <w:lvl w:ilvl="2" w:tplc="0DE2EFEE">
      <w:start w:val="92"/>
      <w:numFmt w:val="bullet"/>
      <w:lvlText w:val="§"/>
      <w:lvlJc w:val="left"/>
      <w:pPr>
        <w:tabs>
          <w:tab w:val="num" w:pos="2160"/>
        </w:tabs>
        <w:ind w:left="2160" w:hanging="360"/>
      </w:pPr>
      <w:rPr>
        <w:rFonts w:ascii="Wingdings" w:hAnsi="Wingdings" w:hint="default"/>
      </w:rPr>
    </w:lvl>
    <w:lvl w:ilvl="3" w:tplc="3E582122" w:tentative="1">
      <w:start w:val="1"/>
      <w:numFmt w:val="bullet"/>
      <w:lvlText w:val="¡"/>
      <w:lvlJc w:val="left"/>
      <w:pPr>
        <w:tabs>
          <w:tab w:val="num" w:pos="2880"/>
        </w:tabs>
        <w:ind w:left="2880" w:hanging="360"/>
      </w:pPr>
      <w:rPr>
        <w:rFonts w:ascii="Wingdings 2" w:hAnsi="Wingdings 2" w:hint="default"/>
      </w:rPr>
    </w:lvl>
    <w:lvl w:ilvl="4" w:tplc="822C7526" w:tentative="1">
      <w:start w:val="1"/>
      <w:numFmt w:val="bullet"/>
      <w:lvlText w:val="¡"/>
      <w:lvlJc w:val="left"/>
      <w:pPr>
        <w:tabs>
          <w:tab w:val="num" w:pos="3600"/>
        </w:tabs>
        <w:ind w:left="3600" w:hanging="360"/>
      </w:pPr>
      <w:rPr>
        <w:rFonts w:ascii="Wingdings 2" w:hAnsi="Wingdings 2" w:hint="default"/>
      </w:rPr>
    </w:lvl>
    <w:lvl w:ilvl="5" w:tplc="AEF68DEA" w:tentative="1">
      <w:start w:val="1"/>
      <w:numFmt w:val="bullet"/>
      <w:lvlText w:val="¡"/>
      <w:lvlJc w:val="left"/>
      <w:pPr>
        <w:tabs>
          <w:tab w:val="num" w:pos="4320"/>
        </w:tabs>
        <w:ind w:left="4320" w:hanging="360"/>
      </w:pPr>
      <w:rPr>
        <w:rFonts w:ascii="Wingdings 2" w:hAnsi="Wingdings 2" w:hint="default"/>
      </w:rPr>
    </w:lvl>
    <w:lvl w:ilvl="6" w:tplc="EF32E0EE" w:tentative="1">
      <w:start w:val="1"/>
      <w:numFmt w:val="bullet"/>
      <w:lvlText w:val="¡"/>
      <w:lvlJc w:val="left"/>
      <w:pPr>
        <w:tabs>
          <w:tab w:val="num" w:pos="5040"/>
        </w:tabs>
        <w:ind w:left="5040" w:hanging="360"/>
      </w:pPr>
      <w:rPr>
        <w:rFonts w:ascii="Wingdings 2" w:hAnsi="Wingdings 2" w:hint="default"/>
      </w:rPr>
    </w:lvl>
    <w:lvl w:ilvl="7" w:tplc="CA222512" w:tentative="1">
      <w:start w:val="1"/>
      <w:numFmt w:val="bullet"/>
      <w:lvlText w:val="¡"/>
      <w:lvlJc w:val="left"/>
      <w:pPr>
        <w:tabs>
          <w:tab w:val="num" w:pos="5760"/>
        </w:tabs>
        <w:ind w:left="5760" w:hanging="360"/>
      </w:pPr>
      <w:rPr>
        <w:rFonts w:ascii="Wingdings 2" w:hAnsi="Wingdings 2" w:hint="default"/>
      </w:rPr>
    </w:lvl>
    <w:lvl w:ilvl="8" w:tplc="8E70CDCA" w:tentative="1">
      <w:start w:val="1"/>
      <w:numFmt w:val="bullet"/>
      <w:lvlText w:val="¡"/>
      <w:lvlJc w:val="left"/>
      <w:pPr>
        <w:tabs>
          <w:tab w:val="num" w:pos="6480"/>
        </w:tabs>
        <w:ind w:left="6480" w:hanging="360"/>
      </w:pPr>
      <w:rPr>
        <w:rFonts w:ascii="Wingdings 2" w:hAnsi="Wingdings 2" w:hint="default"/>
      </w:rPr>
    </w:lvl>
  </w:abstractNum>
  <w:abstractNum w:abstractNumId="189" w15:restartNumberingAfterBreak="0">
    <w:nsid w:val="49382C64"/>
    <w:multiLevelType w:val="multilevel"/>
    <w:tmpl w:val="8AB27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49504DD5"/>
    <w:multiLevelType w:val="hybridMultilevel"/>
    <w:tmpl w:val="44561EC4"/>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4A167C7C"/>
    <w:multiLevelType w:val="hybridMultilevel"/>
    <w:tmpl w:val="E1EEF218"/>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4A475B09"/>
    <w:multiLevelType w:val="hybridMultilevel"/>
    <w:tmpl w:val="6F663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4A5443AB"/>
    <w:multiLevelType w:val="hybridMultilevel"/>
    <w:tmpl w:val="58B4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4A54473A"/>
    <w:multiLevelType w:val="hybridMultilevel"/>
    <w:tmpl w:val="8B7475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4A572D3C"/>
    <w:multiLevelType w:val="hybridMultilevel"/>
    <w:tmpl w:val="10E44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4A6410B1"/>
    <w:multiLevelType w:val="hybridMultilevel"/>
    <w:tmpl w:val="28664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4A7C3A4E"/>
    <w:multiLevelType w:val="hybridMultilevel"/>
    <w:tmpl w:val="F1E6BD4A"/>
    <w:lvl w:ilvl="0" w:tplc="90F6C42E">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4AC4110E"/>
    <w:multiLevelType w:val="hybridMultilevel"/>
    <w:tmpl w:val="12767A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4ACD6F57"/>
    <w:multiLevelType w:val="hybridMultilevel"/>
    <w:tmpl w:val="7C94C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4ADB077F"/>
    <w:multiLevelType w:val="hybridMultilevel"/>
    <w:tmpl w:val="A478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4AE91292"/>
    <w:multiLevelType w:val="hybridMultilevel"/>
    <w:tmpl w:val="3314D6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4B0E1AC8"/>
    <w:multiLevelType w:val="hybridMultilevel"/>
    <w:tmpl w:val="52BA1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4B375292"/>
    <w:multiLevelType w:val="hybridMultilevel"/>
    <w:tmpl w:val="E8C8C4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4C1D2C32"/>
    <w:multiLevelType w:val="hybridMultilevel"/>
    <w:tmpl w:val="57DE6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4CD30C0F"/>
    <w:multiLevelType w:val="hybridMultilevel"/>
    <w:tmpl w:val="BB9CDBA8"/>
    <w:lvl w:ilvl="0" w:tplc="90F6C42E">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4CD54557"/>
    <w:multiLevelType w:val="hybridMultilevel"/>
    <w:tmpl w:val="224AD9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4CFA4C43"/>
    <w:multiLevelType w:val="hybridMultilevel"/>
    <w:tmpl w:val="E75A2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4DC94AFC"/>
    <w:multiLevelType w:val="hybridMultilevel"/>
    <w:tmpl w:val="DBFCF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4EAC6C94"/>
    <w:multiLevelType w:val="hybridMultilevel"/>
    <w:tmpl w:val="4ABEC956"/>
    <w:lvl w:ilvl="0" w:tplc="63AAF4E2">
      <w:start w:val="1"/>
      <w:numFmt w:val="bullet"/>
      <w:lvlText w:val="¡"/>
      <w:lvlJc w:val="left"/>
      <w:pPr>
        <w:tabs>
          <w:tab w:val="num" w:pos="720"/>
        </w:tabs>
        <w:ind w:left="720" w:hanging="360"/>
      </w:pPr>
      <w:rPr>
        <w:rFonts w:ascii="Wingdings 2" w:hAnsi="Wingdings 2" w:hint="default"/>
      </w:rPr>
    </w:lvl>
    <w:lvl w:ilvl="1" w:tplc="1646C348">
      <w:start w:val="30"/>
      <w:numFmt w:val="bullet"/>
      <w:lvlText w:val="§"/>
      <w:lvlJc w:val="left"/>
      <w:pPr>
        <w:tabs>
          <w:tab w:val="num" w:pos="1440"/>
        </w:tabs>
        <w:ind w:left="1440" w:hanging="360"/>
      </w:pPr>
      <w:rPr>
        <w:rFonts w:ascii="Wingdings" w:hAnsi="Wingdings" w:hint="default"/>
      </w:rPr>
    </w:lvl>
    <w:lvl w:ilvl="2" w:tplc="410A8DF2">
      <w:start w:val="92"/>
      <w:numFmt w:val="bullet"/>
      <w:lvlText w:val="§"/>
      <w:lvlJc w:val="left"/>
      <w:pPr>
        <w:tabs>
          <w:tab w:val="num" w:pos="2160"/>
        </w:tabs>
        <w:ind w:left="2160" w:hanging="360"/>
      </w:pPr>
      <w:rPr>
        <w:rFonts w:ascii="Wingdings" w:hAnsi="Wingdings" w:hint="default"/>
      </w:rPr>
    </w:lvl>
    <w:lvl w:ilvl="3" w:tplc="FA4CDA3C" w:tentative="1">
      <w:start w:val="1"/>
      <w:numFmt w:val="bullet"/>
      <w:lvlText w:val="¡"/>
      <w:lvlJc w:val="left"/>
      <w:pPr>
        <w:tabs>
          <w:tab w:val="num" w:pos="2880"/>
        </w:tabs>
        <w:ind w:left="2880" w:hanging="360"/>
      </w:pPr>
      <w:rPr>
        <w:rFonts w:ascii="Wingdings 2" w:hAnsi="Wingdings 2" w:hint="default"/>
      </w:rPr>
    </w:lvl>
    <w:lvl w:ilvl="4" w:tplc="DA84BCBE" w:tentative="1">
      <w:start w:val="1"/>
      <w:numFmt w:val="bullet"/>
      <w:lvlText w:val="¡"/>
      <w:lvlJc w:val="left"/>
      <w:pPr>
        <w:tabs>
          <w:tab w:val="num" w:pos="3600"/>
        </w:tabs>
        <w:ind w:left="3600" w:hanging="360"/>
      </w:pPr>
      <w:rPr>
        <w:rFonts w:ascii="Wingdings 2" w:hAnsi="Wingdings 2" w:hint="default"/>
      </w:rPr>
    </w:lvl>
    <w:lvl w:ilvl="5" w:tplc="6F708D16" w:tentative="1">
      <w:start w:val="1"/>
      <w:numFmt w:val="bullet"/>
      <w:lvlText w:val="¡"/>
      <w:lvlJc w:val="left"/>
      <w:pPr>
        <w:tabs>
          <w:tab w:val="num" w:pos="4320"/>
        </w:tabs>
        <w:ind w:left="4320" w:hanging="360"/>
      </w:pPr>
      <w:rPr>
        <w:rFonts w:ascii="Wingdings 2" w:hAnsi="Wingdings 2" w:hint="default"/>
      </w:rPr>
    </w:lvl>
    <w:lvl w:ilvl="6" w:tplc="EDC437E4" w:tentative="1">
      <w:start w:val="1"/>
      <w:numFmt w:val="bullet"/>
      <w:lvlText w:val="¡"/>
      <w:lvlJc w:val="left"/>
      <w:pPr>
        <w:tabs>
          <w:tab w:val="num" w:pos="5040"/>
        </w:tabs>
        <w:ind w:left="5040" w:hanging="360"/>
      </w:pPr>
      <w:rPr>
        <w:rFonts w:ascii="Wingdings 2" w:hAnsi="Wingdings 2" w:hint="default"/>
      </w:rPr>
    </w:lvl>
    <w:lvl w:ilvl="7" w:tplc="7F623D64" w:tentative="1">
      <w:start w:val="1"/>
      <w:numFmt w:val="bullet"/>
      <w:lvlText w:val="¡"/>
      <w:lvlJc w:val="left"/>
      <w:pPr>
        <w:tabs>
          <w:tab w:val="num" w:pos="5760"/>
        </w:tabs>
        <w:ind w:left="5760" w:hanging="360"/>
      </w:pPr>
      <w:rPr>
        <w:rFonts w:ascii="Wingdings 2" w:hAnsi="Wingdings 2" w:hint="default"/>
      </w:rPr>
    </w:lvl>
    <w:lvl w:ilvl="8" w:tplc="771CF030" w:tentative="1">
      <w:start w:val="1"/>
      <w:numFmt w:val="bullet"/>
      <w:lvlText w:val="¡"/>
      <w:lvlJc w:val="left"/>
      <w:pPr>
        <w:tabs>
          <w:tab w:val="num" w:pos="6480"/>
        </w:tabs>
        <w:ind w:left="6480" w:hanging="360"/>
      </w:pPr>
      <w:rPr>
        <w:rFonts w:ascii="Wingdings 2" w:hAnsi="Wingdings 2" w:hint="default"/>
      </w:rPr>
    </w:lvl>
  </w:abstractNum>
  <w:abstractNum w:abstractNumId="210" w15:restartNumberingAfterBreak="0">
    <w:nsid w:val="4F6D4130"/>
    <w:multiLevelType w:val="hybridMultilevel"/>
    <w:tmpl w:val="E45E6F50"/>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501A4A3B"/>
    <w:multiLevelType w:val="hybridMultilevel"/>
    <w:tmpl w:val="00004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50C264CA"/>
    <w:multiLevelType w:val="hybridMultilevel"/>
    <w:tmpl w:val="E884A6E4"/>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50D67650"/>
    <w:multiLevelType w:val="hybridMultilevel"/>
    <w:tmpl w:val="4432B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50F473E0"/>
    <w:multiLevelType w:val="hybridMultilevel"/>
    <w:tmpl w:val="73B6A9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51416436"/>
    <w:multiLevelType w:val="hybridMultilevel"/>
    <w:tmpl w:val="67627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514467C4"/>
    <w:multiLevelType w:val="hybridMultilevel"/>
    <w:tmpl w:val="216A3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51707CE7"/>
    <w:multiLevelType w:val="hybridMultilevel"/>
    <w:tmpl w:val="F4CE0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518B7ADD"/>
    <w:multiLevelType w:val="hybridMultilevel"/>
    <w:tmpl w:val="6A269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51E17360"/>
    <w:multiLevelType w:val="hybridMultilevel"/>
    <w:tmpl w:val="011AC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52856DE1"/>
    <w:multiLevelType w:val="hybridMultilevel"/>
    <w:tmpl w:val="2924A288"/>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53120F9D"/>
    <w:multiLevelType w:val="hybridMultilevel"/>
    <w:tmpl w:val="4C84B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535C3498"/>
    <w:multiLevelType w:val="hybridMultilevel"/>
    <w:tmpl w:val="D71AB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538F5E4F"/>
    <w:multiLevelType w:val="hybridMultilevel"/>
    <w:tmpl w:val="AE241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54810EC9"/>
    <w:multiLevelType w:val="multilevel"/>
    <w:tmpl w:val="D30AB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5" w15:restartNumberingAfterBreak="0">
    <w:nsid w:val="54C721DE"/>
    <w:multiLevelType w:val="hybridMultilevel"/>
    <w:tmpl w:val="EB92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55420DA2"/>
    <w:multiLevelType w:val="hybridMultilevel"/>
    <w:tmpl w:val="553A2136"/>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56A9511A"/>
    <w:multiLevelType w:val="hybridMultilevel"/>
    <w:tmpl w:val="1BD2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56CC23BF"/>
    <w:multiLevelType w:val="hybridMultilevel"/>
    <w:tmpl w:val="3C4C7F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575B12E3"/>
    <w:multiLevelType w:val="hybridMultilevel"/>
    <w:tmpl w:val="8E3E569C"/>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575B7B00"/>
    <w:multiLevelType w:val="hybridMultilevel"/>
    <w:tmpl w:val="F4F2A9EE"/>
    <w:lvl w:ilvl="0" w:tplc="A7947336">
      <w:start w:val="1"/>
      <w:numFmt w:val="bullet"/>
      <w:lvlText w:val=""/>
      <w:lvlJc w:val="left"/>
      <w:pPr>
        <w:tabs>
          <w:tab w:val="num" w:pos="720"/>
        </w:tabs>
        <w:ind w:left="720" w:hanging="360"/>
      </w:pPr>
      <w:rPr>
        <w:rFonts w:ascii="Wingdings 3" w:hAnsi="Wingdings 3" w:hint="default"/>
      </w:rPr>
    </w:lvl>
    <w:lvl w:ilvl="1" w:tplc="7604DCC0">
      <w:numFmt w:val="bullet"/>
      <w:lvlText w:val=""/>
      <w:lvlJc w:val="left"/>
      <w:pPr>
        <w:tabs>
          <w:tab w:val="num" w:pos="1440"/>
        </w:tabs>
        <w:ind w:left="1440" w:hanging="360"/>
      </w:pPr>
      <w:rPr>
        <w:rFonts w:ascii="Wingdings 3" w:hAnsi="Wingdings 3" w:hint="default"/>
      </w:rPr>
    </w:lvl>
    <w:lvl w:ilvl="2" w:tplc="34FC1856" w:tentative="1">
      <w:start w:val="1"/>
      <w:numFmt w:val="bullet"/>
      <w:lvlText w:val=""/>
      <w:lvlJc w:val="left"/>
      <w:pPr>
        <w:tabs>
          <w:tab w:val="num" w:pos="2160"/>
        </w:tabs>
        <w:ind w:left="2160" w:hanging="360"/>
      </w:pPr>
      <w:rPr>
        <w:rFonts w:ascii="Wingdings 3" w:hAnsi="Wingdings 3" w:hint="default"/>
      </w:rPr>
    </w:lvl>
    <w:lvl w:ilvl="3" w:tplc="E7AC68C0" w:tentative="1">
      <w:start w:val="1"/>
      <w:numFmt w:val="bullet"/>
      <w:lvlText w:val=""/>
      <w:lvlJc w:val="left"/>
      <w:pPr>
        <w:tabs>
          <w:tab w:val="num" w:pos="2880"/>
        </w:tabs>
        <w:ind w:left="2880" w:hanging="360"/>
      </w:pPr>
      <w:rPr>
        <w:rFonts w:ascii="Wingdings 3" w:hAnsi="Wingdings 3" w:hint="default"/>
      </w:rPr>
    </w:lvl>
    <w:lvl w:ilvl="4" w:tplc="F8988BEC" w:tentative="1">
      <w:start w:val="1"/>
      <w:numFmt w:val="bullet"/>
      <w:lvlText w:val=""/>
      <w:lvlJc w:val="left"/>
      <w:pPr>
        <w:tabs>
          <w:tab w:val="num" w:pos="3600"/>
        </w:tabs>
        <w:ind w:left="3600" w:hanging="360"/>
      </w:pPr>
      <w:rPr>
        <w:rFonts w:ascii="Wingdings 3" w:hAnsi="Wingdings 3" w:hint="default"/>
      </w:rPr>
    </w:lvl>
    <w:lvl w:ilvl="5" w:tplc="72C21224" w:tentative="1">
      <w:start w:val="1"/>
      <w:numFmt w:val="bullet"/>
      <w:lvlText w:val=""/>
      <w:lvlJc w:val="left"/>
      <w:pPr>
        <w:tabs>
          <w:tab w:val="num" w:pos="4320"/>
        </w:tabs>
        <w:ind w:left="4320" w:hanging="360"/>
      </w:pPr>
      <w:rPr>
        <w:rFonts w:ascii="Wingdings 3" w:hAnsi="Wingdings 3" w:hint="default"/>
      </w:rPr>
    </w:lvl>
    <w:lvl w:ilvl="6" w:tplc="5A501866" w:tentative="1">
      <w:start w:val="1"/>
      <w:numFmt w:val="bullet"/>
      <w:lvlText w:val=""/>
      <w:lvlJc w:val="left"/>
      <w:pPr>
        <w:tabs>
          <w:tab w:val="num" w:pos="5040"/>
        </w:tabs>
        <w:ind w:left="5040" w:hanging="360"/>
      </w:pPr>
      <w:rPr>
        <w:rFonts w:ascii="Wingdings 3" w:hAnsi="Wingdings 3" w:hint="default"/>
      </w:rPr>
    </w:lvl>
    <w:lvl w:ilvl="7" w:tplc="6E18F892" w:tentative="1">
      <w:start w:val="1"/>
      <w:numFmt w:val="bullet"/>
      <w:lvlText w:val=""/>
      <w:lvlJc w:val="left"/>
      <w:pPr>
        <w:tabs>
          <w:tab w:val="num" w:pos="5760"/>
        </w:tabs>
        <w:ind w:left="5760" w:hanging="360"/>
      </w:pPr>
      <w:rPr>
        <w:rFonts w:ascii="Wingdings 3" w:hAnsi="Wingdings 3" w:hint="default"/>
      </w:rPr>
    </w:lvl>
    <w:lvl w:ilvl="8" w:tplc="B55CF82E" w:tentative="1">
      <w:start w:val="1"/>
      <w:numFmt w:val="bullet"/>
      <w:lvlText w:val=""/>
      <w:lvlJc w:val="left"/>
      <w:pPr>
        <w:tabs>
          <w:tab w:val="num" w:pos="6480"/>
        </w:tabs>
        <w:ind w:left="6480" w:hanging="360"/>
      </w:pPr>
      <w:rPr>
        <w:rFonts w:ascii="Wingdings 3" w:hAnsi="Wingdings 3" w:hint="default"/>
      </w:rPr>
    </w:lvl>
  </w:abstractNum>
  <w:abstractNum w:abstractNumId="231" w15:restartNumberingAfterBreak="0">
    <w:nsid w:val="579A64ED"/>
    <w:multiLevelType w:val="hybridMultilevel"/>
    <w:tmpl w:val="49C696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5847562A"/>
    <w:multiLevelType w:val="multilevel"/>
    <w:tmpl w:val="B336C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3" w15:restartNumberingAfterBreak="0">
    <w:nsid w:val="58556BBD"/>
    <w:multiLevelType w:val="hybridMultilevel"/>
    <w:tmpl w:val="16901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58630C7A"/>
    <w:multiLevelType w:val="multilevel"/>
    <w:tmpl w:val="AA1EA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5" w15:restartNumberingAfterBreak="0">
    <w:nsid w:val="58EE7556"/>
    <w:multiLevelType w:val="hybridMultilevel"/>
    <w:tmpl w:val="62CE07E0"/>
    <w:lvl w:ilvl="0" w:tplc="90F6C42E">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58FD18C2"/>
    <w:multiLevelType w:val="hybridMultilevel"/>
    <w:tmpl w:val="24B0E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59205E6F"/>
    <w:multiLevelType w:val="hybridMultilevel"/>
    <w:tmpl w:val="0538A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593214DE"/>
    <w:multiLevelType w:val="hybridMultilevel"/>
    <w:tmpl w:val="8D0EED9E"/>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594C789E"/>
    <w:multiLevelType w:val="hybridMultilevel"/>
    <w:tmpl w:val="4A9EF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59AE3C83"/>
    <w:multiLevelType w:val="hybridMultilevel"/>
    <w:tmpl w:val="78C20E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59C23407"/>
    <w:multiLevelType w:val="hybridMultilevel"/>
    <w:tmpl w:val="7A4E9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59F26D18"/>
    <w:multiLevelType w:val="multilevel"/>
    <w:tmpl w:val="F2A6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3" w15:restartNumberingAfterBreak="0">
    <w:nsid w:val="5A750236"/>
    <w:multiLevelType w:val="hybridMultilevel"/>
    <w:tmpl w:val="FFB6B2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5A775DDE"/>
    <w:multiLevelType w:val="hybridMultilevel"/>
    <w:tmpl w:val="92065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5ABD4247"/>
    <w:multiLevelType w:val="hybridMultilevel"/>
    <w:tmpl w:val="D73C9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5C922016"/>
    <w:multiLevelType w:val="hybridMultilevel"/>
    <w:tmpl w:val="2580E46C"/>
    <w:lvl w:ilvl="0" w:tplc="5E3802F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5CC54A4C"/>
    <w:multiLevelType w:val="hybridMultilevel"/>
    <w:tmpl w:val="14127C0E"/>
    <w:lvl w:ilvl="0" w:tplc="5E3802F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5CFA2077"/>
    <w:multiLevelType w:val="hybridMultilevel"/>
    <w:tmpl w:val="62387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5D542294"/>
    <w:multiLevelType w:val="hybridMultilevel"/>
    <w:tmpl w:val="7EF26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5D654597"/>
    <w:multiLevelType w:val="hybridMultilevel"/>
    <w:tmpl w:val="0C1CD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5D9569EC"/>
    <w:multiLevelType w:val="hybridMultilevel"/>
    <w:tmpl w:val="9028B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5D9D2B52"/>
    <w:multiLevelType w:val="hybridMultilevel"/>
    <w:tmpl w:val="543E3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5ED60CF3"/>
    <w:multiLevelType w:val="hybridMultilevel"/>
    <w:tmpl w:val="E3E68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5EF778EB"/>
    <w:multiLevelType w:val="hybridMultilevel"/>
    <w:tmpl w:val="30E2D55A"/>
    <w:lvl w:ilvl="0" w:tplc="7A5822E8">
      <w:start w:val="1"/>
      <w:numFmt w:val="bullet"/>
      <w:lvlText w:val=""/>
      <w:lvlJc w:val="left"/>
      <w:pPr>
        <w:tabs>
          <w:tab w:val="num" w:pos="720"/>
        </w:tabs>
        <w:ind w:left="720" w:hanging="360"/>
      </w:pPr>
      <w:rPr>
        <w:rFonts w:ascii="Wingdings 3" w:hAnsi="Wingdings 3" w:hint="default"/>
      </w:rPr>
    </w:lvl>
    <w:lvl w:ilvl="1" w:tplc="749AA012">
      <w:numFmt w:val="bullet"/>
      <w:lvlText w:val=""/>
      <w:lvlJc w:val="left"/>
      <w:pPr>
        <w:tabs>
          <w:tab w:val="num" w:pos="1440"/>
        </w:tabs>
        <w:ind w:left="1440" w:hanging="360"/>
      </w:pPr>
      <w:rPr>
        <w:rFonts w:ascii="Wingdings 3" w:hAnsi="Wingdings 3" w:hint="default"/>
      </w:rPr>
    </w:lvl>
    <w:lvl w:ilvl="2" w:tplc="4A7280B6">
      <w:numFmt w:val="bullet"/>
      <w:lvlText w:val=""/>
      <w:lvlJc w:val="left"/>
      <w:pPr>
        <w:tabs>
          <w:tab w:val="num" w:pos="2160"/>
        </w:tabs>
        <w:ind w:left="2160" w:hanging="360"/>
      </w:pPr>
      <w:rPr>
        <w:rFonts w:ascii="Wingdings 3" w:hAnsi="Wingdings 3" w:hint="default"/>
      </w:rPr>
    </w:lvl>
    <w:lvl w:ilvl="3" w:tplc="3A3093FA">
      <w:numFmt w:val="bullet"/>
      <w:lvlText w:val=""/>
      <w:lvlJc w:val="left"/>
      <w:pPr>
        <w:tabs>
          <w:tab w:val="num" w:pos="2880"/>
        </w:tabs>
        <w:ind w:left="2880" w:hanging="360"/>
      </w:pPr>
      <w:rPr>
        <w:rFonts w:ascii="Wingdings 3" w:hAnsi="Wingdings 3" w:hint="default"/>
      </w:rPr>
    </w:lvl>
    <w:lvl w:ilvl="4" w:tplc="77846768" w:tentative="1">
      <w:start w:val="1"/>
      <w:numFmt w:val="bullet"/>
      <w:lvlText w:val=""/>
      <w:lvlJc w:val="left"/>
      <w:pPr>
        <w:tabs>
          <w:tab w:val="num" w:pos="3600"/>
        </w:tabs>
        <w:ind w:left="3600" w:hanging="360"/>
      </w:pPr>
      <w:rPr>
        <w:rFonts w:ascii="Wingdings 3" w:hAnsi="Wingdings 3" w:hint="default"/>
      </w:rPr>
    </w:lvl>
    <w:lvl w:ilvl="5" w:tplc="937694D8" w:tentative="1">
      <w:start w:val="1"/>
      <w:numFmt w:val="bullet"/>
      <w:lvlText w:val=""/>
      <w:lvlJc w:val="left"/>
      <w:pPr>
        <w:tabs>
          <w:tab w:val="num" w:pos="4320"/>
        </w:tabs>
        <w:ind w:left="4320" w:hanging="360"/>
      </w:pPr>
      <w:rPr>
        <w:rFonts w:ascii="Wingdings 3" w:hAnsi="Wingdings 3" w:hint="default"/>
      </w:rPr>
    </w:lvl>
    <w:lvl w:ilvl="6" w:tplc="BC9AD1BE" w:tentative="1">
      <w:start w:val="1"/>
      <w:numFmt w:val="bullet"/>
      <w:lvlText w:val=""/>
      <w:lvlJc w:val="left"/>
      <w:pPr>
        <w:tabs>
          <w:tab w:val="num" w:pos="5040"/>
        </w:tabs>
        <w:ind w:left="5040" w:hanging="360"/>
      </w:pPr>
      <w:rPr>
        <w:rFonts w:ascii="Wingdings 3" w:hAnsi="Wingdings 3" w:hint="default"/>
      </w:rPr>
    </w:lvl>
    <w:lvl w:ilvl="7" w:tplc="2272CCB6" w:tentative="1">
      <w:start w:val="1"/>
      <w:numFmt w:val="bullet"/>
      <w:lvlText w:val=""/>
      <w:lvlJc w:val="left"/>
      <w:pPr>
        <w:tabs>
          <w:tab w:val="num" w:pos="5760"/>
        </w:tabs>
        <w:ind w:left="5760" w:hanging="360"/>
      </w:pPr>
      <w:rPr>
        <w:rFonts w:ascii="Wingdings 3" w:hAnsi="Wingdings 3" w:hint="default"/>
      </w:rPr>
    </w:lvl>
    <w:lvl w:ilvl="8" w:tplc="108E7ABE" w:tentative="1">
      <w:start w:val="1"/>
      <w:numFmt w:val="bullet"/>
      <w:lvlText w:val=""/>
      <w:lvlJc w:val="left"/>
      <w:pPr>
        <w:tabs>
          <w:tab w:val="num" w:pos="6480"/>
        </w:tabs>
        <w:ind w:left="6480" w:hanging="360"/>
      </w:pPr>
      <w:rPr>
        <w:rFonts w:ascii="Wingdings 3" w:hAnsi="Wingdings 3" w:hint="default"/>
      </w:rPr>
    </w:lvl>
  </w:abstractNum>
  <w:abstractNum w:abstractNumId="255" w15:restartNumberingAfterBreak="0">
    <w:nsid w:val="5F44732A"/>
    <w:multiLevelType w:val="hybridMultilevel"/>
    <w:tmpl w:val="9E525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5F7731B7"/>
    <w:multiLevelType w:val="hybridMultilevel"/>
    <w:tmpl w:val="0900B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5FD71245"/>
    <w:multiLevelType w:val="hybridMultilevel"/>
    <w:tmpl w:val="346440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60921CEE"/>
    <w:multiLevelType w:val="hybridMultilevel"/>
    <w:tmpl w:val="13EC8B72"/>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60A72832"/>
    <w:multiLevelType w:val="hybridMultilevel"/>
    <w:tmpl w:val="72F0C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60A7447B"/>
    <w:multiLevelType w:val="hybridMultilevel"/>
    <w:tmpl w:val="E320C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60E6267F"/>
    <w:multiLevelType w:val="hybridMultilevel"/>
    <w:tmpl w:val="1B0CE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60E90669"/>
    <w:multiLevelType w:val="hybridMultilevel"/>
    <w:tmpl w:val="5666DF14"/>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60F13691"/>
    <w:multiLevelType w:val="hybridMultilevel"/>
    <w:tmpl w:val="485C5376"/>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61110EB2"/>
    <w:multiLevelType w:val="hybridMultilevel"/>
    <w:tmpl w:val="E5E07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61640BA0"/>
    <w:multiLevelType w:val="hybridMultilevel"/>
    <w:tmpl w:val="495CA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618B5586"/>
    <w:multiLevelType w:val="hybridMultilevel"/>
    <w:tmpl w:val="96582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61EC6C65"/>
    <w:multiLevelType w:val="hybridMultilevel"/>
    <w:tmpl w:val="3694238C"/>
    <w:lvl w:ilvl="0" w:tplc="054C9F6A">
      <w:start w:val="1"/>
      <w:numFmt w:val="bullet"/>
      <w:lvlText w:val="•"/>
      <w:lvlJc w:val="left"/>
      <w:pPr>
        <w:tabs>
          <w:tab w:val="num" w:pos="720"/>
        </w:tabs>
        <w:ind w:left="720" w:hanging="360"/>
      </w:pPr>
      <w:rPr>
        <w:rFonts w:ascii="Arial" w:hAnsi="Arial" w:hint="default"/>
      </w:rPr>
    </w:lvl>
    <w:lvl w:ilvl="1" w:tplc="4A10BC56">
      <w:start w:val="102"/>
      <w:numFmt w:val="bullet"/>
      <w:lvlText w:val="•"/>
      <w:lvlJc w:val="left"/>
      <w:pPr>
        <w:tabs>
          <w:tab w:val="num" w:pos="1440"/>
        </w:tabs>
        <w:ind w:left="1440" w:hanging="360"/>
      </w:pPr>
      <w:rPr>
        <w:rFonts w:ascii="Arial" w:hAnsi="Arial" w:hint="default"/>
      </w:rPr>
    </w:lvl>
    <w:lvl w:ilvl="2" w:tplc="B606718A">
      <w:start w:val="102"/>
      <w:numFmt w:val="bullet"/>
      <w:lvlText w:val="•"/>
      <w:lvlJc w:val="left"/>
      <w:pPr>
        <w:tabs>
          <w:tab w:val="num" w:pos="2160"/>
        </w:tabs>
        <w:ind w:left="2160" w:hanging="360"/>
      </w:pPr>
      <w:rPr>
        <w:rFonts w:ascii="Arial" w:hAnsi="Arial" w:hint="default"/>
      </w:rPr>
    </w:lvl>
    <w:lvl w:ilvl="3" w:tplc="2C02B496">
      <w:start w:val="102"/>
      <w:numFmt w:val="bullet"/>
      <w:lvlText w:val="•"/>
      <w:lvlJc w:val="left"/>
      <w:pPr>
        <w:tabs>
          <w:tab w:val="num" w:pos="2880"/>
        </w:tabs>
        <w:ind w:left="2880" w:hanging="360"/>
      </w:pPr>
      <w:rPr>
        <w:rFonts w:ascii="Arial" w:hAnsi="Arial" w:hint="default"/>
      </w:rPr>
    </w:lvl>
    <w:lvl w:ilvl="4" w:tplc="73C6F780">
      <w:start w:val="102"/>
      <w:numFmt w:val="bullet"/>
      <w:lvlText w:val="•"/>
      <w:lvlJc w:val="left"/>
      <w:pPr>
        <w:tabs>
          <w:tab w:val="num" w:pos="3600"/>
        </w:tabs>
        <w:ind w:left="3600" w:hanging="360"/>
      </w:pPr>
      <w:rPr>
        <w:rFonts w:ascii="Arial" w:hAnsi="Arial" w:hint="default"/>
      </w:rPr>
    </w:lvl>
    <w:lvl w:ilvl="5" w:tplc="8312E774" w:tentative="1">
      <w:start w:val="1"/>
      <w:numFmt w:val="bullet"/>
      <w:lvlText w:val="•"/>
      <w:lvlJc w:val="left"/>
      <w:pPr>
        <w:tabs>
          <w:tab w:val="num" w:pos="4320"/>
        </w:tabs>
        <w:ind w:left="4320" w:hanging="360"/>
      </w:pPr>
      <w:rPr>
        <w:rFonts w:ascii="Arial" w:hAnsi="Arial" w:hint="default"/>
      </w:rPr>
    </w:lvl>
    <w:lvl w:ilvl="6" w:tplc="C8B2FFBA" w:tentative="1">
      <w:start w:val="1"/>
      <w:numFmt w:val="bullet"/>
      <w:lvlText w:val="•"/>
      <w:lvlJc w:val="left"/>
      <w:pPr>
        <w:tabs>
          <w:tab w:val="num" w:pos="5040"/>
        </w:tabs>
        <w:ind w:left="5040" w:hanging="360"/>
      </w:pPr>
      <w:rPr>
        <w:rFonts w:ascii="Arial" w:hAnsi="Arial" w:hint="default"/>
      </w:rPr>
    </w:lvl>
    <w:lvl w:ilvl="7" w:tplc="06126308" w:tentative="1">
      <w:start w:val="1"/>
      <w:numFmt w:val="bullet"/>
      <w:lvlText w:val="•"/>
      <w:lvlJc w:val="left"/>
      <w:pPr>
        <w:tabs>
          <w:tab w:val="num" w:pos="5760"/>
        </w:tabs>
        <w:ind w:left="5760" w:hanging="360"/>
      </w:pPr>
      <w:rPr>
        <w:rFonts w:ascii="Arial" w:hAnsi="Arial" w:hint="default"/>
      </w:rPr>
    </w:lvl>
    <w:lvl w:ilvl="8" w:tplc="B330DE7E" w:tentative="1">
      <w:start w:val="1"/>
      <w:numFmt w:val="bullet"/>
      <w:lvlText w:val="•"/>
      <w:lvlJc w:val="left"/>
      <w:pPr>
        <w:tabs>
          <w:tab w:val="num" w:pos="6480"/>
        </w:tabs>
        <w:ind w:left="6480" w:hanging="360"/>
      </w:pPr>
      <w:rPr>
        <w:rFonts w:ascii="Arial" w:hAnsi="Arial" w:hint="default"/>
      </w:rPr>
    </w:lvl>
  </w:abstractNum>
  <w:abstractNum w:abstractNumId="268" w15:restartNumberingAfterBreak="0">
    <w:nsid w:val="62040340"/>
    <w:multiLevelType w:val="hybridMultilevel"/>
    <w:tmpl w:val="CD525CC8"/>
    <w:lvl w:ilvl="0" w:tplc="EA26472A">
      <w:start w:val="1"/>
      <w:numFmt w:val="bullet"/>
      <w:lvlText w:val=""/>
      <w:lvlJc w:val="left"/>
      <w:pPr>
        <w:tabs>
          <w:tab w:val="num" w:pos="720"/>
        </w:tabs>
        <w:ind w:left="720" w:hanging="360"/>
      </w:pPr>
      <w:rPr>
        <w:rFonts w:ascii="Wingdings 3" w:hAnsi="Wingdings 3" w:hint="default"/>
      </w:rPr>
    </w:lvl>
    <w:lvl w:ilvl="1" w:tplc="7882A29C" w:tentative="1">
      <w:start w:val="1"/>
      <w:numFmt w:val="bullet"/>
      <w:lvlText w:val=""/>
      <w:lvlJc w:val="left"/>
      <w:pPr>
        <w:tabs>
          <w:tab w:val="num" w:pos="1440"/>
        </w:tabs>
        <w:ind w:left="1440" w:hanging="360"/>
      </w:pPr>
      <w:rPr>
        <w:rFonts w:ascii="Wingdings 3" w:hAnsi="Wingdings 3" w:hint="default"/>
      </w:rPr>
    </w:lvl>
    <w:lvl w:ilvl="2" w:tplc="D108D46C" w:tentative="1">
      <w:start w:val="1"/>
      <w:numFmt w:val="bullet"/>
      <w:lvlText w:val=""/>
      <w:lvlJc w:val="left"/>
      <w:pPr>
        <w:tabs>
          <w:tab w:val="num" w:pos="2160"/>
        </w:tabs>
        <w:ind w:left="2160" w:hanging="360"/>
      </w:pPr>
      <w:rPr>
        <w:rFonts w:ascii="Wingdings 3" w:hAnsi="Wingdings 3" w:hint="default"/>
      </w:rPr>
    </w:lvl>
    <w:lvl w:ilvl="3" w:tplc="F1F04708" w:tentative="1">
      <w:start w:val="1"/>
      <w:numFmt w:val="bullet"/>
      <w:lvlText w:val=""/>
      <w:lvlJc w:val="left"/>
      <w:pPr>
        <w:tabs>
          <w:tab w:val="num" w:pos="2880"/>
        </w:tabs>
        <w:ind w:left="2880" w:hanging="360"/>
      </w:pPr>
      <w:rPr>
        <w:rFonts w:ascii="Wingdings 3" w:hAnsi="Wingdings 3" w:hint="default"/>
      </w:rPr>
    </w:lvl>
    <w:lvl w:ilvl="4" w:tplc="8DA8F58A" w:tentative="1">
      <w:start w:val="1"/>
      <w:numFmt w:val="bullet"/>
      <w:lvlText w:val=""/>
      <w:lvlJc w:val="left"/>
      <w:pPr>
        <w:tabs>
          <w:tab w:val="num" w:pos="3600"/>
        </w:tabs>
        <w:ind w:left="3600" w:hanging="360"/>
      </w:pPr>
      <w:rPr>
        <w:rFonts w:ascii="Wingdings 3" w:hAnsi="Wingdings 3" w:hint="default"/>
      </w:rPr>
    </w:lvl>
    <w:lvl w:ilvl="5" w:tplc="495E2CEA" w:tentative="1">
      <w:start w:val="1"/>
      <w:numFmt w:val="bullet"/>
      <w:lvlText w:val=""/>
      <w:lvlJc w:val="left"/>
      <w:pPr>
        <w:tabs>
          <w:tab w:val="num" w:pos="4320"/>
        </w:tabs>
        <w:ind w:left="4320" w:hanging="360"/>
      </w:pPr>
      <w:rPr>
        <w:rFonts w:ascii="Wingdings 3" w:hAnsi="Wingdings 3" w:hint="default"/>
      </w:rPr>
    </w:lvl>
    <w:lvl w:ilvl="6" w:tplc="7A4653B0" w:tentative="1">
      <w:start w:val="1"/>
      <w:numFmt w:val="bullet"/>
      <w:lvlText w:val=""/>
      <w:lvlJc w:val="left"/>
      <w:pPr>
        <w:tabs>
          <w:tab w:val="num" w:pos="5040"/>
        </w:tabs>
        <w:ind w:left="5040" w:hanging="360"/>
      </w:pPr>
      <w:rPr>
        <w:rFonts w:ascii="Wingdings 3" w:hAnsi="Wingdings 3" w:hint="default"/>
      </w:rPr>
    </w:lvl>
    <w:lvl w:ilvl="7" w:tplc="07F816EE" w:tentative="1">
      <w:start w:val="1"/>
      <w:numFmt w:val="bullet"/>
      <w:lvlText w:val=""/>
      <w:lvlJc w:val="left"/>
      <w:pPr>
        <w:tabs>
          <w:tab w:val="num" w:pos="5760"/>
        </w:tabs>
        <w:ind w:left="5760" w:hanging="360"/>
      </w:pPr>
      <w:rPr>
        <w:rFonts w:ascii="Wingdings 3" w:hAnsi="Wingdings 3" w:hint="default"/>
      </w:rPr>
    </w:lvl>
    <w:lvl w:ilvl="8" w:tplc="16CA9E04" w:tentative="1">
      <w:start w:val="1"/>
      <w:numFmt w:val="bullet"/>
      <w:lvlText w:val=""/>
      <w:lvlJc w:val="left"/>
      <w:pPr>
        <w:tabs>
          <w:tab w:val="num" w:pos="6480"/>
        </w:tabs>
        <w:ind w:left="6480" w:hanging="360"/>
      </w:pPr>
      <w:rPr>
        <w:rFonts w:ascii="Wingdings 3" w:hAnsi="Wingdings 3" w:hint="default"/>
      </w:rPr>
    </w:lvl>
  </w:abstractNum>
  <w:abstractNum w:abstractNumId="269" w15:restartNumberingAfterBreak="0">
    <w:nsid w:val="623A0799"/>
    <w:multiLevelType w:val="hybridMultilevel"/>
    <w:tmpl w:val="638C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628262C4"/>
    <w:multiLevelType w:val="hybridMultilevel"/>
    <w:tmpl w:val="69AC8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62D83D94"/>
    <w:multiLevelType w:val="hybridMultilevel"/>
    <w:tmpl w:val="0CA6B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63197FC7"/>
    <w:multiLevelType w:val="hybridMultilevel"/>
    <w:tmpl w:val="8CE0F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63701251"/>
    <w:multiLevelType w:val="hybridMultilevel"/>
    <w:tmpl w:val="11B82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63823D4A"/>
    <w:multiLevelType w:val="hybridMultilevel"/>
    <w:tmpl w:val="E14E2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63D40467"/>
    <w:multiLevelType w:val="hybridMultilevel"/>
    <w:tmpl w:val="03A07B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63FA48CF"/>
    <w:multiLevelType w:val="hybridMultilevel"/>
    <w:tmpl w:val="E5684890"/>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64BF2CBE"/>
    <w:multiLevelType w:val="hybridMultilevel"/>
    <w:tmpl w:val="779295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64D474CB"/>
    <w:multiLevelType w:val="multilevel"/>
    <w:tmpl w:val="B692B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9" w15:restartNumberingAfterBreak="0">
    <w:nsid w:val="64EF7DC0"/>
    <w:multiLevelType w:val="hybridMultilevel"/>
    <w:tmpl w:val="E69EE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65A546E3"/>
    <w:multiLevelType w:val="hybridMultilevel"/>
    <w:tmpl w:val="2A0C9238"/>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65B35354"/>
    <w:multiLevelType w:val="hybridMultilevel"/>
    <w:tmpl w:val="FE34B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65D73628"/>
    <w:multiLevelType w:val="hybridMultilevel"/>
    <w:tmpl w:val="ADCACE60"/>
    <w:lvl w:ilvl="0" w:tplc="90F6C42E">
      <w:numFmt w:val="bullet"/>
      <w:lvlText w:val=""/>
      <w:lvlJc w:val="left"/>
      <w:pPr>
        <w:ind w:left="1080" w:hanging="360"/>
      </w:pPr>
      <w:rPr>
        <w:rFonts w:ascii="Wingdings 2" w:hAnsi="Wingdings 2"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3" w15:restartNumberingAfterBreak="0">
    <w:nsid w:val="66407610"/>
    <w:multiLevelType w:val="hybridMultilevel"/>
    <w:tmpl w:val="2832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66C72655"/>
    <w:multiLevelType w:val="hybridMultilevel"/>
    <w:tmpl w:val="A02C4EF4"/>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673B0AA9"/>
    <w:multiLevelType w:val="hybridMultilevel"/>
    <w:tmpl w:val="6A1C2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679E63FD"/>
    <w:multiLevelType w:val="hybridMultilevel"/>
    <w:tmpl w:val="E89892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67CE0EF4"/>
    <w:multiLevelType w:val="hybridMultilevel"/>
    <w:tmpl w:val="AC98D4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6865285A"/>
    <w:multiLevelType w:val="hybridMultilevel"/>
    <w:tmpl w:val="76064298"/>
    <w:lvl w:ilvl="0" w:tplc="5E3802F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689A357B"/>
    <w:multiLevelType w:val="multilevel"/>
    <w:tmpl w:val="EE54C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0" w15:restartNumberingAfterBreak="0">
    <w:nsid w:val="69135089"/>
    <w:multiLevelType w:val="hybridMultilevel"/>
    <w:tmpl w:val="E52693C4"/>
    <w:lvl w:ilvl="0" w:tplc="5E3802F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691C2D31"/>
    <w:multiLevelType w:val="hybridMultilevel"/>
    <w:tmpl w:val="EF18F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6A0C139C"/>
    <w:multiLevelType w:val="hybridMultilevel"/>
    <w:tmpl w:val="E280C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6A866D9E"/>
    <w:multiLevelType w:val="hybridMultilevel"/>
    <w:tmpl w:val="086458FA"/>
    <w:lvl w:ilvl="0" w:tplc="5E3802F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6A9F247A"/>
    <w:multiLevelType w:val="hybridMultilevel"/>
    <w:tmpl w:val="2250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6B3B08B3"/>
    <w:multiLevelType w:val="hybridMultilevel"/>
    <w:tmpl w:val="D44C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15:restartNumberingAfterBreak="0">
    <w:nsid w:val="6B9B7316"/>
    <w:multiLevelType w:val="hybridMultilevel"/>
    <w:tmpl w:val="C3289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6BA55D6E"/>
    <w:multiLevelType w:val="hybridMultilevel"/>
    <w:tmpl w:val="68CE0B68"/>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6BDC1669"/>
    <w:multiLevelType w:val="hybridMultilevel"/>
    <w:tmpl w:val="029C8DB4"/>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6C802E1C"/>
    <w:multiLevelType w:val="hybridMultilevel"/>
    <w:tmpl w:val="2B84C7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6CC80698"/>
    <w:multiLevelType w:val="hybridMultilevel"/>
    <w:tmpl w:val="2ED29A94"/>
    <w:lvl w:ilvl="0" w:tplc="90F6C42E">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6D436174"/>
    <w:multiLevelType w:val="hybridMultilevel"/>
    <w:tmpl w:val="AFCC942E"/>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15:restartNumberingAfterBreak="0">
    <w:nsid w:val="6E283D9C"/>
    <w:multiLevelType w:val="hybridMultilevel"/>
    <w:tmpl w:val="F5708F98"/>
    <w:lvl w:ilvl="0" w:tplc="5E3802F8">
      <w:start w:val="1"/>
      <w:numFmt w:val="bullet"/>
      <w:lvlText w:val="-"/>
      <w:lvlJc w:val="left"/>
      <w:pPr>
        <w:ind w:left="720" w:hanging="360"/>
      </w:pPr>
      <w:rPr>
        <w:rFonts w:ascii="Calibri" w:eastAsiaTheme="minorHAnsi" w:hAnsi="Calibri" w:cs="Calibri" w:hint="default"/>
      </w:rPr>
    </w:lvl>
    <w:lvl w:ilvl="1" w:tplc="8686592A">
      <w:start w:val="30"/>
      <w:numFmt w:val="bullet"/>
      <w:lvlText w:val="§"/>
      <w:lvlJc w:val="left"/>
      <w:pPr>
        <w:tabs>
          <w:tab w:val="num" w:pos="1440"/>
        </w:tabs>
        <w:ind w:left="1440" w:hanging="360"/>
      </w:pPr>
      <w:rPr>
        <w:rFonts w:ascii="Wingdings" w:hAnsi="Wingdings" w:hint="default"/>
      </w:rPr>
    </w:lvl>
    <w:lvl w:ilvl="2" w:tplc="3DBA7CAE" w:tentative="1">
      <w:start w:val="1"/>
      <w:numFmt w:val="bullet"/>
      <w:lvlText w:val="¡"/>
      <w:lvlJc w:val="left"/>
      <w:pPr>
        <w:tabs>
          <w:tab w:val="num" w:pos="2160"/>
        </w:tabs>
        <w:ind w:left="2160" w:hanging="360"/>
      </w:pPr>
      <w:rPr>
        <w:rFonts w:ascii="Wingdings 2" w:hAnsi="Wingdings 2" w:hint="default"/>
      </w:rPr>
    </w:lvl>
    <w:lvl w:ilvl="3" w:tplc="94840296" w:tentative="1">
      <w:start w:val="1"/>
      <w:numFmt w:val="bullet"/>
      <w:lvlText w:val="¡"/>
      <w:lvlJc w:val="left"/>
      <w:pPr>
        <w:tabs>
          <w:tab w:val="num" w:pos="2880"/>
        </w:tabs>
        <w:ind w:left="2880" w:hanging="360"/>
      </w:pPr>
      <w:rPr>
        <w:rFonts w:ascii="Wingdings 2" w:hAnsi="Wingdings 2" w:hint="default"/>
      </w:rPr>
    </w:lvl>
    <w:lvl w:ilvl="4" w:tplc="AC7EE332" w:tentative="1">
      <w:start w:val="1"/>
      <w:numFmt w:val="bullet"/>
      <w:lvlText w:val="¡"/>
      <w:lvlJc w:val="left"/>
      <w:pPr>
        <w:tabs>
          <w:tab w:val="num" w:pos="3600"/>
        </w:tabs>
        <w:ind w:left="3600" w:hanging="360"/>
      </w:pPr>
      <w:rPr>
        <w:rFonts w:ascii="Wingdings 2" w:hAnsi="Wingdings 2" w:hint="default"/>
      </w:rPr>
    </w:lvl>
    <w:lvl w:ilvl="5" w:tplc="B5F61824" w:tentative="1">
      <w:start w:val="1"/>
      <w:numFmt w:val="bullet"/>
      <w:lvlText w:val="¡"/>
      <w:lvlJc w:val="left"/>
      <w:pPr>
        <w:tabs>
          <w:tab w:val="num" w:pos="4320"/>
        </w:tabs>
        <w:ind w:left="4320" w:hanging="360"/>
      </w:pPr>
      <w:rPr>
        <w:rFonts w:ascii="Wingdings 2" w:hAnsi="Wingdings 2" w:hint="default"/>
      </w:rPr>
    </w:lvl>
    <w:lvl w:ilvl="6" w:tplc="95F8D0E4" w:tentative="1">
      <w:start w:val="1"/>
      <w:numFmt w:val="bullet"/>
      <w:lvlText w:val="¡"/>
      <w:lvlJc w:val="left"/>
      <w:pPr>
        <w:tabs>
          <w:tab w:val="num" w:pos="5040"/>
        </w:tabs>
        <w:ind w:left="5040" w:hanging="360"/>
      </w:pPr>
      <w:rPr>
        <w:rFonts w:ascii="Wingdings 2" w:hAnsi="Wingdings 2" w:hint="default"/>
      </w:rPr>
    </w:lvl>
    <w:lvl w:ilvl="7" w:tplc="5D2E0DF8" w:tentative="1">
      <w:start w:val="1"/>
      <w:numFmt w:val="bullet"/>
      <w:lvlText w:val="¡"/>
      <w:lvlJc w:val="left"/>
      <w:pPr>
        <w:tabs>
          <w:tab w:val="num" w:pos="5760"/>
        </w:tabs>
        <w:ind w:left="5760" w:hanging="360"/>
      </w:pPr>
      <w:rPr>
        <w:rFonts w:ascii="Wingdings 2" w:hAnsi="Wingdings 2" w:hint="default"/>
      </w:rPr>
    </w:lvl>
    <w:lvl w:ilvl="8" w:tplc="2494BBD6" w:tentative="1">
      <w:start w:val="1"/>
      <w:numFmt w:val="bullet"/>
      <w:lvlText w:val="¡"/>
      <w:lvlJc w:val="left"/>
      <w:pPr>
        <w:tabs>
          <w:tab w:val="num" w:pos="6480"/>
        </w:tabs>
        <w:ind w:left="6480" w:hanging="360"/>
      </w:pPr>
      <w:rPr>
        <w:rFonts w:ascii="Wingdings 2" w:hAnsi="Wingdings 2" w:hint="default"/>
      </w:rPr>
    </w:lvl>
  </w:abstractNum>
  <w:abstractNum w:abstractNumId="303" w15:restartNumberingAfterBreak="0">
    <w:nsid w:val="6E3E7F37"/>
    <w:multiLevelType w:val="hybridMultilevel"/>
    <w:tmpl w:val="7DA8F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15:restartNumberingAfterBreak="0">
    <w:nsid w:val="6E836C35"/>
    <w:multiLevelType w:val="hybridMultilevel"/>
    <w:tmpl w:val="0D56E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6F845B88"/>
    <w:multiLevelType w:val="multilevel"/>
    <w:tmpl w:val="5CFA5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6" w15:restartNumberingAfterBreak="0">
    <w:nsid w:val="70095379"/>
    <w:multiLevelType w:val="hybridMultilevel"/>
    <w:tmpl w:val="2584BD52"/>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702F1602"/>
    <w:multiLevelType w:val="multilevel"/>
    <w:tmpl w:val="E2E4D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8" w15:restartNumberingAfterBreak="0">
    <w:nsid w:val="70397AAC"/>
    <w:multiLevelType w:val="hybridMultilevel"/>
    <w:tmpl w:val="EA321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70E43532"/>
    <w:multiLevelType w:val="hybridMultilevel"/>
    <w:tmpl w:val="00A2C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7105193D"/>
    <w:multiLevelType w:val="hybridMultilevel"/>
    <w:tmpl w:val="C7E04FE8"/>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7160401C"/>
    <w:multiLevelType w:val="hybridMultilevel"/>
    <w:tmpl w:val="6150A73E"/>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71687944"/>
    <w:multiLevelType w:val="hybridMultilevel"/>
    <w:tmpl w:val="F4388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716A5006"/>
    <w:multiLevelType w:val="hybridMultilevel"/>
    <w:tmpl w:val="9C46B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71755758"/>
    <w:multiLevelType w:val="hybridMultilevel"/>
    <w:tmpl w:val="17C40F1A"/>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717B52D2"/>
    <w:multiLevelType w:val="hybridMultilevel"/>
    <w:tmpl w:val="2FF2D70E"/>
    <w:lvl w:ilvl="0" w:tplc="5E3802F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72242398"/>
    <w:multiLevelType w:val="hybridMultilevel"/>
    <w:tmpl w:val="59A2EE12"/>
    <w:lvl w:ilvl="0" w:tplc="C62E6CA8">
      <w:start w:val="1"/>
      <w:numFmt w:val="bullet"/>
      <w:lvlText w:val="¡"/>
      <w:lvlJc w:val="left"/>
      <w:pPr>
        <w:tabs>
          <w:tab w:val="num" w:pos="720"/>
        </w:tabs>
        <w:ind w:left="720" w:hanging="360"/>
      </w:pPr>
      <w:rPr>
        <w:rFonts w:ascii="Wingdings 2" w:hAnsi="Wingdings 2" w:hint="default"/>
      </w:rPr>
    </w:lvl>
    <w:lvl w:ilvl="1" w:tplc="D8C0EE52">
      <w:start w:val="30"/>
      <w:numFmt w:val="bullet"/>
      <w:lvlText w:val="§"/>
      <w:lvlJc w:val="left"/>
      <w:pPr>
        <w:tabs>
          <w:tab w:val="num" w:pos="1440"/>
        </w:tabs>
        <w:ind w:left="1440" w:hanging="360"/>
      </w:pPr>
      <w:rPr>
        <w:rFonts w:ascii="Wingdings" w:hAnsi="Wingdings" w:hint="default"/>
      </w:rPr>
    </w:lvl>
    <w:lvl w:ilvl="2" w:tplc="7D78EFE4">
      <w:start w:val="92"/>
      <w:numFmt w:val="bullet"/>
      <w:lvlText w:val="§"/>
      <w:lvlJc w:val="left"/>
      <w:pPr>
        <w:tabs>
          <w:tab w:val="num" w:pos="2160"/>
        </w:tabs>
        <w:ind w:left="2160" w:hanging="360"/>
      </w:pPr>
      <w:rPr>
        <w:rFonts w:ascii="Wingdings" w:hAnsi="Wingdings" w:hint="default"/>
      </w:rPr>
    </w:lvl>
    <w:lvl w:ilvl="3" w:tplc="A8D46354">
      <w:start w:val="59"/>
      <w:numFmt w:val="bullet"/>
      <w:lvlText w:val="§"/>
      <w:lvlJc w:val="left"/>
      <w:pPr>
        <w:tabs>
          <w:tab w:val="num" w:pos="2880"/>
        </w:tabs>
        <w:ind w:left="2880" w:hanging="360"/>
      </w:pPr>
      <w:rPr>
        <w:rFonts w:ascii="Wingdings" w:hAnsi="Wingdings" w:hint="default"/>
      </w:rPr>
    </w:lvl>
    <w:lvl w:ilvl="4" w:tplc="23F022B6" w:tentative="1">
      <w:start w:val="1"/>
      <w:numFmt w:val="bullet"/>
      <w:lvlText w:val="¡"/>
      <w:lvlJc w:val="left"/>
      <w:pPr>
        <w:tabs>
          <w:tab w:val="num" w:pos="3600"/>
        </w:tabs>
        <w:ind w:left="3600" w:hanging="360"/>
      </w:pPr>
      <w:rPr>
        <w:rFonts w:ascii="Wingdings 2" w:hAnsi="Wingdings 2" w:hint="default"/>
      </w:rPr>
    </w:lvl>
    <w:lvl w:ilvl="5" w:tplc="25CC7BF6" w:tentative="1">
      <w:start w:val="1"/>
      <w:numFmt w:val="bullet"/>
      <w:lvlText w:val="¡"/>
      <w:lvlJc w:val="left"/>
      <w:pPr>
        <w:tabs>
          <w:tab w:val="num" w:pos="4320"/>
        </w:tabs>
        <w:ind w:left="4320" w:hanging="360"/>
      </w:pPr>
      <w:rPr>
        <w:rFonts w:ascii="Wingdings 2" w:hAnsi="Wingdings 2" w:hint="default"/>
      </w:rPr>
    </w:lvl>
    <w:lvl w:ilvl="6" w:tplc="E8AA5F64" w:tentative="1">
      <w:start w:val="1"/>
      <w:numFmt w:val="bullet"/>
      <w:lvlText w:val="¡"/>
      <w:lvlJc w:val="left"/>
      <w:pPr>
        <w:tabs>
          <w:tab w:val="num" w:pos="5040"/>
        </w:tabs>
        <w:ind w:left="5040" w:hanging="360"/>
      </w:pPr>
      <w:rPr>
        <w:rFonts w:ascii="Wingdings 2" w:hAnsi="Wingdings 2" w:hint="default"/>
      </w:rPr>
    </w:lvl>
    <w:lvl w:ilvl="7" w:tplc="0382D8F4" w:tentative="1">
      <w:start w:val="1"/>
      <w:numFmt w:val="bullet"/>
      <w:lvlText w:val="¡"/>
      <w:lvlJc w:val="left"/>
      <w:pPr>
        <w:tabs>
          <w:tab w:val="num" w:pos="5760"/>
        </w:tabs>
        <w:ind w:left="5760" w:hanging="360"/>
      </w:pPr>
      <w:rPr>
        <w:rFonts w:ascii="Wingdings 2" w:hAnsi="Wingdings 2" w:hint="default"/>
      </w:rPr>
    </w:lvl>
    <w:lvl w:ilvl="8" w:tplc="A980FCDC" w:tentative="1">
      <w:start w:val="1"/>
      <w:numFmt w:val="bullet"/>
      <w:lvlText w:val="¡"/>
      <w:lvlJc w:val="left"/>
      <w:pPr>
        <w:tabs>
          <w:tab w:val="num" w:pos="6480"/>
        </w:tabs>
        <w:ind w:left="6480" w:hanging="360"/>
      </w:pPr>
      <w:rPr>
        <w:rFonts w:ascii="Wingdings 2" w:hAnsi="Wingdings 2" w:hint="default"/>
      </w:rPr>
    </w:lvl>
  </w:abstractNum>
  <w:abstractNum w:abstractNumId="317" w15:restartNumberingAfterBreak="0">
    <w:nsid w:val="72974EF4"/>
    <w:multiLevelType w:val="hybridMultilevel"/>
    <w:tmpl w:val="06C28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72AF76D0"/>
    <w:multiLevelType w:val="hybridMultilevel"/>
    <w:tmpl w:val="679E9208"/>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732114AA"/>
    <w:multiLevelType w:val="hybridMultilevel"/>
    <w:tmpl w:val="EFA04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7383268C"/>
    <w:multiLevelType w:val="hybridMultilevel"/>
    <w:tmpl w:val="E1E48B72"/>
    <w:lvl w:ilvl="0" w:tplc="5E3802F8">
      <w:start w:val="1"/>
      <w:numFmt w:val="bullet"/>
      <w:lvlText w:val="-"/>
      <w:lvlJc w:val="left"/>
      <w:pPr>
        <w:ind w:left="720" w:hanging="360"/>
      </w:pPr>
      <w:rPr>
        <w:rFonts w:ascii="Calibri" w:eastAsiaTheme="minorHAnsi" w:hAnsi="Calibri" w:cs="Calibri" w:hint="default"/>
      </w:rPr>
    </w:lvl>
    <w:lvl w:ilvl="1" w:tplc="3D50B12E">
      <w:start w:val="30"/>
      <w:numFmt w:val="bullet"/>
      <w:lvlText w:val="§"/>
      <w:lvlJc w:val="left"/>
      <w:pPr>
        <w:tabs>
          <w:tab w:val="num" w:pos="1440"/>
        </w:tabs>
        <w:ind w:left="1440" w:hanging="360"/>
      </w:pPr>
      <w:rPr>
        <w:rFonts w:ascii="Wingdings" w:hAnsi="Wingdings" w:hint="default"/>
      </w:rPr>
    </w:lvl>
    <w:lvl w:ilvl="2" w:tplc="A15A9C26" w:tentative="1">
      <w:start w:val="1"/>
      <w:numFmt w:val="bullet"/>
      <w:lvlText w:val="¡"/>
      <w:lvlJc w:val="left"/>
      <w:pPr>
        <w:tabs>
          <w:tab w:val="num" w:pos="2160"/>
        </w:tabs>
        <w:ind w:left="2160" w:hanging="360"/>
      </w:pPr>
      <w:rPr>
        <w:rFonts w:ascii="Wingdings 2" w:hAnsi="Wingdings 2" w:hint="default"/>
      </w:rPr>
    </w:lvl>
    <w:lvl w:ilvl="3" w:tplc="CB204094" w:tentative="1">
      <w:start w:val="1"/>
      <w:numFmt w:val="bullet"/>
      <w:lvlText w:val="¡"/>
      <w:lvlJc w:val="left"/>
      <w:pPr>
        <w:tabs>
          <w:tab w:val="num" w:pos="2880"/>
        </w:tabs>
        <w:ind w:left="2880" w:hanging="360"/>
      </w:pPr>
      <w:rPr>
        <w:rFonts w:ascii="Wingdings 2" w:hAnsi="Wingdings 2" w:hint="default"/>
      </w:rPr>
    </w:lvl>
    <w:lvl w:ilvl="4" w:tplc="D5DE4AF6" w:tentative="1">
      <w:start w:val="1"/>
      <w:numFmt w:val="bullet"/>
      <w:lvlText w:val="¡"/>
      <w:lvlJc w:val="left"/>
      <w:pPr>
        <w:tabs>
          <w:tab w:val="num" w:pos="3600"/>
        </w:tabs>
        <w:ind w:left="3600" w:hanging="360"/>
      </w:pPr>
      <w:rPr>
        <w:rFonts w:ascii="Wingdings 2" w:hAnsi="Wingdings 2" w:hint="default"/>
      </w:rPr>
    </w:lvl>
    <w:lvl w:ilvl="5" w:tplc="2E5255D0" w:tentative="1">
      <w:start w:val="1"/>
      <w:numFmt w:val="bullet"/>
      <w:lvlText w:val="¡"/>
      <w:lvlJc w:val="left"/>
      <w:pPr>
        <w:tabs>
          <w:tab w:val="num" w:pos="4320"/>
        </w:tabs>
        <w:ind w:left="4320" w:hanging="360"/>
      </w:pPr>
      <w:rPr>
        <w:rFonts w:ascii="Wingdings 2" w:hAnsi="Wingdings 2" w:hint="default"/>
      </w:rPr>
    </w:lvl>
    <w:lvl w:ilvl="6" w:tplc="A872A2A2" w:tentative="1">
      <w:start w:val="1"/>
      <w:numFmt w:val="bullet"/>
      <w:lvlText w:val="¡"/>
      <w:lvlJc w:val="left"/>
      <w:pPr>
        <w:tabs>
          <w:tab w:val="num" w:pos="5040"/>
        </w:tabs>
        <w:ind w:left="5040" w:hanging="360"/>
      </w:pPr>
      <w:rPr>
        <w:rFonts w:ascii="Wingdings 2" w:hAnsi="Wingdings 2" w:hint="default"/>
      </w:rPr>
    </w:lvl>
    <w:lvl w:ilvl="7" w:tplc="958EE5A4" w:tentative="1">
      <w:start w:val="1"/>
      <w:numFmt w:val="bullet"/>
      <w:lvlText w:val="¡"/>
      <w:lvlJc w:val="left"/>
      <w:pPr>
        <w:tabs>
          <w:tab w:val="num" w:pos="5760"/>
        </w:tabs>
        <w:ind w:left="5760" w:hanging="360"/>
      </w:pPr>
      <w:rPr>
        <w:rFonts w:ascii="Wingdings 2" w:hAnsi="Wingdings 2" w:hint="default"/>
      </w:rPr>
    </w:lvl>
    <w:lvl w:ilvl="8" w:tplc="76AAD772" w:tentative="1">
      <w:start w:val="1"/>
      <w:numFmt w:val="bullet"/>
      <w:lvlText w:val="¡"/>
      <w:lvlJc w:val="left"/>
      <w:pPr>
        <w:tabs>
          <w:tab w:val="num" w:pos="6480"/>
        </w:tabs>
        <w:ind w:left="6480" w:hanging="360"/>
      </w:pPr>
      <w:rPr>
        <w:rFonts w:ascii="Wingdings 2" w:hAnsi="Wingdings 2" w:hint="default"/>
      </w:rPr>
    </w:lvl>
  </w:abstractNum>
  <w:abstractNum w:abstractNumId="321" w15:restartNumberingAfterBreak="0">
    <w:nsid w:val="73A01AB1"/>
    <w:multiLevelType w:val="hybridMultilevel"/>
    <w:tmpl w:val="38242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740359F5"/>
    <w:multiLevelType w:val="hybridMultilevel"/>
    <w:tmpl w:val="97D08A28"/>
    <w:lvl w:ilvl="0" w:tplc="964AFD7A">
      <w:start w:val="1"/>
      <w:numFmt w:val="bullet"/>
      <w:lvlText w:val="¡"/>
      <w:lvlJc w:val="left"/>
      <w:pPr>
        <w:tabs>
          <w:tab w:val="num" w:pos="720"/>
        </w:tabs>
        <w:ind w:left="720" w:hanging="360"/>
      </w:pPr>
      <w:rPr>
        <w:rFonts w:ascii="Wingdings 2" w:hAnsi="Wingdings 2" w:hint="default"/>
      </w:rPr>
    </w:lvl>
    <w:lvl w:ilvl="1" w:tplc="F2D0D17C">
      <w:start w:val="30"/>
      <w:numFmt w:val="bullet"/>
      <w:lvlText w:val="§"/>
      <w:lvlJc w:val="left"/>
      <w:pPr>
        <w:tabs>
          <w:tab w:val="num" w:pos="1440"/>
        </w:tabs>
        <w:ind w:left="1440" w:hanging="360"/>
      </w:pPr>
      <w:rPr>
        <w:rFonts w:ascii="Wingdings" w:hAnsi="Wingdings" w:hint="default"/>
      </w:rPr>
    </w:lvl>
    <w:lvl w:ilvl="2" w:tplc="FCC0FA9E">
      <w:start w:val="92"/>
      <w:numFmt w:val="bullet"/>
      <w:lvlText w:val="§"/>
      <w:lvlJc w:val="left"/>
      <w:pPr>
        <w:tabs>
          <w:tab w:val="num" w:pos="2160"/>
        </w:tabs>
        <w:ind w:left="2160" w:hanging="360"/>
      </w:pPr>
      <w:rPr>
        <w:rFonts w:ascii="Wingdings" w:hAnsi="Wingdings" w:hint="default"/>
      </w:rPr>
    </w:lvl>
    <w:lvl w:ilvl="3" w:tplc="2DA6C8BA" w:tentative="1">
      <w:start w:val="1"/>
      <w:numFmt w:val="bullet"/>
      <w:lvlText w:val="¡"/>
      <w:lvlJc w:val="left"/>
      <w:pPr>
        <w:tabs>
          <w:tab w:val="num" w:pos="2880"/>
        </w:tabs>
        <w:ind w:left="2880" w:hanging="360"/>
      </w:pPr>
      <w:rPr>
        <w:rFonts w:ascii="Wingdings 2" w:hAnsi="Wingdings 2" w:hint="default"/>
      </w:rPr>
    </w:lvl>
    <w:lvl w:ilvl="4" w:tplc="326A9D4C" w:tentative="1">
      <w:start w:val="1"/>
      <w:numFmt w:val="bullet"/>
      <w:lvlText w:val="¡"/>
      <w:lvlJc w:val="left"/>
      <w:pPr>
        <w:tabs>
          <w:tab w:val="num" w:pos="3600"/>
        </w:tabs>
        <w:ind w:left="3600" w:hanging="360"/>
      </w:pPr>
      <w:rPr>
        <w:rFonts w:ascii="Wingdings 2" w:hAnsi="Wingdings 2" w:hint="default"/>
      </w:rPr>
    </w:lvl>
    <w:lvl w:ilvl="5" w:tplc="FAE84162" w:tentative="1">
      <w:start w:val="1"/>
      <w:numFmt w:val="bullet"/>
      <w:lvlText w:val="¡"/>
      <w:lvlJc w:val="left"/>
      <w:pPr>
        <w:tabs>
          <w:tab w:val="num" w:pos="4320"/>
        </w:tabs>
        <w:ind w:left="4320" w:hanging="360"/>
      </w:pPr>
      <w:rPr>
        <w:rFonts w:ascii="Wingdings 2" w:hAnsi="Wingdings 2" w:hint="default"/>
      </w:rPr>
    </w:lvl>
    <w:lvl w:ilvl="6" w:tplc="D6AE64C2" w:tentative="1">
      <w:start w:val="1"/>
      <w:numFmt w:val="bullet"/>
      <w:lvlText w:val="¡"/>
      <w:lvlJc w:val="left"/>
      <w:pPr>
        <w:tabs>
          <w:tab w:val="num" w:pos="5040"/>
        </w:tabs>
        <w:ind w:left="5040" w:hanging="360"/>
      </w:pPr>
      <w:rPr>
        <w:rFonts w:ascii="Wingdings 2" w:hAnsi="Wingdings 2" w:hint="default"/>
      </w:rPr>
    </w:lvl>
    <w:lvl w:ilvl="7" w:tplc="FF4E1A3C" w:tentative="1">
      <w:start w:val="1"/>
      <w:numFmt w:val="bullet"/>
      <w:lvlText w:val="¡"/>
      <w:lvlJc w:val="left"/>
      <w:pPr>
        <w:tabs>
          <w:tab w:val="num" w:pos="5760"/>
        </w:tabs>
        <w:ind w:left="5760" w:hanging="360"/>
      </w:pPr>
      <w:rPr>
        <w:rFonts w:ascii="Wingdings 2" w:hAnsi="Wingdings 2" w:hint="default"/>
      </w:rPr>
    </w:lvl>
    <w:lvl w:ilvl="8" w:tplc="EEFCBC22" w:tentative="1">
      <w:start w:val="1"/>
      <w:numFmt w:val="bullet"/>
      <w:lvlText w:val="¡"/>
      <w:lvlJc w:val="left"/>
      <w:pPr>
        <w:tabs>
          <w:tab w:val="num" w:pos="6480"/>
        </w:tabs>
        <w:ind w:left="6480" w:hanging="360"/>
      </w:pPr>
      <w:rPr>
        <w:rFonts w:ascii="Wingdings 2" w:hAnsi="Wingdings 2" w:hint="default"/>
      </w:rPr>
    </w:lvl>
  </w:abstractNum>
  <w:abstractNum w:abstractNumId="323" w15:restartNumberingAfterBreak="0">
    <w:nsid w:val="747C115D"/>
    <w:multiLevelType w:val="hybridMultilevel"/>
    <w:tmpl w:val="A18A9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74872A39"/>
    <w:multiLevelType w:val="hybridMultilevel"/>
    <w:tmpl w:val="20EE8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753C42B0"/>
    <w:multiLevelType w:val="hybridMultilevel"/>
    <w:tmpl w:val="245C4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757B4F04"/>
    <w:multiLevelType w:val="hybridMultilevel"/>
    <w:tmpl w:val="28AA6D6A"/>
    <w:lvl w:ilvl="0" w:tplc="F59018FE">
      <w:start w:val="1"/>
      <w:numFmt w:val="bullet"/>
      <w:lvlText w:val="¡"/>
      <w:lvlJc w:val="left"/>
      <w:pPr>
        <w:tabs>
          <w:tab w:val="num" w:pos="720"/>
        </w:tabs>
        <w:ind w:left="720" w:hanging="360"/>
      </w:pPr>
      <w:rPr>
        <w:rFonts w:ascii="Wingdings 2" w:hAnsi="Wingdings 2" w:hint="default"/>
      </w:rPr>
    </w:lvl>
    <w:lvl w:ilvl="1" w:tplc="4438642A">
      <w:start w:val="30"/>
      <w:numFmt w:val="bullet"/>
      <w:lvlText w:val="§"/>
      <w:lvlJc w:val="left"/>
      <w:pPr>
        <w:tabs>
          <w:tab w:val="num" w:pos="1440"/>
        </w:tabs>
        <w:ind w:left="1440" w:hanging="360"/>
      </w:pPr>
      <w:rPr>
        <w:rFonts w:ascii="Wingdings" w:hAnsi="Wingdings" w:hint="default"/>
      </w:rPr>
    </w:lvl>
    <w:lvl w:ilvl="2" w:tplc="336C0790">
      <w:start w:val="92"/>
      <w:numFmt w:val="bullet"/>
      <w:lvlText w:val="§"/>
      <w:lvlJc w:val="left"/>
      <w:pPr>
        <w:tabs>
          <w:tab w:val="num" w:pos="2160"/>
        </w:tabs>
        <w:ind w:left="2160" w:hanging="360"/>
      </w:pPr>
      <w:rPr>
        <w:rFonts w:ascii="Wingdings" w:hAnsi="Wingdings" w:hint="default"/>
      </w:rPr>
    </w:lvl>
    <w:lvl w:ilvl="3" w:tplc="69E0341E" w:tentative="1">
      <w:start w:val="1"/>
      <w:numFmt w:val="bullet"/>
      <w:lvlText w:val="¡"/>
      <w:lvlJc w:val="left"/>
      <w:pPr>
        <w:tabs>
          <w:tab w:val="num" w:pos="2880"/>
        </w:tabs>
        <w:ind w:left="2880" w:hanging="360"/>
      </w:pPr>
      <w:rPr>
        <w:rFonts w:ascii="Wingdings 2" w:hAnsi="Wingdings 2" w:hint="default"/>
      </w:rPr>
    </w:lvl>
    <w:lvl w:ilvl="4" w:tplc="C8862F84" w:tentative="1">
      <w:start w:val="1"/>
      <w:numFmt w:val="bullet"/>
      <w:lvlText w:val="¡"/>
      <w:lvlJc w:val="left"/>
      <w:pPr>
        <w:tabs>
          <w:tab w:val="num" w:pos="3600"/>
        </w:tabs>
        <w:ind w:left="3600" w:hanging="360"/>
      </w:pPr>
      <w:rPr>
        <w:rFonts w:ascii="Wingdings 2" w:hAnsi="Wingdings 2" w:hint="default"/>
      </w:rPr>
    </w:lvl>
    <w:lvl w:ilvl="5" w:tplc="4BE6283A" w:tentative="1">
      <w:start w:val="1"/>
      <w:numFmt w:val="bullet"/>
      <w:lvlText w:val="¡"/>
      <w:lvlJc w:val="left"/>
      <w:pPr>
        <w:tabs>
          <w:tab w:val="num" w:pos="4320"/>
        </w:tabs>
        <w:ind w:left="4320" w:hanging="360"/>
      </w:pPr>
      <w:rPr>
        <w:rFonts w:ascii="Wingdings 2" w:hAnsi="Wingdings 2" w:hint="default"/>
      </w:rPr>
    </w:lvl>
    <w:lvl w:ilvl="6" w:tplc="9B5C9D80" w:tentative="1">
      <w:start w:val="1"/>
      <w:numFmt w:val="bullet"/>
      <w:lvlText w:val="¡"/>
      <w:lvlJc w:val="left"/>
      <w:pPr>
        <w:tabs>
          <w:tab w:val="num" w:pos="5040"/>
        </w:tabs>
        <w:ind w:left="5040" w:hanging="360"/>
      </w:pPr>
      <w:rPr>
        <w:rFonts w:ascii="Wingdings 2" w:hAnsi="Wingdings 2" w:hint="default"/>
      </w:rPr>
    </w:lvl>
    <w:lvl w:ilvl="7" w:tplc="AF5259AE" w:tentative="1">
      <w:start w:val="1"/>
      <w:numFmt w:val="bullet"/>
      <w:lvlText w:val="¡"/>
      <w:lvlJc w:val="left"/>
      <w:pPr>
        <w:tabs>
          <w:tab w:val="num" w:pos="5760"/>
        </w:tabs>
        <w:ind w:left="5760" w:hanging="360"/>
      </w:pPr>
      <w:rPr>
        <w:rFonts w:ascii="Wingdings 2" w:hAnsi="Wingdings 2" w:hint="default"/>
      </w:rPr>
    </w:lvl>
    <w:lvl w:ilvl="8" w:tplc="E70422CA" w:tentative="1">
      <w:start w:val="1"/>
      <w:numFmt w:val="bullet"/>
      <w:lvlText w:val="¡"/>
      <w:lvlJc w:val="left"/>
      <w:pPr>
        <w:tabs>
          <w:tab w:val="num" w:pos="6480"/>
        </w:tabs>
        <w:ind w:left="6480" w:hanging="360"/>
      </w:pPr>
      <w:rPr>
        <w:rFonts w:ascii="Wingdings 2" w:hAnsi="Wingdings 2" w:hint="default"/>
      </w:rPr>
    </w:lvl>
  </w:abstractNum>
  <w:abstractNum w:abstractNumId="327" w15:restartNumberingAfterBreak="0">
    <w:nsid w:val="76904985"/>
    <w:multiLevelType w:val="hybridMultilevel"/>
    <w:tmpl w:val="819CC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772058DF"/>
    <w:multiLevelType w:val="hybridMultilevel"/>
    <w:tmpl w:val="6C4E8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15:restartNumberingAfterBreak="0">
    <w:nsid w:val="772E7B86"/>
    <w:multiLevelType w:val="hybridMultilevel"/>
    <w:tmpl w:val="2526A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15:restartNumberingAfterBreak="0">
    <w:nsid w:val="77413938"/>
    <w:multiLevelType w:val="hybridMultilevel"/>
    <w:tmpl w:val="A4F03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774A2DBD"/>
    <w:multiLevelType w:val="hybridMultilevel"/>
    <w:tmpl w:val="CBDC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775B315F"/>
    <w:multiLevelType w:val="hybridMultilevel"/>
    <w:tmpl w:val="ABAEA2A2"/>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78F22E06"/>
    <w:multiLevelType w:val="hybridMultilevel"/>
    <w:tmpl w:val="B2948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15:restartNumberingAfterBreak="0">
    <w:nsid w:val="79661D3E"/>
    <w:multiLevelType w:val="hybridMultilevel"/>
    <w:tmpl w:val="05003B4A"/>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15:restartNumberingAfterBreak="0">
    <w:nsid w:val="79C25534"/>
    <w:multiLevelType w:val="hybridMultilevel"/>
    <w:tmpl w:val="F1E2FCF4"/>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15:restartNumberingAfterBreak="0">
    <w:nsid w:val="79C30559"/>
    <w:multiLevelType w:val="hybridMultilevel"/>
    <w:tmpl w:val="C0ECA2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79C545D3"/>
    <w:multiLevelType w:val="hybridMultilevel"/>
    <w:tmpl w:val="F57654C0"/>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7C4B2CD7"/>
    <w:multiLevelType w:val="hybridMultilevel"/>
    <w:tmpl w:val="BC86E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7C5651C0"/>
    <w:multiLevelType w:val="hybridMultilevel"/>
    <w:tmpl w:val="00D2EDFE"/>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7C5A69B3"/>
    <w:multiLevelType w:val="hybridMultilevel"/>
    <w:tmpl w:val="9702B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7CB63093"/>
    <w:multiLevelType w:val="hybridMultilevel"/>
    <w:tmpl w:val="896A4CF8"/>
    <w:lvl w:ilvl="0" w:tplc="90F6C42E">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7D091E53"/>
    <w:multiLevelType w:val="hybridMultilevel"/>
    <w:tmpl w:val="26BEC32A"/>
    <w:lvl w:ilvl="0" w:tplc="90F6C42E">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7D200862"/>
    <w:multiLevelType w:val="hybridMultilevel"/>
    <w:tmpl w:val="A1EA3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4" w15:restartNumberingAfterBreak="0">
    <w:nsid w:val="7E8B6494"/>
    <w:multiLevelType w:val="hybridMultilevel"/>
    <w:tmpl w:val="9912AEE6"/>
    <w:lvl w:ilvl="0" w:tplc="04090001">
      <w:start w:val="1"/>
      <w:numFmt w:val="bullet"/>
      <w:lvlText w:val=""/>
      <w:lvlJc w:val="left"/>
      <w:pPr>
        <w:ind w:left="720" w:hanging="360"/>
      </w:pPr>
      <w:rPr>
        <w:rFonts w:ascii="Symbol" w:hAnsi="Symbol" w:hint="default"/>
      </w:rPr>
    </w:lvl>
    <w:lvl w:ilvl="1" w:tplc="462690B0">
      <w:numFmt w:val="bullet"/>
      <w:lvlText w:val=""/>
      <w:lvlJc w:val="left"/>
      <w:pPr>
        <w:tabs>
          <w:tab w:val="num" w:pos="1440"/>
        </w:tabs>
        <w:ind w:left="1440" w:hanging="360"/>
      </w:pPr>
      <w:rPr>
        <w:rFonts w:ascii="Wingdings 2" w:hAnsi="Wingdings 2" w:hint="default"/>
      </w:rPr>
    </w:lvl>
    <w:lvl w:ilvl="2" w:tplc="3C6660BE">
      <w:numFmt w:val="bullet"/>
      <w:lvlText w:val="○"/>
      <w:lvlJc w:val="left"/>
      <w:pPr>
        <w:tabs>
          <w:tab w:val="num" w:pos="2160"/>
        </w:tabs>
        <w:ind w:left="2160" w:hanging="360"/>
      </w:pPr>
      <w:rPr>
        <w:rFonts w:ascii="Arial" w:hAnsi="Arial" w:hint="default"/>
      </w:rPr>
    </w:lvl>
    <w:lvl w:ilvl="3" w:tplc="BD26FC7C" w:tentative="1">
      <w:start w:val="1"/>
      <w:numFmt w:val="bullet"/>
      <w:lvlText w:val=""/>
      <w:lvlJc w:val="left"/>
      <w:pPr>
        <w:tabs>
          <w:tab w:val="num" w:pos="2880"/>
        </w:tabs>
        <w:ind w:left="2880" w:hanging="360"/>
      </w:pPr>
      <w:rPr>
        <w:rFonts w:ascii="Wingdings 2" w:hAnsi="Wingdings 2" w:hint="default"/>
      </w:rPr>
    </w:lvl>
    <w:lvl w:ilvl="4" w:tplc="DBD04AA6" w:tentative="1">
      <w:start w:val="1"/>
      <w:numFmt w:val="bullet"/>
      <w:lvlText w:val=""/>
      <w:lvlJc w:val="left"/>
      <w:pPr>
        <w:tabs>
          <w:tab w:val="num" w:pos="3600"/>
        </w:tabs>
        <w:ind w:left="3600" w:hanging="360"/>
      </w:pPr>
      <w:rPr>
        <w:rFonts w:ascii="Wingdings 2" w:hAnsi="Wingdings 2" w:hint="default"/>
      </w:rPr>
    </w:lvl>
    <w:lvl w:ilvl="5" w:tplc="257EB5BC" w:tentative="1">
      <w:start w:val="1"/>
      <w:numFmt w:val="bullet"/>
      <w:lvlText w:val=""/>
      <w:lvlJc w:val="left"/>
      <w:pPr>
        <w:tabs>
          <w:tab w:val="num" w:pos="4320"/>
        </w:tabs>
        <w:ind w:left="4320" w:hanging="360"/>
      </w:pPr>
      <w:rPr>
        <w:rFonts w:ascii="Wingdings 2" w:hAnsi="Wingdings 2" w:hint="default"/>
      </w:rPr>
    </w:lvl>
    <w:lvl w:ilvl="6" w:tplc="8DA09DA0" w:tentative="1">
      <w:start w:val="1"/>
      <w:numFmt w:val="bullet"/>
      <w:lvlText w:val=""/>
      <w:lvlJc w:val="left"/>
      <w:pPr>
        <w:tabs>
          <w:tab w:val="num" w:pos="5040"/>
        </w:tabs>
        <w:ind w:left="5040" w:hanging="360"/>
      </w:pPr>
      <w:rPr>
        <w:rFonts w:ascii="Wingdings 2" w:hAnsi="Wingdings 2" w:hint="default"/>
      </w:rPr>
    </w:lvl>
    <w:lvl w:ilvl="7" w:tplc="9EEE8F64" w:tentative="1">
      <w:start w:val="1"/>
      <w:numFmt w:val="bullet"/>
      <w:lvlText w:val=""/>
      <w:lvlJc w:val="left"/>
      <w:pPr>
        <w:tabs>
          <w:tab w:val="num" w:pos="5760"/>
        </w:tabs>
        <w:ind w:left="5760" w:hanging="360"/>
      </w:pPr>
      <w:rPr>
        <w:rFonts w:ascii="Wingdings 2" w:hAnsi="Wingdings 2" w:hint="default"/>
      </w:rPr>
    </w:lvl>
    <w:lvl w:ilvl="8" w:tplc="6FA6A9D6" w:tentative="1">
      <w:start w:val="1"/>
      <w:numFmt w:val="bullet"/>
      <w:lvlText w:val=""/>
      <w:lvlJc w:val="left"/>
      <w:pPr>
        <w:tabs>
          <w:tab w:val="num" w:pos="6480"/>
        </w:tabs>
        <w:ind w:left="6480" w:hanging="360"/>
      </w:pPr>
      <w:rPr>
        <w:rFonts w:ascii="Wingdings 2" w:hAnsi="Wingdings 2" w:hint="default"/>
      </w:rPr>
    </w:lvl>
  </w:abstractNum>
  <w:abstractNum w:abstractNumId="345" w15:restartNumberingAfterBreak="0">
    <w:nsid w:val="7EE86702"/>
    <w:multiLevelType w:val="hybridMultilevel"/>
    <w:tmpl w:val="F6024BC4"/>
    <w:lvl w:ilvl="0" w:tplc="5E3802F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7EF00CFD"/>
    <w:multiLevelType w:val="hybridMultilevel"/>
    <w:tmpl w:val="CE088B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7F5248D2"/>
    <w:multiLevelType w:val="hybridMultilevel"/>
    <w:tmpl w:val="E4647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8" w15:restartNumberingAfterBreak="0">
    <w:nsid w:val="7F66474F"/>
    <w:multiLevelType w:val="hybridMultilevel"/>
    <w:tmpl w:val="D1B0DCD0"/>
    <w:lvl w:ilvl="0" w:tplc="90F6C42E">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7FBB062C"/>
    <w:multiLevelType w:val="hybridMultilevel"/>
    <w:tmpl w:val="E9E80ECC"/>
    <w:lvl w:ilvl="0" w:tplc="183C39AE">
      <w:start w:val="1"/>
      <w:numFmt w:val="bullet"/>
      <w:lvlText w:val="¡"/>
      <w:lvlJc w:val="left"/>
      <w:pPr>
        <w:tabs>
          <w:tab w:val="num" w:pos="720"/>
        </w:tabs>
        <w:ind w:left="720" w:hanging="360"/>
      </w:pPr>
      <w:rPr>
        <w:rFonts w:ascii="Wingdings 2" w:hAnsi="Wingdings 2" w:hint="default"/>
      </w:rPr>
    </w:lvl>
    <w:lvl w:ilvl="1" w:tplc="430A4116">
      <w:start w:val="30"/>
      <w:numFmt w:val="bullet"/>
      <w:lvlText w:val="§"/>
      <w:lvlJc w:val="left"/>
      <w:pPr>
        <w:tabs>
          <w:tab w:val="num" w:pos="1440"/>
        </w:tabs>
        <w:ind w:left="1440" w:hanging="360"/>
      </w:pPr>
      <w:rPr>
        <w:rFonts w:ascii="Wingdings" w:hAnsi="Wingdings" w:hint="default"/>
      </w:rPr>
    </w:lvl>
    <w:lvl w:ilvl="2" w:tplc="4D74E1D0">
      <w:start w:val="92"/>
      <w:numFmt w:val="bullet"/>
      <w:lvlText w:val="§"/>
      <w:lvlJc w:val="left"/>
      <w:pPr>
        <w:tabs>
          <w:tab w:val="num" w:pos="2160"/>
        </w:tabs>
        <w:ind w:left="2160" w:hanging="360"/>
      </w:pPr>
      <w:rPr>
        <w:rFonts w:ascii="Wingdings" w:hAnsi="Wingdings" w:hint="default"/>
      </w:rPr>
    </w:lvl>
    <w:lvl w:ilvl="3" w:tplc="7E1A4D0A">
      <w:start w:val="59"/>
      <w:numFmt w:val="bullet"/>
      <w:lvlText w:val="§"/>
      <w:lvlJc w:val="left"/>
      <w:pPr>
        <w:tabs>
          <w:tab w:val="num" w:pos="2880"/>
        </w:tabs>
        <w:ind w:left="2880" w:hanging="360"/>
      </w:pPr>
      <w:rPr>
        <w:rFonts w:ascii="Wingdings" w:hAnsi="Wingdings" w:hint="default"/>
      </w:rPr>
    </w:lvl>
    <w:lvl w:ilvl="4" w:tplc="E3606CBA" w:tentative="1">
      <w:start w:val="1"/>
      <w:numFmt w:val="bullet"/>
      <w:lvlText w:val="¡"/>
      <w:lvlJc w:val="left"/>
      <w:pPr>
        <w:tabs>
          <w:tab w:val="num" w:pos="3600"/>
        </w:tabs>
        <w:ind w:left="3600" w:hanging="360"/>
      </w:pPr>
      <w:rPr>
        <w:rFonts w:ascii="Wingdings 2" w:hAnsi="Wingdings 2" w:hint="default"/>
      </w:rPr>
    </w:lvl>
    <w:lvl w:ilvl="5" w:tplc="A9801F98" w:tentative="1">
      <w:start w:val="1"/>
      <w:numFmt w:val="bullet"/>
      <w:lvlText w:val="¡"/>
      <w:lvlJc w:val="left"/>
      <w:pPr>
        <w:tabs>
          <w:tab w:val="num" w:pos="4320"/>
        </w:tabs>
        <w:ind w:left="4320" w:hanging="360"/>
      </w:pPr>
      <w:rPr>
        <w:rFonts w:ascii="Wingdings 2" w:hAnsi="Wingdings 2" w:hint="default"/>
      </w:rPr>
    </w:lvl>
    <w:lvl w:ilvl="6" w:tplc="9006D8C8" w:tentative="1">
      <w:start w:val="1"/>
      <w:numFmt w:val="bullet"/>
      <w:lvlText w:val="¡"/>
      <w:lvlJc w:val="left"/>
      <w:pPr>
        <w:tabs>
          <w:tab w:val="num" w:pos="5040"/>
        </w:tabs>
        <w:ind w:left="5040" w:hanging="360"/>
      </w:pPr>
      <w:rPr>
        <w:rFonts w:ascii="Wingdings 2" w:hAnsi="Wingdings 2" w:hint="default"/>
      </w:rPr>
    </w:lvl>
    <w:lvl w:ilvl="7" w:tplc="0BDC33F8" w:tentative="1">
      <w:start w:val="1"/>
      <w:numFmt w:val="bullet"/>
      <w:lvlText w:val="¡"/>
      <w:lvlJc w:val="left"/>
      <w:pPr>
        <w:tabs>
          <w:tab w:val="num" w:pos="5760"/>
        </w:tabs>
        <w:ind w:left="5760" w:hanging="360"/>
      </w:pPr>
      <w:rPr>
        <w:rFonts w:ascii="Wingdings 2" w:hAnsi="Wingdings 2" w:hint="default"/>
      </w:rPr>
    </w:lvl>
    <w:lvl w:ilvl="8" w:tplc="2884BE54" w:tentative="1">
      <w:start w:val="1"/>
      <w:numFmt w:val="bullet"/>
      <w:lvlText w:val="¡"/>
      <w:lvlJc w:val="left"/>
      <w:pPr>
        <w:tabs>
          <w:tab w:val="num" w:pos="6480"/>
        </w:tabs>
        <w:ind w:left="6480" w:hanging="360"/>
      </w:pPr>
      <w:rPr>
        <w:rFonts w:ascii="Wingdings 2" w:hAnsi="Wingdings 2" w:hint="default"/>
      </w:rPr>
    </w:lvl>
  </w:abstractNum>
  <w:num w:numId="1" w16cid:durableId="1152330429">
    <w:abstractNumId w:val="181"/>
  </w:num>
  <w:num w:numId="2" w16cid:durableId="632488085">
    <w:abstractNumId w:val="184"/>
  </w:num>
  <w:num w:numId="3" w16cid:durableId="765543065">
    <w:abstractNumId w:val="288"/>
  </w:num>
  <w:num w:numId="4" w16cid:durableId="1030641003">
    <w:abstractNumId w:val="44"/>
  </w:num>
  <w:num w:numId="5" w16cid:durableId="1672488289">
    <w:abstractNumId w:val="247"/>
  </w:num>
  <w:num w:numId="6" w16cid:durableId="2060854281">
    <w:abstractNumId w:val="290"/>
  </w:num>
  <w:num w:numId="7" w16cid:durableId="717171088">
    <w:abstractNumId w:val="246"/>
  </w:num>
  <w:num w:numId="8" w16cid:durableId="736904357">
    <w:abstractNumId w:val="29"/>
  </w:num>
  <w:num w:numId="9" w16cid:durableId="1142314300">
    <w:abstractNumId w:val="48"/>
  </w:num>
  <w:num w:numId="10" w16cid:durableId="1948925834">
    <w:abstractNumId w:val="315"/>
  </w:num>
  <w:num w:numId="11" w16cid:durableId="1989896541">
    <w:abstractNumId w:val="293"/>
  </w:num>
  <w:num w:numId="12" w16cid:durableId="831795382">
    <w:abstractNumId w:val="345"/>
  </w:num>
  <w:num w:numId="13" w16cid:durableId="698550616">
    <w:abstractNumId w:val="170"/>
  </w:num>
  <w:num w:numId="14" w16cid:durableId="1837110342">
    <w:abstractNumId w:val="18"/>
  </w:num>
  <w:num w:numId="15" w16cid:durableId="252444834">
    <w:abstractNumId w:val="283"/>
  </w:num>
  <w:num w:numId="16" w16cid:durableId="62456826">
    <w:abstractNumId w:val="319"/>
  </w:num>
  <w:num w:numId="17" w16cid:durableId="1974408074">
    <w:abstractNumId w:val="271"/>
  </w:num>
  <w:num w:numId="18" w16cid:durableId="563569116">
    <w:abstractNumId w:val="78"/>
  </w:num>
  <w:num w:numId="19" w16cid:durableId="719599397">
    <w:abstractNumId w:val="302"/>
  </w:num>
  <w:num w:numId="20" w16cid:durableId="1504973284">
    <w:abstractNumId w:val="320"/>
  </w:num>
  <w:num w:numId="21" w16cid:durableId="2051151635">
    <w:abstractNumId w:val="53"/>
  </w:num>
  <w:num w:numId="22" w16cid:durableId="470708214">
    <w:abstractNumId w:val="175"/>
  </w:num>
  <w:num w:numId="23" w16cid:durableId="629015220">
    <w:abstractNumId w:val="157"/>
  </w:num>
  <w:num w:numId="24" w16cid:durableId="433601400">
    <w:abstractNumId w:val="316"/>
  </w:num>
  <w:num w:numId="25" w16cid:durableId="1716344080">
    <w:abstractNumId w:val="83"/>
  </w:num>
  <w:num w:numId="26" w16cid:durableId="1524707822">
    <w:abstractNumId w:val="206"/>
  </w:num>
  <w:num w:numId="27" w16cid:durableId="1807045562">
    <w:abstractNumId w:val="322"/>
  </w:num>
  <w:num w:numId="28" w16cid:durableId="1396853973">
    <w:abstractNumId w:val="286"/>
  </w:num>
  <w:num w:numId="29" w16cid:durableId="1742217588">
    <w:abstractNumId w:val="21"/>
  </w:num>
  <w:num w:numId="30" w16cid:durableId="197743895">
    <w:abstractNumId w:val="89"/>
  </w:num>
  <w:num w:numId="31" w16cid:durableId="780533893">
    <w:abstractNumId w:val="188"/>
  </w:num>
  <w:num w:numId="32" w16cid:durableId="1195078056">
    <w:abstractNumId w:val="20"/>
  </w:num>
  <w:num w:numId="33" w16cid:durableId="735711213">
    <w:abstractNumId w:val="349"/>
  </w:num>
  <w:num w:numId="34" w16cid:durableId="526019852">
    <w:abstractNumId w:val="120"/>
  </w:num>
  <w:num w:numId="35" w16cid:durableId="612595500">
    <w:abstractNumId w:val="154"/>
  </w:num>
  <w:num w:numId="36" w16cid:durableId="1569076651">
    <w:abstractNumId w:val="209"/>
  </w:num>
  <w:num w:numId="37" w16cid:durableId="898134611">
    <w:abstractNumId w:val="65"/>
  </w:num>
  <w:num w:numId="38" w16cid:durableId="1651707840">
    <w:abstractNumId w:val="115"/>
  </w:num>
  <w:num w:numId="39" w16cid:durableId="581335247">
    <w:abstractNumId w:val="326"/>
  </w:num>
  <w:num w:numId="40" w16cid:durableId="810560822">
    <w:abstractNumId w:val="225"/>
  </w:num>
  <w:num w:numId="41" w16cid:durableId="90052640">
    <w:abstractNumId w:val="59"/>
  </w:num>
  <w:num w:numId="42" w16cid:durableId="385380126">
    <w:abstractNumId w:val="329"/>
  </w:num>
  <w:num w:numId="43" w16cid:durableId="639924808">
    <w:abstractNumId w:val="64"/>
  </w:num>
  <w:num w:numId="44" w16cid:durableId="906260493">
    <w:abstractNumId w:val="149"/>
  </w:num>
  <w:num w:numId="45" w16cid:durableId="1053040344">
    <w:abstractNumId w:val="227"/>
  </w:num>
  <w:num w:numId="46" w16cid:durableId="1211846387">
    <w:abstractNumId w:val="295"/>
  </w:num>
  <w:num w:numId="47" w16cid:durableId="2066949127">
    <w:abstractNumId w:val="26"/>
  </w:num>
  <w:num w:numId="48" w16cid:durableId="800684148">
    <w:abstractNumId w:val="321"/>
  </w:num>
  <w:num w:numId="49" w16cid:durableId="1496067721">
    <w:abstractNumId w:val="267"/>
  </w:num>
  <w:num w:numId="50" w16cid:durableId="1336568387">
    <w:abstractNumId w:val="112"/>
  </w:num>
  <w:num w:numId="51" w16cid:durableId="1834445183">
    <w:abstractNumId w:val="304"/>
  </w:num>
  <w:num w:numId="52" w16cid:durableId="724983887">
    <w:abstractNumId w:val="148"/>
  </w:num>
  <w:num w:numId="53" w16cid:durableId="1136795009">
    <w:abstractNumId w:val="103"/>
  </w:num>
  <w:num w:numId="54" w16cid:durableId="1530952997">
    <w:abstractNumId w:val="303"/>
  </w:num>
  <w:num w:numId="55" w16cid:durableId="896428769">
    <w:abstractNumId w:val="2"/>
  </w:num>
  <w:num w:numId="56" w16cid:durableId="2130279760">
    <w:abstractNumId w:val="272"/>
  </w:num>
  <w:num w:numId="57" w16cid:durableId="1433939650">
    <w:abstractNumId w:val="340"/>
  </w:num>
  <w:num w:numId="58" w16cid:durableId="1016032170">
    <w:abstractNumId w:val="143"/>
  </w:num>
  <w:num w:numId="59" w16cid:durableId="267396053">
    <w:abstractNumId w:val="164"/>
  </w:num>
  <w:num w:numId="60" w16cid:durableId="1045761720">
    <w:abstractNumId w:val="269"/>
  </w:num>
  <w:num w:numId="61" w16cid:durableId="820654987">
    <w:abstractNumId w:val="54"/>
  </w:num>
  <w:num w:numId="62" w16cid:durableId="1616716841">
    <w:abstractNumId w:val="86"/>
  </w:num>
  <w:num w:numId="63" w16cid:durableId="666713777">
    <w:abstractNumId w:val="344"/>
  </w:num>
  <w:num w:numId="64" w16cid:durableId="2023047494">
    <w:abstractNumId w:val="82"/>
  </w:num>
  <w:num w:numId="65" w16cid:durableId="1620405803">
    <w:abstractNumId w:val="72"/>
  </w:num>
  <w:num w:numId="66" w16cid:durableId="1386024386">
    <w:abstractNumId w:val="337"/>
  </w:num>
  <w:num w:numId="67" w16cid:durableId="745952928">
    <w:abstractNumId w:val="100"/>
  </w:num>
  <w:num w:numId="68" w16cid:durableId="1529297579">
    <w:abstractNumId w:val="38"/>
  </w:num>
  <w:num w:numId="69" w16cid:durableId="1148980643">
    <w:abstractNumId w:val="318"/>
  </w:num>
  <w:num w:numId="70" w16cid:durableId="1111778354">
    <w:abstractNumId w:val="168"/>
  </w:num>
  <w:num w:numId="71" w16cid:durableId="1475830138">
    <w:abstractNumId w:val="85"/>
  </w:num>
  <w:num w:numId="72" w16cid:durableId="763915585">
    <w:abstractNumId w:val="182"/>
  </w:num>
  <w:num w:numId="73" w16cid:durableId="1551767495">
    <w:abstractNumId w:val="284"/>
  </w:num>
  <w:num w:numId="74" w16cid:durableId="520094763">
    <w:abstractNumId w:val="210"/>
  </w:num>
  <w:num w:numId="75" w16cid:durableId="57869932">
    <w:abstractNumId w:val="146"/>
  </w:num>
  <w:num w:numId="76" w16cid:durableId="1597591401">
    <w:abstractNumId w:val="276"/>
  </w:num>
  <w:num w:numId="77" w16cid:durableId="1988589024">
    <w:abstractNumId w:val="156"/>
  </w:num>
  <w:num w:numId="78" w16cid:durableId="808784874">
    <w:abstractNumId w:val="135"/>
  </w:num>
  <w:num w:numId="79" w16cid:durableId="2067727902">
    <w:abstractNumId w:val="263"/>
  </w:num>
  <w:num w:numId="80" w16cid:durableId="1823621281">
    <w:abstractNumId w:val="229"/>
  </w:num>
  <w:num w:numId="81" w16cid:durableId="35085626">
    <w:abstractNumId w:val="117"/>
  </w:num>
  <w:num w:numId="82" w16cid:durableId="39789289">
    <w:abstractNumId w:val="311"/>
  </w:num>
  <w:num w:numId="83" w16cid:durableId="77483404">
    <w:abstractNumId w:val="262"/>
  </w:num>
  <w:num w:numId="84" w16cid:durableId="550964459">
    <w:abstractNumId w:val="282"/>
  </w:num>
  <w:num w:numId="85" w16cid:durableId="1536766917">
    <w:abstractNumId w:val="11"/>
  </w:num>
  <w:num w:numId="86" w16cid:durableId="379982313">
    <w:abstractNumId w:val="298"/>
  </w:num>
  <w:num w:numId="87" w16cid:durableId="2055226388">
    <w:abstractNumId w:val="171"/>
  </w:num>
  <w:num w:numId="88" w16cid:durableId="1730498360">
    <w:abstractNumId w:val="306"/>
  </w:num>
  <w:num w:numId="89" w16cid:durableId="770778620">
    <w:abstractNumId w:val="139"/>
  </w:num>
  <w:num w:numId="90" w16cid:durableId="380322410">
    <w:abstractNumId w:val="341"/>
  </w:num>
  <w:num w:numId="91" w16cid:durableId="1622223026">
    <w:abstractNumId w:val="81"/>
  </w:num>
  <w:num w:numId="92" w16cid:durableId="1702239531">
    <w:abstractNumId w:val="8"/>
  </w:num>
  <w:num w:numId="93" w16cid:durableId="840121241">
    <w:abstractNumId w:val="190"/>
  </w:num>
  <w:num w:numId="94" w16cid:durableId="452598364">
    <w:abstractNumId w:val="297"/>
  </w:num>
  <w:num w:numId="95" w16cid:durableId="1686445906">
    <w:abstractNumId w:val="172"/>
  </w:num>
  <w:num w:numId="96" w16cid:durableId="300964309">
    <w:abstractNumId w:val="332"/>
  </w:num>
  <w:num w:numId="97" w16cid:durableId="334576048">
    <w:abstractNumId w:val="301"/>
  </w:num>
  <w:num w:numId="98" w16cid:durableId="704523203">
    <w:abstractNumId w:val="33"/>
  </w:num>
  <w:num w:numId="99" w16cid:durableId="1670596270">
    <w:abstractNumId w:val="22"/>
  </w:num>
  <w:num w:numId="100" w16cid:durableId="782312023">
    <w:abstractNumId w:val="111"/>
  </w:num>
  <w:num w:numId="101" w16cid:durableId="53626857">
    <w:abstractNumId w:val="99"/>
  </w:num>
  <w:num w:numId="102" w16cid:durableId="1833838678">
    <w:abstractNumId w:val="348"/>
  </w:num>
  <w:num w:numId="103" w16cid:durableId="480197914">
    <w:abstractNumId w:val="132"/>
  </w:num>
  <w:num w:numId="104" w16cid:durableId="466095825">
    <w:abstractNumId w:val="226"/>
  </w:num>
  <w:num w:numId="105" w16cid:durableId="627201881">
    <w:abstractNumId w:val="153"/>
  </w:num>
  <w:num w:numId="106" w16cid:durableId="1150710135">
    <w:abstractNumId w:val="32"/>
  </w:num>
  <w:num w:numId="107" w16cid:durableId="1771584063">
    <w:abstractNumId w:val="280"/>
  </w:num>
  <w:num w:numId="108" w16cid:durableId="587082984">
    <w:abstractNumId w:val="133"/>
  </w:num>
  <w:num w:numId="109" w16cid:durableId="581597893">
    <w:abstractNumId w:val="212"/>
  </w:num>
  <w:num w:numId="110" w16cid:durableId="920218567">
    <w:abstractNumId w:val="126"/>
  </w:num>
  <w:num w:numId="111" w16cid:durableId="580718948">
    <w:abstractNumId w:val="97"/>
  </w:num>
  <w:num w:numId="112" w16cid:durableId="1310481145">
    <w:abstractNumId w:val="191"/>
  </w:num>
  <w:num w:numId="113" w16cid:durableId="1515338635">
    <w:abstractNumId w:val="342"/>
  </w:num>
  <w:num w:numId="114" w16cid:durableId="99105915">
    <w:abstractNumId w:val="113"/>
  </w:num>
  <w:num w:numId="115" w16cid:durableId="1086152865">
    <w:abstractNumId w:val="150"/>
  </w:num>
  <w:num w:numId="116" w16cid:durableId="1376391534">
    <w:abstractNumId w:val="335"/>
  </w:num>
  <w:num w:numId="117" w16cid:durableId="1009524385">
    <w:abstractNumId w:val="197"/>
  </w:num>
  <w:num w:numId="118" w16cid:durableId="666981848">
    <w:abstractNumId w:val="136"/>
  </w:num>
  <w:num w:numId="119" w16cid:durableId="194468918">
    <w:abstractNumId w:val="205"/>
  </w:num>
  <w:num w:numId="120" w16cid:durableId="368263929">
    <w:abstractNumId w:val="49"/>
  </w:num>
  <w:num w:numId="121" w16cid:durableId="1035731881">
    <w:abstractNumId w:val="258"/>
  </w:num>
  <w:num w:numId="122" w16cid:durableId="1984920356">
    <w:abstractNumId w:val="169"/>
  </w:num>
  <w:num w:numId="123" w16cid:durableId="1736203653">
    <w:abstractNumId w:val="166"/>
  </w:num>
  <w:num w:numId="124" w16cid:durableId="322778493">
    <w:abstractNumId w:val="186"/>
  </w:num>
  <w:num w:numId="125" w16cid:durableId="550456329">
    <w:abstractNumId w:val="95"/>
  </w:num>
  <w:num w:numId="126" w16cid:durableId="901406499">
    <w:abstractNumId w:val="129"/>
  </w:num>
  <w:num w:numId="127" w16cid:durableId="1485732885">
    <w:abstractNumId w:val="35"/>
  </w:num>
  <w:num w:numId="128" w16cid:durableId="2106806123">
    <w:abstractNumId w:val="310"/>
  </w:num>
  <w:num w:numId="129" w16cid:durableId="1775398386">
    <w:abstractNumId w:val="77"/>
  </w:num>
  <w:num w:numId="130" w16cid:durableId="187573717">
    <w:abstractNumId w:val="235"/>
  </w:num>
  <w:num w:numId="131" w16cid:durableId="1324118907">
    <w:abstractNumId w:val="300"/>
  </w:num>
  <w:num w:numId="132" w16cid:durableId="2038264772">
    <w:abstractNumId w:val="52"/>
  </w:num>
  <w:num w:numId="133" w16cid:durableId="1077437416">
    <w:abstractNumId w:val="0"/>
  </w:num>
  <w:num w:numId="134" w16cid:durableId="134493783">
    <w:abstractNumId w:val="314"/>
  </w:num>
  <w:num w:numId="135" w16cid:durableId="936787065">
    <w:abstractNumId w:val="47"/>
  </w:num>
  <w:num w:numId="136" w16cid:durableId="866989193">
    <w:abstractNumId w:val="238"/>
  </w:num>
  <w:num w:numId="137" w16cid:durableId="1734892396">
    <w:abstractNumId w:val="220"/>
  </w:num>
  <w:num w:numId="138" w16cid:durableId="188178711">
    <w:abstractNumId w:val="162"/>
  </w:num>
  <w:num w:numId="139" w16cid:durableId="227616346">
    <w:abstractNumId w:val="334"/>
  </w:num>
  <w:num w:numId="140" w16cid:durableId="886839231">
    <w:abstractNumId w:val="339"/>
  </w:num>
  <w:num w:numId="141" w16cid:durableId="386030848">
    <w:abstractNumId w:val="109"/>
  </w:num>
  <w:num w:numId="142" w16cid:durableId="645940759">
    <w:abstractNumId w:val="179"/>
  </w:num>
  <w:num w:numId="143" w16cid:durableId="632638029">
    <w:abstractNumId w:val="13"/>
  </w:num>
  <w:num w:numId="144" w16cid:durableId="1435786735">
    <w:abstractNumId w:val="43"/>
  </w:num>
  <w:num w:numId="145" w16cid:durableId="1032681943">
    <w:abstractNumId w:val="270"/>
  </w:num>
  <w:num w:numId="146" w16cid:durableId="1847481556">
    <w:abstractNumId w:val="174"/>
  </w:num>
  <w:num w:numId="147" w16cid:durableId="799346737">
    <w:abstractNumId w:val="217"/>
  </w:num>
  <w:num w:numId="148" w16cid:durableId="1166020650">
    <w:abstractNumId w:val="34"/>
  </w:num>
  <w:num w:numId="149" w16cid:durableId="1485320394">
    <w:abstractNumId w:val="24"/>
  </w:num>
  <w:num w:numId="150" w16cid:durableId="851921893">
    <w:abstractNumId w:val="160"/>
  </w:num>
  <w:num w:numId="151" w16cid:durableId="146170193">
    <w:abstractNumId w:val="324"/>
  </w:num>
  <w:num w:numId="152" w16cid:durableId="285308077">
    <w:abstractNumId w:val="1"/>
  </w:num>
  <w:num w:numId="153" w16cid:durableId="1867719795">
    <w:abstractNumId w:val="219"/>
  </w:num>
  <w:num w:numId="154" w16cid:durableId="736250153">
    <w:abstractNumId w:val="118"/>
  </w:num>
  <w:num w:numId="155" w16cid:durableId="1127891809">
    <w:abstractNumId w:val="25"/>
  </w:num>
  <w:num w:numId="156" w16cid:durableId="1159034187">
    <w:abstractNumId w:val="266"/>
  </w:num>
  <w:num w:numId="157" w16cid:durableId="231962558">
    <w:abstractNumId w:val="178"/>
  </w:num>
  <w:num w:numId="158" w16cid:durableId="1157383237">
    <w:abstractNumId w:val="292"/>
  </w:num>
  <w:num w:numId="159" w16cid:durableId="1649091220">
    <w:abstractNumId w:val="285"/>
  </w:num>
  <w:num w:numId="160" w16cid:durableId="2010257425">
    <w:abstractNumId w:val="244"/>
  </w:num>
  <w:num w:numId="161" w16cid:durableId="941884728">
    <w:abstractNumId w:val="75"/>
  </w:num>
  <w:num w:numId="162" w16cid:durableId="1706909976">
    <w:abstractNumId w:val="274"/>
  </w:num>
  <w:num w:numId="163" w16cid:durableId="1368918313">
    <w:abstractNumId w:val="200"/>
  </w:num>
  <w:num w:numId="164" w16cid:durableId="699086204">
    <w:abstractNumId w:val="241"/>
  </w:num>
  <w:num w:numId="165" w16cid:durableId="78335817">
    <w:abstractNumId w:val="130"/>
  </w:num>
  <w:num w:numId="166" w16cid:durableId="835847561">
    <w:abstractNumId w:val="259"/>
  </w:num>
  <w:num w:numId="167" w16cid:durableId="592780698">
    <w:abstractNumId w:val="159"/>
  </w:num>
  <w:num w:numId="168" w16cid:durableId="404375559">
    <w:abstractNumId w:val="16"/>
  </w:num>
  <w:num w:numId="169" w16cid:durableId="786916">
    <w:abstractNumId w:val="252"/>
  </w:num>
  <w:num w:numId="170" w16cid:durableId="1525635630">
    <w:abstractNumId w:val="51"/>
  </w:num>
  <w:num w:numId="171" w16cid:durableId="1044911013">
    <w:abstractNumId w:val="279"/>
  </w:num>
  <w:num w:numId="172" w16cid:durableId="1070467980">
    <w:abstractNumId w:val="151"/>
  </w:num>
  <w:num w:numId="173" w16cid:durableId="957563497">
    <w:abstractNumId w:val="147"/>
  </w:num>
  <w:num w:numId="174" w16cid:durableId="2068646330">
    <w:abstractNumId w:val="125"/>
  </w:num>
  <w:num w:numId="175" w16cid:durableId="72165508">
    <w:abstractNumId w:val="121"/>
  </w:num>
  <w:num w:numId="176" w16cid:durableId="1112817633">
    <w:abstractNumId w:val="10"/>
  </w:num>
  <w:num w:numId="177" w16cid:durableId="101804825">
    <w:abstractNumId w:val="41"/>
  </w:num>
  <w:num w:numId="178" w16cid:durableId="214585173">
    <w:abstractNumId w:val="338"/>
  </w:num>
  <w:num w:numId="179" w16cid:durableId="167135765">
    <w:abstractNumId w:val="264"/>
  </w:num>
  <w:num w:numId="180" w16cid:durableId="1477142327">
    <w:abstractNumId w:val="207"/>
  </w:num>
  <w:num w:numId="181" w16cid:durableId="1520773004">
    <w:abstractNumId w:val="56"/>
  </w:num>
  <w:num w:numId="182" w16cid:durableId="448281271">
    <w:abstractNumId w:val="222"/>
  </w:num>
  <w:num w:numId="183" w16cid:durableId="433130534">
    <w:abstractNumId w:val="309"/>
  </w:num>
  <w:num w:numId="184" w16cid:durableId="914820659">
    <w:abstractNumId w:val="127"/>
  </w:num>
  <w:num w:numId="185" w16cid:durableId="1116677933">
    <w:abstractNumId w:val="180"/>
  </w:num>
  <w:num w:numId="186" w16cid:durableId="1402829568">
    <w:abstractNumId w:val="328"/>
  </w:num>
  <w:num w:numId="187" w16cid:durableId="1438060849">
    <w:abstractNumId w:val="256"/>
  </w:num>
  <w:num w:numId="188" w16cid:durableId="2043167336">
    <w:abstractNumId w:val="323"/>
  </w:num>
  <w:num w:numId="189" w16cid:durableId="874931199">
    <w:abstractNumId w:val="333"/>
  </w:num>
  <w:num w:numId="190" w16cid:durableId="1849320708">
    <w:abstractNumId w:val="251"/>
  </w:num>
  <w:num w:numId="191" w16cid:durableId="1810249133">
    <w:abstractNumId w:val="50"/>
  </w:num>
  <w:num w:numId="192" w16cid:durableId="1864785236">
    <w:abstractNumId w:val="248"/>
  </w:num>
  <w:num w:numId="193" w16cid:durableId="244996247">
    <w:abstractNumId w:val="204"/>
  </w:num>
  <w:num w:numId="194" w16cid:durableId="1470365931">
    <w:abstractNumId w:val="46"/>
  </w:num>
  <w:num w:numId="195" w16cid:durableId="1886409128">
    <w:abstractNumId w:val="122"/>
  </w:num>
  <w:num w:numId="196" w16cid:durableId="221868923">
    <w:abstractNumId w:val="6"/>
  </w:num>
  <w:num w:numId="197" w16cid:durableId="1242789683">
    <w:abstractNumId w:val="218"/>
  </w:num>
  <w:num w:numId="198" w16cid:durableId="1730376887">
    <w:abstractNumId w:val="294"/>
  </w:num>
  <w:num w:numId="199" w16cid:durableId="1724135441">
    <w:abstractNumId w:val="63"/>
  </w:num>
  <w:num w:numId="200" w16cid:durableId="1893270412">
    <w:abstractNumId w:val="107"/>
  </w:num>
  <w:num w:numId="201" w16cid:durableId="538055625">
    <w:abstractNumId w:val="245"/>
  </w:num>
  <w:num w:numId="202" w16cid:durableId="141042733">
    <w:abstractNumId w:val="233"/>
  </w:num>
  <w:num w:numId="203" w16cid:durableId="1872911903">
    <w:abstractNumId w:val="193"/>
  </w:num>
  <w:num w:numId="204" w16cid:durableId="500700291">
    <w:abstractNumId w:val="31"/>
  </w:num>
  <w:num w:numId="205" w16cid:durableId="1302888029">
    <w:abstractNumId w:val="12"/>
  </w:num>
  <w:num w:numId="206" w16cid:durableId="67922110">
    <w:abstractNumId w:val="57"/>
  </w:num>
  <w:num w:numId="207" w16cid:durableId="1761442017">
    <w:abstractNumId w:val="116"/>
  </w:num>
  <w:num w:numId="208" w16cid:durableId="60837772">
    <w:abstractNumId w:val="93"/>
  </w:num>
  <w:num w:numId="209" w16cid:durableId="471139798">
    <w:abstractNumId w:val="278"/>
  </w:num>
  <w:num w:numId="210" w16cid:durableId="127088781">
    <w:abstractNumId w:val="158"/>
  </w:num>
  <w:num w:numId="211" w16cid:durableId="1533107603">
    <w:abstractNumId w:val="224"/>
  </w:num>
  <w:num w:numId="212" w16cid:durableId="1976835824">
    <w:abstractNumId w:val="232"/>
  </w:num>
  <w:num w:numId="213" w16cid:durableId="1996452034">
    <w:abstractNumId w:val="76"/>
  </w:num>
  <w:num w:numId="214" w16cid:durableId="1886678293">
    <w:abstractNumId w:val="161"/>
  </w:num>
  <w:num w:numId="215" w16cid:durableId="1786146057">
    <w:abstractNumId w:val="98"/>
  </w:num>
  <w:num w:numId="216" w16cid:durableId="796070769">
    <w:abstractNumId w:val="289"/>
  </w:num>
  <w:num w:numId="217" w16cid:durableId="1999309451">
    <w:abstractNumId w:val="140"/>
  </w:num>
  <w:num w:numId="218" w16cid:durableId="159851703">
    <w:abstractNumId w:val="189"/>
  </w:num>
  <w:num w:numId="219" w16cid:durableId="1201823101">
    <w:abstractNumId w:val="96"/>
  </w:num>
  <w:num w:numId="220" w16cid:durableId="835799451">
    <w:abstractNumId w:val="27"/>
  </w:num>
  <w:num w:numId="221" w16cid:durableId="1920283723">
    <w:abstractNumId w:val="87"/>
  </w:num>
  <w:num w:numId="222" w16cid:durableId="1839341876">
    <w:abstractNumId w:val="17"/>
  </w:num>
  <w:num w:numId="223" w16cid:durableId="2039308907">
    <w:abstractNumId w:val="305"/>
  </w:num>
  <w:num w:numId="224" w16cid:durableId="1769808733">
    <w:abstractNumId w:val="176"/>
  </w:num>
  <w:num w:numId="225" w16cid:durableId="1423574842">
    <w:abstractNumId w:val="152"/>
  </w:num>
  <w:num w:numId="226" w16cid:durableId="1388534827">
    <w:abstractNumId w:val="242"/>
  </w:num>
  <w:num w:numId="227" w16cid:durableId="2100826035">
    <w:abstractNumId w:val="234"/>
  </w:num>
  <w:num w:numId="228" w16cid:durableId="1813060170">
    <w:abstractNumId w:val="307"/>
  </w:num>
  <w:num w:numId="229" w16cid:durableId="1450733436">
    <w:abstractNumId w:val="79"/>
  </w:num>
  <w:num w:numId="230" w16cid:durableId="565724436">
    <w:abstractNumId w:val="237"/>
  </w:num>
  <w:num w:numId="231" w16cid:durableId="646202356">
    <w:abstractNumId w:val="317"/>
  </w:num>
  <w:num w:numId="232" w16cid:durableId="2147163974">
    <w:abstractNumId w:val="325"/>
  </w:num>
  <w:num w:numId="233" w16cid:durableId="19863867">
    <w:abstractNumId w:val="196"/>
  </w:num>
  <w:num w:numId="234" w16cid:durableId="389380076">
    <w:abstractNumId w:val="60"/>
  </w:num>
  <w:num w:numId="235" w16cid:durableId="2107461029">
    <w:abstractNumId w:val="91"/>
  </w:num>
  <w:num w:numId="236" w16cid:durableId="2132047536">
    <w:abstractNumId w:val="45"/>
  </w:num>
  <w:num w:numId="237" w16cid:durableId="301546454">
    <w:abstractNumId w:val="145"/>
  </w:num>
  <w:num w:numId="238" w16cid:durableId="608780742">
    <w:abstractNumId w:val="208"/>
  </w:num>
  <w:num w:numId="239" w16cid:durableId="1851021484">
    <w:abstractNumId w:val="3"/>
  </w:num>
  <w:num w:numId="240" w16cid:durableId="540363322">
    <w:abstractNumId w:val="4"/>
  </w:num>
  <w:num w:numId="241" w16cid:durableId="817458648">
    <w:abstractNumId w:val="101"/>
  </w:num>
  <w:num w:numId="242" w16cid:durableId="531890945">
    <w:abstractNumId w:val="265"/>
  </w:num>
  <w:num w:numId="243" w16cid:durableId="2040543591">
    <w:abstractNumId w:val="291"/>
  </w:num>
  <w:num w:numId="244" w16cid:durableId="1732734061">
    <w:abstractNumId w:val="221"/>
  </w:num>
  <w:num w:numId="245" w16cid:durableId="769008722">
    <w:abstractNumId w:val="299"/>
  </w:num>
  <w:num w:numId="246" w16cid:durableId="1760447622">
    <w:abstractNumId w:val="195"/>
  </w:num>
  <w:num w:numId="247" w16cid:durableId="1947228155">
    <w:abstractNumId w:val="15"/>
  </w:num>
  <w:num w:numId="248" w16cid:durableId="20202931">
    <w:abstractNumId w:val="192"/>
  </w:num>
  <w:num w:numId="249" w16cid:durableId="982462592">
    <w:abstractNumId w:val="255"/>
  </w:num>
  <w:num w:numId="250" w16cid:durableId="465664625">
    <w:abstractNumId w:val="19"/>
  </w:num>
  <w:num w:numId="251" w16cid:durableId="1071464074">
    <w:abstractNumId w:val="211"/>
  </w:num>
  <w:num w:numId="252" w16cid:durableId="240453086">
    <w:abstractNumId w:val="253"/>
  </w:num>
  <w:num w:numId="253" w16cid:durableId="663053521">
    <w:abstractNumId w:val="90"/>
  </w:num>
  <w:num w:numId="254" w16cid:durableId="225646760">
    <w:abstractNumId w:val="261"/>
  </w:num>
  <w:num w:numId="255" w16cid:durableId="1170370263">
    <w:abstractNumId w:val="236"/>
  </w:num>
  <w:num w:numId="256" w16cid:durableId="1533807396">
    <w:abstractNumId w:val="9"/>
  </w:num>
  <w:num w:numId="257" w16cid:durableId="244656126">
    <w:abstractNumId w:val="108"/>
  </w:num>
  <w:num w:numId="258" w16cid:durableId="1624574863">
    <w:abstractNumId w:val="28"/>
  </w:num>
  <w:num w:numId="259" w16cid:durableId="395014045">
    <w:abstractNumId w:val="281"/>
  </w:num>
  <w:num w:numId="260" w16cid:durableId="2054035299">
    <w:abstractNumId w:val="7"/>
  </w:num>
  <w:num w:numId="261" w16cid:durableId="1320185029">
    <w:abstractNumId w:val="330"/>
  </w:num>
  <w:num w:numId="262" w16cid:durableId="1488594479">
    <w:abstractNumId w:val="260"/>
  </w:num>
  <w:num w:numId="263" w16cid:durableId="1410150190">
    <w:abstractNumId w:val="215"/>
  </w:num>
  <w:num w:numId="264" w16cid:durableId="1088311087">
    <w:abstractNumId w:val="124"/>
  </w:num>
  <w:num w:numId="265" w16cid:durableId="217403204">
    <w:abstractNumId w:val="67"/>
  </w:num>
  <w:num w:numId="266" w16cid:durableId="736703034">
    <w:abstractNumId w:val="73"/>
  </w:num>
  <w:num w:numId="267" w16cid:durableId="422342221">
    <w:abstractNumId w:val="327"/>
  </w:num>
  <w:num w:numId="268" w16cid:durableId="2028485991">
    <w:abstractNumId w:val="39"/>
  </w:num>
  <w:num w:numId="269" w16cid:durableId="509562287">
    <w:abstractNumId w:val="202"/>
  </w:num>
  <w:num w:numId="270" w16cid:durableId="909927980">
    <w:abstractNumId w:val="69"/>
  </w:num>
  <w:num w:numId="271" w16cid:durableId="1280144683">
    <w:abstractNumId w:val="102"/>
  </w:num>
  <w:num w:numId="272" w16cid:durableId="797531547">
    <w:abstractNumId w:val="346"/>
  </w:num>
  <w:num w:numId="273" w16cid:durableId="722291870">
    <w:abstractNumId w:val="243"/>
  </w:num>
  <w:num w:numId="274" w16cid:durableId="1858108378">
    <w:abstractNumId w:val="198"/>
  </w:num>
  <w:num w:numId="275" w16cid:durableId="1228152175">
    <w:abstractNumId w:val="61"/>
  </w:num>
  <w:num w:numId="276" w16cid:durableId="430709050">
    <w:abstractNumId w:val="14"/>
  </w:num>
  <w:num w:numId="277" w16cid:durableId="1084374407">
    <w:abstractNumId w:val="37"/>
  </w:num>
  <w:num w:numId="278" w16cid:durableId="2000499079">
    <w:abstractNumId w:val="94"/>
  </w:num>
  <w:num w:numId="279" w16cid:durableId="1329212385">
    <w:abstractNumId w:val="36"/>
  </w:num>
  <w:num w:numId="280" w16cid:durableId="397360852">
    <w:abstractNumId w:val="183"/>
  </w:num>
  <w:num w:numId="281" w16cid:durableId="380793371">
    <w:abstractNumId w:val="123"/>
  </w:num>
  <w:num w:numId="282" w16cid:durableId="922496762">
    <w:abstractNumId w:val="5"/>
  </w:num>
  <w:num w:numId="283" w16cid:durableId="313410306">
    <w:abstractNumId w:val="194"/>
  </w:num>
  <w:num w:numId="284" w16cid:durableId="1765298189">
    <w:abstractNumId w:val="62"/>
  </w:num>
  <w:num w:numId="285" w16cid:durableId="1218780053">
    <w:abstractNumId w:val="257"/>
  </w:num>
  <w:num w:numId="286" w16cid:durableId="705837901">
    <w:abstractNumId w:val="185"/>
  </w:num>
  <w:num w:numId="287" w16cid:durableId="403842657">
    <w:abstractNumId w:val="203"/>
  </w:num>
  <w:num w:numId="288" w16cid:durableId="1073157841">
    <w:abstractNumId w:val="231"/>
  </w:num>
  <w:num w:numId="289" w16cid:durableId="549806310">
    <w:abstractNumId w:val="84"/>
  </w:num>
  <w:num w:numId="290" w16cid:durableId="583805473">
    <w:abstractNumId w:val="42"/>
  </w:num>
  <w:num w:numId="291" w16cid:durableId="1338577308">
    <w:abstractNumId w:val="30"/>
  </w:num>
  <w:num w:numId="292" w16cid:durableId="574558517">
    <w:abstractNumId w:val="275"/>
  </w:num>
  <w:num w:numId="293" w16cid:durableId="1888759321">
    <w:abstractNumId w:val="71"/>
  </w:num>
  <w:num w:numId="294" w16cid:durableId="214194828">
    <w:abstractNumId w:val="201"/>
  </w:num>
  <w:num w:numId="295" w16cid:durableId="912743607">
    <w:abstractNumId w:val="177"/>
  </w:num>
  <w:num w:numId="296" w16cid:durableId="1806118528">
    <w:abstractNumId w:val="228"/>
  </w:num>
  <w:num w:numId="297" w16cid:durableId="1456635398">
    <w:abstractNumId w:val="213"/>
  </w:num>
  <w:num w:numId="298" w16cid:durableId="402070319">
    <w:abstractNumId w:val="173"/>
  </w:num>
  <w:num w:numId="299" w16cid:durableId="1554081091">
    <w:abstractNumId w:val="250"/>
  </w:num>
  <w:num w:numId="300" w16cid:durableId="1998075785">
    <w:abstractNumId w:val="110"/>
  </w:num>
  <w:num w:numId="301" w16cid:durableId="1969773523">
    <w:abstractNumId w:val="104"/>
  </w:num>
  <w:num w:numId="302" w16cid:durableId="1940525625">
    <w:abstractNumId w:val="66"/>
  </w:num>
  <w:num w:numId="303" w16cid:durableId="618726008">
    <w:abstractNumId w:val="187"/>
  </w:num>
  <w:num w:numId="304" w16cid:durableId="1230650702">
    <w:abstractNumId w:val="343"/>
  </w:num>
  <w:num w:numId="305" w16cid:durableId="1642421626">
    <w:abstractNumId w:val="308"/>
  </w:num>
  <w:num w:numId="306" w16cid:durableId="1019814013">
    <w:abstractNumId w:val="199"/>
  </w:num>
  <w:num w:numId="307" w16cid:durableId="8218785">
    <w:abstractNumId w:val="331"/>
  </w:num>
  <w:num w:numId="308" w16cid:durableId="1422339444">
    <w:abstractNumId w:val="239"/>
  </w:num>
  <w:num w:numId="309" w16cid:durableId="831792492">
    <w:abstractNumId w:val="138"/>
  </w:num>
  <w:num w:numId="310" w16cid:durableId="1706977724">
    <w:abstractNumId w:val="128"/>
  </w:num>
  <w:num w:numId="311" w16cid:durableId="1471822303">
    <w:abstractNumId w:val="167"/>
  </w:num>
  <w:num w:numId="312" w16cid:durableId="2106026546">
    <w:abstractNumId w:val="40"/>
  </w:num>
  <w:num w:numId="313" w16cid:durableId="702250846">
    <w:abstractNumId w:val="249"/>
  </w:num>
  <w:num w:numId="314" w16cid:durableId="2016301013">
    <w:abstractNumId w:val="347"/>
  </w:num>
  <w:num w:numId="315" w16cid:durableId="692343945">
    <w:abstractNumId w:val="80"/>
  </w:num>
  <w:num w:numId="316" w16cid:durableId="730807259">
    <w:abstractNumId w:val="134"/>
  </w:num>
  <w:num w:numId="317" w16cid:durableId="600913477">
    <w:abstractNumId w:val="313"/>
  </w:num>
  <w:num w:numId="318" w16cid:durableId="970523081">
    <w:abstractNumId w:val="68"/>
  </w:num>
  <w:num w:numId="319" w16cid:durableId="433861488">
    <w:abstractNumId w:val="92"/>
  </w:num>
  <w:num w:numId="320" w16cid:durableId="1058942464">
    <w:abstractNumId w:val="114"/>
  </w:num>
  <w:num w:numId="321" w16cid:durableId="869149557">
    <w:abstractNumId w:val="155"/>
  </w:num>
  <w:num w:numId="322" w16cid:durableId="25372122">
    <w:abstractNumId w:val="312"/>
  </w:num>
  <w:num w:numId="323" w16cid:durableId="270013981">
    <w:abstractNumId w:val="70"/>
  </w:num>
  <w:num w:numId="324" w16cid:durableId="157815063">
    <w:abstractNumId w:val="137"/>
  </w:num>
  <w:num w:numId="325" w16cid:durableId="610816135">
    <w:abstractNumId w:val="58"/>
  </w:num>
  <w:num w:numId="326" w16cid:durableId="1804958844">
    <w:abstractNumId w:val="88"/>
  </w:num>
  <w:num w:numId="327" w16cid:durableId="1856381024">
    <w:abstractNumId w:val="273"/>
  </w:num>
  <w:num w:numId="328" w16cid:durableId="111437591">
    <w:abstractNumId w:val="163"/>
  </w:num>
  <w:num w:numId="329" w16cid:durableId="1365253963">
    <w:abstractNumId w:val="74"/>
  </w:num>
  <w:num w:numId="330" w16cid:durableId="888419737">
    <w:abstractNumId w:val="141"/>
  </w:num>
  <w:num w:numId="331" w16cid:durableId="12609298">
    <w:abstractNumId w:val="223"/>
  </w:num>
  <w:num w:numId="332" w16cid:durableId="621228587">
    <w:abstractNumId w:val="216"/>
  </w:num>
  <w:num w:numId="333" w16cid:durableId="755446143">
    <w:abstractNumId w:val="23"/>
  </w:num>
  <w:num w:numId="334" w16cid:durableId="1771700511">
    <w:abstractNumId w:val="144"/>
  </w:num>
  <w:num w:numId="335" w16cid:durableId="1382628941">
    <w:abstractNumId w:val="106"/>
  </w:num>
  <w:num w:numId="336" w16cid:durableId="1099762217">
    <w:abstractNumId w:val="277"/>
  </w:num>
  <w:num w:numId="337" w16cid:durableId="2114932520">
    <w:abstractNumId w:val="336"/>
  </w:num>
  <w:num w:numId="338" w16cid:durableId="1664091365">
    <w:abstractNumId w:val="165"/>
  </w:num>
  <w:num w:numId="339" w16cid:durableId="1553691076">
    <w:abstractNumId w:val="287"/>
  </w:num>
  <w:num w:numId="340" w16cid:durableId="792595962">
    <w:abstractNumId w:val="240"/>
  </w:num>
  <w:num w:numId="341" w16cid:durableId="7753237">
    <w:abstractNumId w:val="214"/>
  </w:num>
  <w:num w:numId="342" w16cid:durableId="1954820402">
    <w:abstractNumId w:val="131"/>
  </w:num>
  <w:num w:numId="343" w16cid:durableId="2068646753">
    <w:abstractNumId w:val="105"/>
  </w:num>
  <w:num w:numId="344" w16cid:durableId="2079204338">
    <w:abstractNumId w:val="296"/>
  </w:num>
  <w:num w:numId="345" w16cid:durableId="1062866452">
    <w:abstractNumId w:val="254"/>
  </w:num>
  <w:num w:numId="346" w16cid:durableId="269750582">
    <w:abstractNumId w:val="230"/>
  </w:num>
  <w:num w:numId="347" w16cid:durableId="1032683358">
    <w:abstractNumId w:val="268"/>
  </w:num>
  <w:num w:numId="348" w16cid:durableId="1840727620">
    <w:abstractNumId w:val="55"/>
  </w:num>
  <w:num w:numId="349" w16cid:durableId="154877894">
    <w:abstractNumId w:val="142"/>
  </w:num>
  <w:num w:numId="350" w16cid:durableId="1161047510">
    <w:abstractNumId w:val="119"/>
  </w:num>
  <w:numIdMacAtCleanup w:val="3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B2F"/>
    <w:rsid w:val="0000044E"/>
    <w:rsid w:val="000039B0"/>
    <w:rsid w:val="00010D9D"/>
    <w:rsid w:val="00012A6E"/>
    <w:rsid w:val="00015D1A"/>
    <w:rsid w:val="00016B1C"/>
    <w:rsid w:val="00022DB1"/>
    <w:rsid w:val="00023931"/>
    <w:rsid w:val="00023C90"/>
    <w:rsid w:val="00023E02"/>
    <w:rsid w:val="00026591"/>
    <w:rsid w:val="000300DF"/>
    <w:rsid w:val="0003335F"/>
    <w:rsid w:val="0003397A"/>
    <w:rsid w:val="00034345"/>
    <w:rsid w:val="0003569F"/>
    <w:rsid w:val="00035C0A"/>
    <w:rsid w:val="00040A23"/>
    <w:rsid w:val="000413FD"/>
    <w:rsid w:val="0004277E"/>
    <w:rsid w:val="000434BD"/>
    <w:rsid w:val="000438E9"/>
    <w:rsid w:val="00043A93"/>
    <w:rsid w:val="000453C1"/>
    <w:rsid w:val="00054E36"/>
    <w:rsid w:val="0005716F"/>
    <w:rsid w:val="00063E81"/>
    <w:rsid w:val="00064A87"/>
    <w:rsid w:val="000657F3"/>
    <w:rsid w:val="00066E8F"/>
    <w:rsid w:val="00066FB0"/>
    <w:rsid w:val="00067FE2"/>
    <w:rsid w:val="00070139"/>
    <w:rsid w:val="00070865"/>
    <w:rsid w:val="00070F19"/>
    <w:rsid w:val="00075E64"/>
    <w:rsid w:val="0007675A"/>
    <w:rsid w:val="000767B9"/>
    <w:rsid w:val="00077A62"/>
    <w:rsid w:val="00077E80"/>
    <w:rsid w:val="00080158"/>
    <w:rsid w:val="0008097B"/>
    <w:rsid w:val="000816E4"/>
    <w:rsid w:val="00082157"/>
    <w:rsid w:val="000823FD"/>
    <w:rsid w:val="000837EF"/>
    <w:rsid w:val="0008410E"/>
    <w:rsid w:val="00085CF1"/>
    <w:rsid w:val="00090008"/>
    <w:rsid w:val="000914FC"/>
    <w:rsid w:val="0009214E"/>
    <w:rsid w:val="00092C5E"/>
    <w:rsid w:val="000955C7"/>
    <w:rsid w:val="00096E6B"/>
    <w:rsid w:val="000A0E91"/>
    <w:rsid w:val="000A136D"/>
    <w:rsid w:val="000A462D"/>
    <w:rsid w:val="000A4F87"/>
    <w:rsid w:val="000A5A91"/>
    <w:rsid w:val="000A5E53"/>
    <w:rsid w:val="000B14D2"/>
    <w:rsid w:val="000B1DF9"/>
    <w:rsid w:val="000B33D0"/>
    <w:rsid w:val="000B3DE6"/>
    <w:rsid w:val="000B78D6"/>
    <w:rsid w:val="000C25E1"/>
    <w:rsid w:val="000C4325"/>
    <w:rsid w:val="000C48D7"/>
    <w:rsid w:val="000C4ECD"/>
    <w:rsid w:val="000D09E9"/>
    <w:rsid w:val="000D135C"/>
    <w:rsid w:val="000D2F58"/>
    <w:rsid w:val="000D4DD0"/>
    <w:rsid w:val="000D66FA"/>
    <w:rsid w:val="000E206A"/>
    <w:rsid w:val="000E22DD"/>
    <w:rsid w:val="000E32E5"/>
    <w:rsid w:val="000E5F60"/>
    <w:rsid w:val="000E61F1"/>
    <w:rsid w:val="000E73F6"/>
    <w:rsid w:val="000F3487"/>
    <w:rsid w:val="000F6C14"/>
    <w:rsid w:val="000F714F"/>
    <w:rsid w:val="000F79D1"/>
    <w:rsid w:val="00101D5C"/>
    <w:rsid w:val="00103FE6"/>
    <w:rsid w:val="00104182"/>
    <w:rsid w:val="001048C4"/>
    <w:rsid w:val="00107B18"/>
    <w:rsid w:val="00107C95"/>
    <w:rsid w:val="00110B2E"/>
    <w:rsid w:val="00113252"/>
    <w:rsid w:val="001141B9"/>
    <w:rsid w:val="00114770"/>
    <w:rsid w:val="00115BB2"/>
    <w:rsid w:val="00116003"/>
    <w:rsid w:val="00117E34"/>
    <w:rsid w:val="00120C4A"/>
    <w:rsid w:val="00121123"/>
    <w:rsid w:val="00122C67"/>
    <w:rsid w:val="001230A3"/>
    <w:rsid w:val="00123A41"/>
    <w:rsid w:val="00123F46"/>
    <w:rsid w:val="00123F67"/>
    <w:rsid w:val="001246EE"/>
    <w:rsid w:val="0012639C"/>
    <w:rsid w:val="001278D9"/>
    <w:rsid w:val="00134DFC"/>
    <w:rsid w:val="001371B6"/>
    <w:rsid w:val="00137583"/>
    <w:rsid w:val="001428C2"/>
    <w:rsid w:val="0014308F"/>
    <w:rsid w:val="001465D5"/>
    <w:rsid w:val="00146636"/>
    <w:rsid w:val="00152885"/>
    <w:rsid w:val="00152FEC"/>
    <w:rsid w:val="001545B8"/>
    <w:rsid w:val="00157318"/>
    <w:rsid w:val="0016102E"/>
    <w:rsid w:val="00161435"/>
    <w:rsid w:val="001616E5"/>
    <w:rsid w:val="00161EC7"/>
    <w:rsid w:val="00161F51"/>
    <w:rsid w:val="001630AE"/>
    <w:rsid w:val="00163323"/>
    <w:rsid w:val="00164CFE"/>
    <w:rsid w:val="0017079B"/>
    <w:rsid w:val="00173801"/>
    <w:rsid w:val="00174205"/>
    <w:rsid w:val="001755E1"/>
    <w:rsid w:val="0017695D"/>
    <w:rsid w:val="00177DE8"/>
    <w:rsid w:val="001839D7"/>
    <w:rsid w:val="001912C7"/>
    <w:rsid w:val="001926C2"/>
    <w:rsid w:val="00193214"/>
    <w:rsid w:val="00193817"/>
    <w:rsid w:val="0019381F"/>
    <w:rsid w:val="00194747"/>
    <w:rsid w:val="00194D9C"/>
    <w:rsid w:val="001A0F7A"/>
    <w:rsid w:val="001A1969"/>
    <w:rsid w:val="001A212B"/>
    <w:rsid w:val="001A321F"/>
    <w:rsid w:val="001A4B94"/>
    <w:rsid w:val="001A55A8"/>
    <w:rsid w:val="001A72FD"/>
    <w:rsid w:val="001A79AA"/>
    <w:rsid w:val="001B19A3"/>
    <w:rsid w:val="001B1C7F"/>
    <w:rsid w:val="001B247F"/>
    <w:rsid w:val="001B41DA"/>
    <w:rsid w:val="001B78A9"/>
    <w:rsid w:val="001C06D4"/>
    <w:rsid w:val="001D352B"/>
    <w:rsid w:val="001D3E35"/>
    <w:rsid w:val="001D611A"/>
    <w:rsid w:val="001D78F1"/>
    <w:rsid w:val="001E19EB"/>
    <w:rsid w:val="001E2645"/>
    <w:rsid w:val="001E2660"/>
    <w:rsid w:val="001E4D27"/>
    <w:rsid w:val="001E7123"/>
    <w:rsid w:val="001F0504"/>
    <w:rsid w:val="001F108B"/>
    <w:rsid w:val="001F2DA0"/>
    <w:rsid w:val="001F51F0"/>
    <w:rsid w:val="001F55AC"/>
    <w:rsid w:val="001F7206"/>
    <w:rsid w:val="001F7A76"/>
    <w:rsid w:val="002027AD"/>
    <w:rsid w:val="002047AE"/>
    <w:rsid w:val="00204D44"/>
    <w:rsid w:val="00204E1E"/>
    <w:rsid w:val="00206183"/>
    <w:rsid w:val="002061BE"/>
    <w:rsid w:val="00206429"/>
    <w:rsid w:val="00206F43"/>
    <w:rsid w:val="002117F5"/>
    <w:rsid w:val="00211A8C"/>
    <w:rsid w:val="00211BE7"/>
    <w:rsid w:val="00212E59"/>
    <w:rsid w:val="0021322B"/>
    <w:rsid w:val="00215785"/>
    <w:rsid w:val="0021602B"/>
    <w:rsid w:val="00217A46"/>
    <w:rsid w:val="0022017A"/>
    <w:rsid w:val="00220887"/>
    <w:rsid w:val="00221606"/>
    <w:rsid w:val="002269F3"/>
    <w:rsid w:val="0023305E"/>
    <w:rsid w:val="002362A8"/>
    <w:rsid w:val="00236D70"/>
    <w:rsid w:val="00245ECB"/>
    <w:rsid w:val="00246B8B"/>
    <w:rsid w:val="0024730E"/>
    <w:rsid w:val="00247843"/>
    <w:rsid w:val="00250172"/>
    <w:rsid w:val="00251379"/>
    <w:rsid w:val="00252B88"/>
    <w:rsid w:val="00254501"/>
    <w:rsid w:val="0025483E"/>
    <w:rsid w:val="002566E8"/>
    <w:rsid w:val="00256E7A"/>
    <w:rsid w:val="002572DF"/>
    <w:rsid w:val="00261050"/>
    <w:rsid w:val="002612D6"/>
    <w:rsid w:val="0026312A"/>
    <w:rsid w:val="00264D07"/>
    <w:rsid w:val="0026570A"/>
    <w:rsid w:val="002659A9"/>
    <w:rsid w:val="00266EC3"/>
    <w:rsid w:val="00274142"/>
    <w:rsid w:val="00281989"/>
    <w:rsid w:val="002819B8"/>
    <w:rsid w:val="00283422"/>
    <w:rsid w:val="0028364A"/>
    <w:rsid w:val="00283E3C"/>
    <w:rsid w:val="00284722"/>
    <w:rsid w:val="00285BAF"/>
    <w:rsid w:val="002861EB"/>
    <w:rsid w:val="00286536"/>
    <w:rsid w:val="00290817"/>
    <w:rsid w:val="00291672"/>
    <w:rsid w:val="00292011"/>
    <w:rsid w:val="002924E1"/>
    <w:rsid w:val="00294D75"/>
    <w:rsid w:val="00296E7B"/>
    <w:rsid w:val="002A2B3B"/>
    <w:rsid w:val="002A2C26"/>
    <w:rsid w:val="002A390D"/>
    <w:rsid w:val="002A4E20"/>
    <w:rsid w:val="002A5F5E"/>
    <w:rsid w:val="002A7212"/>
    <w:rsid w:val="002B046A"/>
    <w:rsid w:val="002B2692"/>
    <w:rsid w:val="002B65B4"/>
    <w:rsid w:val="002B7C2B"/>
    <w:rsid w:val="002C0487"/>
    <w:rsid w:val="002C1266"/>
    <w:rsid w:val="002C39F0"/>
    <w:rsid w:val="002C44AD"/>
    <w:rsid w:val="002C5C82"/>
    <w:rsid w:val="002C7643"/>
    <w:rsid w:val="002C7D28"/>
    <w:rsid w:val="002D0EA6"/>
    <w:rsid w:val="002D1058"/>
    <w:rsid w:val="002D10D3"/>
    <w:rsid w:val="002D25CF"/>
    <w:rsid w:val="002D263D"/>
    <w:rsid w:val="002D4ACE"/>
    <w:rsid w:val="002D7592"/>
    <w:rsid w:val="002E17C6"/>
    <w:rsid w:val="002E1E92"/>
    <w:rsid w:val="002E2F9A"/>
    <w:rsid w:val="002E377C"/>
    <w:rsid w:val="002E4227"/>
    <w:rsid w:val="002E4CC6"/>
    <w:rsid w:val="002E574E"/>
    <w:rsid w:val="002E68DD"/>
    <w:rsid w:val="002E6E94"/>
    <w:rsid w:val="002F28D5"/>
    <w:rsid w:val="002F308D"/>
    <w:rsid w:val="002F4A09"/>
    <w:rsid w:val="00300067"/>
    <w:rsid w:val="0030128D"/>
    <w:rsid w:val="003028AB"/>
    <w:rsid w:val="00307C8A"/>
    <w:rsid w:val="00307F5A"/>
    <w:rsid w:val="00312A40"/>
    <w:rsid w:val="00312D68"/>
    <w:rsid w:val="00315FA2"/>
    <w:rsid w:val="0031668F"/>
    <w:rsid w:val="00317D54"/>
    <w:rsid w:val="0032202D"/>
    <w:rsid w:val="003248E1"/>
    <w:rsid w:val="00325CFE"/>
    <w:rsid w:val="0032755C"/>
    <w:rsid w:val="0033236D"/>
    <w:rsid w:val="003335BA"/>
    <w:rsid w:val="0033365D"/>
    <w:rsid w:val="003341FE"/>
    <w:rsid w:val="00334255"/>
    <w:rsid w:val="00334960"/>
    <w:rsid w:val="00335DD8"/>
    <w:rsid w:val="00336438"/>
    <w:rsid w:val="00336936"/>
    <w:rsid w:val="00337450"/>
    <w:rsid w:val="00337556"/>
    <w:rsid w:val="00346224"/>
    <w:rsid w:val="003479B4"/>
    <w:rsid w:val="003509D8"/>
    <w:rsid w:val="0035177A"/>
    <w:rsid w:val="00352A37"/>
    <w:rsid w:val="00352BFE"/>
    <w:rsid w:val="003545EA"/>
    <w:rsid w:val="00354939"/>
    <w:rsid w:val="00355CB4"/>
    <w:rsid w:val="003560F5"/>
    <w:rsid w:val="00357C03"/>
    <w:rsid w:val="003628B0"/>
    <w:rsid w:val="00363012"/>
    <w:rsid w:val="003654CA"/>
    <w:rsid w:val="00367B7A"/>
    <w:rsid w:val="00373214"/>
    <w:rsid w:val="00373261"/>
    <w:rsid w:val="00373CB5"/>
    <w:rsid w:val="00374C6C"/>
    <w:rsid w:val="0037635E"/>
    <w:rsid w:val="00380A3B"/>
    <w:rsid w:val="00381878"/>
    <w:rsid w:val="00381C16"/>
    <w:rsid w:val="00382630"/>
    <w:rsid w:val="00384AC3"/>
    <w:rsid w:val="0038711C"/>
    <w:rsid w:val="0038740C"/>
    <w:rsid w:val="00387A32"/>
    <w:rsid w:val="00391A76"/>
    <w:rsid w:val="00391E37"/>
    <w:rsid w:val="003925D3"/>
    <w:rsid w:val="00393EC7"/>
    <w:rsid w:val="00393FDF"/>
    <w:rsid w:val="00396834"/>
    <w:rsid w:val="003A150A"/>
    <w:rsid w:val="003A44F5"/>
    <w:rsid w:val="003A6B92"/>
    <w:rsid w:val="003A7869"/>
    <w:rsid w:val="003B0053"/>
    <w:rsid w:val="003B102F"/>
    <w:rsid w:val="003B25B7"/>
    <w:rsid w:val="003B2893"/>
    <w:rsid w:val="003B3B91"/>
    <w:rsid w:val="003C23D3"/>
    <w:rsid w:val="003C282A"/>
    <w:rsid w:val="003C3AD2"/>
    <w:rsid w:val="003C3F52"/>
    <w:rsid w:val="003C5031"/>
    <w:rsid w:val="003C5DA2"/>
    <w:rsid w:val="003C6C22"/>
    <w:rsid w:val="003C7F0B"/>
    <w:rsid w:val="003D079A"/>
    <w:rsid w:val="003D1B45"/>
    <w:rsid w:val="003D253E"/>
    <w:rsid w:val="003D5612"/>
    <w:rsid w:val="003E14C7"/>
    <w:rsid w:val="003E2D25"/>
    <w:rsid w:val="003E74C5"/>
    <w:rsid w:val="003F11D7"/>
    <w:rsid w:val="003F46C1"/>
    <w:rsid w:val="003F5131"/>
    <w:rsid w:val="003F5989"/>
    <w:rsid w:val="003F62BD"/>
    <w:rsid w:val="003F70A7"/>
    <w:rsid w:val="004026A2"/>
    <w:rsid w:val="00404537"/>
    <w:rsid w:val="00405548"/>
    <w:rsid w:val="00405C3A"/>
    <w:rsid w:val="00405CF7"/>
    <w:rsid w:val="00406901"/>
    <w:rsid w:val="004106D9"/>
    <w:rsid w:val="004133B5"/>
    <w:rsid w:val="00414DE3"/>
    <w:rsid w:val="004158F2"/>
    <w:rsid w:val="0041643D"/>
    <w:rsid w:val="0042076D"/>
    <w:rsid w:val="00423064"/>
    <w:rsid w:val="004234E0"/>
    <w:rsid w:val="00425A0D"/>
    <w:rsid w:val="0042603D"/>
    <w:rsid w:val="00430F83"/>
    <w:rsid w:val="00432B7D"/>
    <w:rsid w:val="004342CB"/>
    <w:rsid w:val="004345B0"/>
    <w:rsid w:val="0043516D"/>
    <w:rsid w:val="0043567D"/>
    <w:rsid w:val="0043657C"/>
    <w:rsid w:val="00437699"/>
    <w:rsid w:val="00437B83"/>
    <w:rsid w:val="00441F19"/>
    <w:rsid w:val="004433A8"/>
    <w:rsid w:val="004452D2"/>
    <w:rsid w:val="00445376"/>
    <w:rsid w:val="004470DF"/>
    <w:rsid w:val="0044713C"/>
    <w:rsid w:val="004532A9"/>
    <w:rsid w:val="00454FB5"/>
    <w:rsid w:val="00455DE5"/>
    <w:rsid w:val="0045729B"/>
    <w:rsid w:val="0045757F"/>
    <w:rsid w:val="00457E3C"/>
    <w:rsid w:val="00461597"/>
    <w:rsid w:val="00462E04"/>
    <w:rsid w:val="004630CA"/>
    <w:rsid w:val="0046619F"/>
    <w:rsid w:val="00470533"/>
    <w:rsid w:val="00470FA4"/>
    <w:rsid w:val="00472A37"/>
    <w:rsid w:val="004731D1"/>
    <w:rsid w:val="004738E8"/>
    <w:rsid w:val="0047707C"/>
    <w:rsid w:val="0047796F"/>
    <w:rsid w:val="00477B6C"/>
    <w:rsid w:val="00480693"/>
    <w:rsid w:val="00482059"/>
    <w:rsid w:val="0048451B"/>
    <w:rsid w:val="004845FF"/>
    <w:rsid w:val="00484B4E"/>
    <w:rsid w:val="00491920"/>
    <w:rsid w:val="004940FA"/>
    <w:rsid w:val="0049420D"/>
    <w:rsid w:val="00494D74"/>
    <w:rsid w:val="00497361"/>
    <w:rsid w:val="0049790C"/>
    <w:rsid w:val="004A2261"/>
    <w:rsid w:val="004A30D7"/>
    <w:rsid w:val="004A409A"/>
    <w:rsid w:val="004A50EF"/>
    <w:rsid w:val="004A67F6"/>
    <w:rsid w:val="004A6EED"/>
    <w:rsid w:val="004B242C"/>
    <w:rsid w:val="004B281C"/>
    <w:rsid w:val="004B385B"/>
    <w:rsid w:val="004B3FE8"/>
    <w:rsid w:val="004B7193"/>
    <w:rsid w:val="004C1412"/>
    <w:rsid w:val="004C69FC"/>
    <w:rsid w:val="004C6A13"/>
    <w:rsid w:val="004C6BCE"/>
    <w:rsid w:val="004D0095"/>
    <w:rsid w:val="004D4235"/>
    <w:rsid w:val="004D4E9A"/>
    <w:rsid w:val="004D62CB"/>
    <w:rsid w:val="004D716D"/>
    <w:rsid w:val="004E0BF3"/>
    <w:rsid w:val="004E0CEA"/>
    <w:rsid w:val="004E30AA"/>
    <w:rsid w:val="004E3FF0"/>
    <w:rsid w:val="004E42F3"/>
    <w:rsid w:val="004E46E0"/>
    <w:rsid w:val="004E4D0A"/>
    <w:rsid w:val="004F118C"/>
    <w:rsid w:val="004F16DC"/>
    <w:rsid w:val="004F2001"/>
    <w:rsid w:val="004F462B"/>
    <w:rsid w:val="004F46B0"/>
    <w:rsid w:val="004F4F38"/>
    <w:rsid w:val="004F6238"/>
    <w:rsid w:val="004F66E9"/>
    <w:rsid w:val="004F6A21"/>
    <w:rsid w:val="004F7EF6"/>
    <w:rsid w:val="00501F52"/>
    <w:rsid w:val="005026BB"/>
    <w:rsid w:val="0050288B"/>
    <w:rsid w:val="00503D49"/>
    <w:rsid w:val="00507BC5"/>
    <w:rsid w:val="00510800"/>
    <w:rsid w:val="00510B4D"/>
    <w:rsid w:val="00511038"/>
    <w:rsid w:val="00511AB9"/>
    <w:rsid w:val="00513AD6"/>
    <w:rsid w:val="00513BE2"/>
    <w:rsid w:val="005146F0"/>
    <w:rsid w:val="00515564"/>
    <w:rsid w:val="00516101"/>
    <w:rsid w:val="00516EAE"/>
    <w:rsid w:val="00517827"/>
    <w:rsid w:val="0052046C"/>
    <w:rsid w:val="00521DF8"/>
    <w:rsid w:val="00522233"/>
    <w:rsid w:val="005234C8"/>
    <w:rsid w:val="005254E5"/>
    <w:rsid w:val="005279D9"/>
    <w:rsid w:val="00530358"/>
    <w:rsid w:val="00531B74"/>
    <w:rsid w:val="00532F4F"/>
    <w:rsid w:val="005361BC"/>
    <w:rsid w:val="0053715B"/>
    <w:rsid w:val="00540499"/>
    <w:rsid w:val="0054149D"/>
    <w:rsid w:val="005418FA"/>
    <w:rsid w:val="005420AF"/>
    <w:rsid w:val="00542796"/>
    <w:rsid w:val="005515A7"/>
    <w:rsid w:val="00551B19"/>
    <w:rsid w:val="00551BF9"/>
    <w:rsid w:val="00552EA9"/>
    <w:rsid w:val="00553D7A"/>
    <w:rsid w:val="00554B58"/>
    <w:rsid w:val="005552C8"/>
    <w:rsid w:val="00556180"/>
    <w:rsid w:val="0055647B"/>
    <w:rsid w:val="0055731E"/>
    <w:rsid w:val="005574E2"/>
    <w:rsid w:val="00562985"/>
    <w:rsid w:val="00563CD8"/>
    <w:rsid w:val="00565C6F"/>
    <w:rsid w:val="00570F70"/>
    <w:rsid w:val="00571D1D"/>
    <w:rsid w:val="00574C52"/>
    <w:rsid w:val="0057705C"/>
    <w:rsid w:val="00577941"/>
    <w:rsid w:val="00580A26"/>
    <w:rsid w:val="00581EBC"/>
    <w:rsid w:val="00582D22"/>
    <w:rsid w:val="0058336C"/>
    <w:rsid w:val="005835D0"/>
    <w:rsid w:val="00583699"/>
    <w:rsid w:val="005844EC"/>
    <w:rsid w:val="005878CE"/>
    <w:rsid w:val="00590560"/>
    <w:rsid w:val="00593896"/>
    <w:rsid w:val="00596632"/>
    <w:rsid w:val="0059754F"/>
    <w:rsid w:val="005A0102"/>
    <w:rsid w:val="005A36BD"/>
    <w:rsid w:val="005A5807"/>
    <w:rsid w:val="005A586D"/>
    <w:rsid w:val="005B094E"/>
    <w:rsid w:val="005B0A20"/>
    <w:rsid w:val="005B3395"/>
    <w:rsid w:val="005B6ED8"/>
    <w:rsid w:val="005C0301"/>
    <w:rsid w:val="005C1193"/>
    <w:rsid w:val="005C2A2E"/>
    <w:rsid w:val="005C2CC2"/>
    <w:rsid w:val="005C36BC"/>
    <w:rsid w:val="005C5FDB"/>
    <w:rsid w:val="005D1822"/>
    <w:rsid w:val="005D5117"/>
    <w:rsid w:val="005D58EE"/>
    <w:rsid w:val="005D6703"/>
    <w:rsid w:val="005E0CD8"/>
    <w:rsid w:val="005E51D1"/>
    <w:rsid w:val="005E6BCC"/>
    <w:rsid w:val="005E7711"/>
    <w:rsid w:val="005F2510"/>
    <w:rsid w:val="005F2910"/>
    <w:rsid w:val="005F293E"/>
    <w:rsid w:val="005F3F80"/>
    <w:rsid w:val="005F432A"/>
    <w:rsid w:val="005F4A96"/>
    <w:rsid w:val="005F5E95"/>
    <w:rsid w:val="0060087A"/>
    <w:rsid w:val="00605DF8"/>
    <w:rsid w:val="0060623C"/>
    <w:rsid w:val="0060789C"/>
    <w:rsid w:val="00612788"/>
    <w:rsid w:val="0061354F"/>
    <w:rsid w:val="00615F23"/>
    <w:rsid w:val="00617344"/>
    <w:rsid w:val="00617BCE"/>
    <w:rsid w:val="00620F53"/>
    <w:rsid w:val="00621513"/>
    <w:rsid w:val="006219BA"/>
    <w:rsid w:val="0062306A"/>
    <w:rsid w:val="006247BC"/>
    <w:rsid w:val="006335F4"/>
    <w:rsid w:val="00633FB0"/>
    <w:rsid w:val="00634E87"/>
    <w:rsid w:val="006352D9"/>
    <w:rsid w:val="00635E94"/>
    <w:rsid w:val="00636686"/>
    <w:rsid w:val="0063675B"/>
    <w:rsid w:val="0063793A"/>
    <w:rsid w:val="006379AF"/>
    <w:rsid w:val="006415FD"/>
    <w:rsid w:val="006418FE"/>
    <w:rsid w:val="00643856"/>
    <w:rsid w:val="00644FCB"/>
    <w:rsid w:val="0064520C"/>
    <w:rsid w:val="006464CC"/>
    <w:rsid w:val="006468E8"/>
    <w:rsid w:val="00647456"/>
    <w:rsid w:val="00651741"/>
    <w:rsid w:val="006518AF"/>
    <w:rsid w:val="00653198"/>
    <w:rsid w:val="00653ECA"/>
    <w:rsid w:val="006569DF"/>
    <w:rsid w:val="00660560"/>
    <w:rsid w:val="0066202E"/>
    <w:rsid w:val="00666241"/>
    <w:rsid w:val="00666906"/>
    <w:rsid w:val="00667202"/>
    <w:rsid w:val="0066760D"/>
    <w:rsid w:val="0067224B"/>
    <w:rsid w:val="006741DE"/>
    <w:rsid w:val="00674E05"/>
    <w:rsid w:val="006761D5"/>
    <w:rsid w:val="0067689A"/>
    <w:rsid w:val="00676966"/>
    <w:rsid w:val="006779E1"/>
    <w:rsid w:val="00677F27"/>
    <w:rsid w:val="00677FC7"/>
    <w:rsid w:val="00680A05"/>
    <w:rsid w:val="00684864"/>
    <w:rsid w:val="00685039"/>
    <w:rsid w:val="0068530B"/>
    <w:rsid w:val="00685B7E"/>
    <w:rsid w:val="00685E1B"/>
    <w:rsid w:val="006864EE"/>
    <w:rsid w:val="00686BA2"/>
    <w:rsid w:val="0069574A"/>
    <w:rsid w:val="006A0716"/>
    <w:rsid w:val="006A0BB5"/>
    <w:rsid w:val="006A2330"/>
    <w:rsid w:val="006A29ED"/>
    <w:rsid w:val="006A3B89"/>
    <w:rsid w:val="006A46A8"/>
    <w:rsid w:val="006A5158"/>
    <w:rsid w:val="006A70F0"/>
    <w:rsid w:val="006A740E"/>
    <w:rsid w:val="006B09F8"/>
    <w:rsid w:val="006B20DD"/>
    <w:rsid w:val="006B2B19"/>
    <w:rsid w:val="006B6D90"/>
    <w:rsid w:val="006B6DC5"/>
    <w:rsid w:val="006B7227"/>
    <w:rsid w:val="006C0DC5"/>
    <w:rsid w:val="006C0FDA"/>
    <w:rsid w:val="006C11EA"/>
    <w:rsid w:val="006C266A"/>
    <w:rsid w:val="006C26A2"/>
    <w:rsid w:val="006C33B3"/>
    <w:rsid w:val="006C3A24"/>
    <w:rsid w:val="006C4B2F"/>
    <w:rsid w:val="006C5904"/>
    <w:rsid w:val="006D01B8"/>
    <w:rsid w:val="006D3882"/>
    <w:rsid w:val="006D6FD6"/>
    <w:rsid w:val="006D741A"/>
    <w:rsid w:val="006E11DE"/>
    <w:rsid w:val="006E1C9D"/>
    <w:rsid w:val="006E243F"/>
    <w:rsid w:val="006E4DB4"/>
    <w:rsid w:val="006F5212"/>
    <w:rsid w:val="007024ED"/>
    <w:rsid w:val="00702C12"/>
    <w:rsid w:val="007055E3"/>
    <w:rsid w:val="00706982"/>
    <w:rsid w:val="0071162C"/>
    <w:rsid w:val="007145E0"/>
    <w:rsid w:val="0071572B"/>
    <w:rsid w:val="00715AA2"/>
    <w:rsid w:val="00715FE0"/>
    <w:rsid w:val="00716603"/>
    <w:rsid w:val="00720D47"/>
    <w:rsid w:val="007219CC"/>
    <w:rsid w:val="0072249B"/>
    <w:rsid w:val="007261B0"/>
    <w:rsid w:val="007264E4"/>
    <w:rsid w:val="00727AF1"/>
    <w:rsid w:val="00730931"/>
    <w:rsid w:val="007314B2"/>
    <w:rsid w:val="0073202D"/>
    <w:rsid w:val="00734A80"/>
    <w:rsid w:val="00734A86"/>
    <w:rsid w:val="00734A9E"/>
    <w:rsid w:val="00734C70"/>
    <w:rsid w:val="00736410"/>
    <w:rsid w:val="00737130"/>
    <w:rsid w:val="00737243"/>
    <w:rsid w:val="00741F19"/>
    <w:rsid w:val="0074272A"/>
    <w:rsid w:val="00744670"/>
    <w:rsid w:val="0074675A"/>
    <w:rsid w:val="00747199"/>
    <w:rsid w:val="00747389"/>
    <w:rsid w:val="00752A1B"/>
    <w:rsid w:val="007540B2"/>
    <w:rsid w:val="007546C6"/>
    <w:rsid w:val="00756A1E"/>
    <w:rsid w:val="00761C3B"/>
    <w:rsid w:val="00763F21"/>
    <w:rsid w:val="0076550F"/>
    <w:rsid w:val="007670F4"/>
    <w:rsid w:val="0076773F"/>
    <w:rsid w:val="00767D08"/>
    <w:rsid w:val="007716E6"/>
    <w:rsid w:val="00774969"/>
    <w:rsid w:val="007774F1"/>
    <w:rsid w:val="007809D3"/>
    <w:rsid w:val="007822D8"/>
    <w:rsid w:val="0078389E"/>
    <w:rsid w:val="007856D9"/>
    <w:rsid w:val="00787173"/>
    <w:rsid w:val="007873C8"/>
    <w:rsid w:val="00792DE9"/>
    <w:rsid w:val="00792E24"/>
    <w:rsid w:val="00794927"/>
    <w:rsid w:val="00796BEA"/>
    <w:rsid w:val="00796D43"/>
    <w:rsid w:val="007A1D9F"/>
    <w:rsid w:val="007A23CA"/>
    <w:rsid w:val="007A29D1"/>
    <w:rsid w:val="007A4387"/>
    <w:rsid w:val="007A48E8"/>
    <w:rsid w:val="007B1162"/>
    <w:rsid w:val="007B3C8F"/>
    <w:rsid w:val="007B581B"/>
    <w:rsid w:val="007B5F88"/>
    <w:rsid w:val="007B75AE"/>
    <w:rsid w:val="007C1793"/>
    <w:rsid w:val="007C4CE7"/>
    <w:rsid w:val="007C6695"/>
    <w:rsid w:val="007D13D2"/>
    <w:rsid w:val="007D148F"/>
    <w:rsid w:val="007D2B79"/>
    <w:rsid w:val="007E0184"/>
    <w:rsid w:val="007E096A"/>
    <w:rsid w:val="007E0A5E"/>
    <w:rsid w:val="007E0F0D"/>
    <w:rsid w:val="007E4C10"/>
    <w:rsid w:val="007F0CB3"/>
    <w:rsid w:val="007F14E7"/>
    <w:rsid w:val="007F19E9"/>
    <w:rsid w:val="007F1A03"/>
    <w:rsid w:val="007F2285"/>
    <w:rsid w:val="007F26CF"/>
    <w:rsid w:val="007F2B97"/>
    <w:rsid w:val="007F3D10"/>
    <w:rsid w:val="007F7309"/>
    <w:rsid w:val="00800145"/>
    <w:rsid w:val="00802B2F"/>
    <w:rsid w:val="00803505"/>
    <w:rsid w:val="0081046D"/>
    <w:rsid w:val="00813D41"/>
    <w:rsid w:val="008143E0"/>
    <w:rsid w:val="008145F5"/>
    <w:rsid w:val="00814E42"/>
    <w:rsid w:val="008150C1"/>
    <w:rsid w:val="008153BD"/>
    <w:rsid w:val="00817E07"/>
    <w:rsid w:val="00820A4A"/>
    <w:rsid w:val="00822DA1"/>
    <w:rsid w:val="00825AA2"/>
    <w:rsid w:val="00826524"/>
    <w:rsid w:val="00831D1E"/>
    <w:rsid w:val="00831E56"/>
    <w:rsid w:val="00832282"/>
    <w:rsid w:val="008326FD"/>
    <w:rsid w:val="008340E9"/>
    <w:rsid w:val="008343A4"/>
    <w:rsid w:val="00834F07"/>
    <w:rsid w:val="00835016"/>
    <w:rsid w:val="00835B03"/>
    <w:rsid w:val="00835C0C"/>
    <w:rsid w:val="00837647"/>
    <w:rsid w:val="00837B39"/>
    <w:rsid w:val="00837F89"/>
    <w:rsid w:val="00841242"/>
    <w:rsid w:val="0084268E"/>
    <w:rsid w:val="008426A1"/>
    <w:rsid w:val="00842970"/>
    <w:rsid w:val="0084338D"/>
    <w:rsid w:val="0084394E"/>
    <w:rsid w:val="00843EE4"/>
    <w:rsid w:val="008444F6"/>
    <w:rsid w:val="00847E38"/>
    <w:rsid w:val="008504BF"/>
    <w:rsid w:val="00850BB9"/>
    <w:rsid w:val="00850C2F"/>
    <w:rsid w:val="008524DC"/>
    <w:rsid w:val="00852997"/>
    <w:rsid w:val="00852E09"/>
    <w:rsid w:val="008544F5"/>
    <w:rsid w:val="00857702"/>
    <w:rsid w:val="00860657"/>
    <w:rsid w:val="00860BF7"/>
    <w:rsid w:val="00862D48"/>
    <w:rsid w:val="008654B0"/>
    <w:rsid w:val="00865B2A"/>
    <w:rsid w:val="0086787C"/>
    <w:rsid w:val="00867E7B"/>
    <w:rsid w:val="00867F46"/>
    <w:rsid w:val="008714A7"/>
    <w:rsid w:val="0087160D"/>
    <w:rsid w:val="00872FFD"/>
    <w:rsid w:val="00874017"/>
    <w:rsid w:val="008768C1"/>
    <w:rsid w:val="00876ADC"/>
    <w:rsid w:val="00881B88"/>
    <w:rsid w:val="00882085"/>
    <w:rsid w:val="00884674"/>
    <w:rsid w:val="0088470C"/>
    <w:rsid w:val="0088632A"/>
    <w:rsid w:val="0089261D"/>
    <w:rsid w:val="008926B6"/>
    <w:rsid w:val="008937C5"/>
    <w:rsid w:val="00894F71"/>
    <w:rsid w:val="0089731B"/>
    <w:rsid w:val="00897744"/>
    <w:rsid w:val="008A20F4"/>
    <w:rsid w:val="008A4739"/>
    <w:rsid w:val="008A5BD1"/>
    <w:rsid w:val="008B1D2C"/>
    <w:rsid w:val="008B2194"/>
    <w:rsid w:val="008B2230"/>
    <w:rsid w:val="008B3632"/>
    <w:rsid w:val="008B473A"/>
    <w:rsid w:val="008B5005"/>
    <w:rsid w:val="008B52F4"/>
    <w:rsid w:val="008B628A"/>
    <w:rsid w:val="008B631E"/>
    <w:rsid w:val="008B701A"/>
    <w:rsid w:val="008C0847"/>
    <w:rsid w:val="008C0F44"/>
    <w:rsid w:val="008C1579"/>
    <w:rsid w:val="008C2361"/>
    <w:rsid w:val="008C4CFE"/>
    <w:rsid w:val="008C686B"/>
    <w:rsid w:val="008C6875"/>
    <w:rsid w:val="008C7238"/>
    <w:rsid w:val="008C75C0"/>
    <w:rsid w:val="008D0186"/>
    <w:rsid w:val="008D2B7C"/>
    <w:rsid w:val="008D3D2E"/>
    <w:rsid w:val="008D51CA"/>
    <w:rsid w:val="008E19D1"/>
    <w:rsid w:val="008E23C9"/>
    <w:rsid w:val="008E7B5F"/>
    <w:rsid w:val="008F1056"/>
    <w:rsid w:val="008F2085"/>
    <w:rsid w:val="008F25F8"/>
    <w:rsid w:val="008F2C76"/>
    <w:rsid w:val="008F39C5"/>
    <w:rsid w:val="008F54B8"/>
    <w:rsid w:val="008F6915"/>
    <w:rsid w:val="008F6CE5"/>
    <w:rsid w:val="008F7A57"/>
    <w:rsid w:val="0090115C"/>
    <w:rsid w:val="00912C40"/>
    <w:rsid w:val="00914970"/>
    <w:rsid w:val="00915C5A"/>
    <w:rsid w:val="00915FB9"/>
    <w:rsid w:val="00916AA5"/>
    <w:rsid w:val="009208BD"/>
    <w:rsid w:val="00920993"/>
    <w:rsid w:val="009209F3"/>
    <w:rsid w:val="009218FB"/>
    <w:rsid w:val="00924B25"/>
    <w:rsid w:val="00930DA8"/>
    <w:rsid w:val="00932F8C"/>
    <w:rsid w:val="00934E83"/>
    <w:rsid w:val="009362B9"/>
    <w:rsid w:val="00937878"/>
    <w:rsid w:val="00937C04"/>
    <w:rsid w:val="00940D22"/>
    <w:rsid w:val="009412A3"/>
    <w:rsid w:val="00941527"/>
    <w:rsid w:val="0094629E"/>
    <w:rsid w:val="00950D6C"/>
    <w:rsid w:val="00954D8F"/>
    <w:rsid w:val="00956024"/>
    <w:rsid w:val="00956F51"/>
    <w:rsid w:val="0096550E"/>
    <w:rsid w:val="0096570E"/>
    <w:rsid w:val="00972DA9"/>
    <w:rsid w:val="00973A6A"/>
    <w:rsid w:val="00975F09"/>
    <w:rsid w:val="00977611"/>
    <w:rsid w:val="009801F0"/>
    <w:rsid w:val="00980465"/>
    <w:rsid w:val="009811D5"/>
    <w:rsid w:val="00981BBC"/>
    <w:rsid w:val="00985917"/>
    <w:rsid w:val="009879ED"/>
    <w:rsid w:val="00993FA6"/>
    <w:rsid w:val="009955E9"/>
    <w:rsid w:val="00996E0C"/>
    <w:rsid w:val="009A09BB"/>
    <w:rsid w:val="009A0D1E"/>
    <w:rsid w:val="009A1A6A"/>
    <w:rsid w:val="009A37A3"/>
    <w:rsid w:val="009A6BA8"/>
    <w:rsid w:val="009A7D93"/>
    <w:rsid w:val="009B01C9"/>
    <w:rsid w:val="009B0647"/>
    <w:rsid w:val="009B285D"/>
    <w:rsid w:val="009B28C6"/>
    <w:rsid w:val="009B2D9E"/>
    <w:rsid w:val="009B38FD"/>
    <w:rsid w:val="009B4B4A"/>
    <w:rsid w:val="009B515C"/>
    <w:rsid w:val="009B6176"/>
    <w:rsid w:val="009C0BF2"/>
    <w:rsid w:val="009C269F"/>
    <w:rsid w:val="009C3375"/>
    <w:rsid w:val="009C3B37"/>
    <w:rsid w:val="009C4DAB"/>
    <w:rsid w:val="009C56D9"/>
    <w:rsid w:val="009C6A71"/>
    <w:rsid w:val="009D1158"/>
    <w:rsid w:val="009D5D59"/>
    <w:rsid w:val="009D6AE4"/>
    <w:rsid w:val="009D7373"/>
    <w:rsid w:val="009D76BB"/>
    <w:rsid w:val="009E03AD"/>
    <w:rsid w:val="009E18F2"/>
    <w:rsid w:val="009E22D9"/>
    <w:rsid w:val="009E31CE"/>
    <w:rsid w:val="009E4FDA"/>
    <w:rsid w:val="009E5568"/>
    <w:rsid w:val="009F006F"/>
    <w:rsid w:val="009F0CDA"/>
    <w:rsid w:val="009F798E"/>
    <w:rsid w:val="009F7AC5"/>
    <w:rsid w:val="00A011D1"/>
    <w:rsid w:val="00A022B5"/>
    <w:rsid w:val="00A03DF3"/>
    <w:rsid w:val="00A041A7"/>
    <w:rsid w:val="00A11E5F"/>
    <w:rsid w:val="00A121A0"/>
    <w:rsid w:val="00A124A8"/>
    <w:rsid w:val="00A12C7A"/>
    <w:rsid w:val="00A146BC"/>
    <w:rsid w:val="00A16726"/>
    <w:rsid w:val="00A20C01"/>
    <w:rsid w:val="00A20DE4"/>
    <w:rsid w:val="00A20DF2"/>
    <w:rsid w:val="00A22A4A"/>
    <w:rsid w:val="00A2335A"/>
    <w:rsid w:val="00A257CF"/>
    <w:rsid w:val="00A3095C"/>
    <w:rsid w:val="00A31FA8"/>
    <w:rsid w:val="00A32261"/>
    <w:rsid w:val="00A32C8F"/>
    <w:rsid w:val="00A331F7"/>
    <w:rsid w:val="00A3407D"/>
    <w:rsid w:val="00A350DF"/>
    <w:rsid w:val="00A352E4"/>
    <w:rsid w:val="00A4087A"/>
    <w:rsid w:val="00A41A87"/>
    <w:rsid w:val="00A43511"/>
    <w:rsid w:val="00A43B05"/>
    <w:rsid w:val="00A43EED"/>
    <w:rsid w:val="00A44E9B"/>
    <w:rsid w:val="00A47049"/>
    <w:rsid w:val="00A5052D"/>
    <w:rsid w:val="00A50893"/>
    <w:rsid w:val="00A510B4"/>
    <w:rsid w:val="00A51AE2"/>
    <w:rsid w:val="00A53FC1"/>
    <w:rsid w:val="00A559ED"/>
    <w:rsid w:val="00A561B1"/>
    <w:rsid w:val="00A573A4"/>
    <w:rsid w:val="00A60B3E"/>
    <w:rsid w:val="00A61AF1"/>
    <w:rsid w:val="00A663B9"/>
    <w:rsid w:val="00A720E2"/>
    <w:rsid w:val="00A74A36"/>
    <w:rsid w:val="00A77A4D"/>
    <w:rsid w:val="00A8025E"/>
    <w:rsid w:val="00A84A6D"/>
    <w:rsid w:val="00A84A75"/>
    <w:rsid w:val="00A85684"/>
    <w:rsid w:val="00A86FE5"/>
    <w:rsid w:val="00A90042"/>
    <w:rsid w:val="00A91B0E"/>
    <w:rsid w:val="00A92EB1"/>
    <w:rsid w:val="00A93005"/>
    <w:rsid w:val="00A94A1F"/>
    <w:rsid w:val="00A94BEE"/>
    <w:rsid w:val="00A97731"/>
    <w:rsid w:val="00AA16A2"/>
    <w:rsid w:val="00AA317E"/>
    <w:rsid w:val="00AA5BAA"/>
    <w:rsid w:val="00AB15B1"/>
    <w:rsid w:val="00AB2201"/>
    <w:rsid w:val="00AB2733"/>
    <w:rsid w:val="00AB3449"/>
    <w:rsid w:val="00AB3451"/>
    <w:rsid w:val="00AB3636"/>
    <w:rsid w:val="00AB4D3F"/>
    <w:rsid w:val="00AB4EFA"/>
    <w:rsid w:val="00AB7BD6"/>
    <w:rsid w:val="00AC0181"/>
    <w:rsid w:val="00AC2386"/>
    <w:rsid w:val="00AC3E27"/>
    <w:rsid w:val="00AC4328"/>
    <w:rsid w:val="00AC5305"/>
    <w:rsid w:val="00AC59DA"/>
    <w:rsid w:val="00AC66EB"/>
    <w:rsid w:val="00AC6AC6"/>
    <w:rsid w:val="00AC6AF6"/>
    <w:rsid w:val="00AC77EA"/>
    <w:rsid w:val="00AD39E3"/>
    <w:rsid w:val="00AD3FCA"/>
    <w:rsid w:val="00AE0355"/>
    <w:rsid w:val="00AE4150"/>
    <w:rsid w:val="00AE4DA8"/>
    <w:rsid w:val="00AE7B9A"/>
    <w:rsid w:val="00AF1940"/>
    <w:rsid w:val="00AF5FBB"/>
    <w:rsid w:val="00AF7E37"/>
    <w:rsid w:val="00B02252"/>
    <w:rsid w:val="00B035F2"/>
    <w:rsid w:val="00B07731"/>
    <w:rsid w:val="00B110E9"/>
    <w:rsid w:val="00B1134A"/>
    <w:rsid w:val="00B23749"/>
    <w:rsid w:val="00B24555"/>
    <w:rsid w:val="00B24C71"/>
    <w:rsid w:val="00B32540"/>
    <w:rsid w:val="00B36F94"/>
    <w:rsid w:val="00B37160"/>
    <w:rsid w:val="00B4074E"/>
    <w:rsid w:val="00B40BB9"/>
    <w:rsid w:val="00B4177B"/>
    <w:rsid w:val="00B439C2"/>
    <w:rsid w:val="00B45BA4"/>
    <w:rsid w:val="00B47072"/>
    <w:rsid w:val="00B5487C"/>
    <w:rsid w:val="00B54A12"/>
    <w:rsid w:val="00B554D7"/>
    <w:rsid w:val="00B55C83"/>
    <w:rsid w:val="00B572CF"/>
    <w:rsid w:val="00B57789"/>
    <w:rsid w:val="00B60905"/>
    <w:rsid w:val="00B718F7"/>
    <w:rsid w:val="00B805F4"/>
    <w:rsid w:val="00B80B41"/>
    <w:rsid w:val="00B822D8"/>
    <w:rsid w:val="00B8329B"/>
    <w:rsid w:val="00B83335"/>
    <w:rsid w:val="00B833EB"/>
    <w:rsid w:val="00B846E2"/>
    <w:rsid w:val="00B91B07"/>
    <w:rsid w:val="00B93C84"/>
    <w:rsid w:val="00B967CA"/>
    <w:rsid w:val="00BA06D5"/>
    <w:rsid w:val="00BA0BEF"/>
    <w:rsid w:val="00BA22AA"/>
    <w:rsid w:val="00BA592E"/>
    <w:rsid w:val="00BA5FA2"/>
    <w:rsid w:val="00BA760C"/>
    <w:rsid w:val="00BA78AD"/>
    <w:rsid w:val="00BB1903"/>
    <w:rsid w:val="00BB19DF"/>
    <w:rsid w:val="00BB1A0B"/>
    <w:rsid w:val="00BB229A"/>
    <w:rsid w:val="00BB22F7"/>
    <w:rsid w:val="00BB2460"/>
    <w:rsid w:val="00BB490F"/>
    <w:rsid w:val="00BB524E"/>
    <w:rsid w:val="00BB5783"/>
    <w:rsid w:val="00BC0321"/>
    <w:rsid w:val="00BC227E"/>
    <w:rsid w:val="00BC5DA5"/>
    <w:rsid w:val="00BC7DF2"/>
    <w:rsid w:val="00BD0F7C"/>
    <w:rsid w:val="00BD10BB"/>
    <w:rsid w:val="00BD30DA"/>
    <w:rsid w:val="00BD5FF6"/>
    <w:rsid w:val="00BD785C"/>
    <w:rsid w:val="00BE25E6"/>
    <w:rsid w:val="00BE2DDF"/>
    <w:rsid w:val="00BE53A4"/>
    <w:rsid w:val="00BE5B6C"/>
    <w:rsid w:val="00BE6925"/>
    <w:rsid w:val="00BE6C8E"/>
    <w:rsid w:val="00BF4923"/>
    <w:rsid w:val="00C0156B"/>
    <w:rsid w:val="00C03078"/>
    <w:rsid w:val="00C03A0A"/>
    <w:rsid w:val="00C07563"/>
    <w:rsid w:val="00C07B55"/>
    <w:rsid w:val="00C07EEB"/>
    <w:rsid w:val="00C14AC5"/>
    <w:rsid w:val="00C177A0"/>
    <w:rsid w:val="00C218DC"/>
    <w:rsid w:val="00C23B75"/>
    <w:rsid w:val="00C23DD9"/>
    <w:rsid w:val="00C249C2"/>
    <w:rsid w:val="00C30043"/>
    <w:rsid w:val="00C32155"/>
    <w:rsid w:val="00C33E09"/>
    <w:rsid w:val="00C34860"/>
    <w:rsid w:val="00C36241"/>
    <w:rsid w:val="00C366AB"/>
    <w:rsid w:val="00C375A4"/>
    <w:rsid w:val="00C4234E"/>
    <w:rsid w:val="00C47DC4"/>
    <w:rsid w:val="00C5162E"/>
    <w:rsid w:val="00C52688"/>
    <w:rsid w:val="00C54CB8"/>
    <w:rsid w:val="00C564CB"/>
    <w:rsid w:val="00C570F7"/>
    <w:rsid w:val="00C575BA"/>
    <w:rsid w:val="00C57CF5"/>
    <w:rsid w:val="00C6206F"/>
    <w:rsid w:val="00C62E3F"/>
    <w:rsid w:val="00C64081"/>
    <w:rsid w:val="00C64D5E"/>
    <w:rsid w:val="00C65997"/>
    <w:rsid w:val="00C66A49"/>
    <w:rsid w:val="00C67EC9"/>
    <w:rsid w:val="00C67ED0"/>
    <w:rsid w:val="00C75CF1"/>
    <w:rsid w:val="00C8072C"/>
    <w:rsid w:val="00C85215"/>
    <w:rsid w:val="00C872A7"/>
    <w:rsid w:val="00C874A0"/>
    <w:rsid w:val="00C9248A"/>
    <w:rsid w:val="00C95BB2"/>
    <w:rsid w:val="00C96990"/>
    <w:rsid w:val="00C97305"/>
    <w:rsid w:val="00C97D94"/>
    <w:rsid w:val="00CA34CD"/>
    <w:rsid w:val="00CA447A"/>
    <w:rsid w:val="00CA78C1"/>
    <w:rsid w:val="00CA793A"/>
    <w:rsid w:val="00CB00C1"/>
    <w:rsid w:val="00CB1D35"/>
    <w:rsid w:val="00CB2716"/>
    <w:rsid w:val="00CB2ECD"/>
    <w:rsid w:val="00CB3339"/>
    <w:rsid w:val="00CB56AC"/>
    <w:rsid w:val="00CB7784"/>
    <w:rsid w:val="00CD11C6"/>
    <w:rsid w:val="00CD122A"/>
    <w:rsid w:val="00CD2170"/>
    <w:rsid w:val="00CD29D0"/>
    <w:rsid w:val="00CD37F9"/>
    <w:rsid w:val="00CD4186"/>
    <w:rsid w:val="00CD4919"/>
    <w:rsid w:val="00CD6643"/>
    <w:rsid w:val="00CE08E5"/>
    <w:rsid w:val="00CE3F5E"/>
    <w:rsid w:val="00CE7CEB"/>
    <w:rsid w:val="00CF21A7"/>
    <w:rsid w:val="00CF2338"/>
    <w:rsid w:val="00CF4597"/>
    <w:rsid w:val="00CF55D8"/>
    <w:rsid w:val="00CF64BB"/>
    <w:rsid w:val="00CF76FB"/>
    <w:rsid w:val="00D00EE3"/>
    <w:rsid w:val="00D0426C"/>
    <w:rsid w:val="00D07F5A"/>
    <w:rsid w:val="00D10989"/>
    <w:rsid w:val="00D12B4B"/>
    <w:rsid w:val="00D1448E"/>
    <w:rsid w:val="00D17CF9"/>
    <w:rsid w:val="00D21ECF"/>
    <w:rsid w:val="00D22A2A"/>
    <w:rsid w:val="00D22D06"/>
    <w:rsid w:val="00D25B72"/>
    <w:rsid w:val="00D30D57"/>
    <w:rsid w:val="00D30D98"/>
    <w:rsid w:val="00D31462"/>
    <w:rsid w:val="00D3293B"/>
    <w:rsid w:val="00D3619B"/>
    <w:rsid w:val="00D3670B"/>
    <w:rsid w:val="00D40F3C"/>
    <w:rsid w:val="00D4109B"/>
    <w:rsid w:val="00D42371"/>
    <w:rsid w:val="00D43300"/>
    <w:rsid w:val="00D44E86"/>
    <w:rsid w:val="00D462C0"/>
    <w:rsid w:val="00D46B03"/>
    <w:rsid w:val="00D46F77"/>
    <w:rsid w:val="00D50550"/>
    <w:rsid w:val="00D50DA5"/>
    <w:rsid w:val="00D52EE6"/>
    <w:rsid w:val="00D53988"/>
    <w:rsid w:val="00D540DF"/>
    <w:rsid w:val="00D60A7B"/>
    <w:rsid w:val="00D61A34"/>
    <w:rsid w:val="00D61DD8"/>
    <w:rsid w:val="00D627EF"/>
    <w:rsid w:val="00D63A81"/>
    <w:rsid w:val="00D64780"/>
    <w:rsid w:val="00D64B13"/>
    <w:rsid w:val="00D65D8F"/>
    <w:rsid w:val="00D70292"/>
    <w:rsid w:val="00D70443"/>
    <w:rsid w:val="00D74A82"/>
    <w:rsid w:val="00D74B19"/>
    <w:rsid w:val="00D74BDC"/>
    <w:rsid w:val="00D76E1E"/>
    <w:rsid w:val="00D81743"/>
    <w:rsid w:val="00D8214E"/>
    <w:rsid w:val="00D843D1"/>
    <w:rsid w:val="00D84F1E"/>
    <w:rsid w:val="00D85A29"/>
    <w:rsid w:val="00D8658B"/>
    <w:rsid w:val="00D86758"/>
    <w:rsid w:val="00D87122"/>
    <w:rsid w:val="00D905E3"/>
    <w:rsid w:val="00D90BE8"/>
    <w:rsid w:val="00D96FC6"/>
    <w:rsid w:val="00D977CF"/>
    <w:rsid w:val="00D97A5C"/>
    <w:rsid w:val="00D97C7D"/>
    <w:rsid w:val="00D97EE8"/>
    <w:rsid w:val="00DA0FE5"/>
    <w:rsid w:val="00DA5118"/>
    <w:rsid w:val="00DA6127"/>
    <w:rsid w:val="00DA642A"/>
    <w:rsid w:val="00DB06B1"/>
    <w:rsid w:val="00DB08E5"/>
    <w:rsid w:val="00DB332C"/>
    <w:rsid w:val="00DB3762"/>
    <w:rsid w:val="00DB37A6"/>
    <w:rsid w:val="00DB3C62"/>
    <w:rsid w:val="00DC1377"/>
    <w:rsid w:val="00DC4F7A"/>
    <w:rsid w:val="00DC5FE2"/>
    <w:rsid w:val="00DC6B8A"/>
    <w:rsid w:val="00DD4410"/>
    <w:rsid w:val="00DD4FC0"/>
    <w:rsid w:val="00DD56FB"/>
    <w:rsid w:val="00DD63FF"/>
    <w:rsid w:val="00DD7240"/>
    <w:rsid w:val="00DE0EFD"/>
    <w:rsid w:val="00DE1838"/>
    <w:rsid w:val="00DE2270"/>
    <w:rsid w:val="00DE2EBC"/>
    <w:rsid w:val="00DE4627"/>
    <w:rsid w:val="00DE5B77"/>
    <w:rsid w:val="00DE67CC"/>
    <w:rsid w:val="00DF00B7"/>
    <w:rsid w:val="00DF0DC3"/>
    <w:rsid w:val="00DF1AB6"/>
    <w:rsid w:val="00DF3046"/>
    <w:rsid w:val="00DF3EEE"/>
    <w:rsid w:val="00DF5689"/>
    <w:rsid w:val="00DF5DEC"/>
    <w:rsid w:val="00DF72D3"/>
    <w:rsid w:val="00DF7CA5"/>
    <w:rsid w:val="00E00C1A"/>
    <w:rsid w:val="00E03766"/>
    <w:rsid w:val="00E04DE0"/>
    <w:rsid w:val="00E05851"/>
    <w:rsid w:val="00E07205"/>
    <w:rsid w:val="00E16321"/>
    <w:rsid w:val="00E176A0"/>
    <w:rsid w:val="00E21BC6"/>
    <w:rsid w:val="00E308B8"/>
    <w:rsid w:val="00E31392"/>
    <w:rsid w:val="00E32101"/>
    <w:rsid w:val="00E34277"/>
    <w:rsid w:val="00E35187"/>
    <w:rsid w:val="00E359E2"/>
    <w:rsid w:val="00E36106"/>
    <w:rsid w:val="00E36720"/>
    <w:rsid w:val="00E36847"/>
    <w:rsid w:val="00E40BF0"/>
    <w:rsid w:val="00E424B4"/>
    <w:rsid w:val="00E42EA5"/>
    <w:rsid w:val="00E4474C"/>
    <w:rsid w:val="00E46FCF"/>
    <w:rsid w:val="00E474E2"/>
    <w:rsid w:val="00E509B9"/>
    <w:rsid w:val="00E514DA"/>
    <w:rsid w:val="00E52495"/>
    <w:rsid w:val="00E52F4C"/>
    <w:rsid w:val="00E56CC0"/>
    <w:rsid w:val="00E5753E"/>
    <w:rsid w:val="00E6039B"/>
    <w:rsid w:val="00E60484"/>
    <w:rsid w:val="00E61578"/>
    <w:rsid w:val="00E62D00"/>
    <w:rsid w:val="00E65136"/>
    <w:rsid w:val="00E67FB0"/>
    <w:rsid w:val="00E712BF"/>
    <w:rsid w:val="00E71698"/>
    <w:rsid w:val="00E75968"/>
    <w:rsid w:val="00E75FC1"/>
    <w:rsid w:val="00E77C63"/>
    <w:rsid w:val="00E8076F"/>
    <w:rsid w:val="00E80947"/>
    <w:rsid w:val="00E816E1"/>
    <w:rsid w:val="00E8344C"/>
    <w:rsid w:val="00E83587"/>
    <w:rsid w:val="00E86734"/>
    <w:rsid w:val="00E97664"/>
    <w:rsid w:val="00EA0939"/>
    <w:rsid w:val="00EA1E33"/>
    <w:rsid w:val="00EA289A"/>
    <w:rsid w:val="00EA3957"/>
    <w:rsid w:val="00EA3A9D"/>
    <w:rsid w:val="00EA3CFB"/>
    <w:rsid w:val="00EA40BE"/>
    <w:rsid w:val="00EA6E89"/>
    <w:rsid w:val="00EB0D84"/>
    <w:rsid w:val="00EB3D40"/>
    <w:rsid w:val="00EB4F30"/>
    <w:rsid w:val="00EB632A"/>
    <w:rsid w:val="00EB739C"/>
    <w:rsid w:val="00EB7D4C"/>
    <w:rsid w:val="00EB7EB6"/>
    <w:rsid w:val="00EC1BFB"/>
    <w:rsid w:val="00EC51DA"/>
    <w:rsid w:val="00EC58F2"/>
    <w:rsid w:val="00EC5A73"/>
    <w:rsid w:val="00EC5DF3"/>
    <w:rsid w:val="00EC60FE"/>
    <w:rsid w:val="00ED0FBE"/>
    <w:rsid w:val="00ED7C09"/>
    <w:rsid w:val="00EE0D42"/>
    <w:rsid w:val="00EE10C9"/>
    <w:rsid w:val="00EE2D38"/>
    <w:rsid w:val="00EE3BCB"/>
    <w:rsid w:val="00EE52E6"/>
    <w:rsid w:val="00EE55DA"/>
    <w:rsid w:val="00EE632B"/>
    <w:rsid w:val="00EE68DD"/>
    <w:rsid w:val="00EE6B8B"/>
    <w:rsid w:val="00EE7A45"/>
    <w:rsid w:val="00EE7F19"/>
    <w:rsid w:val="00EF0484"/>
    <w:rsid w:val="00EF14DA"/>
    <w:rsid w:val="00EF361A"/>
    <w:rsid w:val="00EF3D1D"/>
    <w:rsid w:val="00EF4309"/>
    <w:rsid w:val="00EF485B"/>
    <w:rsid w:val="00EF60B4"/>
    <w:rsid w:val="00EF6554"/>
    <w:rsid w:val="00F001C5"/>
    <w:rsid w:val="00F02062"/>
    <w:rsid w:val="00F027CD"/>
    <w:rsid w:val="00F03835"/>
    <w:rsid w:val="00F04C48"/>
    <w:rsid w:val="00F05261"/>
    <w:rsid w:val="00F05E72"/>
    <w:rsid w:val="00F12634"/>
    <w:rsid w:val="00F20062"/>
    <w:rsid w:val="00F20650"/>
    <w:rsid w:val="00F20F54"/>
    <w:rsid w:val="00F20FD3"/>
    <w:rsid w:val="00F23CC2"/>
    <w:rsid w:val="00F24148"/>
    <w:rsid w:val="00F25E89"/>
    <w:rsid w:val="00F30D0D"/>
    <w:rsid w:val="00F32EB3"/>
    <w:rsid w:val="00F3462F"/>
    <w:rsid w:val="00F35609"/>
    <w:rsid w:val="00F357E9"/>
    <w:rsid w:val="00F36FA5"/>
    <w:rsid w:val="00F40836"/>
    <w:rsid w:val="00F41FB6"/>
    <w:rsid w:val="00F44138"/>
    <w:rsid w:val="00F45944"/>
    <w:rsid w:val="00F5057D"/>
    <w:rsid w:val="00F57E42"/>
    <w:rsid w:val="00F623E2"/>
    <w:rsid w:val="00F62D08"/>
    <w:rsid w:val="00F648C5"/>
    <w:rsid w:val="00F66344"/>
    <w:rsid w:val="00F71AC2"/>
    <w:rsid w:val="00F72765"/>
    <w:rsid w:val="00F73FCF"/>
    <w:rsid w:val="00F743F9"/>
    <w:rsid w:val="00F751AF"/>
    <w:rsid w:val="00F7527E"/>
    <w:rsid w:val="00F765AD"/>
    <w:rsid w:val="00F7762B"/>
    <w:rsid w:val="00F77BC8"/>
    <w:rsid w:val="00F81C62"/>
    <w:rsid w:val="00F83573"/>
    <w:rsid w:val="00F839BB"/>
    <w:rsid w:val="00F83C5E"/>
    <w:rsid w:val="00F921B6"/>
    <w:rsid w:val="00F92894"/>
    <w:rsid w:val="00F935C0"/>
    <w:rsid w:val="00F9472F"/>
    <w:rsid w:val="00F95629"/>
    <w:rsid w:val="00F95640"/>
    <w:rsid w:val="00F96000"/>
    <w:rsid w:val="00F96614"/>
    <w:rsid w:val="00F966C0"/>
    <w:rsid w:val="00F96983"/>
    <w:rsid w:val="00F96A96"/>
    <w:rsid w:val="00F97712"/>
    <w:rsid w:val="00FA0717"/>
    <w:rsid w:val="00FA0AF3"/>
    <w:rsid w:val="00FB0A02"/>
    <w:rsid w:val="00FB35C2"/>
    <w:rsid w:val="00FB459A"/>
    <w:rsid w:val="00FB7521"/>
    <w:rsid w:val="00FC07BA"/>
    <w:rsid w:val="00FC2401"/>
    <w:rsid w:val="00FC4D07"/>
    <w:rsid w:val="00FC6D13"/>
    <w:rsid w:val="00FC7242"/>
    <w:rsid w:val="00FE30D1"/>
    <w:rsid w:val="00FE4067"/>
    <w:rsid w:val="00FE567B"/>
    <w:rsid w:val="00FE58BE"/>
    <w:rsid w:val="00FE61E6"/>
    <w:rsid w:val="00FE7C5F"/>
    <w:rsid w:val="00FF2636"/>
    <w:rsid w:val="00FF2BED"/>
    <w:rsid w:val="00FF2F3F"/>
    <w:rsid w:val="00FF4878"/>
    <w:rsid w:val="00FF4962"/>
    <w:rsid w:val="00FF4DAD"/>
    <w:rsid w:val="00FF4F68"/>
    <w:rsid w:val="00FF690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03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062"/>
    <w:rPr>
      <w:sz w:val="20"/>
      <w:szCs w:val="20"/>
    </w:rPr>
  </w:style>
  <w:style w:type="paragraph" w:styleId="Heading1">
    <w:name w:val="heading 1"/>
    <w:basedOn w:val="Normal"/>
    <w:next w:val="Normal"/>
    <w:link w:val="Heading1Char"/>
    <w:uiPriority w:val="9"/>
    <w:qFormat/>
    <w:rsid w:val="00F32EB3"/>
    <w:p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32EB3"/>
    <w:pPr>
      <w:pBdr>
        <w:top w:val="single" w:sz="24" w:space="0" w:color="F9D4E8" w:themeColor="accent1" w:themeTint="33"/>
        <w:left w:val="single" w:sz="24" w:space="0" w:color="F9D4E8" w:themeColor="accent1" w:themeTint="33"/>
        <w:bottom w:val="single" w:sz="24" w:space="0" w:color="F9D4E8" w:themeColor="accent1" w:themeTint="33"/>
        <w:right w:val="single" w:sz="24" w:space="0" w:color="F9D4E8" w:themeColor="accent1" w:themeTint="33"/>
      </w:pBdr>
      <w:shd w:val="clear" w:color="auto" w:fill="F9D4E8"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F32EB3"/>
    <w:pPr>
      <w:pBdr>
        <w:top w:val="single" w:sz="6" w:space="2" w:color="E32D91" w:themeColor="accent1"/>
        <w:left w:val="single" w:sz="6" w:space="2" w:color="E32D91" w:themeColor="accent1"/>
      </w:pBdr>
      <w:spacing w:before="300" w:after="0"/>
      <w:outlineLvl w:val="2"/>
    </w:pPr>
    <w:rPr>
      <w:caps/>
      <w:color w:val="771048" w:themeColor="accent1" w:themeShade="7F"/>
      <w:spacing w:val="15"/>
      <w:sz w:val="22"/>
      <w:szCs w:val="22"/>
    </w:rPr>
  </w:style>
  <w:style w:type="paragraph" w:styleId="Heading4">
    <w:name w:val="heading 4"/>
    <w:basedOn w:val="Normal"/>
    <w:next w:val="Normal"/>
    <w:link w:val="Heading4Char"/>
    <w:uiPriority w:val="9"/>
    <w:unhideWhenUsed/>
    <w:qFormat/>
    <w:rsid w:val="00F32EB3"/>
    <w:pPr>
      <w:pBdr>
        <w:top w:val="dotted" w:sz="6" w:space="2" w:color="E32D91" w:themeColor="accent1"/>
        <w:left w:val="dotted" w:sz="6" w:space="2" w:color="E32D91" w:themeColor="accent1"/>
      </w:pBdr>
      <w:spacing w:before="300" w:after="0"/>
      <w:outlineLvl w:val="3"/>
    </w:pPr>
    <w:rPr>
      <w:caps/>
      <w:color w:val="B3186D" w:themeColor="accent1" w:themeShade="BF"/>
      <w:spacing w:val="10"/>
      <w:sz w:val="22"/>
      <w:szCs w:val="22"/>
    </w:rPr>
  </w:style>
  <w:style w:type="paragraph" w:styleId="Heading5">
    <w:name w:val="heading 5"/>
    <w:basedOn w:val="Normal"/>
    <w:next w:val="Normal"/>
    <w:link w:val="Heading5Char"/>
    <w:uiPriority w:val="9"/>
    <w:semiHidden/>
    <w:unhideWhenUsed/>
    <w:qFormat/>
    <w:rsid w:val="00F32EB3"/>
    <w:pPr>
      <w:pBdr>
        <w:bottom w:val="single" w:sz="6" w:space="1" w:color="E32D91" w:themeColor="accent1"/>
      </w:pBdr>
      <w:spacing w:before="300" w:after="0"/>
      <w:outlineLvl w:val="4"/>
    </w:pPr>
    <w:rPr>
      <w:caps/>
      <w:color w:val="B3186D" w:themeColor="accent1" w:themeShade="BF"/>
      <w:spacing w:val="10"/>
      <w:sz w:val="22"/>
      <w:szCs w:val="22"/>
    </w:rPr>
  </w:style>
  <w:style w:type="paragraph" w:styleId="Heading6">
    <w:name w:val="heading 6"/>
    <w:basedOn w:val="Normal"/>
    <w:next w:val="Normal"/>
    <w:link w:val="Heading6Char"/>
    <w:uiPriority w:val="9"/>
    <w:semiHidden/>
    <w:unhideWhenUsed/>
    <w:qFormat/>
    <w:rsid w:val="00F32EB3"/>
    <w:pPr>
      <w:pBdr>
        <w:bottom w:val="dotted" w:sz="6" w:space="1" w:color="E32D91" w:themeColor="accent1"/>
      </w:pBdr>
      <w:spacing w:before="300" w:after="0"/>
      <w:outlineLvl w:val="5"/>
    </w:pPr>
    <w:rPr>
      <w:caps/>
      <w:color w:val="B3186D" w:themeColor="accent1" w:themeShade="BF"/>
      <w:spacing w:val="10"/>
      <w:sz w:val="22"/>
      <w:szCs w:val="22"/>
    </w:rPr>
  </w:style>
  <w:style w:type="paragraph" w:styleId="Heading7">
    <w:name w:val="heading 7"/>
    <w:basedOn w:val="Normal"/>
    <w:next w:val="Normal"/>
    <w:link w:val="Heading7Char"/>
    <w:uiPriority w:val="9"/>
    <w:semiHidden/>
    <w:unhideWhenUsed/>
    <w:qFormat/>
    <w:rsid w:val="00F32EB3"/>
    <w:pPr>
      <w:spacing w:before="300" w:after="0"/>
      <w:outlineLvl w:val="6"/>
    </w:pPr>
    <w:rPr>
      <w:caps/>
      <w:color w:val="B3186D" w:themeColor="accent1" w:themeShade="BF"/>
      <w:spacing w:val="10"/>
      <w:sz w:val="22"/>
      <w:szCs w:val="22"/>
    </w:rPr>
  </w:style>
  <w:style w:type="paragraph" w:styleId="Heading8">
    <w:name w:val="heading 8"/>
    <w:basedOn w:val="Normal"/>
    <w:next w:val="Normal"/>
    <w:link w:val="Heading8Char"/>
    <w:uiPriority w:val="9"/>
    <w:semiHidden/>
    <w:unhideWhenUsed/>
    <w:qFormat/>
    <w:rsid w:val="00F32EB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32EB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0A4F87"/>
  </w:style>
  <w:style w:type="character" w:customStyle="1" w:styleId="DateChar">
    <w:name w:val="Date Char"/>
    <w:basedOn w:val="DefaultParagraphFont"/>
    <w:link w:val="Date"/>
    <w:uiPriority w:val="99"/>
    <w:semiHidden/>
    <w:rsid w:val="000A4F87"/>
  </w:style>
  <w:style w:type="paragraph" w:styleId="ListParagraph">
    <w:name w:val="List Paragraph"/>
    <w:basedOn w:val="Normal"/>
    <w:uiPriority w:val="34"/>
    <w:qFormat/>
    <w:rsid w:val="00F32EB3"/>
    <w:pPr>
      <w:ind w:left="720"/>
      <w:contextualSpacing/>
    </w:pPr>
  </w:style>
  <w:style w:type="character" w:customStyle="1" w:styleId="Heading1Char">
    <w:name w:val="Heading 1 Char"/>
    <w:basedOn w:val="DefaultParagraphFont"/>
    <w:link w:val="Heading1"/>
    <w:uiPriority w:val="9"/>
    <w:rsid w:val="00F32EB3"/>
    <w:rPr>
      <w:b/>
      <w:bCs/>
      <w:caps/>
      <w:color w:val="FFFFFF" w:themeColor="background1"/>
      <w:spacing w:val="15"/>
      <w:shd w:val="clear" w:color="auto" w:fill="E32D91" w:themeFill="accent1"/>
    </w:rPr>
  </w:style>
  <w:style w:type="character" w:customStyle="1" w:styleId="Heading2Char">
    <w:name w:val="Heading 2 Char"/>
    <w:basedOn w:val="DefaultParagraphFont"/>
    <w:link w:val="Heading2"/>
    <w:uiPriority w:val="9"/>
    <w:rsid w:val="00F32EB3"/>
    <w:rPr>
      <w:caps/>
      <w:spacing w:val="15"/>
      <w:shd w:val="clear" w:color="auto" w:fill="F9D4E8" w:themeFill="accent1" w:themeFillTint="33"/>
    </w:rPr>
  </w:style>
  <w:style w:type="character" w:customStyle="1" w:styleId="Heading3Char">
    <w:name w:val="Heading 3 Char"/>
    <w:basedOn w:val="DefaultParagraphFont"/>
    <w:link w:val="Heading3"/>
    <w:uiPriority w:val="9"/>
    <w:rsid w:val="00F32EB3"/>
    <w:rPr>
      <w:caps/>
      <w:color w:val="771048" w:themeColor="accent1" w:themeShade="7F"/>
      <w:spacing w:val="15"/>
    </w:rPr>
  </w:style>
  <w:style w:type="character" w:customStyle="1" w:styleId="Heading4Char">
    <w:name w:val="Heading 4 Char"/>
    <w:basedOn w:val="DefaultParagraphFont"/>
    <w:link w:val="Heading4"/>
    <w:uiPriority w:val="9"/>
    <w:rsid w:val="00F32EB3"/>
    <w:rPr>
      <w:caps/>
      <w:color w:val="B3186D" w:themeColor="accent1" w:themeShade="BF"/>
      <w:spacing w:val="10"/>
    </w:rPr>
  </w:style>
  <w:style w:type="character" w:customStyle="1" w:styleId="Heading5Char">
    <w:name w:val="Heading 5 Char"/>
    <w:basedOn w:val="DefaultParagraphFont"/>
    <w:link w:val="Heading5"/>
    <w:uiPriority w:val="9"/>
    <w:semiHidden/>
    <w:rsid w:val="00F32EB3"/>
    <w:rPr>
      <w:caps/>
      <w:color w:val="B3186D" w:themeColor="accent1" w:themeShade="BF"/>
      <w:spacing w:val="10"/>
    </w:rPr>
  </w:style>
  <w:style w:type="character" w:customStyle="1" w:styleId="Heading6Char">
    <w:name w:val="Heading 6 Char"/>
    <w:basedOn w:val="DefaultParagraphFont"/>
    <w:link w:val="Heading6"/>
    <w:uiPriority w:val="9"/>
    <w:semiHidden/>
    <w:rsid w:val="00F32EB3"/>
    <w:rPr>
      <w:caps/>
      <w:color w:val="B3186D" w:themeColor="accent1" w:themeShade="BF"/>
      <w:spacing w:val="10"/>
    </w:rPr>
  </w:style>
  <w:style w:type="character" w:customStyle="1" w:styleId="Heading7Char">
    <w:name w:val="Heading 7 Char"/>
    <w:basedOn w:val="DefaultParagraphFont"/>
    <w:link w:val="Heading7"/>
    <w:uiPriority w:val="9"/>
    <w:semiHidden/>
    <w:rsid w:val="00F32EB3"/>
    <w:rPr>
      <w:caps/>
      <w:color w:val="B3186D" w:themeColor="accent1" w:themeShade="BF"/>
      <w:spacing w:val="10"/>
    </w:rPr>
  </w:style>
  <w:style w:type="character" w:customStyle="1" w:styleId="Heading8Char">
    <w:name w:val="Heading 8 Char"/>
    <w:basedOn w:val="DefaultParagraphFont"/>
    <w:link w:val="Heading8"/>
    <w:uiPriority w:val="9"/>
    <w:semiHidden/>
    <w:rsid w:val="00F32EB3"/>
    <w:rPr>
      <w:caps/>
      <w:spacing w:val="10"/>
      <w:sz w:val="18"/>
      <w:szCs w:val="18"/>
    </w:rPr>
  </w:style>
  <w:style w:type="character" w:customStyle="1" w:styleId="Heading9Char">
    <w:name w:val="Heading 9 Char"/>
    <w:basedOn w:val="DefaultParagraphFont"/>
    <w:link w:val="Heading9"/>
    <w:uiPriority w:val="9"/>
    <w:semiHidden/>
    <w:rsid w:val="00F32EB3"/>
    <w:rPr>
      <w:i/>
      <w:caps/>
      <w:spacing w:val="10"/>
      <w:sz w:val="18"/>
      <w:szCs w:val="18"/>
    </w:rPr>
  </w:style>
  <w:style w:type="paragraph" w:styleId="Caption">
    <w:name w:val="caption"/>
    <w:basedOn w:val="Normal"/>
    <w:next w:val="Normal"/>
    <w:uiPriority w:val="35"/>
    <w:semiHidden/>
    <w:unhideWhenUsed/>
    <w:qFormat/>
    <w:rsid w:val="00F32EB3"/>
    <w:rPr>
      <w:b/>
      <w:bCs/>
      <w:color w:val="B3186D" w:themeColor="accent1" w:themeShade="BF"/>
      <w:sz w:val="16"/>
      <w:szCs w:val="16"/>
    </w:rPr>
  </w:style>
  <w:style w:type="paragraph" w:styleId="Title">
    <w:name w:val="Title"/>
    <w:basedOn w:val="Normal"/>
    <w:next w:val="Normal"/>
    <w:link w:val="TitleChar"/>
    <w:uiPriority w:val="10"/>
    <w:qFormat/>
    <w:rsid w:val="00F32EB3"/>
    <w:pPr>
      <w:spacing w:before="720"/>
    </w:pPr>
    <w:rPr>
      <w:caps/>
      <w:color w:val="E32D91" w:themeColor="accent1"/>
      <w:spacing w:val="10"/>
      <w:kern w:val="28"/>
      <w:sz w:val="52"/>
      <w:szCs w:val="52"/>
    </w:rPr>
  </w:style>
  <w:style w:type="character" w:customStyle="1" w:styleId="TitleChar">
    <w:name w:val="Title Char"/>
    <w:basedOn w:val="DefaultParagraphFont"/>
    <w:link w:val="Title"/>
    <w:uiPriority w:val="10"/>
    <w:rsid w:val="00F32EB3"/>
    <w:rPr>
      <w:caps/>
      <w:color w:val="E32D91" w:themeColor="accent1"/>
      <w:spacing w:val="10"/>
      <w:kern w:val="28"/>
      <w:sz w:val="52"/>
      <w:szCs w:val="52"/>
    </w:rPr>
  </w:style>
  <w:style w:type="paragraph" w:styleId="Subtitle">
    <w:name w:val="Subtitle"/>
    <w:basedOn w:val="Normal"/>
    <w:next w:val="Normal"/>
    <w:link w:val="SubtitleChar"/>
    <w:uiPriority w:val="11"/>
    <w:qFormat/>
    <w:rsid w:val="00F32EB3"/>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32EB3"/>
    <w:rPr>
      <w:caps/>
      <w:color w:val="595959" w:themeColor="text1" w:themeTint="A6"/>
      <w:spacing w:val="10"/>
      <w:sz w:val="24"/>
      <w:szCs w:val="24"/>
    </w:rPr>
  </w:style>
  <w:style w:type="character" w:styleId="Strong">
    <w:name w:val="Strong"/>
    <w:uiPriority w:val="22"/>
    <w:qFormat/>
    <w:rsid w:val="00F32EB3"/>
    <w:rPr>
      <w:b/>
      <w:bCs/>
    </w:rPr>
  </w:style>
  <w:style w:type="character" w:styleId="Emphasis">
    <w:name w:val="Emphasis"/>
    <w:uiPriority w:val="20"/>
    <w:qFormat/>
    <w:rsid w:val="00F32EB3"/>
    <w:rPr>
      <w:caps/>
      <w:color w:val="771048" w:themeColor="accent1" w:themeShade="7F"/>
      <w:spacing w:val="5"/>
    </w:rPr>
  </w:style>
  <w:style w:type="paragraph" w:styleId="NoSpacing">
    <w:name w:val="No Spacing"/>
    <w:basedOn w:val="Normal"/>
    <w:link w:val="NoSpacingChar"/>
    <w:uiPriority w:val="1"/>
    <w:qFormat/>
    <w:rsid w:val="00F32EB3"/>
    <w:pPr>
      <w:spacing w:before="0" w:after="0" w:line="240" w:lineRule="auto"/>
    </w:pPr>
  </w:style>
  <w:style w:type="character" w:customStyle="1" w:styleId="NoSpacingChar">
    <w:name w:val="No Spacing Char"/>
    <w:basedOn w:val="DefaultParagraphFont"/>
    <w:link w:val="NoSpacing"/>
    <w:uiPriority w:val="1"/>
    <w:rsid w:val="00F32EB3"/>
    <w:rPr>
      <w:sz w:val="20"/>
      <w:szCs w:val="20"/>
    </w:rPr>
  </w:style>
  <w:style w:type="paragraph" w:styleId="Quote">
    <w:name w:val="Quote"/>
    <w:basedOn w:val="Normal"/>
    <w:next w:val="Normal"/>
    <w:link w:val="QuoteChar"/>
    <w:uiPriority w:val="29"/>
    <w:qFormat/>
    <w:rsid w:val="00F32EB3"/>
    <w:rPr>
      <w:i/>
      <w:iCs/>
    </w:rPr>
  </w:style>
  <w:style w:type="character" w:customStyle="1" w:styleId="QuoteChar">
    <w:name w:val="Quote Char"/>
    <w:basedOn w:val="DefaultParagraphFont"/>
    <w:link w:val="Quote"/>
    <w:uiPriority w:val="29"/>
    <w:rsid w:val="00F32EB3"/>
    <w:rPr>
      <w:i/>
      <w:iCs/>
      <w:sz w:val="20"/>
      <w:szCs w:val="20"/>
    </w:rPr>
  </w:style>
  <w:style w:type="paragraph" w:styleId="IntenseQuote">
    <w:name w:val="Intense Quote"/>
    <w:basedOn w:val="Normal"/>
    <w:next w:val="Normal"/>
    <w:link w:val="IntenseQuoteChar"/>
    <w:uiPriority w:val="30"/>
    <w:qFormat/>
    <w:rsid w:val="00F32EB3"/>
    <w:pPr>
      <w:pBdr>
        <w:top w:val="single" w:sz="4" w:space="10" w:color="E32D91" w:themeColor="accent1"/>
        <w:left w:val="single" w:sz="4" w:space="10" w:color="E32D91" w:themeColor="accent1"/>
      </w:pBdr>
      <w:spacing w:after="0"/>
      <w:ind w:left="1296" w:right="1152"/>
      <w:jc w:val="both"/>
    </w:pPr>
    <w:rPr>
      <w:i/>
      <w:iCs/>
      <w:color w:val="E32D91" w:themeColor="accent1"/>
    </w:rPr>
  </w:style>
  <w:style w:type="character" w:customStyle="1" w:styleId="IntenseQuoteChar">
    <w:name w:val="Intense Quote Char"/>
    <w:basedOn w:val="DefaultParagraphFont"/>
    <w:link w:val="IntenseQuote"/>
    <w:uiPriority w:val="30"/>
    <w:rsid w:val="00F32EB3"/>
    <w:rPr>
      <w:i/>
      <w:iCs/>
      <w:color w:val="E32D91" w:themeColor="accent1"/>
      <w:sz w:val="20"/>
      <w:szCs w:val="20"/>
    </w:rPr>
  </w:style>
  <w:style w:type="character" w:styleId="SubtleEmphasis">
    <w:name w:val="Subtle Emphasis"/>
    <w:uiPriority w:val="19"/>
    <w:qFormat/>
    <w:rsid w:val="00F32EB3"/>
    <w:rPr>
      <w:i/>
      <w:iCs/>
      <w:color w:val="771048" w:themeColor="accent1" w:themeShade="7F"/>
    </w:rPr>
  </w:style>
  <w:style w:type="character" w:styleId="IntenseEmphasis">
    <w:name w:val="Intense Emphasis"/>
    <w:uiPriority w:val="21"/>
    <w:qFormat/>
    <w:rsid w:val="00F32EB3"/>
    <w:rPr>
      <w:b/>
      <w:bCs/>
      <w:caps/>
      <w:color w:val="771048" w:themeColor="accent1" w:themeShade="7F"/>
      <w:spacing w:val="10"/>
    </w:rPr>
  </w:style>
  <w:style w:type="character" w:styleId="SubtleReference">
    <w:name w:val="Subtle Reference"/>
    <w:uiPriority w:val="31"/>
    <w:qFormat/>
    <w:rsid w:val="00F32EB3"/>
    <w:rPr>
      <w:b/>
      <w:bCs/>
      <w:color w:val="E32D91" w:themeColor="accent1"/>
    </w:rPr>
  </w:style>
  <w:style w:type="character" w:styleId="IntenseReference">
    <w:name w:val="Intense Reference"/>
    <w:uiPriority w:val="32"/>
    <w:qFormat/>
    <w:rsid w:val="00F32EB3"/>
    <w:rPr>
      <w:b/>
      <w:bCs/>
      <w:i/>
      <w:iCs/>
      <w:caps/>
      <w:color w:val="E32D91" w:themeColor="accent1"/>
    </w:rPr>
  </w:style>
  <w:style w:type="character" w:styleId="BookTitle">
    <w:name w:val="Book Title"/>
    <w:uiPriority w:val="33"/>
    <w:qFormat/>
    <w:rsid w:val="00F32EB3"/>
    <w:rPr>
      <w:b/>
      <w:bCs/>
      <w:i/>
      <w:iCs/>
      <w:spacing w:val="9"/>
    </w:rPr>
  </w:style>
  <w:style w:type="paragraph" w:styleId="TOCHeading">
    <w:name w:val="TOC Heading"/>
    <w:basedOn w:val="Heading1"/>
    <w:next w:val="Normal"/>
    <w:uiPriority w:val="39"/>
    <w:unhideWhenUsed/>
    <w:qFormat/>
    <w:rsid w:val="00F32EB3"/>
    <w:pPr>
      <w:outlineLvl w:val="9"/>
    </w:pPr>
  </w:style>
  <w:style w:type="paragraph" w:styleId="TOC1">
    <w:name w:val="toc 1"/>
    <w:basedOn w:val="Normal"/>
    <w:next w:val="Normal"/>
    <w:autoRedefine/>
    <w:uiPriority w:val="39"/>
    <w:unhideWhenUsed/>
    <w:rsid w:val="00F32EB3"/>
    <w:pPr>
      <w:spacing w:before="120" w:after="0"/>
    </w:pPr>
    <w:rPr>
      <w:rFonts w:cstheme="minorHAnsi"/>
      <w:b/>
      <w:bCs/>
      <w:i/>
      <w:iCs/>
      <w:sz w:val="24"/>
      <w:szCs w:val="24"/>
    </w:rPr>
  </w:style>
  <w:style w:type="paragraph" w:styleId="TOC2">
    <w:name w:val="toc 2"/>
    <w:basedOn w:val="Normal"/>
    <w:next w:val="Normal"/>
    <w:autoRedefine/>
    <w:uiPriority w:val="39"/>
    <w:unhideWhenUsed/>
    <w:rsid w:val="00F32EB3"/>
    <w:pPr>
      <w:spacing w:before="120" w:after="0"/>
      <w:ind w:left="200"/>
    </w:pPr>
    <w:rPr>
      <w:rFonts w:cstheme="minorHAnsi"/>
      <w:b/>
      <w:bCs/>
      <w:sz w:val="22"/>
      <w:szCs w:val="22"/>
    </w:rPr>
  </w:style>
  <w:style w:type="paragraph" w:styleId="TOC3">
    <w:name w:val="toc 3"/>
    <w:basedOn w:val="Normal"/>
    <w:next w:val="Normal"/>
    <w:autoRedefine/>
    <w:uiPriority w:val="39"/>
    <w:unhideWhenUsed/>
    <w:rsid w:val="00F32EB3"/>
    <w:pPr>
      <w:spacing w:before="0" w:after="0"/>
      <w:ind w:left="400"/>
    </w:pPr>
    <w:rPr>
      <w:rFonts w:cstheme="minorHAnsi"/>
    </w:rPr>
  </w:style>
  <w:style w:type="paragraph" w:styleId="TOC4">
    <w:name w:val="toc 4"/>
    <w:basedOn w:val="Normal"/>
    <w:next w:val="Normal"/>
    <w:autoRedefine/>
    <w:uiPriority w:val="39"/>
    <w:unhideWhenUsed/>
    <w:rsid w:val="00F32EB3"/>
    <w:pPr>
      <w:spacing w:before="0" w:after="0"/>
      <w:ind w:left="600"/>
    </w:pPr>
    <w:rPr>
      <w:rFonts w:cstheme="minorHAnsi"/>
    </w:rPr>
  </w:style>
  <w:style w:type="paragraph" w:styleId="TOC5">
    <w:name w:val="toc 5"/>
    <w:basedOn w:val="Normal"/>
    <w:next w:val="Normal"/>
    <w:autoRedefine/>
    <w:uiPriority w:val="39"/>
    <w:unhideWhenUsed/>
    <w:rsid w:val="00F32EB3"/>
    <w:pPr>
      <w:spacing w:before="0" w:after="0"/>
      <w:ind w:left="800"/>
    </w:pPr>
    <w:rPr>
      <w:rFonts w:cstheme="minorHAnsi"/>
    </w:rPr>
  </w:style>
  <w:style w:type="paragraph" w:styleId="TOC6">
    <w:name w:val="toc 6"/>
    <w:basedOn w:val="Normal"/>
    <w:next w:val="Normal"/>
    <w:autoRedefine/>
    <w:uiPriority w:val="39"/>
    <w:unhideWhenUsed/>
    <w:rsid w:val="00F32EB3"/>
    <w:pPr>
      <w:spacing w:before="0" w:after="0"/>
      <w:ind w:left="1000"/>
    </w:pPr>
    <w:rPr>
      <w:rFonts w:cstheme="minorHAnsi"/>
    </w:rPr>
  </w:style>
  <w:style w:type="paragraph" w:styleId="TOC7">
    <w:name w:val="toc 7"/>
    <w:basedOn w:val="Normal"/>
    <w:next w:val="Normal"/>
    <w:autoRedefine/>
    <w:uiPriority w:val="39"/>
    <w:unhideWhenUsed/>
    <w:rsid w:val="00F32EB3"/>
    <w:pPr>
      <w:spacing w:before="0" w:after="0"/>
      <w:ind w:left="1200"/>
    </w:pPr>
    <w:rPr>
      <w:rFonts w:cstheme="minorHAnsi"/>
    </w:rPr>
  </w:style>
  <w:style w:type="paragraph" w:styleId="TOC8">
    <w:name w:val="toc 8"/>
    <w:basedOn w:val="Normal"/>
    <w:next w:val="Normal"/>
    <w:autoRedefine/>
    <w:uiPriority w:val="39"/>
    <w:unhideWhenUsed/>
    <w:rsid w:val="00F32EB3"/>
    <w:pPr>
      <w:spacing w:before="0" w:after="0"/>
      <w:ind w:left="1400"/>
    </w:pPr>
    <w:rPr>
      <w:rFonts w:cstheme="minorHAnsi"/>
    </w:rPr>
  </w:style>
  <w:style w:type="paragraph" w:styleId="TOC9">
    <w:name w:val="toc 9"/>
    <w:basedOn w:val="Normal"/>
    <w:next w:val="Normal"/>
    <w:autoRedefine/>
    <w:uiPriority w:val="39"/>
    <w:unhideWhenUsed/>
    <w:rsid w:val="00F32EB3"/>
    <w:pPr>
      <w:spacing w:before="0" w:after="0"/>
      <w:ind w:left="1600"/>
    </w:pPr>
    <w:rPr>
      <w:rFonts w:cstheme="minorHAnsi"/>
    </w:rPr>
  </w:style>
  <w:style w:type="character" w:styleId="Hyperlink">
    <w:name w:val="Hyperlink"/>
    <w:basedOn w:val="DefaultParagraphFont"/>
    <w:uiPriority w:val="99"/>
    <w:unhideWhenUsed/>
    <w:rsid w:val="008F6915"/>
    <w:rPr>
      <w:color w:val="6B9F25" w:themeColor="hyperlink"/>
      <w:u w:val="single"/>
    </w:rPr>
  </w:style>
  <w:style w:type="paragraph" w:styleId="Header">
    <w:name w:val="header"/>
    <w:basedOn w:val="Normal"/>
    <w:link w:val="HeaderChar"/>
    <w:uiPriority w:val="99"/>
    <w:unhideWhenUsed/>
    <w:rsid w:val="008B628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B628A"/>
    <w:rPr>
      <w:sz w:val="20"/>
      <w:szCs w:val="20"/>
    </w:rPr>
  </w:style>
  <w:style w:type="paragraph" w:styleId="Footer">
    <w:name w:val="footer"/>
    <w:basedOn w:val="Normal"/>
    <w:link w:val="FooterChar"/>
    <w:uiPriority w:val="99"/>
    <w:unhideWhenUsed/>
    <w:rsid w:val="008B628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B628A"/>
    <w:rPr>
      <w:sz w:val="20"/>
      <w:szCs w:val="20"/>
    </w:rPr>
  </w:style>
  <w:style w:type="character" w:styleId="CommentReference">
    <w:name w:val="annotation reference"/>
    <w:basedOn w:val="DefaultParagraphFont"/>
    <w:uiPriority w:val="99"/>
    <w:semiHidden/>
    <w:unhideWhenUsed/>
    <w:rsid w:val="0084394E"/>
    <w:rPr>
      <w:sz w:val="16"/>
      <w:szCs w:val="16"/>
    </w:rPr>
  </w:style>
  <w:style w:type="paragraph" w:styleId="CommentText">
    <w:name w:val="annotation text"/>
    <w:basedOn w:val="Normal"/>
    <w:link w:val="CommentTextChar"/>
    <w:uiPriority w:val="99"/>
    <w:semiHidden/>
    <w:unhideWhenUsed/>
    <w:rsid w:val="0084394E"/>
    <w:pPr>
      <w:spacing w:line="240" w:lineRule="auto"/>
    </w:pPr>
  </w:style>
  <w:style w:type="character" w:customStyle="1" w:styleId="CommentTextChar">
    <w:name w:val="Comment Text Char"/>
    <w:basedOn w:val="DefaultParagraphFont"/>
    <w:link w:val="CommentText"/>
    <w:uiPriority w:val="99"/>
    <w:semiHidden/>
    <w:rsid w:val="0084394E"/>
    <w:rPr>
      <w:sz w:val="20"/>
      <w:szCs w:val="20"/>
    </w:rPr>
  </w:style>
  <w:style w:type="paragraph" w:styleId="CommentSubject">
    <w:name w:val="annotation subject"/>
    <w:basedOn w:val="CommentText"/>
    <w:next w:val="CommentText"/>
    <w:link w:val="CommentSubjectChar"/>
    <w:uiPriority w:val="99"/>
    <w:semiHidden/>
    <w:unhideWhenUsed/>
    <w:rsid w:val="0084394E"/>
    <w:rPr>
      <w:b/>
      <w:bCs/>
    </w:rPr>
  </w:style>
  <w:style w:type="character" w:customStyle="1" w:styleId="CommentSubjectChar">
    <w:name w:val="Comment Subject Char"/>
    <w:basedOn w:val="CommentTextChar"/>
    <w:link w:val="CommentSubject"/>
    <w:uiPriority w:val="99"/>
    <w:semiHidden/>
    <w:rsid w:val="0084394E"/>
    <w:rPr>
      <w:b/>
      <w:bCs/>
      <w:sz w:val="20"/>
      <w:szCs w:val="20"/>
    </w:rPr>
  </w:style>
  <w:style w:type="paragraph" w:styleId="NormalWeb">
    <w:name w:val="Normal (Web)"/>
    <w:basedOn w:val="Normal"/>
    <w:uiPriority w:val="99"/>
    <w:semiHidden/>
    <w:unhideWhenUsed/>
    <w:rsid w:val="004F118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22A2A"/>
    <w:rPr>
      <w:color w:val="605E5C"/>
      <w:shd w:val="clear" w:color="auto" w:fill="E1DFDD"/>
    </w:rPr>
  </w:style>
  <w:style w:type="character" w:styleId="PageNumber">
    <w:name w:val="page number"/>
    <w:basedOn w:val="DefaultParagraphFont"/>
    <w:uiPriority w:val="99"/>
    <w:semiHidden/>
    <w:unhideWhenUsed/>
    <w:rsid w:val="00DE5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3285">
      <w:bodyDiv w:val="1"/>
      <w:marLeft w:val="0"/>
      <w:marRight w:val="0"/>
      <w:marTop w:val="0"/>
      <w:marBottom w:val="0"/>
      <w:divBdr>
        <w:top w:val="none" w:sz="0" w:space="0" w:color="auto"/>
        <w:left w:val="none" w:sz="0" w:space="0" w:color="auto"/>
        <w:bottom w:val="none" w:sz="0" w:space="0" w:color="auto"/>
        <w:right w:val="none" w:sz="0" w:space="0" w:color="auto"/>
      </w:divBdr>
      <w:divsChild>
        <w:div w:id="708921118">
          <w:marLeft w:val="360"/>
          <w:marRight w:val="0"/>
          <w:marTop w:val="400"/>
          <w:marBottom w:val="0"/>
          <w:divBdr>
            <w:top w:val="none" w:sz="0" w:space="0" w:color="auto"/>
            <w:left w:val="none" w:sz="0" w:space="0" w:color="auto"/>
            <w:bottom w:val="none" w:sz="0" w:space="0" w:color="auto"/>
            <w:right w:val="none" w:sz="0" w:space="0" w:color="auto"/>
          </w:divBdr>
        </w:div>
        <w:div w:id="2098938446">
          <w:marLeft w:val="720"/>
          <w:marRight w:val="0"/>
          <w:marTop w:val="120"/>
          <w:marBottom w:val="0"/>
          <w:divBdr>
            <w:top w:val="none" w:sz="0" w:space="0" w:color="auto"/>
            <w:left w:val="none" w:sz="0" w:space="0" w:color="auto"/>
            <w:bottom w:val="none" w:sz="0" w:space="0" w:color="auto"/>
            <w:right w:val="none" w:sz="0" w:space="0" w:color="auto"/>
          </w:divBdr>
        </w:div>
        <w:div w:id="1254437927">
          <w:marLeft w:val="360"/>
          <w:marRight w:val="0"/>
          <w:marTop w:val="400"/>
          <w:marBottom w:val="0"/>
          <w:divBdr>
            <w:top w:val="none" w:sz="0" w:space="0" w:color="auto"/>
            <w:left w:val="none" w:sz="0" w:space="0" w:color="auto"/>
            <w:bottom w:val="none" w:sz="0" w:space="0" w:color="auto"/>
            <w:right w:val="none" w:sz="0" w:space="0" w:color="auto"/>
          </w:divBdr>
        </w:div>
        <w:div w:id="513307733">
          <w:marLeft w:val="720"/>
          <w:marRight w:val="0"/>
          <w:marTop w:val="120"/>
          <w:marBottom w:val="0"/>
          <w:divBdr>
            <w:top w:val="none" w:sz="0" w:space="0" w:color="auto"/>
            <w:left w:val="none" w:sz="0" w:space="0" w:color="auto"/>
            <w:bottom w:val="none" w:sz="0" w:space="0" w:color="auto"/>
            <w:right w:val="none" w:sz="0" w:space="0" w:color="auto"/>
          </w:divBdr>
        </w:div>
        <w:div w:id="145778317">
          <w:marLeft w:val="1080"/>
          <w:marRight w:val="0"/>
          <w:marTop w:val="120"/>
          <w:marBottom w:val="0"/>
          <w:divBdr>
            <w:top w:val="none" w:sz="0" w:space="0" w:color="auto"/>
            <w:left w:val="none" w:sz="0" w:space="0" w:color="auto"/>
            <w:bottom w:val="none" w:sz="0" w:space="0" w:color="auto"/>
            <w:right w:val="none" w:sz="0" w:space="0" w:color="auto"/>
          </w:divBdr>
        </w:div>
        <w:div w:id="1097991681">
          <w:marLeft w:val="720"/>
          <w:marRight w:val="0"/>
          <w:marTop w:val="120"/>
          <w:marBottom w:val="0"/>
          <w:divBdr>
            <w:top w:val="none" w:sz="0" w:space="0" w:color="auto"/>
            <w:left w:val="none" w:sz="0" w:space="0" w:color="auto"/>
            <w:bottom w:val="none" w:sz="0" w:space="0" w:color="auto"/>
            <w:right w:val="none" w:sz="0" w:space="0" w:color="auto"/>
          </w:divBdr>
        </w:div>
        <w:div w:id="608390333">
          <w:marLeft w:val="360"/>
          <w:marRight w:val="0"/>
          <w:marTop w:val="400"/>
          <w:marBottom w:val="0"/>
          <w:divBdr>
            <w:top w:val="none" w:sz="0" w:space="0" w:color="auto"/>
            <w:left w:val="none" w:sz="0" w:space="0" w:color="auto"/>
            <w:bottom w:val="none" w:sz="0" w:space="0" w:color="auto"/>
            <w:right w:val="none" w:sz="0" w:space="0" w:color="auto"/>
          </w:divBdr>
        </w:div>
      </w:divsChild>
    </w:div>
    <w:div w:id="7409667">
      <w:bodyDiv w:val="1"/>
      <w:marLeft w:val="0"/>
      <w:marRight w:val="0"/>
      <w:marTop w:val="0"/>
      <w:marBottom w:val="0"/>
      <w:divBdr>
        <w:top w:val="none" w:sz="0" w:space="0" w:color="auto"/>
        <w:left w:val="none" w:sz="0" w:space="0" w:color="auto"/>
        <w:bottom w:val="none" w:sz="0" w:space="0" w:color="auto"/>
        <w:right w:val="none" w:sz="0" w:space="0" w:color="auto"/>
      </w:divBdr>
      <w:divsChild>
        <w:div w:id="1125389965">
          <w:marLeft w:val="432"/>
          <w:marRight w:val="0"/>
          <w:marTop w:val="120"/>
          <w:marBottom w:val="0"/>
          <w:divBdr>
            <w:top w:val="none" w:sz="0" w:space="0" w:color="auto"/>
            <w:left w:val="none" w:sz="0" w:space="0" w:color="auto"/>
            <w:bottom w:val="none" w:sz="0" w:space="0" w:color="auto"/>
            <w:right w:val="none" w:sz="0" w:space="0" w:color="auto"/>
          </w:divBdr>
        </w:div>
        <w:div w:id="264339413">
          <w:marLeft w:val="432"/>
          <w:marRight w:val="0"/>
          <w:marTop w:val="120"/>
          <w:marBottom w:val="0"/>
          <w:divBdr>
            <w:top w:val="none" w:sz="0" w:space="0" w:color="auto"/>
            <w:left w:val="none" w:sz="0" w:space="0" w:color="auto"/>
            <w:bottom w:val="none" w:sz="0" w:space="0" w:color="auto"/>
            <w:right w:val="none" w:sz="0" w:space="0" w:color="auto"/>
          </w:divBdr>
        </w:div>
        <w:div w:id="798258867">
          <w:marLeft w:val="864"/>
          <w:marRight w:val="0"/>
          <w:marTop w:val="96"/>
          <w:marBottom w:val="0"/>
          <w:divBdr>
            <w:top w:val="none" w:sz="0" w:space="0" w:color="auto"/>
            <w:left w:val="none" w:sz="0" w:space="0" w:color="auto"/>
            <w:bottom w:val="none" w:sz="0" w:space="0" w:color="auto"/>
            <w:right w:val="none" w:sz="0" w:space="0" w:color="auto"/>
          </w:divBdr>
        </w:div>
        <w:div w:id="474563351">
          <w:marLeft w:val="432"/>
          <w:marRight w:val="0"/>
          <w:marTop w:val="120"/>
          <w:marBottom w:val="0"/>
          <w:divBdr>
            <w:top w:val="none" w:sz="0" w:space="0" w:color="auto"/>
            <w:left w:val="none" w:sz="0" w:space="0" w:color="auto"/>
            <w:bottom w:val="none" w:sz="0" w:space="0" w:color="auto"/>
            <w:right w:val="none" w:sz="0" w:space="0" w:color="auto"/>
          </w:divBdr>
        </w:div>
        <w:div w:id="200869345">
          <w:marLeft w:val="432"/>
          <w:marRight w:val="0"/>
          <w:marTop w:val="120"/>
          <w:marBottom w:val="0"/>
          <w:divBdr>
            <w:top w:val="none" w:sz="0" w:space="0" w:color="auto"/>
            <w:left w:val="none" w:sz="0" w:space="0" w:color="auto"/>
            <w:bottom w:val="none" w:sz="0" w:space="0" w:color="auto"/>
            <w:right w:val="none" w:sz="0" w:space="0" w:color="auto"/>
          </w:divBdr>
        </w:div>
      </w:divsChild>
    </w:div>
    <w:div w:id="18052601">
      <w:bodyDiv w:val="1"/>
      <w:marLeft w:val="0"/>
      <w:marRight w:val="0"/>
      <w:marTop w:val="0"/>
      <w:marBottom w:val="0"/>
      <w:divBdr>
        <w:top w:val="none" w:sz="0" w:space="0" w:color="auto"/>
        <w:left w:val="none" w:sz="0" w:space="0" w:color="auto"/>
        <w:bottom w:val="none" w:sz="0" w:space="0" w:color="auto"/>
        <w:right w:val="none" w:sz="0" w:space="0" w:color="auto"/>
      </w:divBdr>
      <w:divsChild>
        <w:div w:id="30540864">
          <w:marLeft w:val="360"/>
          <w:marRight w:val="0"/>
          <w:marTop w:val="400"/>
          <w:marBottom w:val="0"/>
          <w:divBdr>
            <w:top w:val="none" w:sz="0" w:space="0" w:color="auto"/>
            <w:left w:val="none" w:sz="0" w:space="0" w:color="auto"/>
            <w:bottom w:val="none" w:sz="0" w:space="0" w:color="auto"/>
            <w:right w:val="none" w:sz="0" w:space="0" w:color="auto"/>
          </w:divBdr>
        </w:div>
        <w:div w:id="1331903772">
          <w:marLeft w:val="720"/>
          <w:marRight w:val="0"/>
          <w:marTop w:val="120"/>
          <w:marBottom w:val="0"/>
          <w:divBdr>
            <w:top w:val="none" w:sz="0" w:space="0" w:color="auto"/>
            <w:left w:val="none" w:sz="0" w:space="0" w:color="auto"/>
            <w:bottom w:val="none" w:sz="0" w:space="0" w:color="auto"/>
            <w:right w:val="none" w:sz="0" w:space="0" w:color="auto"/>
          </w:divBdr>
        </w:div>
        <w:div w:id="272909740">
          <w:marLeft w:val="720"/>
          <w:marRight w:val="0"/>
          <w:marTop w:val="120"/>
          <w:marBottom w:val="0"/>
          <w:divBdr>
            <w:top w:val="none" w:sz="0" w:space="0" w:color="auto"/>
            <w:left w:val="none" w:sz="0" w:space="0" w:color="auto"/>
            <w:bottom w:val="none" w:sz="0" w:space="0" w:color="auto"/>
            <w:right w:val="none" w:sz="0" w:space="0" w:color="auto"/>
          </w:divBdr>
        </w:div>
        <w:div w:id="1293170856">
          <w:marLeft w:val="720"/>
          <w:marRight w:val="0"/>
          <w:marTop w:val="120"/>
          <w:marBottom w:val="0"/>
          <w:divBdr>
            <w:top w:val="none" w:sz="0" w:space="0" w:color="auto"/>
            <w:left w:val="none" w:sz="0" w:space="0" w:color="auto"/>
            <w:bottom w:val="none" w:sz="0" w:space="0" w:color="auto"/>
            <w:right w:val="none" w:sz="0" w:space="0" w:color="auto"/>
          </w:divBdr>
        </w:div>
        <w:div w:id="597980455">
          <w:marLeft w:val="360"/>
          <w:marRight w:val="0"/>
          <w:marTop w:val="400"/>
          <w:marBottom w:val="0"/>
          <w:divBdr>
            <w:top w:val="none" w:sz="0" w:space="0" w:color="auto"/>
            <w:left w:val="none" w:sz="0" w:space="0" w:color="auto"/>
            <w:bottom w:val="none" w:sz="0" w:space="0" w:color="auto"/>
            <w:right w:val="none" w:sz="0" w:space="0" w:color="auto"/>
          </w:divBdr>
        </w:div>
        <w:div w:id="55397888">
          <w:marLeft w:val="360"/>
          <w:marRight w:val="0"/>
          <w:marTop w:val="400"/>
          <w:marBottom w:val="0"/>
          <w:divBdr>
            <w:top w:val="none" w:sz="0" w:space="0" w:color="auto"/>
            <w:left w:val="none" w:sz="0" w:space="0" w:color="auto"/>
            <w:bottom w:val="none" w:sz="0" w:space="0" w:color="auto"/>
            <w:right w:val="none" w:sz="0" w:space="0" w:color="auto"/>
          </w:divBdr>
        </w:div>
        <w:div w:id="1530989450">
          <w:marLeft w:val="720"/>
          <w:marRight w:val="0"/>
          <w:marTop w:val="120"/>
          <w:marBottom w:val="0"/>
          <w:divBdr>
            <w:top w:val="none" w:sz="0" w:space="0" w:color="auto"/>
            <w:left w:val="none" w:sz="0" w:space="0" w:color="auto"/>
            <w:bottom w:val="none" w:sz="0" w:space="0" w:color="auto"/>
            <w:right w:val="none" w:sz="0" w:space="0" w:color="auto"/>
          </w:divBdr>
        </w:div>
        <w:div w:id="1729722305">
          <w:marLeft w:val="720"/>
          <w:marRight w:val="0"/>
          <w:marTop w:val="120"/>
          <w:marBottom w:val="0"/>
          <w:divBdr>
            <w:top w:val="none" w:sz="0" w:space="0" w:color="auto"/>
            <w:left w:val="none" w:sz="0" w:space="0" w:color="auto"/>
            <w:bottom w:val="none" w:sz="0" w:space="0" w:color="auto"/>
            <w:right w:val="none" w:sz="0" w:space="0" w:color="auto"/>
          </w:divBdr>
        </w:div>
        <w:div w:id="1017585344">
          <w:marLeft w:val="720"/>
          <w:marRight w:val="0"/>
          <w:marTop w:val="120"/>
          <w:marBottom w:val="0"/>
          <w:divBdr>
            <w:top w:val="none" w:sz="0" w:space="0" w:color="auto"/>
            <w:left w:val="none" w:sz="0" w:space="0" w:color="auto"/>
            <w:bottom w:val="none" w:sz="0" w:space="0" w:color="auto"/>
            <w:right w:val="none" w:sz="0" w:space="0" w:color="auto"/>
          </w:divBdr>
        </w:div>
        <w:div w:id="1379353616">
          <w:marLeft w:val="360"/>
          <w:marRight w:val="0"/>
          <w:marTop w:val="400"/>
          <w:marBottom w:val="0"/>
          <w:divBdr>
            <w:top w:val="none" w:sz="0" w:space="0" w:color="auto"/>
            <w:left w:val="none" w:sz="0" w:space="0" w:color="auto"/>
            <w:bottom w:val="none" w:sz="0" w:space="0" w:color="auto"/>
            <w:right w:val="none" w:sz="0" w:space="0" w:color="auto"/>
          </w:divBdr>
        </w:div>
        <w:div w:id="1960837212">
          <w:marLeft w:val="720"/>
          <w:marRight w:val="0"/>
          <w:marTop w:val="120"/>
          <w:marBottom w:val="0"/>
          <w:divBdr>
            <w:top w:val="none" w:sz="0" w:space="0" w:color="auto"/>
            <w:left w:val="none" w:sz="0" w:space="0" w:color="auto"/>
            <w:bottom w:val="none" w:sz="0" w:space="0" w:color="auto"/>
            <w:right w:val="none" w:sz="0" w:space="0" w:color="auto"/>
          </w:divBdr>
        </w:div>
        <w:div w:id="217981742">
          <w:marLeft w:val="720"/>
          <w:marRight w:val="0"/>
          <w:marTop w:val="120"/>
          <w:marBottom w:val="0"/>
          <w:divBdr>
            <w:top w:val="none" w:sz="0" w:space="0" w:color="auto"/>
            <w:left w:val="none" w:sz="0" w:space="0" w:color="auto"/>
            <w:bottom w:val="none" w:sz="0" w:space="0" w:color="auto"/>
            <w:right w:val="none" w:sz="0" w:space="0" w:color="auto"/>
          </w:divBdr>
        </w:div>
        <w:div w:id="803886716">
          <w:marLeft w:val="720"/>
          <w:marRight w:val="0"/>
          <w:marTop w:val="120"/>
          <w:marBottom w:val="0"/>
          <w:divBdr>
            <w:top w:val="none" w:sz="0" w:space="0" w:color="auto"/>
            <w:left w:val="none" w:sz="0" w:space="0" w:color="auto"/>
            <w:bottom w:val="none" w:sz="0" w:space="0" w:color="auto"/>
            <w:right w:val="none" w:sz="0" w:space="0" w:color="auto"/>
          </w:divBdr>
        </w:div>
      </w:divsChild>
    </w:div>
    <w:div w:id="20325258">
      <w:bodyDiv w:val="1"/>
      <w:marLeft w:val="0"/>
      <w:marRight w:val="0"/>
      <w:marTop w:val="0"/>
      <w:marBottom w:val="0"/>
      <w:divBdr>
        <w:top w:val="none" w:sz="0" w:space="0" w:color="auto"/>
        <w:left w:val="none" w:sz="0" w:space="0" w:color="auto"/>
        <w:bottom w:val="none" w:sz="0" w:space="0" w:color="auto"/>
        <w:right w:val="none" w:sz="0" w:space="0" w:color="auto"/>
      </w:divBdr>
      <w:divsChild>
        <w:div w:id="1725450806">
          <w:marLeft w:val="432"/>
          <w:marRight w:val="0"/>
          <w:marTop w:val="106"/>
          <w:marBottom w:val="0"/>
          <w:divBdr>
            <w:top w:val="none" w:sz="0" w:space="0" w:color="auto"/>
            <w:left w:val="none" w:sz="0" w:space="0" w:color="auto"/>
            <w:bottom w:val="none" w:sz="0" w:space="0" w:color="auto"/>
            <w:right w:val="none" w:sz="0" w:space="0" w:color="auto"/>
          </w:divBdr>
        </w:div>
        <w:div w:id="1031613552">
          <w:marLeft w:val="936"/>
          <w:marRight w:val="0"/>
          <w:marTop w:val="96"/>
          <w:marBottom w:val="0"/>
          <w:divBdr>
            <w:top w:val="none" w:sz="0" w:space="0" w:color="auto"/>
            <w:left w:val="none" w:sz="0" w:space="0" w:color="auto"/>
            <w:bottom w:val="none" w:sz="0" w:space="0" w:color="auto"/>
            <w:right w:val="none" w:sz="0" w:space="0" w:color="auto"/>
          </w:divBdr>
        </w:div>
        <w:div w:id="816067669">
          <w:marLeft w:val="1368"/>
          <w:marRight w:val="0"/>
          <w:marTop w:val="91"/>
          <w:marBottom w:val="0"/>
          <w:divBdr>
            <w:top w:val="none" w:sz="0" w:space="0" w:color="auto"/>
            <w:left w:val="none" w:sz="0" w:space="0" w:color="auto"/>
            <w:bottom w:val="none" w:sz="0" w:space="0" w:color="auto"/>
            <w:right w:val="none" w:sz="0" w:space="0" w:color="auto"/>
          </w:divBdr>
        </w:div>
        <w:div w:id="1270234331">
          <w:marLeft w:val="936"/>
          <w:marRight w:val="0"/>
          <w:marTop w:val="96"/>
          <w:marBottom w:val="0"/>
          <w:divBdr>
            <w:top w:val="none" w:sz="0" w:space="0" w:color="auto"/>
            <w:left w:val="none" w:sz="0" w:space="0" w:color="auto"/>
            <w:bottom w:val="none" w:sz="0" w:space="0" w:color="auto"/>
            <w:right w:val="none" w:sz="0" w:space="0" w:color="auto"/>
          </w:divBdr>
        </w:div>
        <w:div w:id="750931271">
          <w:marLeft w:val="1368"/>
          <w:marRight w:val="0"/>
          <w:marTop w:val="91"/>
          <w:marBottom w:val="0"/>
          <w:divBdr>
            <w:top w:val="none" w:sz="0" w:space="0" w:color="auto"/>
            <w:left w:val="none" w:sz="0" w:space="0" w:color="auto"/>
            <w:bottom w:val="none" w:sz="0" w:space="0" w:color="auto"/>
            <w:right w:val="none" w:sz="0" w:space="0" w:color="auto"/>
          </w:divBdr>
        </w:div>
        <w:div w:id="1414007077">
          <w:marLeft w:val="1368"/>
          <w:marRight w:val="0"/>
          <w:marTop w:val="91"/>
          <w:marBottom w:val="0"/>
          <w:divBdr>
            <w:top w:val="none" w:sz="0" w:space="0" w:color="auto"/>
            <w:left w:val="none" w:sz="0" w:space="0" w:color="auto"/>
            <w:bottom w:val="none" w:sz="0" w:space="0" w:color="auto"/>
            <w:right w:val="none" w:sz="0" w:space="0" w:color="auto"/>
          </w:divBdr>
        </w:div>
        <w:div w:id="1687363926">
          <w:marLeft w:val="432"/>
          <w:marRight w:val="0"/>
          <w:marTop w:val="106"/>
          <w:marBottom w:val="0"/>
          <w:divBdr>
            <w:top w:val="none" w:sz="0" w:space="0" w:color="auto"/>
            <w:left w:val="none" w:sz="0" w:space="0" w:color="auto"/>
            <w:bottom w:val="none" w:sz="0" w:space="0" w:color="auto"/>
            <w:right w:val="none" w:sz="0" w:space="0" w:color="auto"/>
          </w:divBdr>
        </w:div>
        <w:div w:id="640111083">
          <w:marLeft w:val="936"/>
          <w:marRight w:val="0"/>
          <w:marTop w:val="96"/>
          <w:marBottom w:val="0"/>
          <w:divBdr>
            <w:top w:val="none" w:sz="0" w:space="0" w:color="auto"/>
            <w:left w:val="none" w:sz="0" w:space="0" w:color="auto"/>
            <w:bottom w:val="none" w:sz="0" w:space="0" w:color="auto"/>
            <w:right w:val="none" w:sz="0" w:space="0" w:color="auto"/>
          </w:divBdr>
        </w:div>
        <w:div w:id="1158493455">
          <w:marLeft w:val="936"/>
          <w:marRight w:val="0"/>
          <w:marTop w:val="96"/>
          <w:marBottom w:val="0"/>
          <w:divBdr>
            <w:top w:val="none" w:sz="0" w:space="0" w:color="auto"/>
            <w:left w:val="none" w:sz="0" w:space="0" w:color="auto"/>
            <w:bottom w:val="none" w:sz="0" w:space="0" w:color="auto"/>
            <w:right w:val="none" w:sz="0" w:space="0" w:color="auto"/>
          </w:divBdr>
        </w:div>
        <w:div w:id="1745028348">
          <w:marLeft w:val="936"/>
          <w:marRight w:val="0"/>
          <w:marTop w:val="96"/>
          <w:marBottom w:val="0"/>
          <w:divBdr>
            <w:top w:val="none" w:sz="0" w:space="0" w:color="auto"/>
            <w:left w:val="none" w:sz="0" w:space="0" w:color="auto"/>
            <w:bottom w:val="none" w:sz="0" w:space="0" w:color="auto"/>
            <w:right w:val="none" w:sz="0" w:space="0" w:color="auto"/>
          </w:divBdr>
        </w:div>
        <w:div w:id="2116820951">
          <w:marLeft w:val="936"/>
          <w:marRight w:val="0"/>
          <w:marTop w:val="96"/>
          <w:marBottom w:val="0"/>
          <w:divBdr>
            <w:top w:val="none" w:sz="0" w:space="0" w:color="auto"/>
            <w:left w:val="none" w:sz="0" w:space="0" w:color="auto"/>
            <w:bottom w:val="none" w:sz="0" w:space="0" w:color="auto"/>
            <w:right w:val="none" w:sz="0" w:space="0" w:color="auto"/>
          </w:divBdr>
        </w:div>
      </w:divsChild>
    </w:div>
    <w:div w:id="29302847">
      <w:bodyDiv w:val="1"/>
      <w:marLeft w:val="0"/>
      <w:marRight w:val="0"/>
      <w:marTop w:val="0"/>
      <w:marBottom w:val="0"/>
      <w:divBdr>
        <w:top w:val="none" w:sz="0" w:space="0" w:color="auto"/>
        <w:left w:val="none" w:sz="0" w:space="0" w:color="auto"/>
        <w:bottom w:val="none" w:sz="0" w:space="0" w:color="auto"/>
        <w:right w:val="none" w:sz="0" w:space="0" w:color="auto"/>
      </w:divBdr>
      <w:divsChild>
        <w:div w:id="184368577">
          <w:marLeft w:val="547"/>
          <w:marRight w:val="0"/>
          <w:marTop w:val="82"/>
          <w:marBottom w:val="120"/>
          <w:divBdr>
            <w:top w:val="none" w:sz="0" w:space="0" w:color="auto"/>
            <w:left w:val="none" w:sz="0" w:space="0" w:color="auto"/>
            <w:bottom w:val="none" w:sz="0" w:space="0" w:color="auto"/>
            <w:right w:val="none" w:sz="0" w:space="0" w:color="auto"/>
          </w:divBdr>
        </w:div>
        <w:div w:id="216673191">
          <w:marLeft w:val="1166"/>
          <w:marRight w:val="0"/>
          <w:marTop w:val="82"/>
          <w:marBottom w:val="120"/>
          <w:divBdr>
            <w:top w:val="none" w:sz="0" w:space="0" w:color="auto"/>
            <w:left w:val="none" w:sz="0" w:space="0" w:color="auto"/>
            <w:bottom w:val="none" w:sz="0" w:space="0" w:color="auto"/>
            <w:right w:val="none" w:sz="0" w:space="0" w:color="auto"/>
          </w:divBdr>
        </w:div>
        <w:div w:id="2086950149">
          <w:marLeft w:val="547"/>
          <w:marRight w:val="0"/>
          <w:marTop w:val="82"/>
          <w:marBottom w:val="120"/>
          <w:divBdr>
            <w:top w:val="none" w:sz="0" w:space="0" w:color="auto"/>
            <w:left w:val="none" w:sz="0" w:space="0" w:color="auto"/>
            <w:bottom w:val="none" w:sz="0" w:space="0" w:color="auto"/>
            <w:right w:val="none" w:sz="0" w:space="0" w:color="auto"/>
          </w:divBdr>
        </w:div>
        <w:div w:id="1299259701">
          <w:marLeft w:val="1166"/>
          <w:marRight w:val="0"/>
          <w:marTop w:val="82"/>
          <w:marBottom w:val="120"/>
          <w:divBdr>
            <w:top w:val="none" w:sz="0" w:space="0" w:color="auto"/>
            <w:left w:val="none" w:sz="0" w:space="0" w:color="auto"/>
            <w:bottom w:val="none" w:sz="0" w:space="0" w:color="auto"/>
            <w:right w:val="none" w:sz="0" w:space="0" w:color="auto"/>
          </w:divBdr>
        </w:div>
        <w:div w:id="10884955">
          <w:marLeft w:val="1800"/>
          <w:marRight w:val="0"/>
          <w:marTop w:val="82"/>
          <w:marBottom w:val="120"/>
          <w:divBdr>
            <w:top w:val="none" w:sz="0" w:space="0" w:color="auto"/>
            <w:left w:val="none" w:sz="0" w:space="0" w:color="auto"/>
            <w:bottom w:val="none" w:sz="0" w:space="0" w:color="auto"/>
            <w:right w:val="none" w:sz="0" w:space="0" w:color="auto"/>
          </w:divBdr>
        </w:div>
      </w:divsChild>
    </w:div>
    <w:div w:id="29768062">
      <w:bodyDiv w:val="1"/>
      <w:marLeft w:val="0"/>
      <w:marRight w:val="0"/>
      <w:marTop w:val="0"/>
      <w:marBottom w:val="0"/>
      <w:divBdr>
        <w:top w:val="none" w:sz="0" w:space="0" w:color="auto"/>
        <w:left w:val="none" w:sz="0" w:space="0" w:color="auto"/>
        <w:bottom w:val="none" w:sz="0" w:space="0" w:color="auto"/>
        <w:right w:val="none" w:sz="0" w:space="0" w:color="auto"/>
      </w:divBdr>
      <w:divsChild>
        <w:div w:id="1877161693">
          <w:marLeft w:val="432"/>
          <w:marRight w:val="0"/>
          <w:marTop w:val="106"/>
          <w:marBottom w:val="0"/>
          <w:divBdr>
            <w:top w:val="none" w:sz="0" w:space="0" w:color="auto"/>
            <w:left w:val="none" w:sz="0" w:space="0" w:color="auto"/>
            <w:bottom w:val="none" w:sz="0" w:space="0" w:color="auto"/>
            <w:right w:val="none" w:sz="0" w:space="0" w:color="auto"/>
          </w:divBdr>
        </w:div>
        <w:div w:id="419831458">
          <w:marLeft w:val="432"/>
          <w:marRight w:val="0"/>
          <w:marTop w:val="106"/>
          <w:marBottom w:val="0"/>
          <w:divBdr>
            <w:top w:val="none" w:sz="0" w:space="0" w:color="auto"/>
            <w:left w:val="none" w:sz="0" w:space="0" w:color="auto"/>
            <w:bottom w:val="none" w:sz="0" w:space="0" w:color="auto"/>
            <w:right w:val="none" w:sz="0" w:space="0" w:color="auto"/>
          </w:divBdr>
        </w:div>
        <w:div w:id="2138986056">
          <w:marLeft w:val="432"/>
          <w:marRight w:val="0"/>
          <w:marTop w:val="106"/>
          <w:marBottom w:val="0"/>
          <w:divBdr>
            <w:top w:val="none" w:sz="0" w:space="0" w:color="auto"/>
            <w:left w:val="none" w:sz="0" w:space="0" w:color="auto"/>
            <w:bottom w:val="none" w:sz="0" w:space="0" w:color="auto"/>
            <w:right w:val="none" w:sz="0" w:space="0" w:color="auto"/>
          </w:divBdr>
        </w:div>
        <w:div w:id="1809349086">
          <w:marLeft w:val="936"/>
          <w:marRight w:val="0"/>
          <w:marTop w:val="96"/>
          <w:marBottom w:val="0"/>
          <w:divBdr>
            <w:top w:val="none" w:sz="0" w:space="0" w:color="auto"/>
            <w:left w:val="none" w:sz="0" w:space="0" w:color="auto"/>
            <w:bottom w:val="none" w:sz="0" w:space="0" w:color="auto"/>
            <w:right w:val="none" w:sz="0" w:space="0" w:color="auto"/>
          </w:divBdr>
        </w:div>
        <w:div w:id="1243031681">
          <w:marLeft w:val="936"/>
          <w:marRight w:val="0"/>
          <w:marTop w:val="96"/>
          <w:marBottom w:val="0"/>
          <w:divBdr>
            <w:top w:val="none" w:sz="0" w:space="0" w:color="auto"/>
            <w:left w:val="none" w:sz="0" w:space="0" w:color="auto"/>
            <w:bottom w:val="none" w:sz="0" w:space="0" w:color="auto"/>
            <w:right w:val="none" w:sz="0" w:space="0" w:color="auto"/>
          </w:divBdr>
        </w:div>
        <w:div w:id="459156522">
          <w:marLeft w:val="1368"/>
          <w:marRight w:val="0"/>
          <w:marTop w:val="91"/>
          <w:marBottom w:val="0"/>
          <w:divBdr>
            <w:top w:val="none" w:sz="0" w:space="0" w:color="auto"/>
            <w:left w:val="none" w:sz="0" w:space="0" w:color="auto"/>
            <w:bottom w:val="none" w:sz="0" w:space="0" w:color="auto"/>
            <w:right w:val="none" w:sz="0" w:space="0" w:color="auto"/>
          </w:divBdr>
        </w:div>
        <w:div w:id="1738358147">
          <w:marLeft w:val="1368"/>
          <w:marRight w:val="0"/>
          <w:marTop w:val="91"/>
          <w:marBottom w:val="0"/>
          <w:divBdr>
            <w:top w:val="none" w:sz="0" w:space="0" w:color="auto"/>
            <w:left w:val="none" w:sz="0" w:space="0" w:color="auto"/>
            <w:bottom w:val="none" w:sz="0" w:space="0" w:color="auto"/>
            <w:right w:val="none" w:sz="0" w:space="0" w:color="auto"/>
          </w:divBdr>
        </w:div>
        <w:div w:id="2060012834">
          <w:marLeft w:val="936"/>
          <w:marRight w:val="0"/>
          <w:marTop w:val="96"/>
          <w:marBottom w:val="0"/>
          <w:divBdr>
            <w:top w:val="none" w:sz="0" w:space="0" w:color="auto"/>
            <w:left w:val="none" w:sz="0" w:space="0" w:color="auto"/>
            <w:bottom w:val="none" w:sz="0" w:space="0" w:color="auto"/>
            <w:right w:val="none" w:sz="0" w:space="0" w:color="auto"/>
          </w:divBdr>
        </w:div>
        <w:div w:id="1467775051">
          <w:marLeft w:val="936"/>
          <w:marRight w:val="0"/>
          <w:marTop w:val="96"/>
          <w:marBottom w:val="0"/>
          <w:divBdr>
            <w:top w:val="none" w:sz="0" w:space="0" w:color="auto"/>
            <w:left w:val="none" w:sz="0" w:space="0" w:color="auto"/>
            <w:bottom w:val="none" w:sz="0" w:space="0" w:color="auto"/>
            <w:right w:val="none" w:sz="0" w:space="0" w:color="auto"/>
          </w:divBdr>
        </w:div>
      </w:divsChild>
    </w:div>
    <w:div w:id="46800979">
      <w:bodyDiv w:val="1"/>
      <w:marLeft w:val="0"/>
      <w:marRight w:val="0"/>
      <w:marTop w:val="0"/>
      <w:marBottom w:val="0"/>
      <w:divBdr>
        <w:top w:val="none" w:sz="0" w:space="0" w:color="auto"/>
        <w:left w:val="none" w:sz="0" w:space="0" w:color="auto"/>
        <w:bottom w:val="none" w:sz="0" w:space="0" w:color="auto"/>
        <w:right w:val="none" w:sz="0" w:space="0" w:color="auto"/>
      </w:divBdr>
      <w:divsChild>
        <w:div w:id="1715159911">
          <w:marLeft w:val="547"/>
          <w:marRight w:val="0"/>
          <w:marTop w:val="58"/>
          <w:marBottom w:val="120"/>
          <w:divBdr>
            <w:top w:val="none" w:sz="0" w:space="0" w:color="auto"/>
            <w:left w:val="none" w:sz="0" w:space="0" w:color="auto"/>
            <w:bottom w:val="none" w:sz="0" w:space="0" w:color="auto"/>
            <w:right w:val="none" w:sz="0" w:space="0" w:color="auto"/>
          </w:divBdr>
        </w:div>
        <w:div w:id="1752046797">
          <w:marLeft w:val="1166"/>
          <w:marRight w:val="0"/>
          <w:marTop w:val="58"/>
          <w:marBottom w:val="120"/>
          <w:divBdr>
            <w:top w:val="none" w:sz="0" w:space="0" w:color="auto"/>
            <w:left w:val="none" w:sz="0" w:space="0" w:color="auto"/>
            <w:bottom w:val="none" w:sz="0" w:space="0" w:color="auto"/>
            <w:right w:val="none" w:sz="0" w:space="0" w:color="auto"/>
          </w:divBdr>
        </w:div>
        <w:div w:id="650595105">
          <w:marLeft w:val="1166"/>
          <w:marRight w:val="0"/>
          <w:marTop w:val="58"/>
          <w:marBottom w:val="120"/>
          <w:divBdr>
            <w:top w:val="none" w:sz="0" w:space="0" w:color="auto"/>
            <w:left w:val="none" w:sz="0" w:space="0" w:color="auto"/>
            <w:bottom w:val="none" w:sz="0" w:space="0" w:color="auto"/>
            <w:right w:val="none" w:sz="0" w:space="0" w:color="auto"/>
          </w:divBdr>
        </w:div>
        <w:div w:id="1571188381">
          <w:marLeft w:val="547"/>
          <w:marRight w:val="0"/>
          <w:marTop w:val="58"/>
          <w:marBottom w:val="120"/>
          <w:divBdr>
            <w:top w:val="none" w:sz="0" w:space="0" w:color="auto"/>
            <w:left w:val="none" w:sz="0" w:space="0" w:color="auto"/>
            <w:bottom w:val="none" w:sz="0" w:space="0" w:color="auto"/>
            <w:right w:val="none" w:sz="0" w:space="0" w:color="auto"/>
          </w:divBdr>
        </w:div>
        <w:div w:id="1883714518">
          <w:marLeft w:val="1166"/>
          <w:marRight w:val="0"/>
          <w:marTop w:val="58"/>
          <w:marBottom w:val="120"/>
          <w:divBdr>
            <w:top w:val="none" w:sz="0" w:space="0" w:color="auto"/>
            <w:left w:val="none" w:sz="0" w:space="0" w:color="auto"/>
            <w:bottom w:val="none" w:sz="0" w:space="0" w:color="auto"/>
            <w:right w:val="none" w:sz="0" w:space="0" w:color="auto"/>
          </w:divBdr>
        </w:div>
        <w:div w:id="473376581">
          <w:marLeft w:val="1800"/>
          <w:marRight w:val="0"/>
          <w:marTop w:val="58"/>
          <w:marBottom w:val="120"/>
          <w:divBdr>
            <w:top w:val="none" w:sz="0" w:space="0" w:color="auto"/>
            <w:left w:val="none" w:sz="0" w:space="0" w:color="auto"/>
            <w:bottom w:val="none" w:sz="0" w:space="0" w:color="auto"/>
            <w:right w:val="none" w:sz="0" w:space="0" w:color="auto"/>
          </w:divBdr>
        </w:div>
        <w:div w:id="668797725">
          <w:marLeft w:val="1166"/>
          <w:marRight w:val="0"/>
          <w:marTop w:val="58"/>
          <w:marBottom w:val="120"/>
          <w:divBdr>
            <w:top w:val="none" w:sz="0" w:space="0" w:color="auto"/>
            <w:left w:val="none" w:sz="0" w:space="0" w:color="auto"/>
            <w:bottom w:val="none" w:sz="0" w:space="0" w:color="auto"/>
            <w:right w:val="none" w:sz="0" w:space="0" w:color="auto"/>
          </w:divBdr>
        </w:div>
        <w:div w:id="628166012">
          <w:marLeft w:val="1800"/>
          <w:marRight w:val="0"/>
          <w:marTop w:val="58"/>
          <w:marBottom w:val="120"/>
          <w:divBdr>
            <w:top w:val="none" w:sz="0" w:space="0" w:color="auto"/>
            <w:left w:val="none" w:sz="0" w:space="0" w:color="auto"/>
            <w:bottom w:val="none" w:sz="0" w:space="0" w:color="auto"/>
            <w:right w:val="none" w:sz="0" w:space="0" w:color="auto"/>
          </w:divBdr>
        </w:div>
        <w:div w:id="1983072972">
          <w:marLeft w:val="1800"/>
          <w:marRight w:val="0"/>
          <w:marTop w:val="58"/>
          <w:marBottom w:val="120"/>
          <w:divBdr>
            <w:top w:val="none" w:sz="0" w:space="0" w:color="auto"/>
            <w:left w:val="none" w:sz="0" w:space="0" w:color="auto"/>
            <w:bottom w:val="none" w:sz="0" w:space="0" w:color="auto"/>
            <w:right w:val="none" w:sz="0" w:space="0" w:color="auto"/>
          </w:divBdr>
        </w:div>
        <w:div w:id="1672558710">
          <w:marLeft w:val="547"/>
          <w:marRight w:val="0"/>
          <w:marTop w:val="58"/>
          <w:marBottom w:val="120"/>
          <w:divBdr>
            <w:top w:val="none" w:sz="0" w:space="0" w:color="auto"/>
            <w:left w:val="none" w:sz="0" w:space="0" w:color="auto"/>
            <w:bottom w:val="none" w:sz="0" w:space="0" w:color="auto"/>
            <w:right w:val="none" w:sz="0" w:space="0" w:color="auto"/>
          </w:divBdr>
        </w:div>
        <w:div w:id="128666301">
          <w:marLeft w:val="1166"/>
          <w:marRight w:val="0"/>
          <w:marTop w:val="58"/>
          <w:marBottom w:val="120"/>
          <w:divBdr>
            <w:top w:val="none" w:sz="0" w:space="0" w:color="auto"/>
            <w:left w:val="none" w:sz="0" w:space="0" w:color="auto"/>
            <w:bottom w:val="none" w:sz="0" w:space="0" w:color="auto"/>
            <w:right w:val="none" w:sz="0" w:space="0" w:color="auto"/>
          </w:divBdr>
        </w:div>
        <w:div w:id="853610888">
          <w:marLeft w:val="1800"/>
          <w:marRight w:val="0"/>
          <w:marTop w:val="58"/>
          <w:marBottom w:val="120"/>
          <w:divBdr>
            <w:top w:val="none" w:sz="0" w:space="0" w:color="auto"/>
            <w:left w:val="none" w:sz="0" w:space="0" w:color="auto"/>
            <w:bottom w:val="none" w:sz="0" w:space="0" w:color="auto"/>
            <w:right w:val="none" w:sz="0" w:space="0" w:color="auto"/>
          </w:divBdr>
        </w:div>
        <w:div w:id="1613322830">
          <w:marLeft w:val="1800"/>
          <w:marRight w:val="0"/>
          <w:marTop w:val="58"/>
          <w:marBottom w:val="120"/>
          <w:divBdr>
            <w:top w:val="none" w:sz="0" w:space="0" w:color="auto"/>
            <w:left w:val="none" w:sz="0" w:space="0" w:color="auto"/>
            <w:bottom w:val="none" w:sz="0" w:space="0" w:color="auto"/>
            <w:right w:val="none" w:sz="0" w:space="0" w:color="auto"/>
          </w:divBdr>
        </w:div>
        <w:div w:id="680475897">
          <w:marLeft w:val="1166"/>
          <w:marRight w:val="0"/>
          <w:marTop w:val="58"/>
          <w:marBottom w:val="120"/>
          <w:divBdr>
            <w:top w:val="none" w:sz="0" w:space="0" w:color="auto"/>
            <w:left w:val="none" w:sz="0" w:space="0" w:color="auto"/>
            <w:bottom w:val="none" w:sz="0" w:space="0" w:color="auto"/>
            <w:right w:val="none" w:sz="0" w:space="0" w:color="auto"/>
          </w:divBdr>
        </w:div>
        <w:div w:id="1187140144">
          <w:marLeft w:val="1800"/>
          <w:marRight w:val="0"/>
          <w:marTop w:val="58"/>
          <w:marBottom w:val="120"/>
          <w:divBdr>
            <w:top w:val="none" w:sz="0" w:space="0" w:color="auto"/>
            <w:left w:val="none" w:sz="0" w:space="0" w:color="auto"/>
            <w:bottom w:val="none" w:sz="0" w:space="0" w:color="auto"/>
            <w:right w:val="none" w:sz="0" w:space="0" w:color="auto"/>
          </w:divBdr>
        </w:div>
        <w:div w:id="163395469">
          <w:marLeft w:val="1800"/>
          <w:marRight w:val="0"/>
          <w:marTop w:val="58"/>
          <w:marBottom w:val="120"/>
          <w:divBdr>
            <w:top w:val="none" w:sz="0" w:space="0" w:color="auto"/>
            <w:left w:val="none" w:sz="0" w:space="0" w:color="auto"/>
            <w:bottom w:val="none" w:sz="0" w:space="0" w:color="auto"/>
            <w:right w:val="none" w:sz="0" w:space="0" w:color="auto"/>
          </w:divBdr>
        </w:div>
        <w:div w:id="43262832">
          <w:marLeft w:val="1800"/>
          <w:marRight w:val="0"/>
          <w:marTop w:val="58"/>
          <w:marBottom w:val="120"/>
          <w:divBdr>
            <w:top w:val="none" w:sz="0" w:space="0" w:color="auto"/>
            <w:left w:val="none" w:sz="0" w:space="0" w:color="auto"/>
            <w:bottom w:val="none" w:sz="0" w:space="0" w:color="auto"/>
            <w:right w:val="none" w:sz="0" w:space="0" w:color="auto"/>
          </w:divBdr>
        </w:div>
      </w:divsChild>
    </w:div>
    <w:div w:id="51082127">
      <w:bodyDiv w:val="1"/>
      <w:marLeft w:val="0"/>
      <w:marRight w:val="0"/>
      <w:marTop w:val="0"/>
      <w:marBottom w:val="0"/>
      <w:divBdr>
        <w:top w:val="none" w:sz="0" w:space="0" w:color="auto"/>
        <w:left w:val="none" w:sz="0" w:space="0" w:color="auto"/>
        <w:bottom w:val="none" w:sz="0" w:space="0" w:color="auto"/>
        <w:right w:val="none" w:sz="0" w:space="0" w:color="auto"/>
      </w:divBdr>
      <w:divsChild>
        <w:div w:id="899753745">
          <w:marLeft w:val="547"/>
          <w:marRight w:val="0"/>
          <w:marTop w:val="82"/>
          <w:marBottom w:val="120"/>
          <w:divBdr>
            <w:top w:val="none" w:sz="0" w:space="0" w:color="auto"/>
            <w:left w:val="none" w:sz="0" w:space="0" w:color="auto"/>
            <w:bottom w:val="none" w:sz="0" w:space="0" w:color="auto"/>
            <w:right w:val="none" w:sz="0" w:space="0" w:color="auto"/>
          </w:divBdr>
        </w:div>
        <w:div w:id="1862552751">
          <w:marLeft w:val="547"/>
          <w:marRight w:val="0"/>
          <w:marTop w:val="82"/>
          <w:marBottom w:val="120"/>
          <w:divBdr>
            <w:top w:val="none" w:sz="0" w:space="0" w:color="auto"/>
            <w:left w:val="none" w:sz="0" w:space="0" w:color="auto"/>
            <w:bottom w:val="none" w:sz="0" w:space="0" w:color="auto"/>
            <w:right w:val="none" w:sz="0" w:space="0" w:color="auto"/>
          </w:divBdr>
        </w:div>
        <w:div w:id="1293053380">
          <w:marLeft w:val="547"/>
          <w:marRight w:val="0"/>
          <w:marTop w:val="82"/>
          <w:marBottom w:val="120"/>
          <w:divBdr>
            <w:top w:val="none" w:sz="0" w:space="0" w:color="auto"/>
            <w:left w:val="none" w:sz="0" w:space="0" w:color="auto"/>
            <w:bottom w:val="none" w:sz="0" w:space="0" w:color="auto"/>
            <w:right w:val="none" w:sz="0" w:space="0" w:color="auto"/>
          </w:divBdr>
        </w:div>
        <w:div w:id="932664719">
          <w:marLeft w:val="547"/>
          <w:marRight w:val="0"/>
          <w:marTop w:val="82"/>
          <w:marBottom w:val="120"/>
          <w:divBdr>
            <w:top w:val="none" w:sz="0" w:space="0" w:color="auto"/>
            <w:left w:val="none" w:sz="0" w:space="0" w:color="auto"/>
            <w:bottom w:val="none" w:sz="0" w:space="0" w:color="auto"/>
            <w:right w:val="none" w:sz="0" w:space="0" w:color="auto"/>
          </w:divBdr>
        </w:div>
        <w:div w:id="160658080">
          <w:marLeft w:val="547"/>
          <w:marRight w:val="0"/>
          <w:marTop w:val="82"/>
          <w:marBottom w:val="120"/>
          <w:divBdr>
            <w:top w:val="none" w:sz="0" w:space="0" w:color="auto"/>
            <w:left w:val="none" w:sz="0" w:space="0" w:color="auto"/>
            <w:bottom w:val="none" w:sz="0" w:space="0" w:color="auto"/>
            <w:right w:val="none" w:sz="0" w:space="0" w:color="auto"/>
          </w:divBdr>
        </w:div>
      </w:divsChild>
    </w:div>
    <w:div w:id="52823561">
      <w:bodyDiv w:val="1"/>
      <w:marLeft w:val="0"/>
      <w:marRight w:val="0"/>
      <w:marTop w:val="0"/>
      <w:marBottom w:val="0"/>
      <w:divBdr>
        <w:top w:val="none" w:sz="0" w:space="0" w:color="auto"/>
        <w:left w:val="none" w:sz="0" w:space="0" w:color="auto"/>
        <w:bottom w:val="none" w:sz="0" w:space="0" w:color="auto"/>
        <w:right w:val="none" w:sz="0" w:space="0" w:color="auto"/>
      </w:divBdr>
      <w:divsChild>
        <w:div w:id="1110277899">
          <w:marLeft w:val="432"/>
          <w:marRight w:val="0"/>
          <w:marTop w:val="91"/>
          <w:marBottom w:val="0"/>
          <w:divBdr>
            <w:top w:val="none" w:sz="0" w:space="0" w:color="auto"/>
            <w:left w:val="none" w:sz="0" w:space="0" w:color="auto"/>
            <w:bottom w:val="none" w:sz="0" w:space="0" w:color="auto"/>
            <w:right w:val="none" w:sz="0" w:space="0" w:color="auto"/>
          </w:divBdr>
        </w:div>
        <w:div w:id="602302166">
          <w:marLeft w:val="864"/>
          <w:marRight w:val="0"/>
          <w:marTop w:val="82"/>
          <w:marBottom w:val="0"/>
          <w:divBdr>
            <w:top w:val="none" w:sz="0" w:space="0" w:color="auto"/>
            <w:left w:val="none" w:sz="0" w:space="0" w:color="auto"/>
            <w:bottom w:val="none" w:sz="0" w:space="0" w:color="auto"/>
            <w:right w:val="none" w:sz="0" w:space="0" w:color="auto"/>
          </w:divBdr>
        </w:div>
        <w:div w:id="610628624">
          <w:marLeft w:val="1296"/>
          <w:marRight w:val="0"/>
          <w:marTop w:val="72"/>
          <w:marBottom w:val="0"/>
          <w:divBdr>
            <w:top w:val="none" w:sz="0" w:space="0" w:color="auto"/>
            <w:left w:val="none" w:sz="0" w:space="0" w:color="auto"/>
            <w:bottom w:val="none" w:sz="0" w:space="0" w:color="auto"/>
            <w:right w:val="none" w:sz="0" w:space="0" w:color="auto"/>
          </w:divBdr>
        </w:div>
        <w:div w:id="1994096053">
          <w:marLeft w:val="1728"/>
          <w:marRight w:val="0"/>
          <w:marTop w:val="62"/>
          <w:marBottom w:val="0"/>
          <w:divBdr>
            <w:top w:val="none" w:sz="0" w:space="0" w:color="auto"/>
            <w:left w:val="none" w:sz="0" w:space="0" w:color="auto"/>
            <w:bottom w:val="none" w:sz="0" w:space="0" w:color="auto"/>
            <w:right w:val="none" w:sz="0" w:space="0" w:color="auto"/>
          </w:divBdr>
        </w:div>
        <w:div w:id="1094015332">
          <w:marLeft w:val="864"/>
          <w:marRight w:val="0"/>
          <w:marTop w:val="82"/>
          <w:marBottom w:val="0"/>
          <w:divBdr>
            <w:top w:val="none" w:sz="0" w:space="0" w:color="auto"/>
            <w:left w:val="none" w:sz="0" w:space="0" w:color="auto"/>
            <w:bottom w:val="none" w:sz="0" w:space="0" w:color="auto"/>
            <w:right w:val="none" w:sz="0" w:space="0" w:color="auto"/>
          </w:divBdr>
        </w:div>
        <w:div w:id="848720461">
          <w:marLeft w:val="1296"/>
          <w:marRight w:val="0"/>
          <w:marTop w:val="72"/>
          <w:marBottom w:val="0"/>
          <w:divBdr>
            <w:top w:val="none" w:sz="0" w:space="0" w:color="auto"/>
            <w:left w:val="none" w:sz="0" w:space="0" w:color="auto"/>
            <w:bottom w:val="none" w:sz="0" w:space="0" w:color="auto"/>
            <w:right w:val="none" w:sz="0" w:space="0" w:color="auto"/>
          </w:divBdr>
        </w:div>
        <w:div w:id="37513857">
          <w:marLeft w:val="1728"/>
          <w:marRight w:val="0"/>
          <w:marTop w:val="62"/>
          <w:marBottom w:val="0"/>
          <w:divBdr>
            <w:top w:val="none" w:sz="0" w:space="0" w:color="auto"/>
            <w:left w:val="none" w:sz="0" w:space="0" w:color="auto"/>
            <w:bottom w:val="none" w:sz="0" w:space="0" w:color="auto"/>
            <w:right w:val="none" w:sz="0" w:space="0" w:color="auto"/>
          </w:divBdr>
        </w:div>
        <w:div w:id="1174955757">
          <w:marLeft w:val="864"/>
          <w:marRight w:val="0"/>
          <w:marTop w:val="82"/>
          <w:marBottom w:val="0"/>
          <w:divBdr>
            <w:top w:val="none" w:sz="0" w:space="0" w:color="auto"/>
            <w:left w:val="none" w:sz="0" w:space="0" w:color="auto"/>
            <w:bottom w:val="none" w:sz="0" w:space="0" w:color="auto"/>
            <w:right w:val="none" w:sz="0" w:space="0" w:color="auto"/>
          </w:divBdr>
        </w:div>
        <w:div w:id="354886646">
          <w:marLeft w:val="864"/>
          <w:marRight w:val="0"/>
          <w:marTop w:val="82"/>
          <w:marBottom w:val="0"/>
          <w:divBdr>
            <w:top w:val="none" w:sz="0" w:space="0" w:color="auto"/>
            <w:left w:val="none" w:sz="0" w:space="0" w:color="auto"/>
            <w:bottom w:val="none" w:sz="0" w:space="0" w:color="auto"/>
            <w:right w:val="none" w:sz="0" w:space="0" w:color="auto"/>
          </w:divBdr>
        </w:div>
        <w:div w:id="1647470365">
          <w:marLeft w:val="432"/>
          <w:marRight w:val="0"/>
          <w:marTop w:val="91"/>
          <w:marBottom w:val="0"/>
          <w:divBdr>
            <w:top w:val="none" w:sz="0" w:space="0" w:color="auto"/>
            <w:left w:val="none" w:sz="0" w:space="0" w:color="auto"/>
            <w:bottom w:val="none" w:sz="0" w:space="0" w:color="auto"/>
            <w:right w:val="none" w:sz="0" w:space="0" w:color="auto"/>
          </w:divBdr>
        </w:div>
        <w:div w:id="1331716744">
          <w:marLeft w:val="864"/>
          <w:marRight w:val="0"/>
          <w:marTop w:val="82"/>
          <w:marBottom w:val="0"/>
          <w:divBdr>
            <w:top w:val="none" w:sz="0" w:space="0" w:color="auto"/>
            <w:left w:val="none" w:sz="0" w:space="0" w:color="auto"/>
            <w:bottom w:val="none" w:sz="0" w:space="0" w:color="auto"/>
            <w:right w:val="none" w:sz="0" w:space="0" w:color="auto"/>
          </w:divBdr>
        </w:div>
        <w:div w:id="2014066762">
          <w:marLeft w:val="432"/>
          <w:marRight w:val="0"/>
          <w:marTop w:val="91"/>
          <w:marBottom w:val="0"/>
          <w:divBdr>
            <w:top w:val="none" w:sz="0" w:space="0" w:color="auto"/>
            <w:left w:val="none" w:sz="0" w:space="0" w:color="auto"/>
            <w:bottom w:val="none" w:sz="0" w:space="0" w:color="auto"/>
            <w:right w:val="none" w:sz="0" w:space="0" w:color="auto"/>
          </w:divBdr>
        </w:div>
        <w:div w:id="375355273">
          <w:marLeft w:val="864"/>
          <w:marRight w:val="0"/>
          <w:marTop w:val="82"/>
          <w:marBottom w:val="0"/>
          <w:divBdr>
            <w:top w:val="none" w:sz="0" w:space="0" w:color="auto"/>
            <w:left w:val="none" w:sz="0" w:space="0" w:color="auto"/>
            <w:bottom w:val="none" w:sz="0" w:space="0" w:color="auto"/>
            <w:right w:val="none" w:sz="0" w:space="0" w:color="auto"/>
          </w:divBdr>
        </w:div>
        <w:div w:id="1842353777">
          <w:marLeft w:val="864"/>
          <w:marRight w:val="0"/>
          <w:marTop w:val="82"/>
          <w:marBottom w:val="0"/>
          <w:divBdr>
            <w:top w:val="none" w:sz="0" w:space="0" w:color="auto"/>
            <w:left w:val="none" w:sz="0" w:space="0" w:color="auto"/>
            <w:bottom w:val="none" w:sz="0" w:space="0" w:color="auto"/>
            <w:right w:val="none" w:sz="0" w:space="0" w:color="auto"/>
          </w:divBdr>
        </w:div>
      </w:divsChild>
    </w:div>
    <w:div w:id="60375748">
      <w:bodyDiv w:val="1"/>
      <w:marLeft w:val="0"/>
      <w:marRight w:val="0"/>
      <w:marTop w:val="0"/>
      <w:marBottom w:val="0"/>
      <w:divBdr>
        <w:top w:val="none" w:sz="0" w:space="0" w:color="auto"/>
        <w:left w:val="none" w:sz="0" w:space="0" w:color="auto"/>
        <w:bottom w:val="none" w:sz="0" w:space="0" w:color="auto"/>
        <w:right w:val="none" w:sz="0" w:space="0" w:color="auto"/>
      </w:divBdr>
      <w:divsChild>
        <w:div w:id="1900704">
          <w:marLeft w:val="432"/>
          <w:marRight w:val="0"/>
          <w:marTop w:val="106"/>
          <w:marBottom w:val="0"/>
          <w:divBdr>
            <w:top w:val="none" w:sz="0" w:space="0" w:color="auto"/>
            <w:left w:val="none" w:sz="0" w:space="0" w:color="auto"/>
            <w:bottom w:val="none" w:sz="0" w:space="0" w:color="auto"/>
            <w:right w:val="none" w:sz="0" w:space="0" w:color="auto"/>
          </w:divBdr>
        </w:div>
        <w:div w:id="2038039990">
          <w:marLeft w:val="432"/>
          <w:marRight w:val="0"/>
          <w:marTop w:val="106"/>
          <w:marBottom w:val="0"/>
          <w:divBdr>
            <w:top w:val="none" w:sz="0" w:space="0" w:color="auto"/>
            <w:left w:val="none" w:sz="0" w:space="0" w:color="auto"/>
            <w:bottom w:val="none" w:sz="0" w:space="0" w:color="auto"/>
            <w:right w:val="none" w:sz="0" w:space="0" w:color="auto"/>
          </w:divBdr>
        </w:div>
        <w:div w:id="1821187488">
          <w:marLeft w:val="432"/>
          <w:marRight w:val="0"/>
          <w:marTop w:val="106"/>
          <w:marBottom w:val="0"/>
          <w:divBdr>
            <w:top w:val="none" w:sz="0" w:space="0" w:color="auto"/>
            <w:left w:val="none" w:sz="0" w:space="0" w:color="auto"/>
            <w:bottom w:val="none" w:sz="0" w:space="0" w:color="auto"/>
            <w:right w:val="none" w:sz="0" w:space="0" w:color="auto"/>
          </w:divBdr>
        </w:div>
        <w:div w:id="25494745">
          <w:marLeft w:val="936"/>
          <w:marRight w:val="0"/>
          <w:marTop w:val="96"/>
          <w:marBottom w:val="0"/>
          <w:divBdr>
            <w:top w:val="none" w:sz="0" w:space="0" w:color="auto"/>
            <w:left w:val="none" w:sz="0" w:space="0" w:color="auto"/>
            <w:bottom w:val="none" w:sz="0" w:space="0" w:color="auto"/>
            <w:right w:val="none" w:sz="0" w:space="0" w:color="auto"/>
          </w:divBdr>
        </w:div>
        <w:div w:id="1807157864">
          <w:marLeft w:val="936"/>
          <w:marRight w:val="0"/>
          <w:marTop w:val="96"/>
          <w:marBottom w:val="0"/>
          <w:divBdr>
            <w:top w:val="none" w:sz="0" w:space="0" w:color="auto"/>
            <w:left w:val="none" w:sz="0" w:space="0" w:color="auto"/>
            <w:bottom w:val="none" w:sz="0" w:space="0" w:color="auto"/>
            <w:right w:val="none" w:sz="0" w:space="0" w:color="auto"/>
          </w:divBdr>
        </w:div>
        <w:div w:id="371661538">
          <w:marLeft w:val="936"/>
          <w:marRight w:val="0"/>
          <w:marTop w:val="96"/>
          <w:marBottom w:val="0"/>
          <w:divBdr>
            <w:top w:val="none" w:sz="0" w:space="0" w:color="auto"/>
            <w:left w:val="none" w:sz="0" w:space="0" w:color="auto"/>
            <w:bottom w:val="none" w:sz="0" w:space="0" w:color="auto"/>
            <w:right w:val="none" w:sz="0" w:space="0" w:color="auto"/>
          </w:divBdr>
        </w:div>
        <w:div w:id="268124922">
          <w:marLeft w:val="936"/>
          <w:marRight w:val="0"/>
          <w:marTop w:val="96"/>
          <w:marBottom w:val="0"/>
          <w:divBdr>
            <w:top w:val="none" w:sz="0" w:space="0" w:color="auto"/>
            <w:left w:val="none" w:sz="0" w:space="0" w:color="auto"/>
            <w:bottom w:val="none" w:sz="0" w:space="0" w:color="auto"/>
            <w:right w:val="none" w:sz="0" w:space="0" w:color="auto"/>
          </w:divBdr>
        </w:div>
        <w:div w:id="1010520951">
          <w:marLeft w:val="432"/>
          <w:marRight w:val="0"/>
          <w:marTop w:val="106"/>
          <w:marBottom w:val="0"/>
          <w:divBdr>
            <w:top w:val="none" w:sz="0" w:space="0" w:color="auto"/>
            <w:left w:val="none" w:sz="0" w:space="0" w:color="auto"/>
            <w:bottom w:val="none" w:sz="0" w:space="0" w:color="auto"/>
            <w:right w:val="none" w:sz="0" w:space="0" w:color="auto"/>
          </w:divBdr>
        </w:div>
        <w:div w:id="141696507">
          <w:marLeft w:val="936"/>
          <w:marRight w:val="0"/>
          <w:marTop w:val="96"/>
          <w:marBottom w:val="0"/>
          <w:divBdr>
            <w:top w:val="none" w:sz="0" w:space="0" w:color="auto"/>
            <w:left w:val="none" w:sz="0" w:space="0" w:color="auto"/>
            <w:bottom w:val="none" w:sz="0" w:space="0" w:color="auto"/>
            <w:right w:val="none" w:sz="0" w:space="0" w:color="auto"/>
          </w:divBdr>
        </w:div>
        <w:div w:id="1815609690">
          <w:marLeft w:val="1368"/>
          <w:marRight w:val="0"/>
          <w:marTop w:val="91"/>
          <w:marBottom w:val="0"/>
          <w:divBdr>
            <w:top w:val="none" w:sz="0" w:space="0" w:color="auto"/>
            <w:left w:val="none" w:sz="0" w:space="0" w:color="auto"/>
            <w:bottom w:val="none" w:sz="0" w:space="0" w:color="auto"/>
            <w:right w:val="none" w:sz="0" w:space="0" w:color="auto"/>
          </w:divBdr>
        </w:div>
        <w:div w:id="788012368">
          <w:marLeft w:val="1368"/>
          <w:marRight w:val="0"/>
          <w:marTop w:val="91"/>
          <w:marBottom w:val="0"/>
          <w:divBdr>
            <w:top w:val="none" w:sz="0" w:space="0" w:color="auto"/>
            <w:left w:val="none" w:sz="0" w:space="0" w:color="auto"/>
            <w:bottom w:val="none" w:sz="0" w:space="0" w:color="auto"/>
            <w:right w:val="none" w:sz="0" w:space="0" w:color="auto"/>
          </w:divBdr>
        </w:div>
        <w:div w:id="2036301316">
          <w:marLeft w:val="1368"/>
          <w:marRight w:val="0"/>
          <w:marTop w:val="91"/>
          <w:marBottom w:val="0"/>
          <w:divBdr>
            <w:top w:val="none" w:sz="0" w:space="0" w:color="auto"/>
            <w:left w:val="none" w:sz="0" w:space="0" w:color="auto"/>
            <w:bottom w:val="none" w:sz="0" w:space="0" w:color="auto"/>
            <w:right w:val="none" w:sz="0" w:space="0" w:color="auto"/>
          </w:divBdr>
        </w:div>
        <w:div w:id="401487936">
          <w:marLeft w:val="1368"/>
          <w:marRight w:val="0"/>
          <w:marTop w:val="91"/>
          <w:marBottom w:val="0"/>
          <w:divBdr>
            <w:top w:val="none" w:sz="0" w:space="0" w:color="auto"/>
            <w:left w:val="none" w:sz="0" w:space="0" w:color="auto"/>
            <w:bottom w:val="none" w:sz="0" w:space="0" w:color="auto"/>
            <w:right w:val="none" w:sz="0" w:space="0" w:color="auto"/>
          </w:divBdr>
        </w:div>
      </w:divsChild>
    </w:div>
    <w:div w:id="60757013">
      <w:bodyDiv w:val="1"/>
      <w:marLeft w:val="0"/>
      <w:marRight w:val="0"/>
      <w:marTop w:val="0"/>
      <w:marBottom w:val="0"/>
      <w:divBdr>
        <w:top w:val="none" w:sz="0" w:space="0" w:color="auto"/>
        <w:left w:val="none" w:sz="0" w:space="0" w:color="auto"/>
        <w:bottom w:val="none" w:sz="0" w:space="0" w:color="auto"/>
        <w:right w:val="none" w:sz="0" w:space="0" w:color="auto"/>
      </w:divBdr>
      <w:divsChild>
        <w:div w:id="542250999">
          <w:marLeft w:val="547"/>
          <w:marRight w:val="0"/>
          <w:marTop w:val="115"/>
          <w:marBottom w:val="0"/>
          <w:divBdr>
            <w:top w:val="none" w:sz="0" w:space="0" w:color="auto"/>
            <w:left w:val="none" w:sz="0" w:space="0" w:color="auto"/>
            <w:bottom w:val="none" w:sz="0" w:space="0" w:color="auto"/>
            <w:right w:val="none" w:sz="0" w:space="0" w:color="auto"/>
          </w:divBdr>
        </w:div>
        <w:div w:id="406417546">
          <w:marLeft w:val="1166"/>
          <w:marRight w:val="0"/>
          <w:marTop w:val="77"/>
          <w:marBottom w:val="0"/>
          <w:divBdr>
            <w:top w:val="none" w:sz="0" w:space="0" w:color="auto"/>
            <w:left w:val="none" w:sz="0" w:space="0" w:color="auto"/>
            <w:bottom w:val="none" w:sz="0" w:space="0" w:color="auto"/>
            <w:right w:val="none" w:sz="0" w:space="0" w:color="auto"/>
          </w:divBdr>
        </w:div>
        <w:div w:id="1769886576">
          <w:marLeft w:val="1800"/>
          <w:marRight w:val="0"/>
          <w:marTop w:val="77"/>
          <w:marBottom w:val="0"/>
          <w:divBdr>
            <w:top w:val="none" w:sz="0" w:space="0" w:color="auto"/>
            <w:left w:val="none" w:sz="0" w:space="0" w:color="auto"/>
            <w:bottom w:val="none" w:sz="0" w:space="0" w:color="auto"/>
            <w:right w:val="none" w:sz="0" w:space="0" w:color="auto"/>
          </w:divBdr>
        </w:div>
        <w:div w:id="849564588">
          <w:marLeft w:val="1166"/>
          <w:marRight w:val="0"/>
          <w:marTop w:val="77"/>
          <w:marBottom w:val="0"/>
          <w:divBdr>
            <w:top w:val="none" w:sz="0" w:space="0" w:color="auto"/>
            <w:left w:val="none" w:sz="0" w:space="0" w:color="auto"/>
            <w:bottom w:val="none" w:sz="0" w:space="0" w:color="auto"/>
            <w:right w:val="none" w:sz="0" w:space="0" w:color="auto"/>
          </w:divBdr>
        </w:div>
      </w:divsChild>
    </w:div>
    <w:div w:id="69619432">
      <w:bodyDiv w:val="1"/>
      <w:marLeft w:val="0"/>
      <w:marRight w:val="0"/>
      <w:marTop w:val="0"/>
      <w:marBottom w:val="0"/>
      <w:divBdr>
        <w:top w:val="none" w:sz="0" w:space="0" w:color="auto"/>
        <w:left w:val="none" w:sz="0" w:space="0" w:color="auto"/>
        <w:bottom w:val="none" w:sz="0" w:space="0" w:color="auto"/>
        <w:right w:val="none" w:sz="0" w:space="0" w:color="auto"/>
      </w:divBdr>
      <w:divsChild>
        <w:div w:id="1151675087">
          <w:marLeft w:val="432"/>
          <w:marRight w:val="0"/>
          <w:marTop w:val="82"/>
          <w:marBottom w:val="0"/>
          <w:divBdr>
            <w:top w:val="none" w:sz="0" w:space="0" w:color="auto"/>
            <w:left w:val="none" w:sz="0" w:space="0" w:color="auto"/>
            <w:bottom w:val="none" w:sz="0" w:space="0" w:color="auto"/>
            <w:right w:val="none" w:sz="0" w:space="0" w:color="auto"/>
          </w:divBdr>
        </w:div>
        <w:div w:id="1201165628">
          <w:marLeft w:val="432"/>
          <w:marRight w:val="0"/>
          <w:marTop w:val="82"/>
          <w:marBottom w:val="0"/>
          <w:divBdr>
            <w:top w:val="none" w:sz="0" w:space="0" w:color="auto"/>
            <w:left w:val="none" w:sz="0" w:space="0" w:color="auto"/>
            <w:bottom w:val="none" w:sz="0" w:space="0" w:color="auto"/>
            <w:right w:val="none" w:sz="0" w:space="0" w:color="auto"/>
          </w:divBdr>
        </w:div>
      </w:divsChild>
    </w:div>
    <w:div w:id="69890946">
      <w:bodyDiv w:val="1"/>
      <w:marLeft w:val="0"/>
      <w:marRight w:val="0"/>
      <w:marTop w:val="0"/>
      <w:marBottom w:val="0"/>
      <w:divBdr>
        <w:top w:val="none" w:sz="0" w:space="0" w:color="auto"/>
        <w:left w:val="none" w:sz="0" w:space="0" w:color="auto"/>
        <w:bottom w:val="none" w:sz="0" w:space="0" w:color="auto"/>
        <w:right w:val="none" w:sz="0" w:space="0" w:color="auto"/>
      </w:divBdr>
      <w:divsChild>
        <w:div w:id="2028873520">
          <w:marLeft w:val="360"/>
          <w:marRight w:val="0"/>
          <w:marTop w:val="400"/>
          <w:marBottom w:val="0"/>
          <w:divBdr>
            <w:top w:val="none" w:sz="0" w:space="0" w:color="auto"/>
            <w:left w:val="none" w:sz="0" w:space="0" w:color="auto"/>
            <w:bottom w:val="none" w:sz="0" w:space="0" w:color="auto"/>
            <w:right w:val="none" w:sz="0" w:space="0" w:color="auto"/>
          </w:divBdr>
        </w:div>
        <w:div w:id="2057856051">
          <w:marLeft w:val="720"/>
          <w:marRight w:val="0"/>
          <w:marTop w:val="120"/>
          <w:marBottom w:val="0"/>
          <w:divBdr>
            <w:top w:val="none" w:sz="0" w:space="0" w:color="auto"/>
            <w:left w:val="none" w:sz="0" w:space="0" w:color="auto"/>
            <w:bottom w:val="none" w:sz="0" w:space="0" w:color="auto"/>
            <w:right w:val="none" w:sz="0" w:space="0" w:color="auto"/>
          </w:divBdr>
        </w:div>
        <w:div w:id="1766606123">
          <w:marLeft w:val="360"/>
          <w:marRight w:val="0"/>
          <w:marTop w:val="400"/>
          <w:marBottom w:val="0"/>
          <w:divBdr>
            <w:top w:val="none" w:sz="0" w:space="0" w:color="auto"/>
            <w:left w:val="none" w:sz="0" w:space="0" w:color="auto"/>
            <w:bottom w:val="none" w:sz="0" w:space="0" w:color="auto"/>
            <w:right w:val="none" w:sz="0" w:space="0" w:color="auto"/>
          </w:divBdr>
        </w:div>
        <w:div w:id="427046625">
          <w:marLeft w:val="720"/>
          <w:marRight w:val="0"/>
          <w:marTop w:val="120"/>
          <w:marBottom w:val="0"/>
          <w:divBdr>
            <w:top w:val="none" w:sz="0" w:space="0" w:color="auto"/>
            <w:left w:val="none" w:sz="0" w:space="0" w:color="auto"/>
            <w:bottom w:val="none" w:sz="0" w:space="0" w:color="auto"/>
            <w:right w:val="none" w:sz="0" w:space="0" w:color="auto"/>
          </w:divBdr>
        </w:div>
        <w:div w:id="1296375132">
          <w:marLeft w:val="1080"/>
          <w:marRight w:val="0"/>
          <w:marTop w:val="120"/>
          <w:marBottom w:val="0"/>
          <w:divBdr>
            <w:top w:val="none" w:sz="0" w:space="0" w:color="auto"/>
            <w:left w:val="none" w:sz="0" w:space="0" w:color="auto"/>
            <w:bottom w:val="none" w:sz="0" w:space="0" w:color="auto"/>
            <w:right w:val="none" w:sz="0" w:space="0" w:color="auto"/>
          </w:divBdr>
        </w:div>
        <w:div w:id="1481114941">
          <w:marLeft w:val="1080"/>
          <w:marRight w:val="0"/>
          <w:marTop w:val="120"/>
          <w:marBottom w:val="0"/>
          <w:divBdr>
            <w:top w:val="none" w:sz="0" w:space="0" w:color="auto"/>
            <w:left w:val="none" w:sz="0" w:space="0" w:color="auto"/>
            <w:bottom w:val="none" w:sz="0" w:space="0" w:color="auto"/>
            <w:right w:val="none" w:sz="0" w:space="0" w:color="auto"/>
          </w:divBdr>
        </w:div>
        <w:div w:id="1111241342">
          <w:marLeft w:val="360"/>
          <w:marRight w:val="0"/>
          <w:marTop w:val="400"/>
          <w:marBottom w:val="0"/>
          <w:divBdr>
            <w:top w:val="none" w:sz="0" w:space="0" w:color="auto"/>
            <w:left w:val="none" w:sz="0" w:space="0" w:color="auto"/>
            <w:bottom w:val="none" w:sz="0" w:space="0" w:color="auto"/>
            <w:right w:val="none" w:sz="0" w:space="0" w:color="auto"/>
          </w:divBdr>
        </w:div>
        <w:div w:id="2123529271">
          <w:marLeft w:val="720"/>
          <w:marRight w:val="0"/>
          <w:marTop w:val="120"/>
          <w:marBottom w:val="0"/>
          <w:divBdr>
            <w:top w:val="none" w:sz="0" w:space="0" w:color="auto"/>
            <w:left w:val="none" w:sz="0" w:space="0" w:color="auto"/>
            <w:bottom w:val="none" w:sz="0" w:space="0" w:color="auto"/>
            <w:right w:val="none" w:sz="0" w:space="0" w:color="auto"/>
          </w:divBdr>
        </w:div>
        <w:div w:id="735858774">
          <w:marLeft w:val="1080"/>
          <w:marRight w:val="0"/>
          <w:marTop w:val="120"/>
          <w:marBottom w:val="0"/>
          <w:divBdr>
            <w:top w:val="none" w:sz="0" w:space="0" w:color="auto"/>
            <w:left w:val="none" w:sz="0" w:space="0" w:color="auto"/>
            <w:bottom w:val="none" w:sz="0" w:space="0" w:color="auto"/>
            <w:right w:val="none" w:sz="0" w:space="0" w:color="auto"/>
          </w:divBdr>
        </w:div>
      </w:divsChild>
    </w:div>
    <w:div w:id="80833855">
      <w:bodyDiv w:val="1"/>
      <w:marLeft w:val="0"/>
      <w:marRight w:val="0"/>
      <w:marTop w:val="0"/>
      <w:marBottom w:val="0"/>
      <w:divBdr>
        <w:top w:val="none" w:sz="0" w:space="0" w:color="auto"/>
        <w:left w:val="none" w:sz="0" w:space="0" w:color="auto"/>
        <w:bottom w:val="none" w:sz="0" w:space="0" w:color="auto"/>
        <w:right w:val="none" w:sz="0" w:space="0" w:color="auto"/>
      </w:divBdr>
      <w:divsChild>
        <w:div w:id="1697387231">
          <w:marLeft w:val="547"/>
          <w:marRight w:val="0"/>
          <w:marTop w:val="115"/>
          <w:marBottom w:val="120"/>
          <w:divBdr>
            <w:top w:val="none" w:sz="0" w:space="0" w:color="auto"/>
            <w:left w:val="none" w:sz="0" w:space="0" w:color="auto"/>
            <w:bottom w:val="none" w:sz="0" w:space="0" w:color="auto"/>
            <w:right w:val="none" w:sz="0" w:space="0" w:color="auto"/>
          </w:divBdr>
        </w:div>
        <w:div w:id="391587744">
          <w:marLeft w:val="1166"/>
          <w:marRight w:val="0"/>
          <w:marTop w:val="115"/>
          <w:marBottom w:val="120"/>
          <w:divBdr>
            <w:top w:val="none" w:sz="0" w:space="0" w:color="auto"/>
            <w:left w:val="none" w:sz="0" w:space="0" w:color="auto"/>
            <w:bottom w:val="none" w:sz="0" w:space="0" w:color="auto"/>
            <w:right w:val="none" w:sz="0" w:space="0" w:color="auto"/>
          </w:divBdr>
        </w:div>
        <w:div w:id="1673988374">
          <w:marLeft w:val="1166"/>
          <w:marRight w:val="0"/>
          <w:marTop w:val="115"/>
          <w:marBottom w:val="120"/>
          <w:divBdr>
            <w:top w:val="none" w:sz="0" w:space="0" w:color="auto"/>
            <w:left w:val="none" w:sz="0" w:space="0" w:color="auto"/>
            <w:bottom w:val="none" w:sz="0" w:space="0" w:color="auto"/>
            <w:right w:val="none" w:sz="0" w:space="0" w:color="auto"/>
          </w:divBdr>
        </w:div>
        <w:div w:id="893353234">
          <w:marLeft w:val="547"/>
          <w:marRight w:val="0"/>
          <w:marTop w:val="115"/>
          <w:marBottom w:val="120"/>
          <w:divBdr>
            <w:top w:val="none" w:sz="0" w:space="0" w:color="auto"/>
            <w:left w:val="none" w:sz="0" w:space="0" w:color="auto"/>
            <w:bottom w:val="none" w:sz="0" w:space="0" w:color="auto"/>
            <w:right w:val="none" w:sz="0" w:space="0" w:color="auto"/>
          </w:divBdr>
        </w:div>
        <w:div w:id="955597518">
          <w:marLeft w:val="1166"/>
          <w:marRight w:val="0"/>
          <w:marTop w:val="115"/>
          <w:marBottom w:val="120"/>
          <w:divBdr>
            <w:top w:val="none" w:sz="0" w:space="0" w:color="auto"/>
            <w:left w:val="none" w:sz="0" w:space="0" w:color="auto"/>
            <w:bottom w:val="none" w:sz="0" w:space="0" w:color="auto"/>
            <w:right w:val="none" w:sz="0" w:space="0" w:color="auto"/>
          </w:divBdr>
        </w:div>
      </w:divsChild>
    </w:div>
    <w:div w:id="97453631">
      <w:bodyDiv w:val="1"/>
      <w:marLeft w:val="0"/>
      <w:marRight w:val="0"/>
      <w:marTop w:val="0"/>
      <w:marBottom w:val="0"/>
      <w:divBdr>
        <w:top w:val="none" w:sz="0" w:space="0" w:color="auto"/>
        <w:left w:val="none" w:sz="0" w:space="0" w:color="auto"/>
        <w:bottom w:val="none" w:sz="0" w:space="0" w:color="auto"/>
        <w:right w:val="none" w:sz="0" w:space="0" w:color="auto"/>
      </w:divBdr>
      <w:divsChild>
        <w:div w:id="484201713">
          <w:marLeft w:val="446"/>
          <w:marRight w:val="0"/>
          <w:marTop w:val="400"/>
          <w:marBottom w:val="0"/>
          <w:divBdr>
            <w:top w:val="none" w:sz="0" w:space="0" w:color="auto"/>
            <w:left w:val="none" w:sz="0" w:space="0" w:color="auto"/>
            <w:bottom w:val="none" w:sz="0" w:space="0" w:color="auto"/>
            <w:right w:val="none" w:sz="0" w:space="0" w:color="auto"/>
          </w:divBdr>
        </w:div>
        <w:div w:id="255556539">
          <w:marLeft w:val="446"/>
          <w:marRight w:val="0"/>
          <w:marTop w:val="400"/>
          <w:marBottom w:val="0"/>
          <w:divBdr>
            <w:top w:val="none" w:sz="0" w:space="0" w:color="auto"/>
            <w:left w:val="none" w:sz="0" w:space="0" w:color="auto"/>
            <w:bottom w:val="none" w:sz="0" w:space="0" w:color="auto"/>
            <w:right w:val="none" w:sz="0" w:space="0" w:color="auto"/>
          </w:divBdr>
        </w:div>
        <w:div w:id="1917397831">
          <w:marLeft w:val="446"/>
          <w:marRight w:val="0"/>
          <w:marTop w:val="400"/>
          <w:marBottom w:val="0"/>
          <w:divBdr>
            <w:top w:val="none" w:sz="0" w:space="0" w:color="auto"/>
            <w:left w:val="none" w:sz="0" w:space="0" w:color="auto"/>
            <w:bottom w:val="none" w:sz="0" w:space="0" w:color="auto"/>
            <w:right w:val="none" w:sz="0" w:space="0" w:color="auto"/>
          </w:divBdr>
        </w:div>
        <w:div w:id="289214171">
          <w:marLeft w:val="907"/>
          <w:marRight w:val="0"/>
          <w:marTop w:val="120"/>
          <w:marBottom w:val="0"/>
          <w:divBdr>
            <w:top w:val="none" w:sz="0" w:space="0" w:color="auto"/>
            <w:left w:val="none" w:sz="0" w:space="0" w:color="auto"/>
            <w:bottom w:val="none" w:sz="0" w:space="0" w:color="auto"/>
            <w:right w:val="none" w:sz="0" w:space="0" w:color="auto"/>
          </w:divBdr>
        </w:div>
        <w:div w:id="1818381334">
          <w:marLeft w:val="446"/>
          <w:marRight w:val="0"/>
          <w:marTop w:val="400"/>
          <w:marBottom w:val="0"/>
          <w:divBdr>
            <w:top w:val="none" w:sz="0" w:space="0" w:color="auto"/>
            <w:left w:val="none" w:sz="0" w:space="0" w:color="auto"/>
            <w:bottom w:val="none" w:sz="0" w:space="0" w:color="auto"/>
            <w:right w:val="none" w:sz="0" w:space="0" w:color="auto"/>
          </w:divBdr>
        </w:div>
      </w:divsChild>
    </w:div>
    <w:div w:id="101998502">
      <w:bodyDiv w:val="1"/>
      <w:marLeft w:val="0"/>
      <w:marRight w:val="0"/>
      <w:marTop w:val="0"/>
      <w:marBottom w:val="0"/>
      <w:divBdr>
        <w:top w:val="none" w:sz="0" w:space="0" w:color="auto"/>
        <w:left w:val="none" w:sz="0" w:space="0" w:color="auto"/>
        <w:bottom w:val="none" w:sz="0" w:space="0" w:color="auto"/>
        <w:right w:val="none" w:sz="0" w:space="0" w:color="auto"/>
      </w:divBdr>
      <w:divsChild>
        <w:div w:id="199360801">
          <w:marLeft w:val="547"/>
          <w:marRight w:val="0"/>
          <w:marTop w:val="82"/>
          <w:marBottom w:val="120"/>
          <w:divBdr>
            <w:top w:val="none" w:sz="0" w:space="0" w:color="auto"/>
            <w:left w:val="none" w:sz="0" w:space="0" w:color="auto"/>
            <w:bottom w:val="none" w:sz="0" w:space="0" w:color="auto"/>
            <w:right w:val="none" w:sz="0" w:space="0" w:color="auto"/>
          </w:divBdr>
        </w:div>
        <w:div w:id="210575986">
          <w:marLeft w:val="547"/>
          <w:marRight w:val="0"/>
          <w:marTop w:val="82"/>
          <w:marBottom w:val="120"/>
          <w:divBdr>
            <w:top w:val="none" w:sz="0" w:space="0" w:color="auto"/>
            <w:left w:val="none" w:sz="0" w:space="0" w:color="auto"/>
            <w:bottom w:val="none" w:sz="0" w:space="0" w:color="auto"/>
            <w:right w:val="none" w:sz="0" w:space="0" w:color="auto"/>
          </w:divBdr>
        </w:div>
        <w:div w:id="286206710">
          <w:marLeft w:val="547"/>
          <w:marRight w:val="0"/>
          <w:marTop w:val="82"/>
          <w:marBottom w:val="120"/>
          <w:divBdr>
            <w:top w:val="none" w:sz="0" w:space="0" w:color="auto"/>
            <w:left w:val="none" w:sz="0" w:space="0" w:color="auto"/>
            <w:bottom w:val="none" w:sz="0" w:space="0" w:color="auto"/>
            <w:right w:val="none" w:sz="0" w:space="0" w:color="auto"/>
          </w:divBdr>
        </w:div>
        <w:div w:id="853693299">
          <w:marLeft w:val="547"/>
          <w:marRight w:val="0"/>
          <w:marTop w:val="82"/>
          <w:marBottom w:val="120"/>
          <w:divBdr>
            <w:top w:val="none" w:sz="0" w:space="0" w:color="auto"/>
            <w:left w:val="none" w:sz="0" w:space="0" w:color="auto"/>
            <w:bottom w:val="none" w:sz="0" w:space="0" w:color="auto"/>
            <w:right w:val="none" w:sz="0" w:space="0" w:color="auto"/>
          </w:divBdr>
        </w:div>
        <w:div w:id="1668708898">
          <w:marLeft w:val="547"/>
          <w:marRight w:val="0"/>
          <w:marTop w:val="82"/>
          <w:marBottom w:val="120"/>
          <w:divBdr>
            <w:top w:val="none" w:sz="0" w:space="0" w:color="auto"/>
            <w:left w:val="none" w:sz="0" w:space="0" w:color="auto"/>
            <w:bottom w:val="none" w:sz="0" w:space="0" w:color="auto"/>
            <w:right w:val="none" w:sz="0" w:space="0" w:color="auto"/>
          </w:divBdr>
        </w:div>
        <w:div w:id="1218125211">
          <w:marLeft w:val="547"/>
          <w:marRight w:val="0"/>
          <w:marTop w:val="82"/>
          <w:marBottom w:val="120"/>
          <w:divBdr>
            <w:top w:val="none" w:sz="0" w:space="0" w:color="auto"/>
            <w:left w:val="none" w:sz="0" w:space="0" w:color="auto"/>
            <w:bottom w:val="none" w:sz="0" w:space="0" w:color="auto"/>
            <w:right w:val="none" w:sz="0" w:space="0" w:color="auto"/>
          </w:divBdr>
        </w:div>
        <w:div w:id="690882150">
          <w:marLeft w:val="547"/>
          <w:marRight w:val="0"/>
          <w:marTop w:val="82"/>
          <w:marBottom w:val="120"/>
          <w:divBdr>
            <w:top w:val="none" w:sz="0" w:space="0" w:color="auto"/>
            <w:left w:val="none" w:sz="0" w:space="0" w:color="auto"/>
            <w:bottom w:val="none" w:sz="0" w:space="0" w:color="auto"/>
            <w:right w:val="none" w:sz="0" w:space="0" w:color="auto"/>
          </w:divBdr>
        </w:div>
      </w:divsChild>
    </w:div>
    <w:div w:id="105849705">
      <w:bodyDiv w:val="1"/>
      <w:marLeft w:val="0"/>
      <w:marRight w:val="0"/>
      <w:marTop w:val="0"/>
      <w:marBottom w:val="0"/>
      <w:divBdr>
        <w:top w:val="none" w:sz="0" w:space="0" w:color="auto"/>
        <w:left w:val="none" w:sz="0" w:space="0" w:color="auto"/>
        <w:bottom w:val="none" w:sz="0" w:space="0" w:color="auto"/>
        <w:right w:val="none" w:sz="0" w:space="0" w:color="auto"/>
      </w:divBdr>
      <w:divsChild>
        <w:div w:id="316886336">
          <w:marLeft w:val="720"/>
          <w:marRight w:val="0"/>
          <w:marTop w:val="400"/>
          <w:marBottom w:val="0"/>
          <w:divBdr>
            <w:top w:val="none" w:sz="0" w:space="0" w:color="auto"/>
            <w:left w:val="none" w:sz="0" w:space="0" w:color="auto"/>
            <w:bottom w:val="none" w:sz="0" w:space="0" w:color="auto"/>
            <w:right w:val="none" w:sz="0" w:space="0" w:color="auto"/>
          </w:divBdr>
        </w:div>
        <w:div w:id="1702392342">
          <w:marLeft w:val="1440"/>
          <w:marRight w:val="0"/>
          <w:marTop w:val="120"/>
          <w:marBottom w:val="0"/>
          <w:divBdr>
            <w:top w:val="none" w:sz="0" w:space="0" w:color="auto"/>
            <w:left w:val="none" w:sz="0" w:space="0" w:color="auto"/>
            <w:bottom w:val="none" w:sz="0" w:space="0" w:color="auto"/>
            <w:right w:val="none" w:sz="0" w:space="0" w:color="auto"/>
          </w:divBdr>
        </w:div>
        <w:div w:id="434905203">
          <w:marLeft w:val="2160"/>
          <w:marRight w:val="0"/>
          <w:marTop w:val="120"/>
          <w:marBottom w:val="0"/>
          <w:divBdr>
            <w:top w:val="none" w:sz="0" w:space="0" w:color="auto"/>
            <w:left w:val="none" w:sz="0" w:space="0" w:color="auto"/>
            <w:bottom w:val="none" w:sz="0" w:space="0" w:color="auto"/>
            <w:right w:val="none" w:sz="0" w:space="0" w:color="auto"/>
          </w:divBdr>
        </w:div>
        <w:div w:id="2047828589">
          <w:marLeft w:val="1440"/>
          <w:marRight w:val="0"/>
          <w:marTop w:val="120"/>
          <w:marBottom w:val="0"/>
          <w:divBdr>
            <w:top w:val="none" w:sz="0" w:space="0" w:color="auto"/>
            <w:left w:val="none" w:sz="0" w:space="0" w:color="auto"/>
            <w:bottom w:val="none" w:sz="0" w:space="0" w:color="auto"/>
            <w:right w:val="none" w:sz="0" w:space="0" w:color="auto"/>
          </w:divBdr>
        </w:div>
        <w:div w:id="1890460184">
          <w:marLeft w:val="1440"/>
          <w:marRight w:val="0"/>
          <w:marTop w:val="120"/>
          <w:marBottom w:val="0"/>
          <w:divBdr>
            <w:top w:val="none" w:sz="0" w:space="0" w:color="auto"/>
            <w:left w:val="none" w:sz="0" w:space="0" w:color="auto"/>
            <w:bottom w:val="none" w:sz="0" w:space="0" w:color="auto"/>
            <w:right w:val="none" w:sz="0" w:space="0" w:color="auto"/>
          </w:divBdr>
        </w:div>
        <w:div w:id="1562515542">
          <w:marLeft w:val="1440"/>
          <w:marRight w:val="0"/>
          <w:marTop w:val="120"/>
          <w:marBottom w:val="0"/>
          <w:divBdr>
            <w:top w:val="none" w:sz="0" w:space="0" w:color="auto"/>
            <w:left w:val="none" w:sz="0" w:space="0" w:color="auto"/>
            <w:bottom w:val="none" w:sz="0" w:space="0" w:color="auto"/>
            <w:right w:val="none" w:sz="0" w:space="0" w:color="auto"/>
          </w:divBdr>
        </w:div>
        <w:div w:id="1340162438">
          <w:marLeft w:val="2160"/>
          <w:marRight w:val="0"/>
          <w:marTop w:val="120"/>
          <w:marBottom w:val="0"/>
          <w:divBdr>
            <w:top w:val="none" w:sz="0" w:space="0" w:color="auto"/>
            <w:left w:val="none" w:sz="0" w:space="0" w:color="auto"/>
            <w:bottom w:val="none" w:sz="0" w:space="0" w:color="auto"/>
            <w:right w:val="none" w:sz="0" w:space="0" w:color="auto"/>
          </w:divBdr>
        </w:div>
        <w:div w:id="395202382">
          <w:marLeft w:val="2160"/>
          <w:marRight w:val="0"/>
          <w:marTop w:val="120"/>
          <w:marBottom w:val="0"/>
          <w:divBdr>
            <w:top w:val="none" w:sz="0" w:space="0" w:color="auto"/>
            <w:left w:val="none" w:sz="0" w:space="0" w:color="auto"/>
            <w:bottom w:val="none" w:sz="0" w:space="0" w:color="auto"/>
            <w:right w:val="none" w:sz="0" w:space="0" w:color="auto"/>
          </w:divBdr>
        </w:div>
        <w:div w:id="1880896406">
          <w:marLeft w:val="2880"/>
          <w:marRight w:val="0"/>
          <w:marTop w:val="120"/>
          <w:marBottom w:val="0"/>
          <w:divBdr>
            <w:top w:val="none" w:sz="0" w:space="0" w:color="auto"/>
            <w:left w:val="none" w:sz="0" w:space="0" w:color="auto"/>
            <w:bottom w:val="none" w:sz="0" w:space="0" w:color="auto"/>
            <w:right w:val="none" w:sz="0" w:space="0" w:color="auto"/>
          </w:divBdr>
        </w:div>
        <w:div w:id="1595474056">
          <w:marLeft w:val="2880"/>
          <w:marRight w:val="0"/>
          <w:marTop w:val="120"/>
          <w:marBottom w:val="0"/>
          <w:divBdr>
            <w:top w:val="none" w:sz="0" w:space="0" w:color="auto"/>
            <w:left w:val="none" w:sz="0" w:space="0" w:color="auto"/>
            <w:bottom w:val="none" w:sz="0" w:space="0" w:color="auto"/>
            <w:right w:val="none" w:sz="0" w:space="0" w:color="auto"/>
          </w:divBdr>
        </w:div>
        <w:div w:id="1587349239">
          <w:marLeft w:val="2880"/>
          <w:marRight w:val="0"/>
          <w:marTop w:val="120"/>
          <w:marBottom w:val="0"/>
          <w:divBdr>
            <w:top w:val="none" w:sz="0" w:space="0" w:color="auto"/>
            <w:left w:val="none" w:sz="0" w:space="0" w:color="auto"/>
            <w:bottom w:val="none" w:sz="0" w:space="0" w:color="auto"/>
            <w:right w:val="none" w:sz="0" w:space="0" w:color="auto"/>
          </w:divBdr>
        </w:div>
        <w:div w:id="408772057">
          <w:marLeft w:val="2880"/>
          <w:marRight w:val="0"/>
          <w:marTop w:val="120"/>
          <w:marBottom w:val="0"/>
          <w:divBdr>
            <w:top w:val="none" w:sz="0" w:space="0" w:color="auto"/>
            <w:left w:val="none" w:sz="0" w:space="0" w:color="auto"/>
            <w:bottom w:val="none" w:sz="0" w:space="0" w:color="auto"/>
            <w:right w:val="none" w:sz="0" w:space="0" w:color="auto"/>
          </w:divBdr>
        </w:div>
        <w:div w:id="449133860">
          <w:marLeft w:val="2880"/>
          <w:marRight w:val="0"/>
          <w:marTop w:val="120"/>
          <w:marBottom w:val="0"/>
          <w:divBdr>
            <w:top w:val="none" w:sz="0" w:space="0" w:color="auto"/>
            <w:left w:val="none" w:sz="0" w:space="0" w:color="auto"/>
            <w:bottom w:val="none" w:sz="0" w:space="0" w:color="auto"/>
            <w:right w:val="none" w:sz="0" w:space="0" w:color="auto"/>
          </w:divBdr>
        </w:div>
        <w:div w:id="859124069">
          <w:marLeft w:val="2880"/>
          <w:marRight w:val="0"/>
          <w:marTop w:val="120"/>
          <w:marBottom w:val="0"/>
          <w:divBdr>
            <w:top w:val="none" w:sz="0" w:space="0" w:color="auto"/>
            <w:left w:val="none" w:sz="0" w:space="0" w:color="auto"/>
            <w:bottom w:val="none" w:sz="0" w:space="0" w:color="auto"/>
            <w:right w:val="none" w:sz="0" w:space="0" w:color="auto"/>
          </w:divBdr>
        </w:div>
      </w:divsChild>
    </w:div>
    <w:div w:id="113520351">
      <w:bodyDiv w:val="1"/>
      <w:marLeft w:val="0"/>
      <w:marRight w:val="0"/>
      <w:marTop w:val="0"/>
      <w:marBottom w:val="0"/>
      <w:divBdr>
        <w:top w:val="none" w:sz="0" w:space="0" w:color="auto"/>
        <w:left w:val="none" w:sz="0" w:space="0" w:color="auto"/>
        <w:bottom w:val="none" w:sz="0" w:space="0" w:color="auto"/>
        <w:right w:val="none" w:sz="0" w:space="0" w:color="auto"/>
      </w:divBdr>
      <w:divsChild>
        <w:div w:id="184561040">
          <w:marLeft w:val="547"/>
          <w:marRight w:val="0"/>
          <w:marTop w:val="140"/>
          <w:marBottom w:val="0"/>
          <w:divBdr>
            <w:top w:val="none" w:sz="0" w:space="0" w:color="auto"/>
            <w:left w:val="none" w:sz="0" w:space="0" w:color="auto"/>
            <w:bottom w:val="none" w:sz="0" w:space="0" w:color="auto"/>
            <w:right w:val="none" w:sz="0" w:space="0" w:color="auto"/>
          </w:divBdr>
        </w:div>
        <w:div w:id="160901210">
          <w:marLeft w:val="547"/>
          <w:marRight w:val="0"/>
          <w:marTop w:val="140"/>
          <w:marBottom w:val="0"/>
          <w:divBdr>
            <w:top w:val="none" w:sz="0" w:space="0" w:color="auto"/>
            <w:left w:val="none" w:sz="0" w:space="0" w:color="auto"/>
            <w:bottom w:val="none" w:sz="0" w:space="0" w:color="auto"/>
            <w:right w:val="none" w:sz="0" w:space="0" w:color="auto"/>
          </w:divBdr>
        </w:div>
        <w:div w:id="1164469055">
          <w:marLeft w:val="547"/>
          <w:marRight w:val="0"/>
          <w:marTop w:val="140"/>
          <w:marBottom w:val="0"/>
          <w:divBdr>
            <w:top w:val="none" w:sz="0" w:space="0" w:color="auto"/>
            <w:left w:val="none" w:sz="0" w:space="0" w:color="auto"/>
            <w:bottom w:val="none" w:sz="0" w:space="0" w:color="auto"/>
            <w:right w:val="none" w:sz="0" w:space="0" w:color="auto"/>
          </w:divBdr>
        </w:div>
        <w:div w:id="856046664">
          <w:marLeft w:val="1166"/>
          <w:marRight w:val="0"/>
          <w:marTop w:val="140"/>
          <w:marBottom w:val="0"/>
          <w:divBdr>
            <w:top w:val="none" w:sz="0" w:space="0" w:color="auto"/>
            <w:left w:val="none" w:sz="0" w:space="0" w:color="auto"/>
            <w:bottom w:val="none" w:sz="0" w:space="0" w:color="auto"/>
            <w:right w:val="none" w:sz="0" w:space="0" w:color="auto"/>
          </w:divBdr>
        </w:div>
        <w:div w:id="1993875247">
          <w:marLeft w:val="547"/>
          <w:marRight w:val="0"/>
          <w:marTop w:val="140"/>
          <w:marBottom w:val="0"/>
          <w:divBdr>
            <w:top w:val="none" w:sz="0" w:space="0" w:color="auto"/>
            <w:left w:val="none" w:sz="0" w:space="0" w:color="auto"/>
            <w:bottom w:val="none" w:sz="0" w:space="0" w:color="auto"/>
            <w:right w:val="none" w:sz="0" w:space="0" w:color="auto"/>
          </w:divBdr>
        </w:div>
        <w:div w:id="608271599">
          <w:marLeft w:val="1166"/>
          <w:marRight w:val="0"/>
          <w:marTop w:val="140"/>
          <w:marBottom w:val="0"/>
          <w:divBdr>
            <w:top w:val="none" w:sz="0" w:space="0" w:color="auto"/>
            <w:left w:val="none" w:sz="0" w:space="0" w:color="auto"/>
            <w:bottom w:val="none" w:sz="0" w:space="0" w:color="auto"/>
            <w:right w:val="none" w:sz="0" w:space="0" w:color="auto"/>
          </w:divBdr>
        </w:div>
      </w:divsChild>
    </w:div>
    <w:div w:id="116022676">
      <w:bodyDiv w:val="1"/>
      <w:marLeft w:val="0"/>
      <w:marRight w:val="0"/>
      <w:marTop w:val="0"/>
      <w:marBottom w:val="0"/>
      <w:divBdr>
        <w:top w:val="none" w:sz="0" w:space="0" w:color="auto"/>
        <w:left w:val="none" w:sz="0" w:space="0" w:color="auto"/>
        <w:bottom w:val="none" w:sz="0" w:space="0" w:color="auto"/>
        <w:right w:val="none" w:sz="0" w:space="0" w:color="auto"/>
      </w:divBdr>
      <w:divsChild>
        <w:div w:id="1492019437">
          <w:marLeft w:val="547"/>
          <w:marRight w:val="0"/>
          <w:marTop w:val="140"/>
          <w:marBottom w:val="0"/>
          <w:divBdr>
            <w:top w:val="none" w:sz="0" w:space="0" w:color="auto"/>
            <w:left w:val="none" w:sz="0" w:space="0" w:color="auto"/>
            <w:bottom w:val="none" w:sz="0" w:space="0" w:color="auto"/>
            <w:right w:val="none" w:sz="0" w:space="0" w:color="auto"/>
          </w:divBdr>
        </w:div>
        <w:div w:id="140660638">
          <w:marLeft w:val="547"/>
          <w:marRight w:val="0"/>
          <w:marTop w:val="140"/>
          <w:marBottom w:val="0"/>
          <w:divBdr>
            <w:top w:val="none" w:sz="0" w:space="0" w:color="auto"/>
            <w:left w:val="none" w:sz="0" w:space="0" w:color="auto"/>
            <w:bottom w:val="none" w:sz="0" w:space="0" w:color="auto"/>
            <w:right w:val="none" w:sz="0" w:space="0" w:color="auto"/>
          </w:divBdr>
        </w:div>
      </w:divsChild>
    </w:div>
    <w:div w:id="122621031">
      <w:bodyDiv w:val="1"/>
      <w:marLeft w:val="0"/>
      <w:marRight w:val="0"/>
      <w:marTop w:val="0"/>
      <w:marBottom w:val="0"/>
      <w:divBdr>
        <w:top w:val="none" w:sz="0" w:space="0" w:color="auto"/>
        <w:left w:val="none" w:sz="0" w:space="0" w:color="auto"/>
        <w:bottom w:val="none" w:sz="0" w:space="0" w:color="auto"/>
        <w:right w:val="none" w:sz="0" w:space="0" w:color="auto"/>
      </w:divBdr>
    </w:div>
    <w:div w:id="128937304">
      <w:bodyDiv w:val="1"/>
      <w:marLeft w:val="0"/>
      <w:marRight w:val="0"/>
      <w:marTop w:val="0"/>
      <w:marBottom w:val="0"/>
      <w:divBdr>
        <w:top w:val="none" w:sz="0" w:space="0" w:color="auto"/>
        <w:left w:val="none" w:sz="0" w:space="0" w:color="auto"/>
        <w:bottom w:val="none" w:sz="0" w:space="0" w:color="auto"/>
        <w:right w:val="none" w:sz="0" w:space="0" w:color="auto"/>
      </w:divBdr>
      <w:divsChild>
        <w:div w:id="519860414">
          <w:marLeft w:val="547"/>
          <w:marRight w:val="0"/>
          <w:marTop w:val="140"/>
          <w:marBottom w:val="0"/>
          <w:divBdr>
            <w:top w:val="none" w:sz="0" w:space="0" w:color="auto"/>
            <w:left w:val="none" w:sz="0" w:space="0" w:color="auto"/>
            <w:bottom w:val="none" w:sz="0" w:space="0" w:color="auto"/>
            <w:right w:val="none" w:sz="0" w:space="0" w:color="auto"/>
          </w:divBdr>
        </w:div>
        <w:div w:id="2124297400">
          <w:marLeft w:val="547"/>
          <w:marRight w:val="0"/>
          <w:marTop w:val="140"/>
          <w:marBottom w:val="0"/>
          <w:divBdr>
            <w:top w:val="none" w:sz="0" w:space="0" w:color="auto"/>
            <w:left w:val="none" w:sz="0" w:space="0" w:color="auto"/>
            <w:bottom w:val="none" w:sz="0" w:space="0" w:color="auto"/>
            <w:right w:val="none" w:sz="0" w:space="0" w:color="auto"/>
          </w:divBdr>
        </w:div>
        <w:div w:id="1724138273">
          <w:marLeft w:val="1166"/>
          <w:marRight w:val="0"/>
          <w:marTop w:val="140"/>
          <w:marBottom w:val="0"/>
          <w:divBdr>
            <w:top w:val="none" w:sz="0" w:space="0" w:color="auto"/>
            <w:left w:val="none" w:sz="0" w:space="0" w:color="auto"/>
            <w:bottom w:val="none" w:sz="0" w:space="0" w:color="auto"/>
            <w:right w:val="none" w:sz="0" w:space="0" w:color="auto"/>
          </w:divBdr>
        </w:div>
        <w:div w:id="703945024">
          <w:marLeft w:val="1166"/>
          <w:marRight w:val="0"/>
          <w:marTop w:val="140"/>
          <w:marBottom w:val="0"/>
          <w:divBdr>
            <w:top w:val="none" w:sz="0" w:space="0" w:color="auto"/>
            <w:left w:val="none" w:sz="0" w:space="0" w:color="auto"/>
            <w:bottom w:val="none" w:sz="0" w:space="0" w:color="auto"/>
            <w:right w:val="none" w:sz="0" w:space="0" w:color="auto"/>
          </w:divBdr>
        </w:div>
      </w:divsChild>
    </w:div>
    <w:div w:id="130946751">
      <w:bodyDiv w:val="1"/>
      <w:marLeft w:val="0"/>
      <w:marRight w:val="0"/>
      <w:marTop w:val="0"/>
      <w:marBottom w:val="0"/>
      <w:divBdr>
        <w:top w:val="none" w:sz="0" w:space="0" w:color="auto"/>
        <w:left w:val="none" w:sz="0" w:space="0" w:color="auto"/>
        <w:bottom w:val="none" w:sz="0" w:space="0" w:color="auto"/>
        <w:right w:val="none" w:sz="0" w:space="0" w:color="auto"/>
      </w:divBdr>
      <w:divsChild>
        <w:div w:id="2012372097">
          <w:marLeft w:val="432"/>
          <w:marRight w:val="0"/>
          <w:marTop w:val="115"/>
          <w:marBottom w:val="0"/>
          <w:divBdr>
            <w:top w:val="none" w:sz="0" w:space="0" w:color="auto"/>
            <w:left w:val="none" w:sz="0" w:space="0" w:color="auto"/>
            <w:bottom w:val="none" w:sz="0" w:space="0" w:color="auto"/>
            <w:right w:val="none" w:sz="0" w:space="0" w:color="auto"/>
          </w:divBdr>
        </w:div>
        <w:div w:id="1050884919">
          <w:marLeft w:val="432"/>
          <w:marRight w:val="0"/>
          <w:marTop w:val="115"/>
          <w:marBottom w:val="0"/>
          <w:divBdr>
            <w:top w:val="none" w:sz="0" w:space="0" w:color="auto"/>
            <w:left w:val="none" w:sz="0" w:space="0" w:color="auto"/>
            <w:bottom w:val="none" w:sz="0" w:space="0" w:color="auto"/>
            <w:right w:val="none" w:sz="0" w:space="0" w:color="auto"/>
          </w:divBdr>
        </w:div>
        <w:div w:id="135874781">
          <w:marLeft w:val="936"/>
          <w:marRight w:val="0"/>
          <w:marTop w:val="106"/>
          <w:marBottom w:val="0"/>
          <w:divBdr>
            <w:top w:val="none" w:sz="0" w:space="0" w:color="auto"/>
            <w:left w:val="none" w:sz="0" w:space="0" w:color="auto"/>
            <w:bottom w:val="none" w:sz="0" w:space="0" w:color="auto"/>
            <w:right w:val="none" w:sz="0" w:space="0" w:color="auto"/>
          </w:divBdr>
        </w:div>
        <w:div w:id="1430856009">
          <w:marLeft w:val="936"/>
          <w:marRight w:val="0"/>
          <w:marTop w:val="106"/>
          <w:marBottom w:val="0"/>
          <w:divBdr>
            <w:top w:val="none" w:sz="0" w:space="0" w:color="auto"/>
            <w:left w:val="none" w:sz="0" w:space="0" w:color="auto"/>
            <w:bottom w:val="none" w:sz="0" w:space="0" w:color="auto"/>
            <w:right w:val="none" w:sz="0" w:space="0" w:color="auto"/>
          </w:divBdr>
        </w:div>
      </w:divsChild>
    </w:div>
    <w:div w:id="145125736">
      <w:bodyDiv w:val="1"/>
      <w:marLeft w:val="0"/>
      <w:marRight w:val="0"/>
      <w:marTop w:val="0"/>
      <w:marBottom w:val="0"/>
      <w:divBdr>
        <w:top w:val="none" w:sz="0" w:space="0" w:color="auto"/>
        <w:left w:val="none" w:sz="0" w:space="0" w:color="auto"/>
        <w:bottom w:val="none" w:sz="0" w:space="0" w:color="auto"/>
        <w:right w:val="none" w:sz="0" w:space="0" w:color="auto"/>
      </w:divBdr>
      <w:divsChild>
        <w:div w:id="462433453">
          <w:marLeft w:val="432"/>
          <w:marRight w:val="0"/>
          <w:marTop w:val="115"/>
          <w:marBottom w:val="0"/>
          <w:divBdr>
            <w:top w:val="none" w:sz="0" w:space="0" w:color="auto"/>
            <w:left w:val="none" w:sz="0" w:space="0" w:color="auto"/>
            <w:bottom w:val="none" w:sz="0" w:space="0" w:color="auto"/>
            <w:right w:val="none" w:sz="0" w:space="0" w:color="auto"/>
          </w:divBdr>
        </w:div>
        <w:div w:id="1069696323">
          <w:marLeft w:val="432"/>
          <w:marRight w:val="0"/>
          <w:marTop w:val="115"/>
          <w:marBottom w:val="0"/>
          <w:divBdr>
            <w:top w:val="none" w:sz="0" w:space="0" w:color="auto"/>
            <w:left w:val="none" w:sz="0" w:space="0" w:color="auto"/>
            <w:bottom w:val="none" w:sz="0" w:space="0" w:color="auto"/>
            <w:right w:val="none" w:sz="0" w:space="0" w:color="auto"/>
          </w:divBdr>
        </w:div>
        <w:div w:id="1940209878">
          <w:marLeft w:val="936"/>
          <w:marRight w:val="0"/>
          <w:marTop w:val="106"/>
          <w:marBottom w:val="0"/>
          <w:divBdr>
            <w:top w:val="none" w:sz="0" w:space="0" w:color="auto"/>
            <w:left w:val="none" w:sz="0" w:space="0" w:color="auto"/>
            <w:bottom w:val="none" w:sz="0" w:space="0" w:color="auto"/>
            <w:right w:val="none" w:sz="0" w:space="0" w:color="auto"/>
          </w:divBdr>
        </w:div>
        <w:div w:id="1941327492">
          <w:marLeft w:val="936"/>
          <w:marRight w:val="0"/>
          <w:marTop w:val="106"/>
          <w:marBottom w:val="0"/>
          <w:divBdr>
            <w:top w:val="none" w:sz="0" w:space="0" w:color="auto"/>
            <w:left w:val="none" w:sz="0" w:space="0" w:color="auto"/>
            <w:bottom w:val="none" w:sz="0" w:space="0" w:color="auto"/>
            <w:right w:val="none" w:sz="0" w:space="0" w:color="auto"/>
          </w:divBdr>
        </w:div>
        <w:div w:id="1440494083">
          <w:marLeft w:val="936"/>
          <w:marRight w:val="0"/>
          <w:marTop w:val="106"/>
          <w:marBottom w:val="0"/>
          <w:divBdr>
            <w:top w:val="none" w:sz="0" w:space="0" w:color="auto"/>
            <w:left w:val="none" w:sz="0" w:space="0" w:color="auto"/>
            <w:bottom w:val="none" w:sz="0" w:space="0" w:color="auto"/>
            <w:right w:val="none" w:sz="0" w:space="0" w:color="auto"/>
          </w:divBdr>
        </w:div>
        <w:div w:id="457532770">
          <w:marLeft w:val="936"/>
          <w:marRight w:val="0"/>
          <w:marTop w:val="106"/>
          <w:marBottom w:val="0"/>
          <w:divBdr>
            <w:top w:val="none" w:sz="0" w:space="0" w:color="auto"/>
            <w:left w:val="none" w:sz="0" w:space="0" w:color="auto"/>
            <w:bottom w:val="none" w:sz="0" w:space="0" w:color="auto"/>
            <w:right w:val="none" w:sz="0" w:space="0" w:color="auto"/>
          </w:divBdr>
        </w:div>
        <w:div w:id="787360528">
          <w:marLeft w:val="432"/>
          <w:marRight w:val="0"/>
          <w:marTop w:val="115"/>
          <w:marBottom w:val="0"/>
          <w:divBdr>
            <w:top w:val="none" w:sz="0" w:space="0" w:color="auto"/>
            <w:left w:val="none" w:sz="0" w:space="0" w:color="auto"/>
            <w:bottom w:val="none" w:sz="0" w:space="0" w:color="auto"/>
            <w:right w:val="none" w:sz="0" w:space="0" w:color="auto"/>
          </w:divBdr>
        </w:div>
      </w:divsChild>
    </w:div>
    <w:div w:id="147867348">
      <w:bodyDiv w:val="1"/>
      <w:marLeft w:val="0"/>
      <w:marRight w:val="0"/>
      <w:marTop w:val="0"/>
      <w:marBottom w:val="0"/>
      <w:divBdr>
        <w:top w:val="none" w:sz="0" w:space="0" w:color="auto"/>
        <w:left w:val="none" w:sz="0" w:space="0" w:color="auto"/>
        <w:bottom w:val="none" w:sz="0" w:space="0" w:color="auto"/>
        <w:right w:val="none" w:sz="0" w:space="0" w:color="auto"/>
      </w:divBdr>
      <w:divsChild>
        <w:div w:id="230122361">
          <w:marLeft w:val="662"/>
          <w:marRight w:val="0"/>
          <w:marTop w:val="144"/>
          <w:marBottom w:val="0"/>
          <w:divBdr>
            <w:top w:val="none" w:sz="0" w:space="0" w:color="auto"/>
            <w:left w:val="none" w:sz="0" w:space="0" w:color="auto"/>
            <w:bottom w:val="none" w:sz="0" w:space="0" w:color="auto"/>
            <w:right w:val="none" w:sz="0" w:space="0" w:color="auto"/>
          </w:divBdr>
        </w:div>
        <w:div w:id="1148860383">
          <w:marLeft w:val="662"/>
          <w:marRight w:val="0"/>
          <w:marTop w:val="144"/>
          <w:marBottom w:val="0"/>
          <w:divBdr>
            <w:top w:val="none" w:sz="0" w:space="0" w:color="auto"/>
            <w:left w:val="none" w:sz="0" w:space="0" w:color="auto"/>
            <w:bottom w:val="none" w:sz="0" w:space="0" w:color="auto"/>
            <w:right w:val="none" w:sz="0" w:space="0" w:color="auto"/>
          </w:divBdr>
        </w:div>
        <w:div w:id="2046363220">
          <w:marLeft w:val="1138"/>
          <w:marRight w:val="0"/>
          <w:marTop w:val="125"/>
          <w:marBottom w:val="0"/>
          <w:divBdr>
            <w:top w:val="none" w:sz="0" w:space="0" w:color="auto"/>
            <w:left w:val="none" w:sz="0" w:space="0" w:color="auto"/>
            <w:bottom w:val="none" w:sz="0" w:space="0" w:color="auto"/>
            <w:right w:val="none" w:sz="0" w:space="0" w:color="auto"/>
          </w:divBdr>
        </w:div>
        <w:div w:id="1341813962">
          <w:marLeft w:val="1138"/>
          <w:marRight w:val="0"/>
          <w:marTop w:val="125"/>
          <w:marBottom w:val="0"/>
          <w:divBdr>
            <w:top w:val="none" w:sz="0" w:space="0" w:color="auto"/>
            <w:left w:val="none" w:sz="0" w:space="0" w:color="auto"/>
            <w:bottom w:val="none" w:sz="0" w:space="0" w:color="auto"/>
            <w:right w:val="none" w:sz="0" w:space="0" w:color="auto"/>
          </w:divBdr>
        </w:div>
      </w:divsChild>
    </w:div>
    <w:div w:id="147868635">
      <w:bodyDiv w:val="1"/>
      <w:marLeft w:val="0"/>
      <w:marRight w:val="0"/>
      <w:marTop w:val="0"/>
      <w:marBottom w:val="0"/>
      <w:divBdr>
        <w:top w:val="none" w:sz="0" w:space="0" w:color="auto"/>
        <w:left w:val="none" w:sz="0" w:space="0" w:color="auto"/>
        <w:bottom w:val="none" w:sz="0" w:space="0" w:color="auto"/>
        <w:right w:val="none" w:sz="0" w:space="0" w:color="auto"/>
      </w:divBdr>
      <w:divsChild>
        <w:div w:id="337393595">
          <w:marLeft w:val="706"/>
          <w:marRight w:val="0"/>
          <w:marTop w:val="82"/>
          <w:marBottom w:val="0"/>
          <w:divBdr>
            <w:top w:val="none" w:sz="0" w:space="0" w:color="auto"/>
            <w:left w:val="none" w:sz="0" w:space="0" w:color="auto"/>
            <w:bottom w:val="none" w:sz="0" w:space="0" w:color="auto"/>
            <w:right w:val="none" w:sz="0" w:space="0" w:color="auto"/>
          </w:divBdr>
        </w:div>
        <w:div w:id="1253591887">
          <w:marLeft w:val="1296"/>
          <w:marRight w:val="0"/>
          <w:marTop w:val="82"/>
          <w:marBottom w:val="0"/>
          <w:divBdr>
            <w:top w:val="none" w:sz="0" w:space="0" w:color="auto"/>
            <w:left w:val="none" w:sz="0" w:space="0" w:color="auto"/>
            <w:bottom w:val="none" w:sz="0" w:space="0" w:color="auto"/>
            <w:right w:val="none" w:sz="0" w:space="0" w:color="auto"/>
          </w:divBdr>
        </w:div>
        <w:div w:id="1098452399">
          <w:marLeft w:val="1296"/>
          <w:marRight w:val="0"/>
          <w:marTop w:val="82"/>
          <w:marBottom w:val="0"/>
          <w:divBdr>
            <w:top w:val="none" w:sz="0" w:space="0" w:color="auto"/>
            <w:left w:val="none" w:sz="0" w:space="0" w:color="auto"/>
            <w:bottom w:val="none" w:sz="0" w:space="0" w:color="auto"/>
            <w:right w:val="none" w:sz="0" w:space="0" w:color="auto"/>
          </w:divBdr>
        </w:div>
      </w:divsChild>
    </w:div>
    <w:div w:id="149565728">
      <w:bodyDiv w:val="1"/>
      <w:marLeft w:val="0"/>
      <w:marRight w:val="0"/>
      <w:marTop w:val="0"/>
      <w:marBottom w:val="0"/>
      <w:divBdr>
        <w:top w:val="none" w:sz="0" w:space="0" w:color="auto"/>
        <w:left w:val="none" w:sz="0" w:space="0" w:color="auto"/>
        <w:bottom w:val="none" w:sz="0" w:space="0" w:color="auto"/>
        <w:right w:val="none" w:sz="0" w:space="0" w:color="auto"/>
      </w:divBdr>
      <w:divsChild>
        <w:div w:id="212470043">
          <w:marLeft w:val="547"/>
          <w:marRight w:val="0"/>
          <w:marTop w:val="140"/>
          <w:marBottom w:val="0"/>
          <w:divBdr>
            <w:top w:val="none" w:sz="0" w:space="0" w:color="auto"/>
            <w:left w:val="none" w:sz="0" w:space="0" w:color="auto"/>
            <w:bottom w:val="none" w:sz="0" w:space="0" w:color="auto"/>
            <w:right w:val="none" w:sz="0" w:space="0" w:color="auto"/>
          </w:divBdr>
        </w:div>
        <w:div w:id="497312290">
          <w:marLeft w:val="1166"/>
          <w:marRight w:val="0"/>
          <w:marTop w:val="140"/>
          <w:marBottom w:val="0"/>
          <w:divBdr>
            <w:top w:val="none" w:sz="0" w:space="0" w:color="auto"/>
            <w:left w:val="none" w:sz="0" w:space="0" w:color="auto"/>
            <w:bottom w:val="none" w:sz="0" w:space="0" w:color="auto"/>
            <w:right w:val="none" w:sz="0" w:space="0" w:color="auto"/>
          </w:divBdr>
        </w:div>
        <w:div w:id="1908610650">
          <w:marLeft w:val="547"/>
          <w:marRight w:val="0"/>
          <w:marTop w:val="140"/>
          <w:marBottom w:val="0"/>
          <w:divBdr>
            <w:top w:val="none" w:sz="0" w:space="0" w:color="auto"/>
            <w:left w:val="none" w:sz="0" w:space="0" w:color="auto"/>
            <w:bottom w:val="none" w:sz="0" w:space="0" w:color="auto"/>
            <w:right w:val="none" w:sz="0" w:space="0" w:color="auto"/>
          </w:divBdr>
        </w:div>
        <w:div w:id="794372205">
          <w:marLeft w:val="1166"/>
          <w:marRight w:val="0"/>
          <w:marTop w:val="140"/>
          <w:marBottom w:val="0"/>
          <w:divBdr>
            <w:top w:val="none" w:sz="0" w:space="0" w:color="auto"/>
            <w:left w:val="none" w:sz="0" w:space="0" w:color="auto"/>
            <w:bottom w:val="none" w:sz="0" w:space="0" w:color="auto"/>
            <w:right w:val="none" w:sz="0" w:space="0" w:color="auto"/>
          </w:divBdr>
        </w:div>
        <w:div w:id="1184854700">
          <w:marLeft w:val="1800"/>
          <w:marRight w:val="0"/>
          <w:marTop w:val="140"/>
          <w:marBottom w:val="0"/>
          <w:divBdr>
            <w:top w:val="none" w:sz="0" w:space="0" w:color="auto"/>
            <w:left w:val="none" w:sz="0" w:space="0" w:color="auto"/>
            <w:bottom w:val="none" w:sz="0" w:space="0" w:color="auto"/>
            <w:right w:val="none" w:sz="0" w:space="0" w:color="auto"/>
          </w:divBdr>
        </w:div>
        <w:div w:id="1056512530">
          <w:marLeft w:val="1800"/>
          <w:marRight w:val="0"/>
          <w:marTop w:val="140"/>
          <w:marBottom w:val="0"/>
          <w:divBdr>
            <w:top w:val="none" w:sz="0" w:space="0" w:color="auto"/>
            <w:left w:val="none" w:sz="0" w:space="0" w:color="auto"/>
            <w:bottom w:val="none" w:sz="0" w:space="0" w:color="auto"/>
            <w:right w:val="none" w:sz="0" w:space="0" w:color="auto"/>
          </w:divBdr>
        </w:div>
        <w:div w:id="2073767218">
          <w:marLeft w:val="1800"/>
          <w:marRight w:val="0"/>
          <w:marTop w:val="140"/>
          <w:marBottom w:val="0"/>
          <w:divBdr>
            <w:top w:val="none" w:sz="0" w:space="0" w:color="auto"/>
            <w:left w:val="none" w:sz="0" w:space="0" w:color="auto"/>
            <w:bottom w:val="none" w:sz="0" w:space="0" w:color="auto"/>
            <w:right w:val="none" w:sz="0" w:space="0" w:color="auto"/>
          </w:divBdr>
        </w:div>
        <w:div w:id="1853689310">
          <w:marLeft w:val="1800"/>
          <w:marRight w:val="0"/>
          <w:marTop w:val="140"/>
          <w:marBottom w:val="0"/>
          <w:divBdr>
            <w:top w:val="none" w:sz="0" w:space="0" w:color="auto"/>
            <w:left w:val="none" w:sz="0" w:space="0" w:color="auto"/>
            <w:bottom w:val="none" w:sz="0" w:space="0" w:color="auto"/>
            <w:right w:val="none" w:sz="0" w:space="0" w:color="auto"/>
          </w:divBdr>
        </w:div>
      </w:divsChild>
    </w:div>
    <w:div w:id="165217655">
      <w:bodyDiv w:val="1"/>
      <w:marLeft w:val="0"/>
      <w:marRight w:val="0"/>
      <w:marTop w:val="0"/>
      <w:marBottom w:val="0"/>
      <w:divBdr>
        <w:top w:val="none" w:sz="0" w:space="0" w:color="auto"/>
        <w:left w:val="none" w:sz="0" w:space="0" w:color="auto"/>
        <w:bottom w:val="none" w:sz="0" w:space="0" w:color="auto"/>
        <w:right w:val="none" w:sz="0" w:space="0" w:color="auto"/>
      </w:divBdr>
      <w:divsChild>
        <w:div w:id="471868891">
          <w:marLeft w:val="446"/>
          <w:marRight w:val="0"/>
          <w:marTop w:val="400"/>
          <w:marBottom w:val="0"/>
          <w:divBdr>
            <w:top w:val="none" w:sz="0" w:space="0" w:color="auto"/>
            <w:left w:val="none" w:sz="0" w:space="0" w:color="auto"/>
            <w:bottom w:val="none" w:sz="0" w:space="0" w:color="auto"/>
            <w:right w:val="none" w:sz="0" w:space="0" w:color="auto"/>
          </w:divBdr>
        </w:div>
        <w:div w:id="816998485">
          <w:marLeft w:val="907"/>
          <w:marRight w:val="0"/>
          <w:marTop w:val="120"/>
          <w:marBottom w:val="0"/>
          <w:divBdr>
            <w:top w:val="none" w:sz="0" w:space="0" w:color="auto"/>
            <w:left w:val="none" w:sz="0" w:space="0" w:color="auto"/>
            <w:bottom w:val="none" w:sz="0" w:space="0" w:color="auto"/>
            <w:right w:val="none" w:sz="0" w:space="0" w:color="auto"/>
          </w:divBdr>
        </w:div>
        <w:div w:id="1752119374">
          <w:marLeft w:val="907"/>
          <w:marRight w:val="0"/>
          <w:marTop w:val="120"/>
          <w:marBottom w:val="0"/>
          <w:divBdr>
            <w:top w:val="none" w:sz="0" w:space="0" w:color="auto"/>
            <w:left w:val="none" w:sz="0" w:space="0" w:color="auto"/>
            <w:bottom w:val="none" w:sz="0" w:space="0" w:color="auto"/>
            <w:right w:val="none" w:sz="0" w:space="0" w:color="auto"/>
          </w:divBdr>
        </w:div>
        <w:div w:id="1375037103">
          <w:marLeft w:val="907"/>
          <w:marRight w:val="0"/>
          <w:marTop w:val="120"/>
          <w:marBottom w:val="0"/>
          <w:divBdr>
            <w:top w:val="none" w:sz="0" w:space="0" w:color="auto"/>
            <w:left w:val="none" w:sz="0" w:space="0" w:color="auto"/>
            <w:bottom w:val="none" w:sz="0" w:space="0" w:color="auto"/>
            <w:right w:val="none" w:sz="0" w:space="0" w:color="auto"/>
          </w:divBdr>
        </w:div>
        <w:div w:id="2138982484">
          <w:marLeft w:val="907"/>
          <w:marRight w:val="0"/>
          <w:marTop w:val="120"/>
          <w:marBottom w:val="0"/>
          <w:divBdr>
            <w:top w:val="none" w:sz="0" w:space="0" w:color="auto"/>
            <w:left w:val="none" w:sz="0" w:space="0" w:color="auto"/>
            <w:bottom w:val="none" w:sz="0" w:space="0" w:color="auto"/>
            <w:right w:val="none" w:sz="0" w:space="0" w:color="auto"/>
          </w:divBdr>
        </w:div>
        <w:div w:id="559441833">
          <w:marLeft w:val="446"/>
          <w:marRight w:val="0"/>
          <w:marTop w:val="400"/>
          <w:marBottom w:val="0"/>
          <w:divBdr>
            <w:top w:val="none" w:sz="0" w:space="0" w:color="auto"/>
            <w:left w:val="none" w:sz="0" w:space="0" w:color="auto"/>
            <w:bottom w:val="none" w:sz="0" w:space="0" w:color="auto"/>
            <w:right w:val="none" w:sz="0" w:space="0" w:color="auto"/>
          </w:divBdr>
        </w:div>
        <w:div w:id="1967660249">
          <w:marLeft w:val="907"/>
          <w:marRight w:val="0"/>
          <w:marTop w:val="120"/>
          <w:marBottom w:val="0"/>
          <w:divBdr>
            <w:top w:val="none" w:sz="0" w:space="0" w:color="auto"/>
            <w:left w:val="none" w:sz="0" w:space="0" w:color="auto"/>
            <w:bottom w:val="none" w:sz="0" w:space="0" w:color="auto"/>
            <w:right w:val="none" w:sz="0" w:space="0" w:color="auto"/>
          </w:divBdr>
        </w:div>
        <w:div w:id="118040058">
          <w:marLeft w:val="907"/>
          <w:marRight w:val="0"/>
          <w:marTop w:val="120"/>
          <w:marBottom w:val="0"/>
          <w:divBdr>
            <w:top w:val="none" w:sz="0" w:space="0" w:color="auto"/>
            <w:left w:val="none" w:sz="0" w:space="0" w:color="auto"/>
            <w:bottom w:val="none" w:sz="0" w:space="0" w:color="auto"/>
            <w:right w:val="none" w:sz="0" w:space="0" w:color="auto"/>
          </w:divBdr>
        </w:div>
      </w:divsChild>
    </w:div>
    <w:div w:id="192813851">
      <w:bodyDiv w:val="1"/>
      <w:marLeft w:val="0"/>
      <w:marRight w:val="0"/>
      <w:marTop w:val="0"/>
      <w:marBottom w:val="0"/>
      <w:divBdr>
        <w:top w:val="none" w:sz="0" w:space="0" w:color="auto"/>
        <w:left w:val="none" w:sz="0" w:space="0" w:color="auto"/>
        <w:bottom w:val="none" w:sz="0" w:space="0" w:color="auto"/>
        <w:right w:val="none" w:sz="0" w:space="0" w:color="auto"/>
      </w:divBdr>
      <w:divsChild>
        <w:div w:id="581256809">
          <w:marLeft w:val="547"/>
          <w:marRight w:val="0"/>
          <w:marTop w:val="82"/>
          <w:marBottom w:val="120"/>
          <w:divBdr>
            <w:top w:val="none" w:sz="0" w:space="0" w:color="auto"/>
            <w:left w:val="none" w:sz="0" w:space="0" w:color="auto"/>
            <w:bottom w:val="none" w:sz="0" w:space="0" w:color="auto"/>
            <w:right w:val="none" w:sz="0" w:space="0" w:color="auto"/>
          </w:divBdr>
        </w:div>
        <w:div w:id="1735616200">
          <w:marLeft w:val="547"/>
          <w:marRight w:val="0"/>
          <w:marTop w:val="82"/>
          <w:marBottom w:val="120"/>
          <w:divBdr>
            <w:top w:val="none" w:sz="0" w:space="0" w:color="auto"/>
            <w:left w:val="none" w:sz="0" w:space="0" w:color="auto"/>
            <w:bottom w:val="none" w:sz="0" w:space="0" w:color="auto"/>
            <w:right w:val="none" w:sz="0" w:space="0" w:color="auto"/>
          </w:divBdr>
        </w:div>
        <w:div w:id="1854803119">
          <w:marLeft w:val="547"/>
          <w:marRight w:val="0"/>
          <w:marTop w:val="82"/>
          <w:marBottom w:val="120"/>
          <w:divBdr>
            <w:top w:val="none" w:sz="0" w:space="0" w:color="auto"/>
            <w:left w:val="none" w:sz="0" w:space="0" w:color="auto"/>
            <w:bottom w:val="none" w:sz="0" w:space="0" w:color="auto"/>
            <w:right w:val="none" w:sz="0" w:space="0" w:color="auto"/>
          </w:divBdr>
        </w:div>
        <w:div w:id="793213107">
          <w:marLeft w:val="547"/>
          <w:marRight w:val="0"/>
          <w:marTop w:val="82"/>
          <w:marBottom w:val="120"/>
          <w:divBdr>
            <w:top w:val="none" w:sz="0" w:space="0" w:color="auto"/>
            <w:left w:val="none" w:sz="0" w:space="0" w:color="auto"/>
            <w:bottom w:val="none" w:sz="0" w:space="0" w:color="auto"/>
            <w:right w:val="none" w:sz="0" w:space="0" w:color="auto"/>
          </w:divBdr>
        </w:div>
        <w:div w:id="373309902">
          <w:marLeft w:val="547"/>
          <w:marRight w:val="0"/>
          <w:marTop w:val="82"/>
          <w:marBottom w:val="120"/>
          <w:divBdr>
            <w:top w:val="none" w:sz="0" w:space="0" w:color="auto"/>
            <w:left w:val="none" w:sz="0" w:space="0" w:color="auto"/>
            <w:bottom w:val="none" w:sz="0" w:space="0" w:color="auto"/>
            <w:right w:val="none" w:sz="0" w:space="0" w:color="auto"/>
          </w:divBdr>
        </w:div>
      </w:divsChild>
    </w:div>
    <w:div w:id="194461917">
      <w:bodyDiv w:val="1"/>
      <w:marLeft w:val="0"/>
      <w:marRight w:val="0"/>
      <w:marTop w:val="0"/>
      <w:marBottom w:val="0"/>
      <w:divBdr>
        <w:top w:val="none" w:sz="0" w:space="0" w:color="auto"/>
        <w:left w:val="none" w:sz="0" w:space="0" w:color="auto"/>
        <w:bottom w:val="none" w:sz="0" w:space="0" w:color="auto"/>
        <w:right w:val="none" w:sz="0" w:space="0" w:color="auto"/>
      </w:divBdr>
      <w:divsChild>
        <w:div w:id="661200231">
          <w:marLeft w:val="547"/>
          <w:marRight w:val="0"/>
          <w:marTop w:val="96"/>
          <w:marBottom w:val="120"/>
          <w:divBdr>
            <w:top w:val="none" w:sz="0" w:space="0" w:color="auto"/>
            <w:left w:val="none" w:sz="0" w:space="0" w:color="auto"/>
            <w:bottom w:val="none" w:sz="0" w:space="0" w:color="auto"/>
            <w:right w:val="none" w:sz="0" w:space="0" w:color="auto"/>
          </w:divBdr>
        </w:div>
        <w:div w:id="580263693">
          <w:marLeft w:val="547"/>
          <w:marRight w:val="0"/>
          <w:marTop w:val="96"/>
          <w:marBottom w:val="120"/>
          <w:divBdr>
            <w:top w:val="none" w:sz="0" w:space="0" w:color="auto"/>
            <w:left w:val="none" w:sz="0" w:space="0" w:color="auto"/>
            <w:bottom w:val="none" w:sz="0" w:space="0" w:color="auto"/>
            <w:right w:val="none" w:sz="0" w:space="0" w:color="auto"/>
          </w:divBdr>
        </w:div>
        <w:div w:id="1426456679">
          <w:marLeft w:val="1267"/>
          <w:marRight w:val="0"/>
          <w:marTop w:val="96"/>
          <w:marBottom w:val="0"/>
          <w:divBdr>
            <w:top w:val="none" w:sz="0" w:space="0" w:color="auto"/>
            <w:left w:val="none" w:sz="0" w:space="0" w:color="auto"/>
            <w:bottom w:val="none" w:sz="0" w:space="0" w:color="auto"/>
            <w:right w:val="none" w:sz="0" w:space="0" w:color="auto"/>
          </w:divBdr>
        </w:div>
        <w:div w:id="931353025">
          <w:marLeft w:val="1267"/>
          <w:marRight w:val="0"/>
          <w:marTop w:val="96"/>
          <w:marBottom w:val="0"/>
          <w:divBdr>
            <w:top w:val="none" w:sz="0" w:space="0" w:color="auto"/>
            <w:left w:val="none" w:sz="0" w:space="0" w:color="auto"/>
            <w:bottom w:val="none" w:sz="0" w:space="0" w:color="auto"/>
            <w:right w:val="none" w:sz="0" w:space="0" w:color="auto"/>
          </w:divBdr>
        </w:div>
      </w:divsChild>
    </w:div>
    <w:div w:id="200824046">
      <w:bodyDiv w:val="1"/>
      <w:marLeft w:val="0"/>
      <w:marRight w:val="0"/>
      <w:marTop w:val="0"/>
      <w:marBottom w:val="0"/>
      <w:divBdr>
        <w:top w:val="none" w:sz="0" w:space="0" w:color="auto"/>
        <w:left w:val="none" w:sz="0" w:space="0" w:color="auto"/>
        <w:bottom w:val="none" w:sz="0" w:space="0" w:color="auto"/>
        <w:right w:val="none" w:sz="0" w:space="0" w:color="auto"/>
      </w:divBdr>
      <w:divsChild>
        <w:div w:id="840775101">
          <w:marLeft w:val="432"/>
          <w:marRight w:val="0"/>
          <w:marTop w:val="130"/>
          <w:marBottom w:val="0"/>
          <w:divBdr>
            <w:top w:val="none" w:sz="0" w:space="0" w:color="auto"/>
            <w:left w:val="none" w:sz="0" w:space="0" w:color="auto"/>
            <w:bottom w:val="none" w:sz="0" w:space="0" w:color="auto"/>
            <w:right w:val="none" w:sz="0" w:space="0" w:color="auto"/>
          </w:divBdr>
        </w:div>
        <w:div w:id="1963150236">
          <w:marLeft w:val="432"/>
          <w:marRight w:val="0"/>
          <w:marTop w:val="130"/>
          <w:marBottom w:val="0"/>
          <w:divBdr>
            <w:top w:val="none" w:sz="0" w:space="0" w:color="auto"/>
            <w:left w:val="none" w:sz="0" w:space="0" w:color="auto"/>
            <w:bottom w:val="none" w:sz="0" w:space="0" w:color="auto"/>
            <w:right w:val="none" w:sz="0" w:space="0" w:color="auto"/>
          </w:divBdr>
        </w:div>
        <w:div w:id="521674000">
          <w:marLeft w:val="432"/>
          <w:marRight w:val="0"/>
          <w:marTop w:val="130"/>
          <w:marBottom w:val="0"/>
          <w:divBdr>
            <w:top w:val="none" w:sz="0" w:space="0" w:color="auto"/>
            <w:left w:val="none" w:sz="0" w:space="0" w:color="auto"/>
            <w:bottom w:val="none" w:sz="0" w:space="0" w:color="auto"/>
            <w:right w:val="none" w:sz="0" w:space="0" w:color="auto"/>
          </w:divBdr>
        </w:div>
        <w:div w:id="1236168141">
          <w:marLeft w:val="864"/>
          <w:marRight w:val="0"/>
          <w:marTop w:val="106"/>
          <w:marBottom w:val="0"/>
          <w:divBdr>
            <w:top w:val="none" w:sz="0" w:space="0" w:color="auto"/>
            <w:left w:val="none" w:sz="0" w:space="0" w:color="auto"/>
            <w:bottom w:val="none" w:sz="0" w:space="0" w:color="auto"/>
            <w:right w:val="none" w:sz="0" w:space="0" w:color="auto"/>
          </w:divBdr>
        </w:div>
        <w:div w:id="2103918051">
          <w:marLeft w:val="864"/>
          <w:marRight w:val="0"/>
          <w:marTop w:val="106"/>
          <w:marBottom w:val="0"/>
          <w:divBdr>
            <w:top w:val="none" w:sz="0" w:space="0" w:color="auto"/>
            <w:left w:val="none" w:sz="0" w:space="0" w:color="auto"/>
            <w:bottom w:val="none" w:sz="0" w:space="0" w:color="auto"/>
            <w:right w:val="none" w:sz="0" w:space="0" w:color="auto"/>
          </w:divBdr>
        </w:div>
        <w:div w:id="245506573">
          <w:marLeft w:val="864"/>
          <w:marRight w:val="0"/>
          <w:marTop w:val="106"/>
          <w:marBottom w:val="0"/>
          <w:divBdr>
            <w:top w:val="none" w:sz="0" w:space="0" w:color="auto"/>
            <w:left w:val="none" w:sz="0" w:space="0" w:color="auto"/>
            <w:bottom w:val="none" w:sz="0" w:space="0" w:color="auto"/>
            <w:right w:val="none" w:sz="0" w:space="0" w:color="auto"/>
          </w:divBdr>
        </w:div>
        <w:div w:id="571160240">
          <w:marLeft w:val="1296"/>
          <w:marRight w:val="0"/>
          <w:marTop w:val="96"/>
          <w:marBottom w:val="0"/>
          <w:divBdr>
            <w:top w:val="none" w:sz="0" w:space="0" w:color="auto"/>
            <w:left w:val="none" w:sz="0" w:space="0" w:color="auto"/>
            <w:bottom w:val="none" w:sz="0" w:space="0" w:color="auto"/>
            <w:right w:val="none" w:sz="0" w:space="0" w:color="auto"/>
          </w:divBdr>
        </w:div>
        <w:div w:id="406999115">
          <w:marLeft w:val="864"/>
          <w:marRight w:val="0"/>
          <w:marTop w:val="106"/>
          <w:marBottom w:val="0"/>
          <w:divBdr>
            <w:top w:val="none" w:sz="0" w:space="0" w:color="auto"/>
            <w:left w:val="none" w:sz="0" w:space="0" w:color="auto"/>
            <w:bottom w:val="none" w:sz="0" w:space="0" w:color="auto"/>
            <w:right w:val="none" w:sz="0" w:space="0" w:color="auto"/>
          </w:divBdr>
        </w:div>
        <w:div w:id="625477543">
          <w:marLeft w:val="1296"/>
          <w:marRight w:val="0"/>
          <w:marTop w:val="96"/>
          <w:marBottom w:val="0"/>
          <w:divBdr>
            <w:top w:val="none" w:sz="0" w:space="0" w:color="auto"/>
            <w:left w:val="none" w:sz="0" w:space="0" w:color="auto"/>
            <w:bottom w:val="none" w:sz="0" w:space="0" w:color="auto"/>
            <w:right w:val="none" w:sz="0" w:space="0" w:color="auto"/>
          </w:divBdr>
        </w:div>
      </w:divsChild>
    </w:div>
    <w:div w:id="205921106">
      <w:bodyDiv w:val="1"/>
      <w:marLeft w:val="0"/>
      <w:marRight w:val="0"/>
      <w:marTop w:val="0"/>
      <w:marBottom w:val="0"/>
      <w:divBdr>
        <w:top w:val="none" w:sz="0" w:space="0" w:color="auto"/>
        <w:left w:val="none" w:sz="0" w:space="0" w:color="auto"/>
        <w:bottom w:val="none" w:sz="0" w:space="0" w:color="auto"/>
        <w:right w:val="none" w:sz="0" w:space="0" w:color="auto"/>
      </w:divBdr>
      <w:divsChild>
        <w:div w:id="645668663">
          <w:marLeft w:val="547"/>
          <w:marRight w:val="0"/>
          <w:marTop w:val="96"/>
          <w:marBottom w:val="120"/>
          <w:divBdr>
            <w:top w:val="none" w:sz="0" w:space="0" w:color="auto"/>
            <w:left w:val="none" w:sz="0" w:space="0" w:color="auto"/>
            <w:bottom w:val="none" w:sz="0" w:space="0" w:color="auto"/>
            <w:right w:val="none" w:sz="0" w:space="0" w:color="auto"/>
          </w:divBdr>
        </w:div>
        <w:div w:id="785848696">
          <w:marLeft w:val="1267"/>
          <w:marRight w:val="0"/>
          <w:marTop w:val="96"/>
          <w:marBottom w:val="0"/>
          <w:divBdr>
            <w:top w:val="none" w:sz="0" w:space="0" w:color="auto"/>
            <w:left w:val="none" w:sz="0" w:space="0" w:color="auto"/>
            <w:bottom w:val="none" w:sz="0" w:space="0" w:color="auto"/>
            <w:right w:val="none" w:sz="0" w:space="0" w:color="auto"/>
          </w:divBdr>
        </w:div>
        <w:div w:id="246233708">
          <w:marLeft w:val="1267"/>
          <w:marRight w:val="0"/>
          <w:marTop w:val="96"/>
          <w:marBottom w:val="0"/>
          <w:divBdr>
            <w:top w:val="none" w:sz="0" w:space="0" w:color="auto"/>
            <w:left w:val="none" w:sz="0" w:space="0" w:color="auto"/>
            <w:bottom w:val="none" w:sz="0" w:space="0" w:color="auto"/>
            <w:right w:val="none" w:sz="0" w:space="0" w:color="auto"/>
          </w:divBdr>
        </w:div>
        <w:div w:id="166287940">
          <w:marLeft w:val="1267"/>
          <w:marRight w:val="0"/>
          <w:marTop w:val="96"/>
          <w:marBottom w:val="0"/>
          <w:divBdr>
            <w:top w:val="none" w:sz="0" w:space="0" w:color="auto"/>
            <w:left w:val="none" w:sz="0" w:space="0" w:color="auto"/>
            <w:bottom w:val="none" w:sz="0" w:space="0" w:color="auto"/>
            <w:right w:val="none" w:sz="0" w:space="0" w:color="auto"/>
          </w:divBdr>
        </w:div>
        <w:div w:id="118959337">
          <w:marLeft w:val="1267"/>
          <w:marRight w:val="0"/>
          <w:marTop w:val="96"/>
          <w:marBottom w:val="0"/>
          <w:divBdr>
            <w:top w:val="none" w:sz="0" w:space="0" w:color="auto"/>
            <w:left w:val="none" w:sz="0" w:space="0" w:color="auto"/>
            <w:bottom w:val="none" w:sz="0" w:space="0" w:color="auto"/>
            <w:right w:val="none" w:sz="0" w:space="0" w:color="auto"/>
          </w:divBdr>
        </w:div>
      </w:divsChild>
    </w:div>
    <w:div w:id="209155438">
      <w:bodyDiv w:val="1"/>
      <w:marLeft w:val="0"/>
      <w:marRight w:val="0"/>
      <w:marTop w:val="0"/>
      <w:marBottom w:val="0"/>
      <w:divBdr>
        <w:top w:val="none" w:sz="0" w:space="0" w:color="auto"/>
        <w:left w:val="none" w:sz="0" w:space="0" w:color="auto"/>
        <w:bottom w:val="none" w:sz="0" w:space="0" w:color="auto"/>
        <w:right w:val="none" w:sz="0" w:space="0" w:color="auto"/>
      </w:divBdr>
      <w:divsChild>
        <w:div w:id="1625043573">
          <w:marLeft w:val="547"/>
          <w:marRight w:val="0"/>
          <w:marTop w:val="77"/>
          <w:marBottom w:val="120"/>
          <w:divBdr>
            <w:top w:val="none" w:sz="0" w:space="0" w:color="auto"/>
            <w:left w:val="none" w:sz="0" w:space="0" w:color="auto"/>
            <w:bottom w:val="none" w:sz="0" w:space="0" w:color="auto"/>
            <w:right w:val="none" w:sz="0" w:space="0" w:color="auto"/>
          </w:divBdr>
        </w:div>
        <w:div w:id="1886596879">
          <w:marLeft w:val="547"/>
          <w:marRight w:val="0"/>
          <w:marTop w:val="77"/>
          <w:marBottom w:val="120"/>
          <w:divBdr>
            <w:top w:val="none" w:sz="0" w:space="0" w:color="auto"/>
            <w:left w:val="none" w:sz="0" w:space="0" w:color="auto"/>
            <w:bottom w:val="none" w:sz="0" w:space="0" w:color="auto"/>
            <w:right w:val="none" w:sz="0" w:space="0" w:color="auto"/>
          </w:divBdr>
        </w:div>
        <w:div w:id="1256018516">
          <w:marLeft w:val="547"/>
          <w:marRight w:val="0"/>
          <w:marTop w:val="77"/>
          <w:marBottom w:val="120"/>
          <w:divBdr>
            <w:top w:val="none" w:sz="0" w:space="0" w:color="auto"/>
            <w:left w:val="none" w:sz="0" w:space="0" w:color="auto"/>
            <w:bottom w:val="none" w:sz="0" w:space="0" w:color="auto"/>
            <w:right w:val="none" w:sz="0" w:space="0" w:color="auto"/>
          </w:divBdr>
        </w:div>
        <w:div w:id="1815219717">
          <w:marLeft w:val="1166"/>
          <w:marRight w:val="0"/>
          <w:marTop w:val="77"/>
          <w:marBottom w:val="120"/>
          <w:divBdr>
            <w:top w:val="none" w:sz="0" w:space="0" w:color="auto"/>
            <w:left w:val="none" w:sz="0" w:space="0" w:color="auto"/>
            <w:bottom w:val="none" w:sz="0" w:space="0" w:color="auto"/>
            <w:right w:val="none" w:sz="0" w:space="0" w:color="auto"/>
          </w:divBdr>
        </w:div>
        <w:div w:id="1606502193">
          <w:marLeft w:val="1166"/>
          <w:marRight w:val="0"/>
          <w:marTop w:val="77"/>
          <w:marBottom w:val="120"/>
          <w:divBdr>
            <w:top w:val="none" w:sz="0" w:space="0" w:color="auto"/>
            <w:left w:val="none" w:sz="0" w:space="0" w:color="auto"/>
            <w:bottom w:val="none" w:sz="0" w:space="0" w:color="auto"/>
            <w:right w:val="none" w:sz="0" w:space="0" w:color="auto"/>
          </w:divBdr>
        </w:div>
        <w:div w:id="1028457168">
          <w:marLeft w:val="1800"/>
          <w:marRight w:val="0"/>
          <w:marTop w:val="77"/>
          <w:marBottom w:val="120"/>
          <w:divBdr>
            <w:top w:val="none" w:sz="0" w:space="0" w:color="auto"/>
            <w:left w:val="none" w:sz="0" w:space="0" w:color="auto"/>
            <w:bottom w:val="none" w:sz="0" w:space="0" w:color="auto"/>
            <w:right w:val="none" w:sz="0" w:space="0" w:color="auto"/>
          </w:divBdr>
        </w:div>
        <w:div w:id="643117698">
          <w:marLeft w:val="1800"/>
          <w:marRight w:val="0"/>
          <w:marTop w:val="77"/>
          <w:marBottom w:val="120"/>
          <w:divBdr>
            <w:top w:val="none" w:sz="0" w:space="0" w:color="auto"/>
            <w:left w:val="none" w:sz="0" w:space="0" w:color="auto"/>
            <w:bottom w:val="none" w:sz="0" w:space="0" w:color="auto"/>
            <w:right w:val="none" w:sz="0" w:space="0" w:color="auto"/>
          </w:divBdr>
        </w:div>
        <w:div w:id="1698891282">
          <w:marLeft w:val="1800"/>
          <w:marRight w:val="0"/>
          <w:marTop w:val="77"/>
          <w:marBottom w:val="120"/>
          <w:divBdr>
            <w:top w:val="none" w:sz="0" w:space="0" w:color="auto"/>
            <w:left w:val="none" w:sz="0" w:space="0" w:color="auto"/>
            <w:bottom w:val="none" w:sz="0" w:space="0" w:color="auto"/>
            <w:right w:val="none" w:sz="0" w:space="0" w:color="auto"/>
          </w:divBdr>
        </w:div>
        <w:div w:id="1159541458">
          <w:marLeft w:val="547"/>
          <w:marRight w:val="0"/>
          <w:marTop w:val="77"/>
          <w:marBottom w:val="120"/>
          <w:divBdr>
            <w:top w:val="none" w:sz="0" w:space="0" w:color="auto"/>
            <w:left w:val="none" w:sz="0" w:space="0" w:color="auto"/>
            <w:bottom w:val="none" w:sz="0" w:space="0" w:color="auto"/>
            <w:right w:val="none" w:sz="0" w:space="0" w:color="auto"/>
          </w:divBdr>
        </w:div>
        <w:div w:id="2129742123">
          <w:marLeft w:val="547"/>
          <w:marRight w:val="0"/>
          <w:marTop w:val="77"/>
          <w:marBottom w:val="120"/>
          <w:divBdr>
            <w:top w:val="none" w:sz="0" w:space="0" w:color="auto"/>
            <w:left w:val="none" w:sz="0" w:space="0" w:color="auto"/>
            <w:bottom w:val="none" w:sz="0" w:space="0" w:color="auto"/>
            <w:right w:val="none" w:sz="0" w:space="0" w:color="auto"/>
          </w:divBdr>
        </w:div>
      </w:divsChild>
    </w:div>
    <w:div w:id="211698478">
      <w:bodyDiv w:val="1"/>
      <w:marLeft w:val="0"/>
      <w:marRight w:val="0"/>
      <w:marTop w:val="0"/>
      <w:marBottom w:val="0"/>
      <w:divBdr>
        <w:top w:val="none" w:sz="0" w:space="0" w:color="auto"/>
        <w:left w:val="none" w:sz="0" w:space="0" w:color="auto"/>
        <w:bottom w:val="none" w:sz="0" w:space="0" w:color="auto"/>
        <w:right w:val="none" w:sz="0" w:space="0" w:color="auto"/>
      </w:divBdr>
      <w:divsChild>
        <w:div w:id="621688824">
          <w:marLeft w:val="547"/>
          <w:marRight w:val="0"/>
          <w:marTop w:val="140"/>
          <w:marBottom w:val="0"/>
          <w:divBdr>
            <w:top w:val="none" w:sz="0" w:space="0" w:color="auto"/>
            <w:left w:val="none" w:sz="0" w:space="0" w:color="auto"/>
            <w:bottom w:val="none" w:sz="0" w:space="0" w:color="auto"/>
            <w:right w:val="none" w:sz="0" w:space="0" w:color="auto"/>
          </w:divBdr>
        </w:div>
        <w:div w:id="1117408025">
          <w:marLeft w:val="547"/>
          <w:marRight w:val="0"/>
          <w:marTop w:val="140"/>
          <w:marBottom w:val="0"/>
          <w:divBdr>
            <w:top w:val="none" w:sz="0" w:space="0" w:color="auto"/>
            <w:left w:val="none" w:sz="0" w:space="0" w:color="auto"/>
            <w:bottom w:val="none" w:sz="0" w:space="0" w:color="auto"/>
            <w:right w:val="none" w:sz="0" w:space="0" w:color="auto"/>
          </w:divBdr>
        </w:div>
        <w:div w:id="147795770">
          <w:marLeft w:val="1166"/>
          <w:marRight w:val="0"/>
          <w:marTop w:val="140"/>
          <w:marBottom w:val="0"/>
          <w:divBdr>
            <w:top w:val="none" w:sz="0" w:space="0" w:color="auto"/>
            <w:left w:val="none" w:sz="0" w:space="0" w:color="auto"/>
            <w:bottom w:val="none" w:sz="0" w:space="0" w:color="auto"/>
            <w:right w:val="none" w:sz="0" w:space="0" w:color="auto"/>
          </w:divBdr>
        </w:div>
        <w:div w:id="89396094">
          <w:marLeft w:val="1166"/>
          <w:marRight w:val="0"/>
          <w:marTop w:val="140"/>
          <w:marBottom w:val="0"/>
          <w:divBdr>
            <w:top w:val="none" w:sz="0" w:space="0" w:color="auto"/>
            <w:left w:val="none" w:sz="0" w:space="0" w:color="auto"/>
            <w:bottom w:val="none" w:sz="0" w:space="0" w:color="auto"/>
            <w:right w:val="none" w:sz="0" w:space="0" w:color="auto"/>
          </w:divBdr>
        </w:div>
        <w:div w:id="1236549504">
          <w:marLeft w:val="1166"/>
          <w:marRight w:val="0"/>
          <w:marTop w:val="140"/>
          <w:marBottom w:val="0"/>
          <w:divBdr>
            <w:top w:val="none" w:sz="0" w:space="0" w:color="auto"/>
            <w:left w:val="none" w:sz="0" w:space="0" w:color="auto"/>
            <w:bottom w:val="none" w:sz="0" w:space="0" w:color="auto"/>
            <w:right w:val="none" w:sz="0" w:space="0" w:color="auto"/>
          </w:divBdr>
        </w:div>
        <w:div w:id="1332950056">
          <w:marLeft w:val="547"/>
          <w:marRight w:val="0"/>
          <w:marTop w:val="140"/>
          <w:marBottom w:val="0"/>
          <w:divBdr>
            <w:top w:val="none" w:sz="0" w:space="0" w:color="auto"/>
            <w:left w:val="none" w:sz="0" w:space="0" w:color="auto"/>
            <w:bottom w:val="none" w:sz="0" w:space="0" w:color="auto"/>
            <w:right w:val="none" w:sz="0" w:space="0" w:color="auto"/>
          </w:divBdr>
        </w:div>
      </w:divsChild>
    </w:div>
    <w:div w:id="213583296">
      <w:bodyDiv w:val="1"/>
      <w:marLeft w:val="0"/>
      <w:marRight w:val="0"/>
      <w:marTop w:val="0"/>
      <w:marBottom w:val="0"/>
      <w:divBdr>
        <w:top w:val="none" w:sz="0" w:space="0" w:color="auto"/>
        <w:left w:val="none" w:sz="0" w:space="0" w:color="auto"/>
        <w:bottom w:val="none" w:sz="0" w:space="0" w:color="auto"/>
        <w:right w:val="none" w:sz="0" w:space="0" w:color="auto"/>
      </w:divBdr>
      <w:divsChild>
        <w:div w:id="1794012447">
          <w:marLeft w:val="720"/>
          <w:marRight w:val="0"/>
          <w:marTop w:val="400"/>
          <w:marBottom w:val="0"/>
          <w:divBdr>
            <w:top w:val="none" w:sz="0" w:space="0" w:color="auto"/>
            <w:left w:val="none" w:sz="0" w:space="0" w:color="auto"/>
            <w:bottom w:val="none" w:sz="0" w:space="0" w:color="auto"/>
            <w:right w:val="none" w:sz="0" w:space="0" w:color="auto"/>
          </w:divBdr>
        </w:div>
        <w:div w:id="486046763">
          <w:marLeft w:val="720"/>
          <w:marRight w:val="0"/>
          <w:marTop w:val="400"/>
          <w:marBottom w:val="0"/>
          <w:divBdr>
            <w:top w:val="none" w:sz="0" w:space="0" w:color="auto"/>
            <w:left w:val="none" w:sz="0" w:space="0" w:color="auto"/>
            <w:bottom w:val="none" w:sz="0" w:space="0" w:color="auto"/>
            <w:right w:val="none" w:sz="0" w:space="0" w:color="auto"/>
          </w:divBdr>
        </w:div>
        <w:div w:id="1144010019">
          <w:marLeft w:val="720"/>
          <w:marRight w:val="0"/>
          <w:marTop w:val="400"/>
          <w:marBottom w:val="0"/>
          <w:divBdr>
            <w:top w:val="none" w:sz="0" w:space="0" w:color="auto"/>
            <w:left w:val="none" w:sz="0" w:space="0" w:color="auto"/>
            <w:bottom w:val="none" w:sz="0" w:space="0" w:color="auto"/>
            <w:right w:val="none" w:sz="0" w:space="0" w:color="auto"/>
          </w:divBdr>
        </w:div>
        <w:div w:id="1289509413">
          <w:marLeft w:val="1440"/>
          <w:marRight w:val="0"/>
          <w:marTop w:val="120"/>
          <w:marBottom w:val="0"/>
          <w:divBdr>
            <w:top w:val="none" w:sz="0" w:space="0" w:color="auto"/>
            <w:left w:val="none" w:sz="0" w:space="0" w:color="auto"/>
            <w:bottom w:val="none" w:sz="0" w:space="0" w:color="auto"/>
            <w:right w:val="none" w:sz="0" w:space="0" w:color="auto"/>
          </w:divBdr>
        </w:div>
        <w:div w:id="1422289958">
          <w:marLeft w:val="1440"/>
          <w:marRight w:val="0"/>
          <w:marTop w:val="120"/>
          <w:marBottom w:val="0"/>
          <w:divBdr>
            <w:top w:val="none" w:sz="0" w:space="0" w:color="auto"/>
            <w:left w:val="none" w:sz="0" w:space="0" w:color="auto"/>
            <w:bottom w:val="none" w:sz="0" w:space="0" w:color="auto"/>
            <w:right w:val="none" w:sz="0" w:space="0" w:color="auto"/>
          </w:divBdr>
        </w:div>
        <w:div w:id="36704000">
          <w:marLeft w:val="720"/>
          <w:marRight w:val="0"/>
          <w:marTop w:val="400"/>
          <w:marBottom w:val="0"/>
          <w:divBdr>
            <w:top w:val="none" w:sz="0" w:space="0" w:color="auto"/>
            <w:left w:val="none" w:sz="0" w:space="0" w:color="auto"/>
            <w:bottom w:val="none" w:sz="0" w:space="0" w:color="auto"/>
            <w:right w:val="none" w:sz="0" w:space="0" w:color="auto"/>
          </w:divBdr>
        </w:div>
      </w:divsChild>
    </w:div>
    <w:div w:id="221798829">
      <w:bodyDiv w:val="1"/>
      <w:marLeft w:val="0"/>
      <w:marRight w:val="0"/>
      <w:marTop w:val="0"/>
      <w:marBottom w:val="0"/>
      <w:divBdr>
        <w:top w:val="none" w:sz="0" w:space="0" w:color="auto"/>
        <w:left w:val="none" w:sz="0" w:space="0" w:color="auto"/>
        <w:bottom w:val="none" w:sz="0" w:space="0" w:color="auto"/>
        <w:right w:val="none" w:sz="0" w:space="0" w:color="auto"/>
      </w:divBdr>
      <w:divsChild>
        <w:div w:id="2050837367">
          <w:marLeft w:val="360"/>
          <w:marRight w:val="0"/>
          <w:marTop w:val="400"/>
          <w:marBottom w:val="0"/>
          <w:divBdr>
            <w:top w:val="none" w:sz="0" w:space="0" w:color="auto"/>
            <w:left w:val="none" w:sz="0" w:space="0" w:color="auto"/>
            <w:bottom w:val="none" w:sz="0" w:space="0" w:color="auto"/>
            <w:right w:val="none" w:sz="0" w:space="0" w:color="auto"/>
          </w:divBdr>
        </w:div>
        <w:div w:id="963510928">
          <w:marLeft w:val="720"/>
          <w:marRight w:val="0"/>
          <w:marTop w:val="120"/>
          <w:marBottom w:val="0"/>
          <w:divBdr>
            <w:top w:val="none" w:sz="0" w:space="0" w:color="auto"/>
            <w:left w:val="none" w:sz="0" w:space="0" w:color="auto"/>
            <w:bottom w:val="none" w:sz="0" w:space="0" w:color="auto"/>
            <w:right w:val="none" w:sz="0" w:space="0" w:color="auto"/>
          </w:divBdr>
        </w:div>
        <w:div w:id="277562644">
          <w:marLeft w:val="1080"/>
          <w:marRight w:val="0"/>
          <w:marTop w:val="120"/>
          <w:marBottom w:val="0"/>
          <w:divBdr>
            <w:top w:val="none" w:sz="0" w:space="0" w:color="auto"/>
            <w:left w:val="none" w:sz="0" w:space="0" w:color="auto"/>
            <w:bottom w:val="none" w:sz="0" w:space="0" w:color="auto"/>
            <w:right w:val="none" w:sz="0" w:space="0" w:color="auto"/>
          </w:divBdr>
        </w:div>
        <w:div w:id="913008421">
          <w:marLeft w:val="720"/>
          <w:marRight w:val="0"/>
          <w:marTop w:val="120"/>
          <w:marBottom w:val="0"/>
          <w:divBdr>
            <w:top w:val="none" w:sz="0" w:space="0" w:color="auto"/>
            <w:left w:val="none" w:sz="0" w:space="0" w:color="auto"/>
            <w:bottom w:val="none" w:sz="0" w:space="0" w:color="auto"/>
            <w:right w:val="none" w:sz="0" w:space="0" w:color="auto"/>
          </w:divBdr>
        </w:div>
        <w:div w:id="1262104460">
          <w:marLeft w:val="360"/>
          <w:marRight w:val="0"/>
          <w:marTop w:val="400"/>
          <w:marBottom w:val="0"/>
          <w:divBdr>
            <w:top w:val="none" w:sz="0" w:space="0" w:color="auto"/>
            <w:left w:val="none" w:sz="0" w:space="0" w:color="auto"/>
            <w:bottom w:val="none" w:sz="0" w:space="0" w:color="auto"/>
            <w:right w:val="none" w:sz="0" w:space="0" w:color="auto"/>
          </w:divBdr>
        </w:div>
        <w:div w:id="1332761289">
          <w:marLeft w:val="720"/>
          <w:marRight w:val="0"/>
          <w:marTop w:val="120"/>
          <w:marBottom w:val="0"/>
          <w:divBdr>
            <w:top w:val="none" w:sz="0" w:space="0" w:color="auto"/>
            <w:left w:val="none" w:sz="0" w:space="0" w:color="auto"/>
            <w:bottom w:val="none" w:sz="0" w:space="0" w:color="auto"/>
            <w:right w:val="none" w:sz="0" w:space="0" w:color="auto"/>
          </w:divBdr>
        </w:div>
      </w:divsChild>
    </w:div>
    <w:div w:id="228418603">
      <w:bodyDiv w:val="1"/>
      <w:marLeft w:val="0"/>
      <w:marRight w:val="0"/>
      <w:marTop w:val="0"/>
      <w:marBottom w:val="0"/>
      <w:divBdr>
        <w:top w:val="none" w:sz="0" w:space="0" w:color="auto"/>
        <w:left w:val="none" w:sz="0" w:space="0" w:color="auto"/>
        <w:bottom w:val="none" w:sz="0" w:space="0" w:color="auto"/>
        <w:right w:val="none" w:sz="0" w:space="0" w:color="auto"/>
      </w:divBdr>
      <w:divsChild>
        <w:div w:id="1286960805">
          <w:marLeft w:val="432"/>
          <w:marRight w:val="0"/>
          <w:marTop w:val="115"/>
          <w:marBottom w:val="0"/>
          <w:divBdr>
            <w:top w:val="none" w:sz="0" w:space="0" w:color="auto"/>
            <w:left w:val="none" w:sz="0" w:space="0" w:color="auto"/>
            <w:bottom w:val="none" w:sz="0" w:space="0" w:color="auto"/>
            <w:right w:val="none" w:sz="0" w:space="0" w:color="auto"/>
          </w:divBdr>
        </w:div>
        <w:div w:id="1278104036">
          <w:marLeft w:val="936"/>
          <w:marRight w:val="0"/>
          <w:marTop w:val="106"/>
          <w:marBottom w:val="0"/>
          <w:divBdr>
            <w:top w:val="none" w:sz="0" w:space="0" w:color="auto"/>
            <w:left w:val="none" w:sz="0" w:space="0" w:color="auto"/>
            <w:bottom w:val="none" w:sz="0" w:space="0" w:color="auto"/>
            <w:right w:val="none" w:sz="0" w:space="0" w:color="auto"/>
          </w:divBdr>
        </w:div>
        <w:div w:id="187764104">
          <w:marLeft w:val="432"/>
          <w:marRight w:val="0"/>
          <w:marTop w:val="115"/>
          <w:marBottom w:val="0"/>
          <w:divBdr>
            <w:top w:val="none" w:sz="0" w:space="0" w:color="auto"/>
            <w:left w:val="none" w:sz="0" w:space="0" w:color="auto"/>
            <w:bottom w:val="none" w:sz="0" w:space="0" w:color="auto"/>
            <w:right w:val="none" w:sz="0" w:space="0" w:color="auto"/>
          </w:divBdr>
        </w:div>
        <w:div w:id="1824855858">
          <w:marLeft w:val="432"/>
          <w:marRight w:val="0"/>
          <w:marTop w:val="115"/>
          <w:marBottom w:val="0"/>
          <w:divBdr>
            <w:top w:val="none" w:sz="0" w:space="0" w:color="auto"/>
            <w:left w:val="none" w:sz="0" w:space="0" w:color="auto"/>
            <w:bottom w:val="none" w:sz="0" w:space="0" w:color="auto"/>
            <w:right w:val="none" w:sz="0" w:space="0" w:color="auto"/>
          </w:divBdr>
        </w:div>
        <w:div w:id="1312247921">
          <w:marLeft w:val="432"/>
          <w:marRight w:val="0"/>
          <w:marTop w:val="115"/>
          <w:marBottom w:val="0"/>
          <w:divBdr>
            <w:top w:val="none" w:sz="0" w:space="0" w:color="auto"/>
            <w:left w:val="none" w:sz="0" w:space="0" w:color="auto"/>
            <w:bottom w:val="none" w:sz="0" w:space="0" w:color="auto"/>
            <w:right w:val="none" w:sz="0" w:space="0" w:color="auto"/>
          </w:divBdr>
        </w:div>
      </w:divsChild>
    </w:div>
    <w:div w:id="230698003">
      <w:bodyDiv w:val="1"/>
      <w:marLeft w:val="0"/>
      <w:marRight w:val="0"/>
      <w:marTop w:val="0"/>
      <w:marBottom w:val="0"/>
      <w:divBdr>
        <w:top w:val="none" w:sz="0" w:space="0" w:color="auto"/>
        <w:left w:val="none" w:sz="0" w:space="0" w:color="auto"/>
        <w:bottom w:val="none" w:sz="0" w:space="0" w:color="auto"/>
        <w:right w:val="none" w:sz="0" w:space="0" w:color="auto"/>
      </w:divBdr>
      <w:divsChild>
        <w:div w:id="1219710740">
          <w:marLeft w:val="547"/>
          <w:marRight w:val="0"/>
          <w:marTop w:val="140"/>
          <w:marBottom w:val="0"/>
          <w:divBdr>
            <w:top w:val="none" w:sz="0" w:space="0" w:color="auto"/>
            <w:left w:val="none" w:sz="0" w:space="0" w:color="auto"/>
            <w:bottom w:val="none" w:sz="0" w:space="0" w:color="auto"/>
            <w:right w:val="none" w:sz="0" w:space="0" w:color="auto"/>
          </w:divBdr>
        </w:div>
        <w:div w:id="1273171189">
          <w:marLeft w:val="1166"/>
          <w:marRight w:val="0"/>
          <w:marTop w:val="140"/>
          <w:marBottom w:val="0"/>
          <w:divBdr>
            <w:top w:val="none" w:sz="0" w:space="0" w:color="auto"/>
            <w:left w:val="none" w:sz="0" w:space="0" w:color="auto"/>
            <w:bottom w:val="none" w:sz="0" w:space="0" w:color="auto"/>
            <w:right w:val="none" w:sz="0" w:space="0" w:color="auto"/>
          </w:divBdr>
        </w:div>
        <w:div w:id="796291177">
          <w:marLeft w:val="547"/>
          <w:marRight w:val="0"/>
          <w:marTop w:val="140"/>
          <w:marBottom w:val="0"/>
          <w:divBdr>
            <w:top w:val="none" w:sz="0" w:space="0" w:color="auto"/>
            <w:left w:val="none" w:sz="0" w:space="0" w:color="auto"/>
            <w:bottom w:val="none" w:sz="0" w:space="0" w:color="auto"/>
            <w:right w:val="none" w:sz="0" w:space="0" w:color="auto"/>
          </w:divBdr>
        </w:div>
      </w:divsChild>
    </w:div>
    <w:div w:id="233970887">
      <w:bodyDiv w:val="1"/>
      <w:marLeft w:val="0"/>
      <w:marRight w:val="0"/>
      <w:marTop w:val="0"/>
      <w:marBottom w:val="0"/>
      <w:divBdr>
        <w:top w:val="none" w:sz="0" w:space="0" w:color="auto"/>
        <w:left w:val="none" w:sz="0" w:space="0" w:color="auto"/>
        <w:bottom w:val="none" w:sz="0" w:space="0" w:color="auto"/>
        <w:right w:val="none" w:sz="0" w:space="0" w:color="auto"/>
      </w:divBdr>
      <w:divsChild>
        <w:div w:id="1646624551">
          <w:marLeft w:val="432"/>
          <w:marRight w:val="0"/>
          <w:marTop w:val="96"/>
          <w:marBottom w:val="0"/>
          <w:divBdr>
            <w:top w:val="none" w:sz="0" w:space="0" w:color="auto"/>
            <w:left w:val="none" w:sz="0" w:space="0" w:color="auto"/>
            <w:bottom w:val="none" w:sz="0" w:space="0" w:color="auto"/>
            <w:right w:val="none" w:sz="0" w:space="0" w:color="auto"/>
          </w:divBdr>
        </w:div>
        <w:div w:id="1004817707">
          <w:marLeft w:val="864"/>
          <w:marRight w:val="0"/>
          <w:marTop w:val="86"/>
          <w:marBottom w:val="0"/>
          <w:divBdr>
            <w:top w:val="none" w:sz="0" w:space="0" w:color="auto"/>
            <w:left w:val="none" w:sz="0" w:space="0" w:color="auto"/>
            <w:bottom w:val="none" w:sz="0" w:space="0" w:color="auto"/>
            <w:right w:val="none" w:sz="0" w:space="0" w:color="auto"/>
          </w:divBdr>
        </w:div>
        <w:div w:id="394671880">
          <w:marLeft w:val="864"/>
          <w:marRight w:val="0"/>
          <w:marTop w:val="86"/>
          <w:marBottom w:val="0"/>
          <w:divBdr>
            <w:top w:val="none" w:sz="0" w:space="0" w:color="auto"/>
            <w:left w:val="none" w:sz="0" w:space="0" w:color="auto"/>
            <w:bottom w:val="none" w:sz="0" w:space="0" w:color="auto"/>
            <w:right w:val="none" w:sz="0" w:space="0" w:color="auto"/>
          </w:divBdr>
        </w:div>
        <w:div w:id="1723554603">
          <w:marLeft w:val="1296"/>
          <w:marRight w:val="0"/>
          <w:marTop w:val="77"/>
          <w:marBottom w:val="0"/>
          <w:divBdr>
            <w:top w:val="none" w:sz="0" w:space="0" w:color="auto"/>
            <w:left w:val="none" w:sz="0" w:space="0" w:color="auto"/>
            <w:bottom w:val="none" w:sz="0" w:space="0" w:color="auto"/>
            <w:right w:val="none" w:sz="0" w:space="0" w:color="auto"/>
          </w:divBdr>
        </w:div>
        <w:div w:id="1185900218">
          <w:marLeft w:val="432"/>
          <w:marRight w:val="0"/>
          <w:marTop w:val="96"/>
          <w:marBottom w:val="0"/>
          <w:divBdr>
            <w:top w:val="none" w:sz="0" w:space="0" w:color="auto"/>
            <w:left w:val="none" w:sz="0" w:space="0" w:color="auto"/>
            <w:bottom w:val="none" w:sz="0" w:space="0" w:color="auto"/>
            <w:right w:val="none" w:sz="0" w:space="0" w:color="auto"/>
          </w:divBdr>
        </w:div>
        <w:div w:id="1944729035">
          <w:marLeft w:val="864"/>
          <w:marRight w:val="0"/>
          <w:marTop w:val="86"/>
          <w:marBottom w:val="0"/>
          <w:divBdr>
            <w:top w:val="none" w:sz="0" w:space="0" w:color="auto"/>
            <w:left w:val="none" w:sz="0" w:space="0" w:color="auto"/>
            <w:bottom w:val="none" w:sz="0" w:space="0" w:color="auto"/>
            <w:right w:val="none" w:sz="0" w:space="0" w:color="auto"/>
          </w:divBdr>
        </w:div>
        <w:div w:id="1900508528">
          <w:marLeft w:val="864"/>
          <w:marRight w:val="0"/>
          <w:marTop w:val="86"/>
          <w:marBottom w:val="0"/>
          <w:divBdr>
            <w:top w:val="none" w:sz="0" w:space="0" w:color="auto"/>
            <w:left w:val="none" w:sz="0" w:space="0" w:color="auto"/>
            <w:bottom w:val="none" w:sz="0" w:space="0" w:color="auto"/>
            <w:right w:val="none" w:sz="0" w:space="0" w:color="auto"/>
          </w:divBdr>
        </w:div>
        <w:div w:id="863058175">
          <w:marLeft w:val="432"/>
          <w:marRight w:val="0"/>
          <w:marTop w:val="96"/>
          <w:marBottom w:val="0"/>
          <w:divBdr>
            <w:top w:val="none" w:sz="0" w:space="0" w:color="auto"/>
            <w:left w:val="none" w:sz="0" w:space="0" w:color="auto"/>
            <w:bottom w:val="none" w:sz="0" w:space="0" w:color="auto"/>
            <w:right w:val="none" w:sz="0" w:space="0" w:color="auto"/>
          </w:divBdr>
        </w:div>
        <w:div w:id="1674604468">
          <w:marLeft w:val="864"/>
          <w:marRight w:val="0"/>
          <w:marTop w:val="86"/>
          <w:marBottom w:val="0"/>
          <w:divBdr>
            <w:top w:val="none" w:sz="0" w:space="0" w:color="auto"/>
            <w:left w:val="none" w:sz="0" w:space="0" w:color="auto"/>
            <w:bottom w:val="none" w:sz="0" w:space="0" w:color="auto"/>
            <w:right w:val="none" w:sz="0" w:space="0" w:color="auto"/>
          </w:divBdr>
        </w:div>
        <w:div w:id="1103843727">
          <w:marLeft w:val="864"/>
          <w:marRight w:val="0"/>
          <w:marTop w:val="86"/>
          <w:marBottom w:val="0"/>
          <w:divBdr>
            <w:top w:val="none" w:sz="0" w:space="0" w:color="auto"/>
            <w:left w:val="none" w:sz="0" w:space="0" w:color="auto"/>
            <w:bottom w:val="none" w:sz="0" w:space="0" w:color="auto"/>
            <w:right w:val="none" w:sz="0" w:space="0" w:color="auto"/>
          </w:divBdr>
        </w:div>
      </w:divsChild>
    </w:div>
    <w:div w:id="246814409">
      <w:bodyDiv w:val="1"/>
      <w:marLeft w:val="0"/>
      <w:marRight w:val="0"/>
      <w:marTop w:val="0"/>
      <w:marBottom w:val="0"/>
      <w:divBdr>
        <w:top w:val="none" w:sz="0" w:space="0" w:color="auto"/>
        <w:left w:val="none" w:sz="0" w:space="0" w:color="auto"/>
        <w:bottom w:val="none" w:sz="0" w:space="0" w:color="auto"/>
        <w:right w:val="none" w:sz="0" w:space="0" w:color="auto"/>
      </w:divBdr>
      <w:divsChild>
        <w:div w:id="994186935">
          <w:marLeft w:val="446"/>
          <w:marRight w:val="0"/>
          <w:marTop w:val="400"/>
          <w:marBottom w:val="0"/>
          <w:divBdr>
            <w:top w:val="none" w:sz="0" w:space="0" w:color="auto"/>
            <w:left w:val="none" w:sz="0" w:space="0" w:color="auto"/>
            <w:bottom w:val="none" w:sz="0" w:space="0" w:color="auto"/>
            <w:right w:val="none" w:sz="0" w:space="0" w:color="auto"/>
          </w:divBdr>
        </w:div>
        <w:div w:id="1175849854">
          <w:marLeft w:val="446"/>
          <w:marRight w:val="0"/>
          <w:marTop w:val="400"/>
          <w:marBottom w:val="0"/>
          <w:divBdr>
            <w:top w:val="none" w:sz="0" w:space="0" w:color="auto"/>
            <w:left w:val="none" w:sz="0" w:space="0" w:color="auto"/>
            <w:bottom w:val="none" w:sz="0" w:space="0" w:color="auto"/>
            <w:right w:val="none" w:sz="0" w:space="0" w:color="auto"/>
          </w:divBdr>
        </w:div>
        <w:div w:id="1737514805">
          <w:marLeft w:val="446"/>
          <w:marRight w:val="0"/>
          <w:marTop w:val="400"/>
          <w:marBottom w:val="0"/>
          <w:divBdr>
            <w:top w:val="none" w:sz="0" w:space="0" w:color="auto"/>
            <w:left w:val="none" w:sz="0" w:space="0" w:color="auto"/>
            <w:bottom w:val="none" w:sz="0" w:space="0" w:color="auto"/>
            <w:right w:val="none" w:sz="0" w:space="0" w:color="auto"/>
          </w:divBdr>
        </w:div>
        <w:div w:id="1374428340">
          <w:marLeft w:val="446"/>
          <w:marRight w:val="0"/>
          <w:marTop w:val="400"/>
          <w:marBottom w:val="0"/>
          <w:divBdr>
            <w:top w:val="none" w:sz="0" w:space="0" w:color="auto"/>
            <w:left w:val="none" w:sz="0" w:space="0" w:color="auto"/>
            <w:bottom w:val="none" w:sz="0" w:space="0" w:color="auto"/>
            <w:right w:val="none" w:sz="0" w:space="0" w:color="auto"/>
          </w:divBdr>
        </w:div>
        <w:div w:id="1503277235">
          <w:marLeft w:val="446"/>
          <w:marRight w:val="0"/>
          <w:marTop w:val="400"/>
          <w:marBottom w:val="0"/>
          <w:divBdr>
            <w:top w:val="none" w:sz="0" w:space="0" w:color="auto"/>
            <w:left w:val="none" w:sz="0" w:space="0" w:color="auto"/>
            <w:bottom w:val="none" w:sz="0" w:space="0" w:color="auto"/>
            <w:right w:val="none" w:sz="0" w:space="0" w:color="auto"/>
          </w:divBdr>
        </w:div>
        <w:div w:id="1884824135">
          <w:marLeft w:val="446"/>
          <w:marRight w:val="0"/>
          <w:marTop w:val="400"/>
          <w:marBottom w:val="0"/>
          <w:divBdr>
            <w:top w:val="none" w:sz="0" w:space="0" w:color="auto"/>
            <w:left w:val="none" w:sz="0" w:space="0" w:color="auto"/>
            <w:bottom w:val="none" w:sz="0" w:space="0" w:color="auto"/>
            <w:right w:val="none" w:sz="0" w:space="0" w:color="auto"/>
          </w:divBdr>
        </w:div>
        <w:div w:id="354115860">
          <w:marLeft w:val="446"/>
          <w:marRight w:val="0"/>
          <w:marTop w:val="400"/>
          <w:marBottom w:val="0"/>
          <w:divBdr>
            <w:top w:val="none" w:sz="0" w:space="0" w:color="auto"/>
            <w:left w:val="none" w:sz="0" w:space="0" w:color="auto"/>
            <w:bottom w:val="none" w:sz="0" w:space="0" w:color="auto"/>
            <w:right w:val="none" w:sz="0" w:space="0" w:color="auto"/>
          </w:divBdr>
        </w:div>
        <w:div w:id="2052608883">
          <w:marLeft w:val="446"/>
          <w:marRight w:val="0"/>
          <w:marTop w:val="400"/>
          <w:marBottom w:val="0"/>
          <w:divBdr>
            <w:top w:val="none" w:sz="0" w:space="0" w:color="auto"/>
            <w:left w:val="none" w:sz="0" w:space="0" w:color="auto"/>
            <w:bottom w:val="none" w:sz="0" w:space="0" w:color="auto"/>
            <w:right w:val="none" w:sz="0" w:space="0" w:color="auto"/>
          </w:divBdr>
        </w:div>
        <w:div w:id="849833765">
          <w:marLeft w:val="446"/>
          <w:marRight w:val="0"/>
          <w:marTop w:val="400"/>
          <w:marBottom w:val="0"/>
          <w:divBdr>
            <w:top w:val="none" w:sz="0" w:space="0" w:color="auto"/>
            <w:left w:val="none" w:sz="0" w:space="0" w:color="auto"/>
            <w:bottom w:val="none" w:sz="0" w:space="0" w:color="auto"/>
            <w:right w:val="none" w:sz="0" w:space="0" w:color="auto"/>
          </w:divBdr>
        </w:div>
        <w:div w:id="618947938">
          <w:marLeft w:val="446"/>
          <w:marRight w:val="0"/>
          <w:marTop w:val="400"/>
          <w:marBottom w:val="0"/>
          <w:divBdr>
            <w:top w:val="none" w:sz="0" w:space="0" w:color="auto"/>
            <w:left w:val="none" w:sz="0" w:space="0" w:color="auto"/>
            <w:bottom w:val="none" w:sz="0" w:space="0" w:color="auto"/>
            <w:right w:val="none" w:sz="0" w:space="0" w:color="auto"/>
          </w:divBdr>
        </w:div>
      </w:divsChild>
    </w:div>
    <w:div w:id="252326612">
      <w:bodyDiv w:val="1"/>
      <w:marLeft w:val="0"/>
      <w:marRight w:val="0"/>
      <w:marTop w:val="0"/>
      <w:marBottom w:val="0"/>
      <w:divBdr>
        <w:top w:val="none" w:sz="0" w:space="0" w:color="auto"/>
        <w:left w:val="none" w:sz="0" w:space="0" w:color="auto"/>
        <w:bottom w:val="none" w:sz="0" w:space="0" w:color="auto"/>
        <w:right w:val="none" w:sz="0" w:space="0" w:color="auto"/>
      </w:divBdr>
      <w:divsChild>
        <w:div w:id="1721441734">
          <w:marLeft w:val="547"/>
          <w:marRight w:val="0"/>
          <w:marTop w:val="140"/>
          <w:marBottom w:val="0"/>
          <w:divBdr>
            <w:top w:val="none" w:sz="0" w:space="0" w:color="auto"/>
            <w:left w:val="none" w:sz="0" w:space="0" w:color="auto"/>
            <w:bottom w:val="none" w:sz="0" w:space="0" w:color="auto"/>
            <w:right w:val="none" w:sz="0" w:space="0" w:color="auto"/>
          </w:divBdr>
        </w:div>
        <w:div w:id="1205481003">
          <w:marLeft w:val="547"/>
          <w:marRight w:val="0"/>
          <w:marTop w:val="140"/>
          <w:marBottom w:val="0"/>
          <w:divBdr>
            <w:top w:val="none" w:sz="0" w:space="0" w:color="auto"/>
            <w:left w:val="none" w:sz="0" w:space="0" w:color="auto"/>
            <w:bottom w:val="none" w:sz="0" w:space="0" w:color="auto"/>
            <w:right w:val="none" w:sz="0" w:space="0" w:color="auto"/>
          </w:divBdr>
        </w:div>
        <w:div w:id="362245776">
          <w:marLeft w:val="1166"/>
          <w:marRight w:val="0"/>
          <w:marTop w:val="140"/>
          <w:marBottom w:val="0"/>
          <w:divBdr>
            <w:top w:val="none" w:sz="0" w:space="0" w:color="auto"/>
            <w:left w:val="none" w:sz="0" w:space="0" w:color="auto"/>
            <w:bottom w:val="none" w:sz="0" w:space="0" w:color="auto"/>
            <w:right w:val="none" w:sz="0" w:space="0" w:color="auto"/>
          </w:divBdr>
        </w:div>
        <w:div w:id="1324697071">
          <w:marLeft w:val="1800"/>
          <w:marRight w:val="0"/>
          <w:marTop w:val="140"/>
          <w:marBottom w:val="0"/>
          <w:divBdr>
            <w:top w:val="none" w:sz="0" w:space="0" w:color="auto"/>
            <w:left w:val="none" w:sz="0" w:space="0" w:color="auto"/>
            <w:bottom w:val="none" w:sz="0" w:space="0" w:color="auto"/>
            <w:right w:val="none" w:sz="0" w:space="0" w:color="auto"/>
          </w:divBdr>
        </w:div>
        <w:div w:id="237402526">
          <w:marLeft w:val="1800"/>
          <w:marRight w:val="0"/>
          <w:marTop w:val="140"/>
          <w:marBottom w:val="0"/>
          <w:divBdr>
            <w:top w:val="none" w:sz="0" w:space="0" w:color="auto"/>
            <w:left w:val="none" w:sz="0" w:space="0" w:color="auto"/>
            <w:bottom w:val="none" w:sz="0" w:space="0" w:color="auto"/>
            <w:right w:val="none" w:sz="0" w:space="0" w:color="auto"/>
          </w:divBdr>
        </w:div>
        <w:div w:id="1288120475">
          <w:marLeft w:val="547"/>
          <w:marRight w:val="0"/>
          <w:marTop w:val="140"/>
          <w:marBottom w:val="0"/>
          <w:divBdr>
            <w:top w:val="none" w:sz="0" w:space="0" w:color="auto"/>
            <w:left w:val="none" w:sz="0" w:space="0" w:color="auto"/>
            <w:bottom w:val="none" w:sz="0" w:space="0" w:color="auto"/>
            <w:right w:val="none" w:sz="0" w:space="0" w:color="auto"/>
          </w:divBdr>
        </w:div>
        <w:div w:id="959262135">
          <w:marLeft w:val="1166"/>
          <w:marRight w:val="0"/>
          <w:marTop w:val="140"/>
          <w:marBottom w:val="0"/>
          <w:divBdr>
            <w:top w:val="none" w:sz="0" w:space="0" w:color="auto"/>
            <w:left w:val="none" w:sz="0" w:space="0" w:color="auto"/>
            <w:bottom w:val="none" w:sz="0" w:space="0" w:color="auto"/>
            <w:right w:val="none" w:sz="0" w:space="0" w:color="auto"/>
          </w:divBdr>
        </w:div>
        <w:div w:id="37553076">
          <w:marLeft w:val="1166"/>
          <w:marRight w:val="0"/>
          <w:marTop w:val="140"/>
          <w:marBottom w:val="0"/>
          <w:divBdr>
            <w:top w:val="none" w:sz="0" w:space="0" w:color="auto"/>
            <w:left w:val="none" w:sz="0" w:space="0" w:color="auto"/>
            <w:bottom w:val="none" w:sz="0" w:space="0" w:color="auto"/>
            <w:right w:val="none" w:sz="0" w:space="0" w:color="auto"/>
          </w:divBdr>
        </w:div>
        <w:div w:id="2038653631">
          <w:marLeft w:val="1800"/>
          <w:marRight w:val="0"/>
          <w:marTop w:val="140"/>
          <w:marBottom w:val="0"/>
          <w:divBdr>
            <w:top w:val="none" w:sz="0" w:space="0" w:color="auto"/>
            <w:left w:val="none" w:sz="0" w:space="0" w:color="auto"/>
            <w:bottom w:val="none" w:sz="0" w:space="0" w:color="auto"/>
            <w:right w:val="none" w:sz="0" w:space="0" w:color="auto"/>
          </w:divBdr>
        </w:div>
        <w:div w:id="484397859">
          <w:marLeft w:val="547"/>
          <w:marRight w:val="0"/>
          <w:marTop w:val="140"/>
          <w:marBottom w:val="0"/>
          <w:divBdr>
            <w:top w:val="none" w:sz="0" w:space="0" w:color="auto"/>
            <w:left w:val="none" w:sz="0" w:space="0" w:color="auto"/>
            <w:bottom w:val="none" w:sz="0" w:space="0" w:color="auto"/>
            <w:right w:val="none" w:sz="0" w:space="0" w:color="auto"/>
          </w:divBdr>
        </w:div>
      </w:divsChild>
    </w:div>
    <w:div w:id="253980660">
      <w:bodyDiv w:val="1"/>
      <w:marLeft w:val="0"/>
      <w:marRight w:val="0"/>
      <w:marTop w:val="0"/>
      <w:marBottom w:val="0"/>
      <w:divBdr>
        <w:top w:val="none" w:sz="0" w:space="0" w:color="auto"/>
        <w:left w:val="none" w:sz="0" w:space="0" w:color="auto"/>
        <w:bottom w:val="none" w:sz="0" w:space="0" w:color="auto"/>
        <w:right w:val="none" w:sz="0" w:space="0" w:color="auto"/>
      </w:divBdr>
      <w:divsChild>
        <w:div w:id="274408410">
          <w:marLeft w:val="547"/>
          <w:marRight w:val="0"/>
          <w:marTop w:val="200"/>
          <w:marBottom w:val="120"/>
          <w:divBdr>
            <w:top w:val="none" w:sz="0" w:space="0" w:color="auto"/>
            <w:left w:val="none" w:sz="0" w:space="0" w:color="auto"/>
            <w:bottom w:val="none" w:sz="0" w:space="0" w:color="auto"/>
            <w:right w:val="none" w:sz="0" w:space="0" w:color="auto"/>
          </w:divBdr>
        </w:div>
        <w:div w:id="1844122306">
          <w:marLeft w:val="547"/>
          <w:marRight w:val="0"/>
          <w:marTop w:val="200"/>
          <w:marBottom w:val="120"/>
          <w:divBdr>
            <w:top w:val="none" w:sz="0" w:space="0" w:color="auto"/>
            <w:left w:val="none" w:sz="0" w:space="0" w:color="auto"/>
            <w:bottom w:val="none" w:sz="0" w:space="0" w:color="auto"/>
            <w:right w:val="none" w:sz="0" w:space="0" w:color="auto"/>
          </w:divBdr>
        </w:div>
        <w:div w:id="202644335">
          <w:marLeft w:val="547"/>
          <w:marRight w:val="0"/>
          <w:marTop w:val="200"/>
          <w:marBottom w:val="120"/>
          <w:divBdr>
            <w:top w:val="none" w:sz="0" w:space="0" w:color="auto"/>
            <w:left w:val="none" w:sz="0" w:space="0" w:color="auto"/>
            <w:bottom w:val="none" w:sz="0" w:space="0" w:color="auto"/>
            <w:right w:val="none" w:sz="0" w:space="0" w:color="auto"/>
          </w:divBdr>
        </w:div>
        <w:div w:id="287007006">
          <w:marLeft w:val="1253"/>
          <w:marRight w:val="0"/>
          <w:marTop w:val="100"/>
          <w:marBottom w:val="120"/>
          <w:divBdr>
            <w:top w:val="none" w:sz="0" w:space="0" w:color="auto"/>
            <w:left w:val="none" w:sz="0" w:space="0" w:color="auto"/>
            <w:bottom w:val="none" w:sz="0" w:space="0" w:color="auto"/>
            <w:right w:val="none" w:sz="0" w:space="0" w:color="auto"/>
          </w:divBdr>
        </w:div>
        <w:div w:id="356856373">
          <w:marLeft w:val="1987"/>
          <w:marRight w:val="0"/>
          <w:marTop w:val="100"/>
          <w:marBottom w:val="120"/>
          <w:divBdr>
            <w:top w:val="none" w:sz="0" w:space="0" w:color="auto"/>
            <w:left w:val="none" w:sz="0" w:space="0" w:color="auto"/>
            <w:bottom w:val="none" w:sz="0" w:space="0" w:color="auto"/>
            <w:right w:val="none" w:sz="0" w:space="0" w:color="auto"/>
          </w:divBdr>
        </w:div>
        <w:div w:id="1882205948">
          <w:marLeft w:val="2693"/>
          <w:marRight w:val="0"/>
          <w:marTop w:val="100"/>
          <w:marBottom w:val="120"/>
          <w:divBdr>
            <w:top w:val="none" w:sz="0" w:space="0" w:color="auto"/>
            <w:left w:val="none" w:sz="0" w:space="0" w:color="auto"/>
            <w:bottom w:val="none" w:sz="0" w:space="0" w:color="auto"/>
            <w:right w:val="none" w:sz="0" w:space="0" w:color="auto"/>
          </w:divBdr>
        </w:div>
      </w:divsChild>
    </w:div>
    <w:div w:id="258875363">
      <w:bodyDiv w:val="1"/>
      <w:marLeft w:val="0"/>
      <w:marRight w:val="0"/>
      <w:marTop w:val="0"/>
      <w:marBottom w:val="0"/>
      <w:divBdr>
        <w:top w:val="none" w:sz="0" w:space="0" w:color="auto"/>
        <w:left w:val="none" w:sz="0" w:space="0" w:color="auto"/>
        <w:bottom w:val="none" w:sz="0" w:space="0" w:color="auto"/>
        <w:right w:val="none" w:sz="0" w:space="0" w:color="auto"/>
      </w:divBdr>
      <w:divsChild>
        <w:div w:id="681980257">
          <w:marLeft w:val="720"/>
          <w:marRight w:val="0"/>
          <w:marTop w:val="400"/>
          <w:marBottom w:val="0"/>
          <w:divBdr>
            <w:top w:val="none" w:sz="0" w:space="0" w:color="auto"/>
            <w:left w:val="none" w:sz="0" w:space="0" w:color="auto"/>
            <w:bottom w:val="none" w:sz="0" w:space="0" w:color="auto"/>
            <w:right w:val="none" w:sz="0" w:space="0" w:color="auto"/>
          </w:divBdr>
        </w:div>
        <w:div w:id="776951992">
          <w:marLeft w:val="720"/>
          <w:marRight w:val="0"/>
          <w:marTop w:val="400"/>
          <w:marBottom w:val="0"/>
          <w:divBdr>
            <w:top w:val="none" w:sz="0" w:space="0" w:color="auto"/>
            <w:left w:val="none" w:sz="0" w:space="0" w:color="auto"/>
            <w:bottom w:val="none" w:sz="0" w:space="0" w:color="auto"/>
            <w:right w:val="none" w:sz="0" w:space="0" w:color="auto"/>
          </w:divBdr>
        </w:div>
        <w:div w:id="1303341461">
          <w:marLeft w:val="1440"/>
          <w:marRight w:val="0"/>
          <w:marTop w:val="120"/>
          <w:marBottom w:val="0"/>
          <w:divBdr>
            <w:top w:val="none" w:sz="0" w:space="0" w:color="auto"/>
            <w:left w:val="none" w:sz="0" w:space="0" w:color="auto"/>
            <w:bottom w:val="none" w:sz="0" w:space="0" w:color="auto"/>
            <w:right w:val="none" w:sz="0" w:space="0" w:color="auto"/>
          </w:divBdr>
        </w:div>
        <w:div w:id="1141997392">
          <w:marLeft w:val="2160"/>
          <w:marRight w:val="0"/>
          <w:marTop w:val="120"/>
          <w:marBottom w:val="0"/>
          <w:divBdr>
            <w:top w:val="none" w:sz="0" w:space="0" w:color="auto"/>
            <w:left w:val="none" w:sz="0" w:space="0" w:color="auto"/>
            <w:bottom w:val="none" w:sz="0" w:space="0" w:color="auto"/>
            <w:right w:val="none" w:sz="0" w:space="0" w:color="auto"/>
          </w:divBdr>
        </w:div>
        <w:div w:id="590431372">
          <w:marLeft w:val="2160"/>
          <w:marRight w:val="0"/>
          <w:marTop w:val="120"/>
          <w:marBottom w:val="0"/>
          <w:divBdr>
            <w:top w:val="none" w:sz="0" w:space="0" w:color="auto"/>
            <w:left w:val="none" w:sz="0" w:space="0" w:color="auto"/>
            <w:bottom w:val="none" w:sz="0" w:space="0" w:color="auto"/>
            <w:right w:val="none" w:sz="0" w:space="0" w:color="auto"/>
          </w:divBdr>
        </w:div>
        <w:div w:id="2090038228">
          <w:marLeft w:val="2160"/>
          <w:marRight w:val="0"/>
          <w:marTop w:val="120"/>
          <w:marBottom w:val="0"/>
          <w:divBdr>
            <w:top w:val="none" w:sz="0" w:space="0" w:color="auto"/>
            <w:left w:val="none" w:sz="0" w:space="0" w:color="auto"/>
            <w:bottom w:val="none" w:sz="0" w:space="0" w:color="auto"/>
            <w:right w:val="none" w:sz="0" w:space="0" w:color="auto"/>
          </w:divBdr>
        </w:div>
        <w:div w:id="1277523347">
          <w:marLeft w:val="1440"/>
          <w:marRight w:val="0"/>
          <w:marTop w:val="120"/>
          <w:marBottom w:val="0"/>
          <w:divBdr>
            <w:top w:val="none" w:sz="0" w:space="0" w:color="auto"/>
            <w:left w:val="none" w:sz="0" w:space="0" w:color="auto"/>
            <w:bottom w:val="none" w:sz="0" w:space="0" w:color="auto"/>
            <w:right w:val="none" w:sz="0" w:space="0" w:color="auto"/>
          </w:divBdr>
        </w:div>
        <w:div w:id="1639139977">
          <w:marLeft w:val="2160"/>
          <w:marRight w:val="0"/>
          <w:marTop w:val="120"/>
          <w:marBottom w:val="0"/>
          <w:divBdr>
            <w:top w:val="none" w:sz="0" w:space="0" w:color="auto"/>
            <w:left w:val="none" w:sz="0" w:space="0" w:color="auto"/>
            <w:bottom w:val="none" w:sz="0" w:space="0" w:color="auto"/>
            <w:right w:val="none" w:sz="0" w:space="0" w:color="auto"/>
          </w:divBdr>
        </w:div>
      </w:divsChild>
    </w:div>
    <w:div w:id="276716058">
      <w:bodyDiv w:val="1"/>
      <w:marLeft w:val="0"/>
      <w:marRight w:val="0"/>
      <w:marTop w:val="0"/>
      <w:marBottom w:val="0"/>
      <w:divBdr>
        <w:top w:val="none" w:sz="0" w:space="0" w:color="auto"/>
        <w:left w:val="none" w:sz="0" w:space="0" w:color="auto"/>
        <w:bottom w:val="none" w:sz="0" w:space="0" w:color="auto"/>
        <w:right w:val="none" w:sz="0" w:space="0" w:color="auto"/>
      </w:divBdr>
      <w:divsChild>
        <w:div w:id="1799104211">
          <w:marLeft w:val="547"/>
          <w:marRight w:val="0"/>
          <w:marTop w:val="82"/>
          <w:marBottom w:val="120"/>
          <w:divBdr>
            <w:top w:val="none" w:sz="0" w:space="0" w:color="auto"/>
            <w:left w:val="none" w:sz="0" w:space="0" w:color="auto"/>
            <w:bottom w:val="none" w:sz="0" w:space="0" w:color="auto"/>
            <w:right w:val="none" w:sz="0" w:space="0" w:color="auto"/>
          </w:divBdr>
        </w:div>
        <w:div w:id="107741998">
          <w:marLeft w:val="1166"/>
          <w:marRight w:val="0"/>
          <w:marTop w:val="82"/>
          <w:marBottom w:val="120"/>
          <w:divBdr>
            <w:top w:val="none" w:sz="0" w:space="0" w:color="auto"/>
            <w:left w:val="none" w:sz="0" w:space="0" w:color="auto"/>
            <w:bottom w:val="none" w:sz="0" w:space="0" w:color="auto"/>
            <w:right w:val="none" w:sz="0" w:space="0" w:color="auto"/>
          </w:divBdr>
        </w:div>
        <w:div w:id="414861044">
          <w:marLeft w:val="1166"/>
          <w:marRight w:val="0"/>
          <w:marTop w:val="82"/>
          <w:marBottom w:val="120"/>
          <w:divBdr>
            <w:top w:val="none" w:sz="0" w:space="0" w:color="auto"/>
            <w:left w:val="none" w:sz="0" w:space="0" w:color="auto"/>
            <w:bottom w:val="none" w:sz="0" w:space="0" w:color="auto"/>
            <w:right w:val="none" w:sz="0" w:space="0" w:color="auto"/>
          </w:divBdr>
        </w:div>
      </w:divsChild>
    </w:div>
    <w:div w:id="283389591">
      <w:bodyDiv w:val="1"/>
      <w:marLeft w:val="0"/>
      <w:marRight w:val="0"/>
      <w:marTop w:val="0"/>
      <w:marBottom w:val="0"/>
      <w:divBdr>
        <w:top w:val="none" w:sz="0" w:space="0" w:color="auto"/>
        <w:left w:val="none" w:sz="0" w:space="0" w:color="auto"/>
        <w:bottom w:val="none" w:sz="0" w:space="0" w:color="auto"/>
        <w:right w:val="none" w:sz="0" w:space="0" w:color="auto"/>
      </w:divBdr>
      <w:divsChild>
        <w:div w:id="2007172609">
          <w:marLeft w:val="907"/>
          <w:marRight w:val="0"/>
          <w:marTop w:val="120"/>
          <w:marBottom w:val="0"/>
          <w:divBdr>
            <w:top w:val="none" w:sz="0" w:space="0" w:color="auto"/>
            <w:left w:val="none" w:sz="0" w:space="0" w:color="auto"/>
            <w:bottom w:val="none" w:sz="0" w:space="0" w:color="auto"/>
            <w:right w:val="none" w:sz="0" w:space="0" w:color="auto"/>
          </w:divBdr>
        </w:div>
        <w:div w:id="918245823">
          <w:marLeft w:val="1354"/>
          <w:marRight w:val="0"/>
          <w:marTop w:val="120"/>
          <w:marBottom w:val="0"/>
          <w:divBdr>
            <w:top w:val="none" w:sz="0" w:space="0" w:color="auto"/>
            <w:left w:val="none" w:sz="0" w:space="0" w:color="auto"/>
            <w:bottom w:val="none" w:sz="0" w:space="0" w:color="auto"/>
            <w:right w:val="none" w:sz="0" w:space="0" w:color="auto"/>
          </w:divBdr>
        </w:div>
        <w:div w:id="1381395203">
          <w:marLeft w:val="1800"/>
          <w:marRight w:val="0"/>
          <w:marTop w:val="120"/>
          <w:marBottom w:val="0"/>
          <w:divBdr>
            <w:top w:val="none" w:sz="0" w:space="0" w:color="auto"/>
            <w:left w:val="none" w:sz="0" w:space="0" w:color="auto"/>
            <w:bottom w:val="none" w:sz="0" w:space="0" w:color="auto"/>
            <w:right w:val="none" w:sz="0" w:space="0" w:color="auto"/>
          </w:divBdr>
        </w:div>
        <w:div w:id="995644622">
          <w:marLeft w:val="1800"/>
          <w:marRight w:val="0"/>
          <w:marTop w:val="120"/>
          <w:marBottom w:val="0"/>
          <w:divBdr>
            <w:top w:val="none" w:sz="0" w:space="0" w:color="auto"/>
            <w:left w:val="none" w:sz="0" w:space="0" w:color="auto"/>
            <w:bottom w:val="none" w:sz="0" w:space="0" w:color="auto"/>
            <w:right w:val="none" w:sz="0" w:space="0" w:color="auto"/>
          </w:divBdr>
        </w:div>
        <w:div w:id="1416783306">
          <w:marLeft w:val="1800"/>
          <w:marRight w:val="0"/>
          <w:marTop w:val="120"/>
          <w:marBottom w:val="0"/>
          <w:divBdr>
            <w:top w:val="none" w:sz="0" w:space="0" w:color="auto"/>
            <w:left w:val="none" w:sz="0" w:space="0" w:color="auto"/>
            <w:bottom w:val="none" w:sz="0" w:space="0" w:color="auto"/>
            <w:right w:val="none" w:sz="0" w:space="0" w:color="auto"/>
          </w:divBdr>
        </w:div>
        <w:div w:id="1639263005">
          <w:marLeft w:val="1354"/>
          <w:marRight w:val="0"/>
          <w:marTop w:val="120"/>
          <w:marBottom w:val="0"/>
          <w:divBdr>
            <w:top w:val="none" w:sz="0" w:space="0" w:color="auto"/>
            <w:left w:val="none" w:sz="0" w:space="0" w:color="auto"/>
            <w:bottom w:val="none" w:sz="0" w:space="0" w:color="auto"/>
            <w:right w:val="none" w:sz="0" w:space="0" w:color="auto"/>
          </w:divBdr>
        </w:div>
        <w:div w:id="226914035">
          <w:marLeft w:val="1800"/>
          <w:marRight w:val="0"/>
          <w:marTop w:val="120"/>
          <w:marBottom w:val="0"/>
          <w:divBdr>
            <w:top w:val="none" w:sz="0" w:space="0" w:color="auto"/>
            <w:left w:val="none" w:sz="0" w:space="0" w:color="auto"/>
            <w:bottom w:val="none" w:sz="0" w:space="0" w:color="auto"/>
            <w:right w:val="none" w:sz="0" w:space="0" w:color="auto"/>
          </w:divBdr>
        </w:div>
        <w:div w:id="1541017511">
          <w:marLeft w:val="1800"/>
          <w:marRight w:val="0"/>
          <w:marTop w:val="120"/>
          <w:marBottom w:val="0"/>
          <w:divBdr>
            <w:top w:val="none" w:sz="0" w:space="0" w:color="auto"/>
            <w:left w:val="none" w:sz="0" w:space="0" w:color="auto"/>
            <w:bottom w:val="none" w:sz="0" w:space="0" w:color="auto"/>
            <w:right w:val="none" w:sz="0" w:space="0" w:color="auto"/>
          </w:divBdr>
        </w:div>
        <w:div w:id="328098616">
          <w:marLeft w:val="1800"/>
          <w:marRight w:val="0"/>
          <w:marTop w:val="120"/>
          <w:marBottom w:val="0"/>
          <w:divBdr>
            <w:top w:val="none" w:sz="0" w:space="0" w:color="auto"/>
            <w:left w:val="none" w:sz="0" w:space="0" w:color="auto"/>
            <w:bottom w:val="none" w:sz="0" w:space="0" w:color="auto"/>
            <w:right w:val="none" w:sz="0" w:space="0" w:color="auto"/>
          </w:divBdr>
        </w:div>
        <w:div w:id="1669401672">
          <w:marLeft w:val="1800"/>
          <w:marRight w:val="0"/>
          <w:marTop w:val="120"/>
          <w:marBottom w:val="0"/>
          <w:divBdr>
            <w:top w:val="none" w:sz="0" w:space="0" w:color="auto"/>
            <w:left w:val="none" w:sz="0" w:space="0" w:color="auto"/>
            <w:bottom w:val="none" w:sz="0" w:space="0" w:color="auto"/>
            <w:right w:val="none" w:sz="0" w:space="0" w:color="auto"/>
          </w:divBdr>
        </w:div>
        <w:div w:id="1858688975">
          <w:marLeft w:val="1800"/>
          <w:marRight w:val="0"/>
          <w:marTop w:val="120"/>
          <w:marBottom w:val="0"/>
          <w:divBdr>
            <w:top w:val="none" w:sz="0" w:space="0" w:color="auto"/>
            <w:left w:val="none" w:sz="0" w:space="0" w:color="auto"/>
            <w:bottom w:val="none" w:sz="0" w:space="0" w:color="auto"/>
            <w:right w:val="none" w:sz="0" w:space="0" w:color="auto"/>
          </w:divBdr>
        </w:div>
        <w:div w:id="1737707235">
          <w:marLeft w:val="1354"/>
          <w:marRight w:val="0"/>
          <w:marTop w:val="120"/>
          <w:marBottom w:val="0"/>
          <w:divBdr>
            <w:top w:val="none" w:sz="0" w:space="0" w:color="auto"/>
            <w:left w:val="none" w:sz="0" w:space="0" w:color="auto"/>
            <w:bottom w:val="none" w:sz="0" w:space="0" w:color="auto"/>
            <w:right w:val="none" w:sz="0" w:space="0" w:color="auto"/>
          </w:divBdr>
        </w:div>
        <w:div w:id="1066030026">
          <w:marLeft w:val="1354"/>
          <w:marRight w:val="0"/>
          <w:marTop w:val="120"/>
          <w:marBottom w:val="0"/>
          <w:divBdr>
            <w:top w:val="none" w:sz="0" w:space="0" w:color="auto"/>
            <w:left w:val="none" w:sz="0" w:space="0" w:color="auto"/>
            <w:bottom w:val="none" w:sz="0" w:space="0" w:color="auto"/>
            <w:right w:val="none" w:sz="0" w:space="0" w:color="auto"/>
          </w:divBdr>
        </w:div>
        <w:div w:id="1454131866">
          <w:marLeft w:val="1800"/>
          <w:marRight w:val="0"/>
          <w:marTop w:val="120"/>
          <w:marBottom w:val="0"/>
          <w:divBdr>
            <w:top w:val="none" w:sz="0" w:space="0" w:color="auto"/>
            <w:left w:val="none" w:sz="0" w:space="0" w:color="auto"/>
            <w:bottom w:val="none" w:sz="0" w:space="0" w:color="auto"/>
            <w:right w:val="none" w:sz="0" w:space="0" w:color="auto"/>
          </w:divBdr>
        </w:div>
      </w:divsChild>
    </w:div>
    <w:div w:id="295449943">
      <w:bodyDiv w:val="1"/>
      <w:marLeft w:val="0"/>
      <w:marRight w:val="0"/>
      <w:marTop w:val="0"/>
      <w:marBottom w:val="0"/>
      <w:divBdr>
        <w:top w:val="none" w:sz="0" w:space="0" w:color="auto"/>
        <w:left w:val="none" w:sz="0" w:space="0" w:color="auto"/>
        <w:bottom w:val="none" w:sz="0" w:space="0" w:color="auto"/>
        <w:right w:val="none" w:sz="0" w:space="0" w:color="auto"/>
      </w:divBdr>
      <w:divsChild>
        <w:div w:id="978072976">
          <w:marLeft w:val="432"/>
          <w:marRight w:val="0"/>
          <w:marTop w:val="96"/>
          <w:marBottom w:val="0"/>
          <w:divBdr>
            <w:top w:val="none" w:sz="0" w:space="0" w:color="auto"/>
            <w:left w:val="none" w:sz="0" w:space="0" w:color="auto"/>
            <w:bottom w:val="none" w:sz="0" w:space="0" w:color="auto"/>
            <w:right w:val="none" w:sz="0" w:space="0" w:color="auto"/>
          </w:divBdr>
        </w:div>
        <w:div w:id="740711111">
          <w:marLeft w:val="432"/>
          <w:marRight w:val="0"/>
          <w:marTop w:val="96"/>
          <w:marBottom w:val="0"/>
          <w:divBdr>
            <w:top w:val="none" w:sz="0" w:space="0" w:color="auto"/>
            <w:left w:val="none" w:sz="0" w:space="0" w:color="auto"/>
            <w:bottom w:val="none" w:sz="0" w:space="0" w:color="auto"/>
            <w:right w:val="none" w:sz="0" w:space="0" w:color="auto"/>
          </w:divBdr>
        </w:div>
        <w:div w:id="428896325">
          <w:marLeft w:val="864"/>
          <w:marRight w:val="0"/>
          <w:marTop w:val="86"/>
          <w:marBottom w:val="0"/>
          <w:divBdr>
            <w:top w:val="none" w:sz="0" w:space="0" w:color="auto"/>
            <w:left w:val="none" w:sz="0" w:space="0" w:color="auto"/>
            <w:bottom w:val="none" w:sz="0" w:space="0" w:color="auto"/>
            <w:right w:val="none" w:sz="0" w:space="0" w:color="auto"/>
          </w:divBdr>
        </w:div>
        <w:div w:id="976835368">
          <w:marLeft w:val="1296"/>
          <w:marRight w:val="0"/>
          <w:marTop w:val="77"/>
          <w:marBottom w:val="0"/>
          <w:divBdr>
            <w:top w:val="none" w:sz="0" w:space="0" w:color="auto"/>
            <w:left w:val="none" w:sz="0" w:space="0" w:color="auto"/>
            <w:bottom w:val="none" w:sz="0" w:space="0" w:color="auto"/>
            <w:right w:val="none" w:sz="0" w:space="0" w:color="auto"/>
          </w:divBdr>
        </w:div>
        <w:div w:id="505097176">
          <w:marLeft w:val="1296"/>
          <w:marRight w:val="0"/>
          <w:marTop w:val="77"/>
          <w:marBottom w:val="0"/>
          <w:divBdr>
            <w:top w:val="none" w:sz="0" w:space="0" w:color="auto"/>
            <w:left w:val="none" w:sz="0" w:space="0" w:color="auto"/>
            <w:bottom w:val="none" w:sz="0" w:space="0" w:color="auto"/>
            <w:right w:val="none" w:sz="0" w:space="0" w:color="auto"/>
          </w:divBdr>
        </w:div>
      </w:divsChild>
    </w:div>
    <w:div w:id="298539241">
      <w:bodyDiv w:val="1"/>
      <w:marLeft w:val="0"/>
      <w:marRight w:val="0"/>
      <w:marTop w:val="0"/>
      <w:marBottom w:val="0"/>
      <w:divBdr>
        <w:top w:val="none" w:sz="0" w:space="0" w:color="auto"/>
        <w:left w:val="none" w:sz="0" w:space="0" w:color="auto"/>
        <w:bottom w:val="none" w:sz="0" w:space="0" w:color="auto"/>
        <w:right w:val="none" w:sz="0" w:space="0" w:color="auto"/>
      </w:divBdr>
      <w:divsChild>
        <w:div w:id="1058941674">
          <w:marLeft w:val="547"/>
          <w:marRight w:val="0"/>
          <w:marTop w:val="96"/>
          <w:marBottom w:val="120"/>
          <w:divBdr>
            <w:top w:val="none" w:sz="0" w:space="0" w:color="auto"/>
            <w:left w:val="none" w:sz="0" w:space="0" w:color="auto"/>
            <w:bottom w:val="none" w:sz="0" w:space="0" w:color="auto"/>
            <w:right w:val="none" w:sz="0" w:space="0" w:color="auto"/>
          </w:divBdr>
        </w:div>
        <w:div w:id="518738725">
          <w:marLeft w:val="547"/>
          <w:marRight w:val="0"/>
          <w:marTop w:val="96"/>
          <w:marBottom w:val="120"/>
          <w:divBdr>
            <w:top w:val="none" w:sz="0" w:space="0" w:color="auto"/>
            <w:left w:val="none" w:sz="0" w:space="0" w:color="auto"/>
            <w:bottom w:val="none" w:sz="0" w:space="0" w:color="auto"/>
            <w:right w:val="none" w:sz="0" w:space="0" w:color="auto"/>
          </w:divBdr>
        </w:div>
        <w:div w:id="262032300">
          <w:marLeft w:val="547"/>
          <w:marRight w:val="0"/>
          <w:marTop w:val="96"/>
          <w:marBottom w:val="120"/>
          <w:divBdr>
            <w:top w:val="none" w:sz="0" w:space="0" w:color="auto"/>
            <w:left w:val="none" w:sz="0" w:space="0" w:color="auto"/>
            <w:bottom w:val="none" w:sz="0" w:space="0" w:color="auto"/>
            <w:right w:val="none" w:sz="0" w:space="0" w:color="auto"/>
          </w:divBdr>
        </w:div>
      </w:divsChild>
    </w:div>
    <w:div w:id="311253964">
      <w:bodyDiv w:val="1"/>
      <w:marLeft w:val="0"/>
      <w:marRight w:val="0"/>
      <w:marTop w:val="0"/>
      <w:marBottom w:val="0"/>
      <w:divBdr>
        <w:top w:val="none" w:sz="0" w:space="0" w:color="auto"/>
        <w:left w:val="none" w:sz="0" w:space="0" w:color="auto"/>
        <w:bottom w:val="none" w:sz="0" w:space="0" w:color="auto"/>
        <w:right w:val="none" w:sz="0" w:space="0" w:color="auto"/>
      </w:divBdr>
      <w:divsChild>
        <w:div w:id="2084911137">
          <w:marLeft w:val="547"/>
          <w:marRight w:val="0"/>
          <w:marTop w:val="91"/>
          <w:marBottom w:val="120"/>
          <w:divBdr>
            <w:top w:val="none" w:sz="0" w:space="0" w:color="auto"/>
            <w:left w:val="none" w:sz="0" w:space="0" w:color="auto"/>
            <w:bottom w:val="none" w:sz="0" w:space="0" w:color="auto"/>
            <w:right w:val="none" w:sz="0" w:space="0" w:color="auto"/>
          </w:divBdr>
        </w:div>
        <w:div w:id="2094160903">
          <w:marLeft w:val="547"/>
          <w:marRight w:val="0"/>
          <w:marTop w:val="91"/>
          <w:marBottom w:val="120"/>
          <w:divBdr>
            <w:top w:val="none" w:sz="0" w:space="0" w:color="auto"/>
            <w:left w:val="none" w:sz="0" w:space="0" w:color="auto"/>
            <w:bottom w:val="none" w:sz="0" w:space="0" w:color="auto"/>
            <w:right w:val="none" w:sz="0" w:space="0" w:color="auto"/>
          </w:divBdr>
        </w:div>
        <w:div w:id="664282878">
          <w:marLeft w:val="1267"/>
          <w:marRight w:val="0"/>
          <w:marTop w:val="91"/>
          <w:marBottom w:val="0"/>
          <w:divBdr>
            <w:top w:val="none" w:sz="0" w:space="0" w:color="auto"/>
            <w:left w:val="none" w:sz="0" w:space="0" w:color="auto"/>
            <w:bottom w:val="none" w:sz="0" w:space="0" w:color="auto"/>
            <w:right w:val="none" w:sz="0" w:space="0" w:color="auto"/>
          </w:divBdr>
        </w:div>
        <w:div w:id="855582620">
          <w:marLeft w:val="1267"/>
          <w:marRight w:val="0"/>
          <w:marTop w:val="91"/>
          <w:marBottom w:val="0"/>
          <w:divBdr>
            <w:top w:val="none" w:sz="0" w:space="0" w:color="auto"/>
            <w:left w:val="none" w:sz="0" w:space="0" w:color="auto"/>
            <w:bottom w:val="none" w:sz="0" w:space="0" w:color="auto"/>
            <w:right w:val="none" w:sz="0" w:space="0" w:color="auto"/>
          </w:divBdr>
        </w:div>
        <w:div w:id="592401737">
          <w:marLeft w:val="1267"/>
          <w:marRight w:val="0"/>
          <w:marTop w:val="91"/>
          <w:marBottom w:val="0"/>
          <w:divBdr>
            <w:top w:val="none" w:sz="0" w:space="0" w:color="auto"/>
            <w:left w:val="none" w:sz="0" w:space="0" w:color="auto"/>
            <w:bottom w:val="none" w:sz="0" w:space="0" w:color="auto"/>
            <w:right w:val="none" w:sz="0" w:space="0" w:color="auto"/>
          </w:divBdr>
        </w:div>
        <w:div w:id="178201131">
          <w:marLeft w:val="1267"/>
          <w:marRight w:val="0"/>
          <w:marTop w:val="91"/>
          <w:marBottom w:val="0"/>
          <w:divBdr>
            <w:top w:val="none" w:sz="0" w:space="0" w:color="auto"/>
            <w:left w:val="none" w:sz="0" w:space="0" w:color="auto"/>
            <w:bottom w:val="none" w:sz="0" w:space="0" w:color="auto"/>
            <w:right w:val="none" w:sz="0" w:space="0" w:color="auto"/>
          </w:divBdr>
        </w:div>
        <w:div w:id="1614484751">
          <w:marLeft w:val="1267"/>
          <w:marRight w:val="0"/>
          <w:marTop w:val="91"/>
          <w:marBottom w:val="0"/>
          <w:divBdr>
            <w:top w:val="none" w:sz="0" w:space="0" w:color="auto"/>
            <w:left w:val="none" w:sz="0" w:space="0" w:color="auto"/>
            <w:bottom w:val="none" w:sz="0" w:space="0" w:color="auto"/>
            <w:right w:val="none" w:sz="0" w:space="0" w:color="auto"/>
          </w:divBdr>
        </w:div>
        <w:div w:id="2078891942">
          <w:marLeft w:val="547"/>
          <w:marRight w:val="0"/>
          <w:marTop w:val="91"/>
          <w:marBottom w:val="120"/>
          <w:divBdr>
            <w:top w:val="none" w:sz="0" w:space="0" w:color="auto"/>
            <w:left w:val="none" w:sz="0" w:space="0" w:color="auto"/>
            <w:bottom w:val="none" w:sz="0" w:space="0" w:color="auto"/>
            <w:right w:val="none" w:sz="0" w:space="0" w:color="auto"/>
          </w:divBdr>
        </w:div>
        <w:div w:id="1690373056">
          <w:marLeft w:val="1267"/>
          <w:marRight w:val="0"/>
          <w:marTop w:val="91"/>
          <w:marBottom w:val="0"/>
          <w:divBdr>
            <w:top w:val="none" w:sz="0" w:space="0" w:color="auto"/>
            <w:left w:val="none" w:sz="0" w:space="0" w:color="auto"/>
            <w:bottom w:val="none" w:sz="0" w:space="0" w:color="auto"/>
            <w:right w:val="none" w:sz="0" w:space="0" w:color="auto"/>
          </w:divBdr>
        </w:div>
        <w:div w:id="750465208">
          <w:marLeft w:val="1267"/>
          <w:marRight w:val="0"/>
          <w:marTop w:val="91"/>
          <w:marBottom w:val="0"/>
          <w:divBdr>
            <w:top w:val="none" w:sz="0" w:space="0" w:color="auto"/>
            <w:left w:val="none" w:sz="0" w:space="0" w:color="auto"/>
            <w:bottom w:val="none" w:sz="0" w:space="0" w:color="auto"/>
            <w:right w:val="none" w:sz="0" w:space="0" w:color="auto"/>
          </w:divBdr>
        </w:div>
        <w:div w:id="979501073">
          <w:marLeft w:val="2347"/>
          <w:marRight w:val="0"/>
          <w:marTop w:val="82"/>
          <w:marBottom w:val="0"/>
          <w:divBdr>
            <w:top w:val="none" w:sz="0" w:space="0" w:color="auto"/>
            <w:left w:val="none" w:sz="0" w:space="0" w:color="auto"/>
            <w:bottom w:val="none" w:sz="0" w:space="0" w:color="auto"/>
            <w:right w:val="none" w:sz="0" w:space="0" w:color="auto"/>
          </w:divBdr>
        </w:div>
        <w:div w:id="1855802952">
          <w:marLeft w:val="2347"/>
          <w:marRight w:val="0"/>
          <w:marTop w:val="82"/>
          <w:marBottom w:val="0"/>
          <w:divBdr>
            <w:top w:val="none" w:sz="0" w:space="0" w:color="auto"/>
            <w:left w:val="none" w:sz="0" w:space="0" w:color="auto"/>
            <w:bottom w:val="none" w:sz="0" w:space="0" w:color="auto"/>
            <w:right w:val="none" w:sz="0" w:space="0" w:color="auto"/>
          </w:divBdr>
        </w:div>
        <w:div w:id="1142965660">
          <w:marLeft w:val="1267"/>
          <w:marRight w:val="0"/>
          <w:marTop w:val="91"/>
          <w:marBottom w:val="0"/>
          <w:divBdr>
            <w:top w:val="none" w:sz="0" w:space="0" w:color="auto"/>
            <w:left w:val="none" w:sz="0" w:space="0" w:color="auto"/>
            <w:bottom w:val="none" w:sz="0" w:space="0" w:color="auto"/>
            <w:right w:val="none" w:sz="0" w:space="0" w:color="auto"/>
          </w:divBdr>
        </w:div>
      </w:divsChild>
    </w:div>
    <w:div w:id="312032263">
      <w:bodyDiv w:val="1"/>
      <w:marLeft w:val="0"/>
      <w:marRight w:val="0"/>
      <w:marTop w:val="0"/>
      <w:marBottom w:val="0"/>
      <w:divBdr>
        <w:top w:val="none" w:sz="0" w:space="0" w:color="auto"/>
        <w:left w:val="none" w:sz="0" w:space="0" w:color="auto"/>
        <w:bottom w:val="none" w:sz="0" w:space="0" w:color="auto"/>
        <w:right w:val="none" w:sz="0" w:space="0" w:color="auto"/>
      </w:divBdr>
      <w:divsChild>
        <w:div w:id="87310246">
          <w:marLeft w:val="547"/>
          <w:marRight w:val="0"/>
          <w:marTop w:val="96"/>
          <w:marBottom w:val="120"/>
          <w:divBdr>
            <w:top w:val="none" w:sz="0" w:space="0" w:color="auto"/>
            <w:left w:val="none" w:sz="0" w:space="0" w:color="auto"/>
            <w:bottom w:val="none" w:sz="0" w:space="0" w:color="auto"/>
            <w:right w:val="none" w:sz="0" w:space="0" w:color="auto"/>
          </w:divBdr>
        </w:div>
        <w:div w:id="1438595234">
          <w:marLeft w:val="1267"/>
          <w:marRight w:val="0"/>
          <w:marTop w:val="96"/>
          <w:marBottom w:val="0"/>
          <w:divBdr>
            <w:top w:val="none" w:sz="0" w:space="0" w:color="auto"/>
            <w:left w:val="none" w:sz="0" w:space="0" w:color="auto"/>
            <w:bottom w:val="none" w:sz="0" w:space="0" w:color="auto"/>
            <w:right w:val="none" w:sz="0" w:space="0" w:color="auto"/>
          </w:divBdr>
        </w:div>
        <w:div w:id="1548957031">
          <w:marLeft w:val="2347"/>
          <w:marRight w:val="0"/>
          <w:marTop w:val="86"/>
          <w:marBottom w:val="0"/>
          <w:divBdr>
            <w:top w:val="none" w:sz="0" w:space="0" w:color="auto"/>
            <w:left w:val="none" w:sz="0" w:space="0" w:color="auto"/>
            <w:bottom w:val="none" w:sz="0" w:space="0" w:color="auto"/>
            <w:right w:val="none" w:sz="0" w:space="0" w:color="auto"/>
          </w:divBdr>
        </w:div>
        <w:div w:id="828329033">
          <w:marLeft w:val="2347"/>
          <w:marRight w:val="0"/>
          <w:marTop w:val="86"/>
          <w:marBottom w:val="0"/>
          <w:divBdr>
            <w:top w:val="none" w:sz="0" w:space="0" w:color="auto"/>
            <w:left w:val="none" w:sz="0" w:space="0" w:color="auto"/>
            <w:bottom w:val="none" w:sz="0" w:space="0" w:color="auto"/>
            <w:right w:val="none" w:sz="0" w:space="0" w:color="auto"/>
          </w:divBdr>
        </w:div>
        <w:div w:id="14383154">
          <w:marLeft w:val="2347"/>
          <w:marRight w:val="0"/>
          <w:marTop w:val="86"/>
          <w:marBottom w:val="0"/>
          <w:divBdr>
            <w:top w:val="none" w:sz="0" w:space="0" w:color="auto"/>
            <w:left w:val="none" w:sz="0" w:space="0" w:color="auto"/>
            <w:bottom w:val="none" w:sz="0" w:space="0" w:color="auto"/>
            <w:right w:val="none" w:sz="0" w:space="0" w:color="auto"/>
          </w:divBdr>
        </w:div>
        <w:div w:id="276570278">
          <w:marLeft w:val="1267"/>
          <w:marRight w:val="0"/>
          <w:marTop w:val="96"/>
          <w:marBottom w:val="0"/>
          <w:divBdr>
            <w:top w:val="none" w:sz="0" w:space="0" w:color="auto"/>
            <w:left w:val="none" w:sz="0" w:space="0" w:color="auto"/>
            <w:bottom w:val="none" w:sz="0" w:space="0" w:color="auto"/>
            <w:right w:val="none" w:sz="0" w:space="0" w:color="auto"/>
          </w:divBdr>
        </w:div>
        <w:div w:id="1643928823">
          <w:marLeft w:val="2347"/>
          <w:marRight w:val="0"/>
          <w:marTop w:val="86"/>
          <w:marBottom w:val="0"/>
          <w:divBdr>
            <w:top w:val="none" w:sz="0" w:space="0" w:color="auto"/>
            <w:left w:val="none" w:sz="0" w:space="0" w:color="auto"/>
            <w:bottom w:val="none" w:sz="0" w:space="0" w:color="auto"/>
            <w:right w:val="none" w:sz="0" w:space="0" w:color="auto"/>
          </w:divBdr>
        </w:div>
        <w:div w:id="1643269183">
          <w:marLeft w:val="2347"/>
          <w:marRight w:val="0"/>
          <w:marTop w:val="86"/>
          <w:marBottom w:val="0"/>
          <w:divBdr>
            <w:top w:val="none" w:sz="0" w:space="0" w:color="auto"/>
            <w:left w:val="none" w:sz="0" w:space="0" w:color="auto"/>
            <w:bottom w:val="none" w:sz="0" w:space="0" w:color="auto"/>
            <w:right w:val="none" w:sz="0" w:space="0" w:color="auto"/>
          </w:divBdr>
        </w:div>
        <w:div w:id="1114637313">
          <w:marLeft w:val="2347"/>
          <w:marRight w:val="0"/>
          <w:marTop w:val="86"/>
          <w:marBottom w:val="0"/>
          <w:divBdr>
            <w:top w:val="none" w:sz="0" w:space="0" w:color="auto"/>
            <w:left w:val="none" w:sz="0" w:space="0" w:color="auto"/>
            <w:bottom w:val="none" w:sz="0" w:space="0" w:color="auto"/>
            <w:right w:val="none" w:sz="0" w:space="0" w:color="auto"/>
          </w:divBdr>
        </w:div>
      </w:divsChild>
    </w:div>
    <w:div w:id="313923082">
      <w:bodyDiv w:val="1"/>
      <w:marLeft w:val="0"/>
      <w:marRight w:val="0"/>
      <w:marTop w:val="0"/>
      <w:marBottom w:val="0"/>
      <w:divBdr>
        <w:top w:val="none" w:sz="0" w:space="0" w:color="auto"/>
        <w:left w:val="none" w:sz="0" w:space="0" w:color="auto"/>
        <w:bottom w:val="none" w:sz="0" w:space="0" w:color="auto"/>
        <w:right w:val="none" w:sz="0" w:space="0" w:color="auto"/>
      </w:divBdr>
      <w:divsChild>
        <w:div w:id="1554266979">
          <w:marLeft w:val="547"/>
          <w:marRight w:val="0"/>
          <w:marTop w:val="140"/>
          <w:marBottom w:val="0"/>
          <w:divBdr>
            <w:top w:val="none" w:sz="0" w:space="0" w:color="auto"/>
            <w:left w:val="none" w:sz="0" w:space="0" w:color="auto"/>
            <w:bottom w:val="none" w:sz="0" w:space="0" w:color="auto"/>
            <w:right w:val="none" w:sz="0" w:space="0" w:color="auto"/>
          </w:divBdr>
        </w:div>
        <w:div w:id="174735073">
          <w:marLeft w:val="1166"/>
          <w:marRight w:val="0"/>
          <w:marTop w:val="140"/>
          <w:marBottom w:val="0"/>
          <w:divBdr>
            <w:top w:val="none" w:sz="0" w:space="0" w:color="auto"/>
            <w:left w:val="none" w:sz="0" w:space="0" w:color="auto"/>
            <w:bottom w:val="none" w:sz="0" w:space="0" w:color="auto"/>
            <w:right w:val="none" w:sz="0" w:space="0" w:color="auto"/>
          </w:divBdr>
        </w:div>
        <w:div w:id="1051416173">
          <w:marLeft w:val="1166"/>
          <w:marRight w:val="0"/>
          <w:marTop w:val="140"/>
          <w:marBottom w:val="0"/>
          <w:divBdr>
            <w:top w:val="none" w:sz="0" w:space="0" w:color="auto"/>
            <w:left w:val="none" w:sz="0" w:space="0" w:color="auto"/>
            <w:bottom w:val="none" w:sz="0" w:space="0" w:color="auto"/>
            <w:right w:val="none" w:sz="0" w:space="0" w:color="auto"/>
          </w:divBdr>
        </w:div>
        <w:div w:id="969868308">
          <w:marLeft w:val="1166"/>
          <w:marRight w:val="0"/>
          <w:marTop w:val="140"/>
          <w:marBottom w:val="0"/>
          <w:divBdr>
            <w:top w:val="none" w:sz="0" w:space="0" w:color="auto"/>
            <w:left w:val="none" w:sz="0" w:space="0" w:color="auto"/>
            <w:bottom w:val="none" w:sz="0" w:space="0" w:color="auto"/>
            <w:right w:val="none" w:sz="0" w:space="0" w:color="auto"/>
          </w:divBdr>
        </w:div>
        <w:div w:id="1621110504">
          <w:marLeft w:val="1166"/>
          <w:marRight w:val="0"/>
          <w:marTop w:val="140"/>
          <w:marBottom w:val="0"/>
          <w:divBdr>
            <w:top w:val="none" w:sz="0" w:space="0" w:color="auto"/>
            <w:left w:val="none" w:sz="0" w:space="0" w:color="auto"/>
            <w:bottom w:val="none" w:sz="0" w:space="0" w:color="auto"/>
            <w:right w:val="none" w:sz="0" w:space="0" w:color="auto"/>
          </w:divBdr>
        </w:div>
        <w:div w:id="1086880859">
          <w:marLeft w:val="547"/>
          <w:marRight w:val="0"/>
          <w:marTop w:val="140"/>
          <w:marBottom w:val="0"/>
          <w:divBdr>
            <w:top w:val="none" w:sz="0" w:space="0" w:color="auto"/>
            <w:left w:val="none" w:sz="0" w:space="0" w:color="auto"/>
            <w:bottom w:val="none" w:sz="0" w:space="0" w:color="auto"/>
            <w:right w:val="none" w:sz="0" w:space="0" w:color="auto"/>
          </w:divBdr>
        </w:div>
        <w:div w:id="1784156972">
          <w:marLeft w:val="1166"/>
          <w:marRight w:val="0"/>
          <w:marTop w:val="140"/>
          <w:marBottom w:val="0"/>
          <w:divBdr>
            <w:top w:val="none" w:sz="0" w:space="0" w:color="auto"/>
            <w:left w:val="none" w:sz="0" w:space="0" w:color="auto"/>
            <w:bottom w:val="none" w:sz="0" w:space="0" w:color="auto"/>
            <w:right w:val="none" w:sz="0" w:space="0" w:color="auto"/>
          </w:divBdr>
        </w:div>
        <w:div w:id="910113491">
          <w:marLeft w:val="547"/>
          <w:marRight w:val="0"/>
          <w:marTop w:val="140"/>
          <w:marBottom w:val="0"/>
          <w:divBdr>
            <w:top w:val="none" w:sz="0" w:space="0" w:color="auto"/>
            <w:left w:val="none" w:sz="0" w:space="0" w:color="auto"/>
            <w:bottom w:val="none" w:sz="0" w:space="0" w:color="auto"/>
            <w:right w:val="none" w:sz="0" w:space="0" w:color="auto"/>
          </w:divBdr>
        </w:div>
        <w:div w:id="1025057932">
          <w:marLeft w:val="1166"/>
          <w:marRight w:val="0"/>
          <w:marTop w:val="140"/>
          <w:marBottom w:val="0"/>
          <w:divBdr>
            <w:top w:val="none" w:sz="0" w:space="0" w:color="auto"/>
            <w:left w:val="none" w:sz="0" w:space="0" w:color="auto"/>
            <w:bottom w:val="none" w:sz="0" w:space="0" w:color="auto"/>
            <w:right w:val="none" w:sz="0" w:space="0" w:color="auto"/>
          </w:divBdr>
        </w:div>
      </w:divsChild>
    </w:div>
    <w:div w:id="314065165">
      <w:bodyDiv w:val="1"/>
      <w:marLeft w:val="0"/>
      <w:marRight w:val="0"/>
      <w:marTop w:val="0"/>
      <w:marBottom w:val="0"/>
      <w:divBdr>
        <w:top w:val="none" w:sz="0" w:space="0" w:color="auto"/>
        <w:left w:val="none" w:sz="0" w:space="0" w:color="auto"/>
        <w:bottom w:val="none" w:sz="0" w:space="0" w:color="auto"/>
        <w:right w:val="none" w:sz="0" w:space="0" w:color="auto"/>
      </w:divBdr>
      <w:divsChild>
        <w:div w:id="1315452239">
          <w:marLeft w:val="547"/>
          <w:marRight w:val="0"/>
          <w:marTop w:val="86"/>
          <w:marBottom w:val="120"/>
          <w:divBdr>
            <w:top w:val="none" w:sz="0" w:space="0" w:color="auto"/>
            <w:left w:val="none" w:sz="0" w:space="0" w:color="auto"/>
            <w:bottom w:val="none" w:sz="0" w:space="0" w:color="auto"/>
            <w:right w:val="none" w:sz="0" w:space="0" w:color="auto"/>
          </w:divBdr>
        </w:div>
        <w:div w:id="406459268">
          <w:marLeft w:val="1166"/>
          <w:marRight w:val="0"/>
          <w:marTop w:val="86"/>
          <w:marBottom w:val="120"/>
          <w:divBdr>
            <w:top w:val="none" w:sz="0" w:space="0" w:color="auto"/>
            <w:left w:val="none" w:sz="0" w:space="0" w:color="auto"/>
            <w:bottom w:val="none" w:sz="0" w:space="0" w:color="auto"/>
            <w:right w:val="none" w:sz="0" w:space="0" w:color="auto"/>
          </w:divBdr>
        </w:div>
        <w:div w:id="1291282683">
          <w:marLeft w:val="1166"/>
          <w:marRight w:val="0"/>
          <w:marTop w:val="86"/>
          <w:marBottom w:val="120"/>
          <w:divBdr>
            <w:top w:val="none" w:sz="0" w:space="0" w:color="auto"/>
            <w:left w:val="none" w:sz="0" w:space="0" w:color="auto"/>
            <w:bottom w:val="none" w:sz="0" w:space="0" w:color="auto"/>
            <w:right w:val="none" w:sz="0" w:space="0" w:color="auto"/>
          </w:divBdr>
        </w:div>
        <w:div w:id="2099135971">
          <w:marLeft w:val="1800"/>
          <w:marRight w:val="0"/>
          <w:marTop w:val="86"/>
          <w:marBottom w:val="120"/>
          <w:divBdr>
            <w:top w:val="none" w:sz="0" w:space="0" w:color="auto"/>
            <w:left w:val="none" w:sz="0" w:space="0" w:color="auto"/>
            <w:bottom w:val="none" w:sz="0" w:space="0" w:color="auto"/>
            <w:right w:val="none" w:sz="0" w:space="0" w:color="auto"/>
          </w:divBdr>
        </w:div>
        <w:div w:id="619189146">
          <w:marLeft w:val="1800"/>
          <w:marRight w:val="0"/>
          <w:marTop w:val="86"/>
          <w:marBottom w:val="120"/>
          <w:divBdr>
            <w:top w:val="none" w:sz="0" w:space="0" w:color="auto"/>
            <w:left w:val="none" w:sz="0" w:space="0" w:color="auto"/>
            <w:bottom w:val="none" w:sz="0" w:space="0" w:color="auto"/>
            <w:right w:val="none" w:sz="0" w:space="0" w:color="auto"/>
          </w:divBdr>
        </w:div>
        <w:div w:id="629169961">
          <w:marLeft w:val="2520"/>
          <w:marRight w:val="0"/>
          <w:marTop w:val="86"/>
          <w:marBottom w:val="120"/>
          <w:divBdr>
            <w:top w:val="none" w:sz="0" w:space="0" w:color="auto"/>
            <w:left w:val="none" w:sz="0" w:space="0" w:color="auto"/>
            <w:bottom w:val="none" w:sz="0" w:space="0" w:color="auto"/>
            <w:right w:val="none" w:sz="0" w:space="0" w:color="auto"/>
          </w:divBdr>
        </w:div>
        <w:div w:id="834225401">
          <w:marLeft w:val="2520"/>
          <w:marRight w:val="0"/>
          <w:marTop w:val="86"/>
          <w:marBottom w:val="120"/>
          <w:divBdr>
            <w:top w:val="none" w:sz="0" w:space="0" w:color="auto"/>
            <w:left w:val="none" w:sz="0" w:space="0" w:color="auto"/>
            <w:bottom w:val="none" w:sz="0" w:space="0" w:color="auto"/>
            <w:right w:val="none" w:sz="0" w:space="0" w:color="auto"/>
          </w:divBdr>
        </w:div>
        <w:div w:id="479463340">
          <w:marLeft w:val="2520"/>
          <w:marRight w:val="0"/>
          <w:marTop w:val="86"/>
          <w:marBottom w:val="120"/>
          <w:divBdr>
            <w:top w:val="none" w:sz="0" w:space="0" w:color="auto"/>
            <w:left w:val="none" w:sz="0" w:space="0" w:color="auto"/>
            <w:bottom w:val="none" w:sz="0" w:space="0" w:color="auto"/>
            <w:right w:val="none" w:sz="0" w:space="0" w:color="auto"/>
          </w:divBdr>
        </w:div>
        <w:div w:id="885457046">
          <w:marLeft w:val="1166"/>
          <w:marRight w:val="0"/>
          <w:marTop w:val="86"/>
          <w:marBottom w:val="120"/>
          <w:divBdr>
            <w:top w:val="none" w:sz="0" w:space="0" w:color="auto"/>
            <w:left w:val="none" w:sz="0" w:space="0" w:color="auto"/>
            <w:bottom w:val="none" w:sz="0" w:space="0" w:color="auto"/>
            <w:right w:val="none" w:sz="0" w:space="0" w:color="auto"/>
          </w:divBdr>
        </w:div>
        <w:div w:id="1179388129">
          <w:marLeft w:val="1166"/>
          <w:marRight w:val="0"/>
          <w:marTop w:val="86"/>
          <w:marBottom w:val="120"/>
          <w:divBdr>
            <w:top w:val="none" w:sz="0" w:space="0" w:color="auto"/>
            <w:left w:val="none" w:sz="0" w:space="0" w:color="auto"/>
            <w:bottom w:val="none" w:sz="0" w:space="0" w:color="auto"/>
            <w:right w:val="none" w:sz="0" w:space="0" w:color="auto"/>
          </w:divBdr>
        </w:div>
        <w:div w:id="1437749688">
          <w:marLeft w:val="1166"/>
          <w:marRight w:val="0"/>
          <w:marTop w:val="86"/>
          <w:marBottom w:val="120"/>
          <w:divBdr>
            <w:top w:val="none" w:sz="0" w:space="0" w:color="auto"/>
            <w:left w:val="none" w:sz="0" w:space="0" w:color="auto"/>
            <w:bottom w:val="none" w:sz="0" w:space="0" w:color="auto"/>
            <w:right w:val="none" w:sz="0" w:space="0" w:color="auto"/>
          </w:divBdr>
        </w:div>
        <w:div w:id="194389515">
          <w:marLeft w:val="1166"/>
          <w:marRight w:val="0"/>
          <w:marTop w:val="86"/>
          <w:marBottom w:val="120"/>
          <w:divBdr>
            <w:top w:val="none" w:sz="0" w:space="0" w:color="auto"/>
            <w:left w:val="none" w:sz="0" w:space="0" w:color="auto"/>
            <w:bottom w:val="none" w:sz="0" w:space="0" w:color="auto"/>
            <w:right w:val="none" w:sz="0" w:space="0" w:color="auto"/>
          </w:divBdr>
        </w:div>
      </w:divsChild>
    </w:div>
    <w:div w:id="317880169">
      <w:bodyDiv w:val="1"/>
      <w:marLeft w:val="0"/>
      <w:marRight w:val="0"/>
      <w:marTop w:val="0"/>
      <w:marBottom w:val="0"/>
      <w:divBdr>
        <w:top w:val="none" w:sz="0" w:space="0" w:color="auto"/>
        <w:left w:val="none" w:sz="0" w:space="0" w:color="auto"/>
        <w:bottom w:val="none" w:sz="0" w:space="0" w:color="auto"/>
        <w:right w:val="none" w:sz="0" w:space="0" w:color="auto"/>
      </w:divBdr>
      <w:divsChild>
        <w:div w:id="2026326189">
          <w:marLeft w:val="446"/>
          <w:marRight w:val="0"/>
          <w:marTop w:val="400"/>
          <w:marBottom w:val="0"/>
          <w:divBdr>
            <w:top w:val="none" w:sz="0" w:space="0" w:color="auto"/>
            <w:left w:val="none" w:sz="0" w:space="0" w:color="auto"/>
            <w:bottom w:val="none" w:sz="0" w:space="0" w:color="auto"/>
            <w:right w:val="none" w:sz="0" w:space="0" w:color="auto"/>
          </w:divBdr>
        </w:div>
        <w:div w:id="1112090111">
          <w:marLeft w:val="446"/>
          <w:marRight w:val="0"/>
          <w:marTop w:val="400"/>
          <w:marBottom w:val="0"/>
          <w:divBdr>
            <w:top w:val="none" w:sz="0" w:space="0" w:color="auto"/>
            <w:left w:val="none" w:sz="0" w:space="0" w:color="auto"/>
            <w:bottom w:val="none" w:sz="0" w:space="0" w:color="auto"/>
            <w:right w:val="none" w:sz="0" w:space="0" w:color="auto"/>
          </w:divBdr>
        </w:div>
        <w:div w:id="124353623">
          <w:marLeft w:val="446"/>
          <w:marRight w:val="0"/>
          <w:marTop w:val="400"/>
          <w:marBottom w:val="0"/>
          <w:divBdr>
            <w:top w:val="none" w:sz="0" w:space="0" w:color="auto"/>
            <w:left w:val="none" w:sz="0" w:space="0" w:color="auto"/>
            <w:bottom w:val="none" w:sz="0" w:space="0" w:color="auto"/>
            <w:right w:val="none" w:sz="0" w:space="0" w:color="auto"/>
          </w:divBdr>
        </w:div>
        <w:div w:id="1876960482">
          <w:marLeft w:val="907"/>
          <w:marRight w:val="0"/>
          <w:marTop w:val="120"/>
          <w:marBottom w:val="0"/>
          <w:divBdr>
            <w:top w:val="none" w:sz="0" w:space="0" w:color="auto"/>
            <w:left w:val="none" w:sz="0" w:space="0" w:color="auto"/>
            <w:bottom w:val="none" w:sz="0" w:space="0" w:color="auto"/>
            <w:right w:val="none" w:sz="0" w:space="0" w:color="auto"/>
          </w:divBdr>
        </w:div>
        <w:div w:id="1531183141">
          <w:marLeft w:val="907"/>
          <w:marRight w:val="0"/>
          <w:marTop w:val="120"/>
          <w:marBottom w:val="0"/>
          <w:divBdr>
            <w:top w:val="none" w:sz="0" w:space="0" w:color="auto"/>
            <w:left w:val="none" w:sz="0" w:space="0" w:color="auto"/>
            <w:bottom w:val="none" w:sz="0" w:space="0" w:color="auto"/>
            <w:right w:val="none" w:sz="0" w:space="0" w:color="auto"/>
          </w:divBdr>
        </w:div>
        <w:div w:id="233509588">
          <w:marLeft w:val="907"/>
          <w:marRight w:val="0"/>
          <w:marTop w:val="120"/>
          <w:marBottom w:val="0"/>
          <w:divBdr>
            <w:top w:val="none" w:sz="0" w:space="0" w:color="auto"/>
            <w:left w:val="none" w:sz="0" w:space="0" w:color="auto"/>
            <w:bottom w:val="none" w:sz="0" w:space="0" w:color="auto"/>
            <w:right w:val="none" w:sz="0" w:space="0" w:color="auto"/>
          </w:divBdr>
        </w:div>
        <w:div w:id="201938520">
          <w:marLeft w:val="1354"/>
          <w:marRight w:val="0"/>
          <w:marTop w:val="120"/>
          <w:marBottom w:val="0"/>
          <w:divBdr>
            <w:top w:val="none" w:sz="0" w:space="0" w:color="auto"/>
            <w:left w:val="none" w:sz="0" w:space="0" w:color="auto"/>
            <w:bottom w:val="none" w:sz="0" w:space="0" w:color="auto"/>
            <w:right w:val="none" w:sz="0" w:space="0" w:color="auto"/>
          </w:divBdr>
        </w:div>
        <w:div w:id="1240018791">
          <w:marLeft w:val="1354"/>
          <w:marRight w:val="0"/>
          <w:marTop w:val="120"/>
          <w:marBottom w:val="0"/>
          <w:divBdr>
            <w:top w:val="none" w:sz="0" w:space="0" w:color="auto"/>
            <w:left w:val="none" w:sz="0" w:space="0" w:color="auto"/>
            <w:bottom w:val="none" w:sz="0" w:space="0" w:color="auto"/>
            <w:right w:val="none" w:sz="0" w:space="0" w:color="auto"/>
          </w:divBdr>
        </w:div>
        <w:div w:id="342056510">
          <w:marLeft w:val="907"/>
          <w:marRight w:val="0"/>
          <w:marTop w:val="120"/>
          <w:marBottom w:val="0"/>
          <w:divBdr>
            <w:top w:val="none" w:sz="0" w:space="0" w:color="auto"/>
            <w:left w:val="none" w:sz="0" w:space="0" w:color="auto"/>
            <w:bottom w:val="none" w:sz="0" w:space="0" w:color="auto"/>
            <w:right w:val="none" w:sz="0" w:space="0" w:color="auto"/>
          </w:divBdr>
        </w:div>
      </w:divsChild>
    </w:div>
    <w:div w:id="319625381">
      <w:bodyDiv w:val="1"/>
      <w:marLeft w:val="0"/>
      <w:marRight w:val="0"/>
      <w:marTop w:val="0"/>
      <w:marBottom w:val="0"/>
      <w:divBdr>
        <w:top w:val="none" w:sz="0" w:space="0" w:color="auto"/>
        <w:left w:val="none" w:sz="0" w:space="0" w:color="auto"/>
        <w:bottom w:val="none" w:sz="0" w:space="0" w:color="auto"/>
        <w:right w:val="none" w:sz="0" w:space="0" w:color="auto"/>
      </w:divBdr>
      <w:divsChild>
        <w:div w:id="790826675">
          <w:marLeft w:val="547"/>
          <w:marRight w:val="0"/>
          <w:marTop w:val="82"/>
          <w:marBottom w:val="120"/>
          <w:divBdr>
            <w:top w:val="none" w:sz="0" w:space="0" w:color="auto"/>
            <w:left w:val="none" w:sz="0" w:space="0" w:color="auto"/>
            <w:bottom w:val="none" w:sz="0" w:space="0" w:color="auto"/>
            <w:right w:val="none" w:sz="0" w:space="0" w:color="auto"/>
          </w:divBdr>
        </w:div>
        <w:div w:id="484901007">
          <w:marLeft w:val="547"/>
          <w:marRight w:val="0"/>
          <w:marTop w:val="82"/>
          <w:marBottom w:val="120"/>
          <w:divBdr>
            <w:top w:val="none" w:sz="0" w:space="0" w:color="auto"/>
            <w:left w:val="none" w:sz="0" w:space="0" w:color="auto"/>
            <w:bottom w:val="none" w:sz="0" w:space="0" w:color="auto"/>
            <w:right w:val="none" w:sz="0" w:space="0" w:color="auto"/>
          </w:divBdr>
        </w:div>
        <w:div w:id="2062557245">
          <w:marLeft w:val="1166"/>
          <w:marRight w:val="0"/>
          <w:marTop w:val="82"/>
          <w:marBottom w:val="120"/>
          <w:divBdr>
            <w:top w:val="none" w:sz="0" w:space="0" w:color="auto"/>
            <w:left w:val="none" w:sz="0" w:space="0" w:color="auto"/>
            <w:bottom w:val="none" w:sz="0" w:space="0" w:color="auto"/>
            <w:right w:val="none" w:sz="0" w:space="0" w:color="auto"/>
          </w:divBdr>
        </w:div>
        <w:div w:id="1179811818">
          <w:marLeft w:val="1166"/>
          <w:marRight w:val="0"/>
          <w:marTop w:val="82"/>
          <w:marBottom w:val="120"/>
          <w:divBdr>
            <w:top w:val="none" w:sz="0" w:space="0" w:color="auto"/>
            <w:left w:val="none" w:sz="0" w:space="0" w:color="auto"/>
            <w:bottom w:val="none" w:sz="0" w:space="0" w:color="auto"/>
            <w:right w:val="none" w:sz="0" w:space="0" w:color="auto"/>
          </w:divBdr>
        </w:div>
        <w:div w:id="990526079">
          <w:marLeft w:val="1166"/>
          <w:marRight w:val="0"/>
          <w:marTop w:val="82"/>
          <w:marBottom w:val="120"/>
          <w:divBdr>
            <w:top w:val="none" w:sz="0" w:space="0" w:color="auto"/>
            <w:left w:val="none" w:sz="0" w:space="0" w:color="auto"/>
            <w:bottom w:val="none" w:sz="0" w:space="0" w:color="auto"/>
            <w:right w:val="none" w:sz="0" w:space="0" w:color="auto"/>
          </w:divBdr>
        </w:div>
        <w:div w:id="224221738">
          <w:marLeft w:val="1166"/>
          <w:marRight w:val="0"/>
          <w:marTop w:val="82"/>
          <w:marBottom w:val="120"/>
          <w:divBdr>
            <w:top w:val="none" w:sz="0" w:space="0" w:color="auto"/>
            <w:left w:val="none" w:sz="0" w:space="0" w:color="auto"/>
            <w:bottom w:val="none" w:sz="0" w:space="0" w:color="auto"/>
            <w:right w:val="none" w:sz="0" w:space="0" w:color="auto"/>
          </w:divBdr>
        </w:div>
      </w:divsChild>
    </w:div>
    <w:div w:id="321590801">
      <w:bodyDiv w:val="1"/>
      <w:marLeft w:val="0"/>
      <w:marRight w:val="0"/>
      <w:marTop w:val="0"/>
      <w:marBottom w:val="0"/>
      <w:divBdr>
        <w:top w:val="none" w:sz="0" w:space="0" w:color="auto"/>
        <w:left w:val="none" w:sz="0" w:space="0" w:color="auto"/>
        <w:bottom w:val="none" w:sz="0" w:space="0" w:color="auto"/>
        <w:right w:val="none" w:sz="0" w:space="0" w:color="auto"/>
      </w:divBdr>
      <w:divsChild>
        <w:div w:id="161049051">
          <w:marLeft w:val="547"/>
          <w:marRight w:val="0"/>
          <w:marTop w:val="115"/>
          <w:marBottom w:val="0"/>
          <w:divBdr>
            <w:top w:val="none" w:sz="0" w:space="0" w:color="auto"/>
            <w:left w:val="none" w:sz="0" w:space="0" w:color="auto"/>
            <w:bottom w:val="none" w:sz="0" w:space="0" w:color="auto"/>
            <w:right w:val="none" w:sz="0" w:space="0" w:color="auto"/>
          </w:divBdr>
        </w:div>
        <w:div w:id="220487042">
          <w:marLeft w:val="1166"/>
          <w:marRight w:val="0"/>
          <w:marTop w:val="77"/>
          <w:marBottom w:val="0"/>
          <w:divBdr>
            <w:top w:val="none" w:sz="0" w:space="0" w:color="auto"/>
            <w:left w:val="none" w:sz="0" w:space="0" w:color="auto"/>
            <w:bottom w:val="none" w:sz="0" w:space="0" w:color="auto"/>
            <w:right w:val="none" w:sz="0" w:space="0" w:color="auto"/>
          </w:divBdr>
        </w:div>
        <w:div w:id="1862932413">
          <w:marLeft w:val="1166"/>
          <w:marRight w:val="0"/>
          <w:marTop w:val="77"/>
          <w:marBottom w:val="0"/>
          <w:divBdr>
            <w:top w:val="none" w:sz="0" w:space="0" w:color="auto"/>
            <w:left w:val="none" w:sz="0" w:space="0" w:color="auto"/>
            <w:bottom w:val="none" w:sz="0" w:space="0" w:color="auto"/>
            <w:right w:val="none" w:sz="0" w:space="0" w:color="auto"/>
          </w:divBdr>
        </w:div>
        <w:div w:id="196355252">
          <w:marLeft w:val="1800"/>
          <w:marRight w:val="0"/>
          <w:marTop w:val="77"/>
          <w:marBottom w:val="0"/>
          <w:divBdr>
            <w:top w:val="none" w:sz="0" w:space="0" w:color="auto"/>
            <w:left w:val="none" w:sz="0" w:space="0" w:color="auto"/>
            <w:bottom w:val="none" w:sz="0" w:space="0" w:color="auto"/>
            <w:right w:val="none" w:sz="0" w:space="0" w:color="auto"/>
          </w:divBdr>
        </w:div>
      </w:divsChild>
    </w:div>
    <w:div w:id="333919305">
      <w:bodyDiv w:val="1"/>
      <w:marLeft w:val="0"/>
      <w:marRight w:val="0"/>
      <w:marTop w:val="0"/>
      <w:marBottom w:val="0"/>
      <w:divBdr>
        <w:top w:val="none" w:sz="0" w:space="0" w:color="auto"/>
        <w:left w:val="none" w:sz="0" w:space="0" w:color="auto"/>
        <w:bottom w:val="none" w:sz="0" w:space="0" w:color="auto"/>
        <w:right w:val="none" w:sz="0" w:space="0" w:color="auto"/>
      </w:divBdr>
      <w:divsChild>
        <w:div w:id="252396252">
          <w:marLeft w:val="446"/>
          <w:marRight w:val="0"/>
          <w:marTop w:val="400"/>
          <w:marBottom w:val="0"/>
          <w:divBdr>
            <w:top w:val="none" w:sz="0" w:space="0" w:color="auto"/>
            <w:left w:val="none" w:sz="0" w:space="0" w:color="auto"/>
            <w:bottom w:val="none" w:sz="0" w:space="0" w:color="auto"/>
            <w:right w:val="none" w:sz="0" w:space="0" w:color="auto"/>
          </w:divBdr>
        </w:div>
        <w:div w:id="945235952">
          <w:marLeft w:val="446"/>
          <w:marRight w:val="0"/>
          <w:marTop w:val="400"/>
          <w:marBottom w:val="0"/>
          <w:divBdr>
            <w:top w:val="none" w:sz="0" w:space="0" w:color="auto"/>
            <w:left w:val="none" w:sz="0" w:space="0" w:color="auto"/>
            <w:bottom w:val="none" w:sz="0" w:space="0" w:color="auto"/>
            <w:right w:val="none" w:sz="0" w:space="0" w:color="auto"/>
          </w:divBdr>
        </w:div>
        <w:div w:id="1403990173">
          <w:marLeft w:val="446"/>
          <w:marRight w:val="0"/>
          <w:marTop w:val="400"/>
          <w:marBottom w:val="0"/>
          <w:divBdr>
            <w:top w:val="none" w:sz="0" w:space="0" w:color="auto"/>
            <w:left w:val="none" w:sz="0" w:space="0" w:color="auto"/>
            <w:bottom w:val="none" w:sz="0" w:space="0" w:color="auto"/>
            <w:right w:val="none" w:sz="0" w:space="0" w:color="auto"/>
          </w:divBdr>
        </w:div>
      </w:divsChild>
    </w:div>
    <w:div w:id="333924638">
      <w:bodyDiv w:val="1"/>
      <w:marLeft w:val="0"/>
      <w:marRight w:val="0"/>
      <w:marTop w:val="0"/>
      <w:marBottom w:val="0"/>
      <w:divBdr>
        <w:top w:val="none" w:sz="0" w:space="0" w:color="auto"/>
        <w:left w:val="none" w:sz="0" w:space="0" w:color="auto"/>
        <w:bottom w:val="none" w:sz="0" w:space="0" w:color="auto"/>
        <w:right w:val="none" w:sz="0" w:space="0" w:color="auto"/>
      </w:divBdr>
      <w:divsChild>
        <w:div w:id="330185748">
          <w:marLeft w:val="432"/>
          <w:marRight w:val="0"/>
          <w:marTop w:val="115"/>
          <w:marBottom w:val="0"/>
          <w:divBdr>
            <w:top w:val="none" w:sz="0" w:space="0" w:color="auto"/>
            <w:left w:val="none" w:sz="0" w:space="0" w:color="auto"/>
            <w:bottom w:val="none" w:sz="0" w:space="0" w:color="auto"/>
            <w:right w:val="none" w:sz="0" w:space="0" w:color="auto"/>
          </w:divBdr>
        </w:div>
        <w:div w:id="2027174090">
          <w:marLeft w:val="432"/>
          <w:marRight w:val="0"/>
          <w:marTop w:val="115"/>
          <w:marBottom w:val="0"/>
          <w:divBdr>
            <w:top w:val="none" w:sz="0" w:space="0" w:color="auto"/>
            <w:left w:val="none" w:sz="0" w:space="0" w:color="auto"/>
            <w:bottom w:val="none" w:sz="0" w:space="0" w:color="auto"/>
            <w:right w:val="none" w:sz="0" w:space="0" w:color="auto"/>
          </w:divBdr>
        </w:div>
        <w:div w:id="598761280">
          <w:marLeft w:val="432"/>
          <w:marRight w:val="0"/>
          <w:marTop w:val="115"/>
          <w:marBottom w:val="0"/>
          <w:divBdr>
            <w:top w:val="none" w:sz="0" w:space="0" w:color="auto"/>
            <w:left w:val="none" w:sz="0" w:space="0" w:color="auto"/>
            <w:bottom w:val="none" w:sz="0" w:space="0" w:color="auto"/>
            <w:right w:val="none" w:sz="0" w:space="0" w:color="auto"/>
          </w:divBdr>
        </w:div>
        <w:div w:id="161630374">
          <w:marLeft w:val="432"/>
          <w:marRight w:val="0"/>
          <w:marTop w:val="115"/>
          <w:marBottom w:val="0"/>
          <w:divBdr>
            <w:top w:val="none" w:sz="0" w:space="0" w:color="auto"/>
            <w:left w:val="none" w:sz="0" w:space="0" w:color="auto"/>
            <w:bottom w:val="none" w:sz="0" w:space="0" w:color="auto"/>
            <w:right w:val="none" w:sz="0" w:space="0" w:color="auto"/>
          </w:divBdr>
        </w:div>
        <w:div w:id="684331406">
          <w:marLeft w:val="432"/>
          <w:marRight w:val="0"/>
          <w:marTop w:val="115"/>
          <w:marBottom w:val="0"/>
          <w:divBdr>
            <w:top w:val="none" w:sz="0" w:space="0" w:color="auto"/>
            <w:left w:val="none" w:sz="0" w:space="0" w:color="auto"/>
            <w:bottom w:val="none" w:sz="0" w:space="0" w:color="auto"/>
            <w:right w:val="none" w:sz="0" w:space="0" w:color="auto"/>
          </w:divBdr>
        </w:div>
        <w:div w:id="1065759453">
          <w:marLeft w:val="936"/>
          <w:marRight w:val="0"/>
          <w:marTop w:val="106"/>
          <w:marBottom w:val="0"/>
          <w:divBdr>
            <w:top w:val="none" w:sz="0" w:space="0" w:color="auto"/>
            <w:left w:val="none" w:sz="0" w:space="0" w:color="auto"/>
            <w:bottom w:val="none" w:sz="0" w:space="0" w:color="auto"/>
            <w:right w:val="none" w:sz="0" w:space="0" w:color="auto"/>
          </w:divBdr>
        </w:div>
        <w:div w:id="2102800835">
          <w:marLeft w:val="936"/>
          <w:marRight w:val="0"/>
          <w:marTop w:val="106"/>
          <w:marBottom w:val="0"/>
          <w:divBdr>
            <w:top w:val="none" w:sz="0" w:space="0" w:color="auto"/>
            <w:left w:val="none" w:sz="0" w:space="0" w:color="auto"/>
            <w:bottom w:val="none" w:sz="0" w:space="0" w:color="auto"/>
            <w:right w:val="none" w:sz="0" w:space="0" w:color="auto"/>
          </w:divBdr>
        </w:div>
      </w:divsChild>
    </w:div>
    <w:div w:id="334917366">
      <w:bodyDiv w:val="1"/>
      <w:marLeft w:val="0"/>
      <w:marRight w:val="0"/>
      <w:marTop w:val="0"/>
      <w:marBottom w:val="0"/>
      <w:divBdr>
        <w:top w:val="none" w:sz="0" w:space="0" w:color="auto"/>
        <w:left w:val="none" w:sz="0" w:space="0" w:color="auto"/>
        <w:bottom w:val="none" w:sz="0" w:space="0" w:color="auto"/>
        <w:right w:val="none" w:sz="0" w:space="0" w:color="auto"/>
      </w:divBdr>
      <w:divsChild>
        <w:div w:id="1299847663">
          <w:marLeft w:val="432"/>
          <w:marRight w:val="0"/>
          <w:marTop w:val="115"/>
          <w:marBottom w:val="0"/>
          <w:divBdr>
            <w:top w:val="none" w:sz="0" w:space="0" w:color="auto"/>
            <w:left w:val="none" w:sz="0" w:space="0" w:color="auto"/>
            <w:bottom w:val="none" w:sz="0" w:space="0" w:color="auto"/>
            <w:right w:val="none" w:sz="0" w:space="0" w:color="auto"/>
          </w:divBdr>
        </w:div>
        <w:div w:id="317073605">
          <w:marLeft w:val="936"/>
          <w:marRight w:val="0"/>
          <w:marTop w:val="106"/>
          <w:marBottom w:val="0"/>
          <w:divBdr>
            <w:top w:val="none" w:sz="0" w:space="0" w:color="auto"/>
            <w:left w:val="none" w:sz="0" w:space="0" w:color="auto"/>
            <w:bottom w:val="none" w:sz="0" w:space="0" w:color="auto"/>
            <w:right w:val="none" w:sz="0" w:space="0" w:color="auto"/>
          </w:divBdr>
        </w:div>
        <w:div w:id="447625692">
          <w:marLeft w:val="432"/>
          <w:marRight w:val="0"/>
          <w:marTop w:val="115"/>
          <w:marBottom w:val="0"/>
          <w:divBdr>
            <w:top w:val="none" w:sz="0" w:space="0" w:color="auto"/>
            <w:left w:val="none" w:sz="0" w:space="0" w:color="auto"/>
            <w:bottom w:val="none" w:sz="0" w:space="0" w:color="auto"/>
            <w:right w:val="none" w:sz="0" w:space="0" w:color="auto"/>
          </w:divBdr>
        </w:div>
        <w:div w:id="654067557">
          <w:marLeft w:val="936"/>
          <w:marRight w:val="0"/>
          <w:marTop w:val="106"/>
          <w:marBottom w:val="0"/>
          <w:divBdr>
            <w:top w:val="none" w:sz="0" w:space="0" w:color="auto"/>
            <w:left w:val="none" w:sz="0" w:space="0" w:color="auto"/>
            <w:bottom w:val="none" w:sz="0" w:space="0" w:color="auto"/>
            <w:right w:val="none" w:sz="0" w:space="0" w:color="auto"/>
          </w:divBdr>
        </w:div>
      </w:divsChild>
    </w:div>
    <w:div w:id="350305958">
      <w:bodyDiv w:val="1"/>
      <w:marLeft w:val="0"/>
      <w:marRight w:val="0"/>
      <w:marTop w:val="0"/>
      <w:marBottom w:val="0"/>
      <w:divBdr>
        <w:top w:val="none" w:sz="0" w:space="0" w:color="auto"/>
        <w:left w:val="none" w:sz="0" w:space="0" w:color="auto"/>
        <w:bottom w:val="none" w:sz="0" w:space="0" w:color="auto"/>
        <w:right w:val="none" w:sz="0" w:space="0" w:color="auto"/>
      </w:divBdr>
      <w:divsChild>
        <w:div w:id="1646272317">
          <w:marLeft w:val="432"/>
          <w:marRight w:val="0"/>
          <w:marTop w:val="130"/>
          <w:marBottom w:val="0"/>
          <w:divBdr>
            <w:top w:val="none" w:sz="0" w:space="0" w:color="auto"/>
            <w:left w:val="none" w:sz="0" w:space="0" w:color="auto"/>
            <w:bottom w:val="none" w:sz="0" w:space="0" w:color="auto"/>
            <w:right w:val="none" w:sz="0" w:space="0" w:color="auto"/>
          </w:divBdr>
        </w:div>
        <w:div w:id="156582231">
          <w:marLeft w:val="864"/>
          <w:marRight w:val="0"/>
          <w:marTop w:val="106"/>
          <w:marBottom w:val="0"/>
          <w:divBdr>
            <w:top w:val="none" w:sz="0" w:space="0" w:color="auto"/>
            <w:left w:val="none" w:sz="0" w:space="0" w:color="auto"/>
            <w:bottom w:val="none" w:sz="0" w:space="0" w:color="auto"/>
            <w:right w:val="none" w:sz="0" w:space="0" w:color="auto"/>
          </w:divBdr>
        </w:div>
        <w:div w:id="1815563130">
          <w:marLeft w:val="432"/>
          <w:marRight w:val="0"/>
          <w:marTop w:val="130"/>
          <w:marBottom w:val="0"/>
          <w:divBdr>
            <w:top w:val="none" w:sz="0" w:space="0" w:color="auto"/>
            <w:left w:val="none" w:sz="0" w:space="0" w:color="auto"/>
            <w:bottom w:val="none" w:sz="0" w:space="0" w:color="auto"/>
            <w:right w:val="none" w:sz="0" w:space="0" w:color="auto"/>
          </w:divBdr>
        </w:div>
        <w:div w:id="1452238383">
          <w:marLeft w:val="864"/>
          <w:marRight w:val="0"/>
          <w:marTop w:val="106"/>
          <w:marBottom w:val="0"/>
          <w:divBdr>
            <w:top w:val="none" w:sz="0" w:space="0" w:color="auto"/>
            <w:left w:val="none" w:sz="0" w:space="0" w:color="auto"/>
            <w:bottom w:val="none" w:sz="0" w:space="0" w:color="auto"/>
            <w:right w:val="none" w:sz="0" w:space="0" w:color="auto"/>
          </w:divBdr>
        </w:div>
        <w:div w:id="1779912801">
          <w:marLeft w:val="864"/>
          <w:marRight w:val="0"/>
          <w:marTop w:val="106"/>
          <w:marBottom w:val="0"/>
          <w:divBdr>
            <w:top w:val="none" w:sz="0" w:space="0" w:color="auto"/>
            <w:left w:val="none" w:sz="0" w:space="0" w:color="auto"/>
            <w:bottom w:val="none" w:sz="0" w:space="0" w:color="auto"/>
            <w:right w:val="none" w:sz="0" w:space="0" w:color="auto"/>
          </w:divBdr>
        </w:div>
        <w:div w:id="1427534813">
          <w:marLeft w:val="432"/>
          <w:marRight w:val="0"/>
          <w:marTop w:val="130"/>
          <w:marBottom w:val="0"/>
          <w:divBdr>
            <w:top w:val="none" w:sz="0" w:space="0" w:color="auto"/>
            <w:left w:val="none" w:sz="0" w:space="0" w:color="auto"/>
            <w:bottom w:val="none" w:sz="0" w:space="0" w:color="auto"/>
            <w:right w:val="none" w:sz="0" w:space="0" w:color="auto"/>
          </w:divBdr>
        </w:div>
        <w:div w:id="1907102819">
          <w:marLeft w:val="864"/>
          <w:marRight w:val="0"/>
          <w:marTop w:val="106"/>
          <w:marBottom w:val="0"/>
          <w:divBdr>
            <w:top w:val="none" w:sz="0" w:space="0" w:color="auto"/>
            <w:left w:val="none" w:sz="0" w:space="0" w:color="auto"/>
            <w:bottom w:val="none" w:sz="0" w:space="0" w:color="auto"/>
            <w:right w:val="none" w:sz="0" w:space="0" w:color="auto"/>
          </w:divBdr>
        </w:div>
      </w:divsChild>
    </w:div>
    <w:div w:id="353773307">
      <w:bodyDiv w:val="1"/>
      <w:marLeft w:val="0"/>
      <w:marRight w:val="0"/>
      <w:marTop w:val="0"/>
      <w:marBottom w:val="0"/>
      <w:divBdr>
        <w:top w:val="none" w:sz="0" w:space="0" w:color="auto"/>
        <w:left w:val="none" w:sz="0" w:space="0" w:color="auto"/>
        <w:bottom w:val="none" w:sz="0" w:space="0" w:color="auto"/>
        <w:right w:val="none" w:sz="0" w:space="0" w:color="auto"/>
      </w:divBdr>
      <w:divsChild>
        <w:div w:id="762845662">
          <w:marLeft w:val="432"/>
          <w:marRight w:val="0"/>
          <w:marTop w:val="130"/>
          <w:marBottom w:val="0"/>
          <w:divBdr>
            <w:top w:val="none" w:sz="0" w:space="0" w:color="auto"/>
            <w:left w:val="none" w:sz="0" w:space="0" w:color="auto"/>
            <w:bottom w:val="none" w:sz="0" w:space="0" w:color="auto"/>
            <w:right w:val="none" w:sz="0" w:space="0" w:color="auto"/>
          </w:divBdr>
        </w:div>
        <w:div w:id="1453866534">
          <w:marLeft w:val="432"/>
          <w:marRight w:val="0"/>
          <w:marTop w:val="130"/>
          <w:marBottom w:val="0"/>
          <w:divBdr>
            <w:top w:val="none" w:sz="0" w:space="0" w:color="auto"/>
            <w:left w:val="none" w:sz="0" w:space="0" w:color="auto"/>
            <w:bottom w:val="none" w:sz="0" w:space="0" w:color="auto"/>
            <w:right w:val="none" w:sz="0" w:space="0" w:color="auto"/>
          </w:divBdr>
        </w:div>
        <w:div w:id="1071272246">
          <w:marLeft w:val="864"/>
          <w:marRight w:val="0"/>
          <w:marTop w:val="106"/>
          <w:marBottom w:val="0"/>
          <w:divBdr>
            <w:top w:val="none" w:sz="0" w:space="0" w:color="auto"/>
            <w:left w:val="none" w:sz="0" w:space="0" w:color="auto"/>
            <w:bottom w:val="none" w:sz="0" w:space="0" w:color="auto"/>
            <w:right w:val="none" w:sz="0" w:space="0" w:color="auto"/>
          </w:divBdr>
        </w:div>
        <w:div w:id="1874033658">
          <w:marLeft w:val="864"/>
          <w:marRight w:val="0"/>
          <w:marTop w:val="106"/>
          <w:marBottom w:val="0"/>
          <w:divBdr>
            <w:top w:val="none" w:sz="0" w:space="0" w:color="auto"/>
            <w:left w:val="none" w:sz="0" w:space="0" w:color="auto"/>
            <w:bottom w:val="none" w:sz="0" w:space="0" w:color="auto"/>
            <w:right w:val="none" w:sz="0" w:space="0" w:color="auto"/>
          </w:divBdr>
        </w:div>
        <w:div w:id="491333522">
          <w:marLeft w:val="864"/>
          <w:marRight w:val="0"/>
          <w:marTop w:val="106"/>
          <w:marBottom w:val="0"/>
          <w:divBdr>
            <w:top w:val="none" w:sz="0" w:space="0" w:color="auto"/>
            <w:left w:val="none" w:sz="0" w:space="0" w:color="auto"/>
            <w:bottom w:val="none" w:sz="0" w:space="0" w:color="auto"/>
            <w:right w:val="none" w:sz="0" w:space="0" w:color="auto"/>
          </w:divBdr>
        </w:div>
        <w:div w:id="2051222171">
          <w:marLeft w:val="864"/>
          <w:marRight w:val="0"/>
          <w:marTop w:val="106"/>
          <w:marBottom w:val="0"/>
          <w:divBdr>
            <w:top w:val="none" w:sz="0" w:space="0" w:color="auto"/>
            <w:left w:val="none" w:sz="0" w:space="0" w:color="auto"/>
            <w:bottom w:val="none" w:sz="0" w:space="0" w:color="auto"/>
            <w:right w:val="none" w:sz="0" w:space="0" w:color="auto"/>
          </w:divBdr>
        </w:div>
        <w:div w:id="991131964">
          <w:marLeft w:val="864"/>
          <w:marRight w:val="0"/>
          <w:marTop w:val="106"/>
          <w:marBottom w:val="0"/>
          <w:divBdr>
            <w:top w:val="none" w:sz="0" w:space="0" w:color="auto"/>
            <w:left w:val="none" w:sz="0" w:space="0" w:color="auto"/>
            <w:bottom w:val="none" w:sz="0" w:space="0" w:color="auto"/>
            <w:right w:val="none" w:sz="0" w:space="0" w:color="auto"/>
          </w:divBdr>
        </w:div>
        <w:div w:id="1158183858">
          <w:marLeft w:val="1296"/>
          <w:marRight w:val="0"/>
          <w:marTop w:val="96"/>
          <w:marBottom w:val="0"/>
          <w:divBdr>
            <w:top w:val="none" w:sz="0" w:space="0" w:color="auto"/>
            <w:left w:val="none" w:sz="0" w:space="0" w:color="auto"/>
            <w:bottom w:val="none" w:sz="0" w:space="0" w:color="auto"/>
            <w:right w:val="none" w:sz="0" w:space="0" w:color="auto"/>
          </w:divBdr>
        </w:div>
        <w:div w:id="600457448">
          <w:marLeft w:val="1296"/>
          <w:marRight w:val="0"/>
          <w:marTop w:val="96"/>
          <w:marBottom w:val="0"/>
          <w:divBdr>
            <w:top w:val="none" w:sz="0" w:space="0" w:color="auto"/>
            <w:left w:val="none" w:sz="0" w:space="0" w:color="auto"/>
            <w:bottom w:val="none" w:sz="0" w:space="0" w:color="auto"/>
            <w:right w:val="none" w:sz="0" w:space="0" w:color="auto"/>
          </w:divBdr>
        </w:div>
      </w:divsChild>
    </w:div>
    <w:div w:id="354700727">
      <w:bodyDiv w:val="1"/>
      <w:marLeft w:val="0"/>
      <w:marRight w:val="0"/>
      <w:marTop w:val="0"/>
      <w:marBottom w:val="0"/>
      <w:divBdr>
        <w:top w:val="none" w:sz="0" w:space="0" w:color="auto"/>
        <w:left w:val="none" w:sz="0" w:space="0" w:color="auto"/>
        <w:bottom w:val="none" w:sz="0" w:space="0" w:color="auto"/>
        <w:right w:val="none" w:sz="0" w:space="0" w:color="auto"/>
      </w:divBdr>
      <w:divsChild>
        <w:div w:id="1701198365">
          <w:marLeft w:val="446"/>
          <w:marRight w:val="0"/>
          <w:marTop w:val="400"/>
          <w:marBottom w:val="0"/>
          <w:divBdr>
            <w:top w:val="none" w:sz="0" w:space="0" w:color="auto"/>
            <w:left w:val="none" w:sz="0" w:space="0" w:color="auto"/>
            <w:bottom w:val="none" w:sz="0" w:space="0" w:color="auto"/>
            <w:right w:val="none" w:sz="0" w:space="0" w:color="auto"/>
          </w:divBdr>
        </w:div>
        <w:div w:id="584072608">
          <w:marLeft w:val="907"/>
          <w:marRight w:val="0"/>
          <w:marTop w:val="120"/>
          <w:marBottom w:val="0"/>
          <w:divBdr>
            <w:top w:val="none" w:sz="0" w:space="0" w:color="auto"/>
            <w:left w:val="none" w:sz="0" w:space="0" w:color="auto"/>
            <w:bottom w:val="none" w:sz="0" w:space="0" w:color="auto"/>
            <w:right w:val="none" w:sz="0" w:space="0" w:color="auto"/>
          </w:divBdr>
        </w:div>
        <w:div w:id="1092824838">
          <w:marLeft w:val="446"/>
          <w:marRight w:val="0"/>
          <w:marTop w:val="400"/>
          <w:marBottom w:val="0"/>
          <w:divBdr>
            <w:top w:val="none" w:sz="0" w:space="0" w:color="auto"/>
            <w:left w:val="none" w:sz="0" w:space="0" w:color="auto"/>
            <w:bottom w:val="none" w:sz="0" w:space="0" w:color="auto"/>
            <w:right w:val="none" w:sz="0" w:space="0" w:color="auto"/>
          </w:divBdr>
        </w:div>
      </w:divsChild>
    </w:div>
    <w:div w:id="355036092">
      <w:bodyDiv w:val="1"/>
      <w:marLeft w:val="0"/>
      <w:marRight w:val="0"/>
      <w:marTop w:val="0"/>
      <w:marBottom w:val="0"/>
      <w:divBdr>
        <w:top w:val="none" w:sz="0" w:space="0" w:color="auto"/>
        <w:left w:val="none" w:sz="0" w:space="0" w:color="auto"/>
        <w:bottom w:val="none" w:sz="0" w:space="0" w:color="auto"/>
        <w:right w:val="none" w:sz="0" w:space="0" w:color="auto"/>
      </w:divBdr>
      <w:divsChild>
        <w:div w:id="1707173394">
          <w:marLeft w:val="432"/>
          <w:marRight w:val="0"/>
          <w:marTop w:val="96"/>
          <w:marBottom w:val="0"/>
          <w:divBdr>
            <w:top w:val="none" w:sz="0" w:space="0" w:color="auto"/>
            <w:left w:val="none" w:sz="0" w:space="0" w:color="auto"/>
            <w:bottom w:val="none" w:sz="0" w:space="0" w:color="auto"/>
            <w:right w:val="none" w:sz="0" w:space="0" w:color="auto"/>
          </w:divBdr>
        </w:div>
        <w:div w:id="22173791">
          <w:marLeft w:val="432"/>
          <w:marRight w:val="0"/>
          <w:marTop w:val="96"/>
          <w:marBottom w:val="0"/>
          <w:divBdr>
            <w:top w:val="none" w:sz="0" w:space="0" w:color="auto"/>
            <w:left w:val="none" w:sz="0" w:space="0" w:color="auto"/>
            <w:bottom w:val="none" w:sz="0" w:space="0" w:color="auto"/>
            <w:right w:val="none" w:sz="0" w:space="0" w:color="auto"/>
          </w:divBdr>
        </w:div>
        <w:div w:id="1067142037">
          <w:marLeft w:val="432"/>
          <w:marRight w:val="0"/>
          <w:marTop w:val="96"/>
          <w:marBottom w:val="0"/>
          <w:divBdr>
            <w:top w:val="none" w:sz="0" w:space="0" w:color="auto"/>
            <w:left w:val="none" w:sz="0" w:space="0" w:color="auto"/>
            <w:bottom w:val="none" w:sz="0" w:space="0" w:color="auto"/>
            <w:right w:val="none" w:sz="0" w:space="0" w:color="auto"/>
          </w:divBdr>
        </w:div>
        <w:div w:id="1165584075">
          <w:marLeft w:val="432"/>
          <w:marRight w:val="0"/>
          <w:marTop w:val="96"/>
          <w:marBottom w:val="0"/>
          <w:divBdr>
            <w:top w:val="none" w:sz="0" w:space="0" w:color="auto"/>
            <w:left w:val="none" w:sz="0" w:space="0" w:color="auto"/>
            <w:bottom w:val="none" w:sz="0" w:space="0" w:color="auto"/>
            <w:right w:val="none" w:sz="0" w:space="0" w:color="auto"/>
          </w:divBdr>
        </w:div>
      </w:divsChild>
    </w:div>
    <w:div w:id="363679282">
      <w:bodyDiv w:val="1"/>
      <w:marLeft w:val="0"/>
      <w:marRight w:val="0"/>
      <w:marTop w:val="0"/>
      <w:marBottom w:val="0"/>
      <w:divBdr>
        <w:top w:val="none" w:sz="0" w:space="0" w:color="auto"/>
        <w:left w:val="none" w:sz="0" w:space="0" w:color="auto"/>
        <w:bottom w:val="none" w:sz="0" w:space="0" w:color="auto"/>
        <w:right w:val="none" w:sz="0" w:space="0" w:color="auto"/>
      </w:divBdr>
    </w:div>
    <w:div w:id="371076216">
      <w:bodyDiv w:val="1"/>
      <w:marLeft w:val="0"/>
      <w:marRight w:val="0"/>
      <w:marTop w:val="0"/>
      <w:marBottom w:val="0"/>
      <w:divBdr>
        <w:top w:val="none" w:sz="0" w:space="0" w:color="auto"/>
        <w:left w:val="none" w:sz="0" w:space="0" w:color="auto"/>
        <w:bottom w:val="none" w:sz="0" w:space="0" w:color="auto"/>
        <w:right w:val="none" w:sz="0" w:space="0" w:color="auto"/>
      </w:divBdr>
      <w:divsChild>
        <w:div w:id="273294085">
          <w:marLeft w:val="432"/>
          <w:marRight w:val="0"/>
          <w:marTop w:val="96"/>
          <w:marBottom w:val="0"/>
          <w:divBdr>
            <w:top w:val="none" w:sz="0" w:space="0" w:color="auto"/>
            <w:left w:val="none" w:sz="0" w:space="0" w:color="auto"/>
            <w:bottom w:val="none" w:sz="0" w:space="0" w:color="auto"/>
            <w:right w:val="none" w:sz="0" w:space="0" w:color="auto"/>
          </w:divBdr>
        </w:div>
        <w:div w:id="1682507351">
          <w:marLeft w:val="432"/>
          <w:marRight w:val="0"/>
          <w:marTop w:val="96"/>
          <w:marBottom w:val="0"/>
          <w:divBdr>
            <w:top w:val="none" w:sz="0" w:space="0" w:color="auto"/>
            <w:left w:val="none" w:sz="0" w:space="0" w:color="auto"/>
            <w:bottom w:val="none" w:sz="0" w:space="0" w:color="auto"/>
            <w:right w:val="none" w:sz="0" w:space="0" w:color="auto"/>
          </w:divBdr>
        </w:div>
        <w:div w:id="812527933">
          <w:marLeft w:val="864"/>
          <w:marRight w:val="0"/>
          <w:marTop w:val="86"/>
          <w:marBottom w:val="0"/>
          <w:divBdr>
            <w:top w:val="none" w:sz="0" w:space="0" w:color="auto"/>
            <w:left w:val="none" w:sz="0" w:space="0" w:color="auto"/>
            <w:bottom w:val="none" w:sz="0" w:space="0" w:color="auto"/>
            <w:right w:val="none" w:sz="0" w:space="0" w:color="auto"/>
          </w:divBdr>
        </w:div>
        <w:div w:id="1498227741">
          <w:marLeft w:val="864"/>
          <w:marRight w:val="0"/>
          <w:marTop w:val="86"/>
          <w:marBottom w:val="0"/>
          <w:divBdr>
            <w:top w:val="none" w:sz="0" w:space="0" w:color="auto"/>
            <w:left w:val="none" w:sz="0" w:space="0" w:color="auto"/>
            <w:bottom w:val="none" w:sz="0" w:space="0" w:color="auto"/>
            <w:right w:val="none" w:sz="0" w:space="0" w:color="auto"/>
          </w:divBdr>
        </w:div>
        <w:div w:id="106126008">
          <w:marLeft w:val="432"/>
          <w:marRight w:val="0"/>
          <w:marTop w:val="96"/>
          <w:marBottom w:val="0"/>
          <w:divBdr>
            <w:top w:val="none" w:sz="0" w:space="0" w:color="auto"/>
            <w:left w:val="none" w:sz="0" w:space="0" w:color="auto"/>
            <w:bottom w:val="none" w:sz="0" w:space="0" w:color="auto"/>
            <w:right w:val="none" w:sz="0" w:space="0" w:color="auto"/>
          </w:divBdr>
        </w:div>
        <w:div w:id="2055082827">
          <w:marLeft w:val="864"/>
          <w:marRight w:val="0"/>
          <w:marTop w:val="86"/>
          <w:marBottom w:val="0"/>
          <w:divBdr>
            <w:top w:val="none" w:sz="0" w:space="0" w:color="auto"/>
            <w:left w:val="none" w:sz="0" w:space="0" w:color="auto"/>
            <w:bottom w:val="none" w:sz="0" w:space="0" w:color="auto"/>
            <w:right w:val="none" w:sz="0" w:space="0" w:color="auto"/>
          </w:divBdr>
        </w:div>
        <w:div w:id="1999765760">
          <w:marLeft w:val="432"/>
          <w:marRight w:val="0"/>
          <w:marTop w:val="96"/>
          <w:marBottom w:val="0"/>
          <w:divBdr>
            <w:top w:val="none" w:sz="0" w:space="0" w:color="auto"/>
            <w:left w:val="none" w:sz="0" w:space="0" w:color="auto"/>
            <w:bottom w:val="none" w:sz="0" w:space="0" w:color="auto"/>
            <w:right w:val="none" w:sz="0" w:space="0" w:color="auto"/>
          </w:divBdr>
        </w:div>
        <w:div w:id="1926839494">
          <w:marLeft w:val="432"/>
          <w:marRight w:val="0"/>
          <w:marTop w:val="96"/>
          <w:marBottom w:val="0"/>
          <w:divBdr>
            <w:top w:val="none" w:sz="0" w:space="0" w:color="auto"/>
            <w:left w:val="none" w:sz="0" w:space="0" w:color="auto"/>
            <w:bottom w:val="none" w:sz="0" w:space="0" w:color="auto"/>
            <w:right w:val="none" w:sz="0" w:space="0" w:color="auto"/>
          </w:divBdr>
        </w:div>
        <w:div w:id="1809937827">
          <w:marLeft w:val="864"/>
          <w:marRight w:val="0"/>
          <w:marTop w:val="86"/>
          <w:marBottom w:val="0"/>
          <w:divBdr>
            <w:top w:val="none" w:sz="0" w:space="0" w:color="auto"/>
            <w:left w:val="none" w:sz="0" w:space="0" w:color="auto"/>
            <w:bottom w:val="none" w:sz="0" w:space="0" w:color="auto"/>
            <w:right w:val="none" w:sz="0" w:space="0" w:color="auto"/>
          </w:divBdr>
        </w:div>
      </w:divsChild>
    </w:div>
    <w:div w:id="389693888">
      <w:bodyDiv w:val="1"/>
      <w:marLeft w:val="0"/>
      <w:marRight w:val="0"/>
      <w:marTop w:val="0"/>
      <w:marBottom w:val="0"/>
      <w:divBdr>
        <w:top w:val="none" w:sz="0" w:space="0" w:color="auto"/>
        <w:left w:val="none" w:sz="0" w:space="0" w:color="auto"/>
        <w:bottom w:val="none" w:sz="0" w:space="0" w:color="auto"/>
        <w:right w:val="none" w:sz="0" w:space="0" w:color="auto"/>
      </w:divBdr>
      <w:divsChild>
        <w:div w:id="915700817">
          <w:marLeft w:val="547"/>
          <w:marRight w:val="0"/>
          <w:marTop w:val="140"/>
          <w:marBottom w:val="0"/>
          <w:divBdr>
            <w:top w:val="none" w:sz="0" w:space="0" w:color="auto"/>
            <w:left w:val="none" w:sz="0" w:space="0" w:color="auto"/>
            <w:bottom w:val="none" w:sz="0" w:space="0" w:color="auto"/>
            <w:right w:val="none" w:sz="0" w:space="0" w:color="auto"/>
          </w:divBdr>
        </w:div>
        <w:div w:id="933972949">
          <w:marLeft w:val="547"/>
          <w:marRight w:val="0"/>
          <w:marTop w:val="140"/>
          <w:marBottom w:val="0"/>
          <w:divBdr>
            <w:top w:val="none" w:sz="0" w:space="0" w:color="auto"/>
            <w:left w:val="none" w:sz="0" w:space="0" w:color="auto"/>
            <w:bottom w:val="none" w:sz="0" w:space="0" w:color="auto"/>
            <w:right w:val="none" w:sz="0" w:space="0" w:color="auto"/>
          </w:divBdr>
        </w:div>
        <w:div w:id="1349796273">
          <w:marLeft w:val="547"/>
          <w:marRight w:val="0"/>
          <w:marTop w:val="140"/>
          <w:marBottom w:val="0"/>
          <w:divBdr>
            <w:top w:val="none" w:sz="0" w:space="0" w:color="auto"/>
            <w:left w:val="none" w:sz="0" w:space="0" w:color="auto"/>
            <w:bottom w:val="none" w:sz="0" w:space="0" w:color="auto"/>
            <w:right w:val="none" w:sz="0" w:space="0" w:color="auto"/>
          </w:divBdr>
        </w:div>
        <w:div w:id="1475297917">
          <w:marLeft w:val="547"/>
          <w:marRight w:val="0"/>
          <w:marTop w:val="140"/>
          <w:marBottom w:val="0"/>
          <w:divBdr>
            <w:top w:val="none" w:sz="0" w:space="0" w:color="auto"/>
            <w:left w:val="none" w:sz="0" w:space="0" w:color="auto"/>
            <w:bottom w:val="none" w:sz="0" w:space="0" w:color="auto"/>
            <w:right w:val="none" w:sz="0" w:space="0" w:color="auto"/>
          </w:divBdr>
        </w:div>
        <w:div w:id="635113172">
          <w:marLeft w:val="547"/>
          <w:marRight w:val="0"/>
          <w:marTop w:val="140"/>
          <w:marBottom w:val="0"/>
          <w:divBdr>
            <w:top w:val="none" w:sz="0" w:space="0" w:color="auto"/>
            <w:left w:val="none" w:sz="0" w:space="0" w:color="auto"/>
            <w:bottom w:val="none" w:sz="0" w:space="0" w:color="auto"/>
            <w:right w:val="none" w:sz="0" w:space="0" w:color="auto"/>
          </w:divBdr>
        </w:div>
        <w:div w:id="825711319">
          <w:marLeft w:val="547"/>
          <w:marRight w:val="0"/>
          <w:marTop w:val="140"/>
          <w:marBottom w:val="0"/>
          <w:divBdr>
            <w:top w:val="none" w:sz="0" w:space="0" w:color="auto"/>
            <w:left w:val="none" w:sz="0" w:space="0" w:color="auto"/>
            <w:bottom w:val="none" w:sz="0" w:space="0" w:color="auto"/>
            <w:right w:val="none" w:sz="0" w:space="0" w:color="auto"/>
          </w:divBdr>
        </w:div>
      </w:divsChild>
    </w:div>
    <w:div w:id="39219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219">
          <w:marLeft w:val="547"/>
          <w:marRight w:val="0"/>
          <w:marTop w:val="82"/>
          <w:marBottom w:val="120"/>
          <w:divBdr>
            <w:top w:val="none" w:sz="0" w:space="0" w:color="auto"/>
            <w:left w:val="none" w:sz="0" w:space="0" w:color="auto"/>
            <w:bottom w:val="none" w:sz="0" w:space="0" w:color="auto"/>
            <w:right w:val="none" w:sz="0" w:space="0" w:color="auto"/>
          </w:divBdr>
        </w:div>
        <w:div w:id="1381057332">
          <w:marLeft w:val="1166"/>
          <w:marRight w:val="0"/>
          <w:marTop w:val="82"/>
          <w:marBottom w:val="120"/>
          <w:divBdr>
            <w:top w:val="none" w:sz="0" w:space="0" w:color="auto"/>
            <w:left w:val="none" w:sz="0" w:space="0" w:color="auto"/>
            <w:bottom w:val="none" w:sz="0" w:space="0" w:color="auto"/>
            <w:right w:val="none" w:sz="0" w:space="0" w:color="auto"/>
          </w:divBdr>
        </w:div>
        <w:div w:id="2127695152">
          <w:marLeft w:val="547"/>
          <w:marRight w:val="0"/>
          <w:marTop w:val="82"/>
          <w:marBottom w:val="120"/>
          <w:divBdr>
            <w:top w:val="none" w:sz="0" w:space="0" w:color="auto"/>
            <w:left w:val="none" w:sz="0" w:space="0" w:color="auto"/>
            <w:bottom w:val="none" w:sz="0" w:space="0" w:color="auto"/>
            <w:right w:val="none" w:sz="0" w:space="0" w:color="auto"/>
          </w:divBdr>
        </w:div>
        <w:div w:id="1017579906">
          <w:marLeft w:val="1166"/>
          <w:marRight w:val="0"/>
          <w:marTop w:val="82"/>
          <w:marBottom w:val="120"/>
          <w:divBdr>
            <w:top w:val="none" w:sz="0" w:space="0" w:color="auto"/>
            <w:left w:val="none" w:sz="0" w:space="0" w:color="auto"/>
            <w:bottom w:val="none" w:sz="0" w:space="0" w:color="auto"/>
            <w:right w:val="none" w:sz="0" w:space="0" w:color="auto"/>
          </w:divBdr>
        </w:div>
        <w:div w:id="1944259634">
          <w:marLeft w:val="547"/>
          <w:marRight w:val="0"/>
          <w:marTop w:val="82"/>
          <w:marBottom w:val="120"/>
          <w:divBdr>
            <w:top w:val="none" w:sz="0" w:space="0" w:color="auto"/>
            <w:left w:val="none" w:sz="0" w:space="0" w:color="auto"/>
            <w:bottom w:val="none" w:sz="0" w:space="0" w:color="auto"/>
            <w:right w:val="none" w:sz="0" w:space="0" w:color="auto"/>
          </w:divBdr>
        </w:div>
        <w:div w:id="1003045166">
          <w:marLeft w:val="1166"/>
          <w:marRight w:val="0"/>
          <w:marTop w:val="82"/>
          <w:marBottom w:val="120"/>
          <w:divBdr>
            <w:top w:val="none" w:sz="0" w:space="0" w:color="auto"/>
            <w:left w:val="none" w:sz="0" w:space="0" w:color="auto"/>
            <w:bottom w:val="none" w:sz="0" w:space="0" w:color="auto"/>
            <w:right w:val="none" w:sz="0" w:space="0" w:color="auto"/>
          </w:divBdr>
        </w:div>
        <w:div w:id="794100605">
          <w:marLeft w:val="547"/>
          <w:marRight w:val="0"/>
          <w:marTop w:val="82"/>
          <w:marBottom w:val="120"/>
          <w:divBdr>
            <w:top w:val="none" w:sz="0" w:space="0" w:color="auto"/>
            <w:left w:val="none" w:sz="0" w:space="0" w:color="auto"/>
            <w:bottom w:val="none" w:sz="0" w:space="0" w:color="auto"/>
            <w:right w:val="none" w:sz="0" w:space="0" w:color="auto"/>
          </w:divBdr>
        </w:div>
        <w:div w:id="947548065">
          <w:marLeft w:val="1166"/>
          <w:marRight w:val="0"/>
          <w:marTop w:val="82"/>
          <w:marBottom w:val="120"/>
          <w:divBdr>
            <w:top w:val="none" w:sz="0" w:space="0" w:color="auto"/>
            <w:left w:val="none" w:sz="0" w:space="0" w:color="auto"/>
            <w:bottom w:val="none" w:sz="0" w:space="0" w:color="auto"/>
            <w:right w:val="none" w:sz="0" w:space="0" w:color="auto"/>
          </w:divBdr>
        </w:div>
        <w:div w:id="1571227702">
          <w:marLeft w:val="1166"/>
          <w:marRight w:val="0"/>
          <w:marTop w:val="82"/>
          <w:marBottom w:val="120"/>
          <w:divBdr>
            <w:top w:val="none" w:sz="0" w:space="0" w:color="auto"/>
            <w:left w:val="none" w:sz="0" w:space="0" w:color="auto"/>
            <w:bottom w:val="none" w:sz="0" w:space="0" w:color="auto"/>
            <w:right w:val="none" w:sz="0" w:space="0" w:color="auto"/>
          </w:divBdr>
        </w:div>
      </w:divsChild>
    </w:div>
    <w:div w:id="408231816">
      <w:bodyDiv w:val="1"/>
      <w:marLeft w:val="0"/>
      <w:marRight w:val="0"/>
      <w:marTop w:val="0"/>
      <w:marBottom w:val="0"/>
      <w:divBdr>
        <w:top w:val="none" w:sz="0" w:space="0" w:color="auto"/>
        <w:left w:val="none" w:sz="0" w:space="0" w:color="auto"/>
        <w:bottom w:val="none" w:sz="0" w:space="0" w:color="auto"/>
        <w:right w:val="none" w:sz="0" w:space="0" w:color="auto"/>
      </w:divBdr>
      <w:divsChild>
        <w:div w:id="1727609686">
          <w:marLeft w:val="446"/>
          <w:marRight w:val="0"/>
          <w:marTop w:val="400"/>
          <w:marBottom w:val="0"/>
          <w:divBdr>
            <w:top w:val="none" w:sz="0" w:space="0" w:color="auto"/>
            <w:left w:val="none" w:sz="0" w:space="0" w:color="auto"/>
            <w:bottom w:val="none" w:sz="0" w:space="0" w:color="auto"/>
            <w:right w:val="none" w:sz="0" w:space="0" w:color="auto"/>
          </w:divBdr>
        </w:div>
        <w:div w:id="105513151">
          <w:marLeft w:val="446"/>
          <w:marRight w:val="0"/>
          <w:marTop w:val="400"/>
          <w:marBottom w:val="0"/>
          <w:divBdr>
            <w:top w:val="none" w:sz="0" w:space="0" w:color="auto"/>
            <w:left w:val="none" w:sz="0" w:space="0" w:color="auto"/>
            <w:bottom w:val="none" w:sz="0" w:space="0" w:color="auto"/>
            <w:right w:val="none" w:sz="0" w:space="0" w:color="auto"/>
          </w:divBdr>
        </w:div>
        <w:div w:id="544216987">
          <w:marLeft w:val="907"/>
          <w:marRight w:val="0"/>
          <w:marTop w:val="120"/>
          <w:marBottom w:val="0"/>
          <w:divBdr>
            <w:top w:val="none" w:sz="0" w:space="0" w:color="auto"/>
            <w:left w:val="none" w:sz="0" w:space="0" w:color="auto"/>
            <w:bottom w:val="none" w:sz="0" w:space="0" w:color="auto"/>
            <w:right w:val="none" w:sz="0" w:space="0" w:color="auto"/>
          </w:divBdr>
        </w:div>
      </w:divsChild>
    </w:div>
    <w:div w:id="430127504">
      <w:bodyDiv w:val="1"/>
      <w:marLeft w:val="0"/>
      <w:marRight w:val="0"/>
      <w:marTop w:val="0"/>
      <w:marBottom w:val="0"/>
      <w:divBdr>
        <w:top w:val="none" w:sz="0" w:space="0" w:color="auto"/>
        <w:left w:val="none" w:sz="0" w:space="0" w:color="auto"/>
        <w:bottom w:val="none" w:sz="0" w:space="0" w:color="auto"/>
        <w:right w:val="none" w:sz="0" w:space="0" w:color="auto"/>
      </w:divBdr>
      <w:divsChild>
        <w:div w:id="581108658">
          <w:marLeft w:val="446"/>
          <w:marRight w:val="0"/>
          <w:marTop w:val="400"/>
          <w:marBottom w:val="0"/>
          <w:divBdr>
            <w:top w:val="none" w:sz="0" w:space="0" w:color="auto"/>
            <w:left w:val="none" w:sz="0" w:space="0" w:color="auto"/>
            <w:bottom w:val="none" w:sz="0" w:space="0" w:color="auto"/>
            <w:right w:val="none" w:sz="0" w:space="0" w:color="auto"/>
          </w:divBdr>
        </w:div>
        <w:div w:id="322702693">
          <w:marLeft w:val="446"/>
          <w:marRight w:val="0"/>
          <w:marTop w:val="400"/>
          <w:marBottom w:val="0"/>
          <w:divBdr>
            <w:top w:val="none" w:sz="0" w:space="0" w:color="auto"/>
            <w:left w:val="none" w:sz="0" w:space="0" w:color="auto"/>
            <w:bottom w:val="none" w:sz="0" w:space="0" w:color="auto"/>
            <w:right w:val="none" w:sz="0" w:space="0" w:color="auto"/>
          </w:divBdr>
        </w:div>
        <w:div w:id="1857427188">
          <w:marLeft w:val="446"/>
          <w:marRight w:val="0"/>
          <w:marTop w:val="400"/>
          <w:marBottom w:val="0"/>
          <w:divBdr>
            <w:top w:val="none" w:sz="0" w:space="0" w:color="auto"/>
            <w:left w:val="none" w:sz="0" w:space="0" w:color="auto"/>
            <w:bottom w:val="none" w:sz="0" w:space="0" w:color="auto"/>
            <w:right w:val="none" w:sz="0" w:space="0" w:color="auto"/>
          </w:divBdr>
        </w:div>
        <w:div w:id="2011365415">
          <w:marLeft w:val="907"/>
          <w:marRight w:val="0"/>
          <w:marTop w:val="120"/>
          <w:marBottom w:val="0"/>
          <w:divBdr>
            <w:top w:val="none" w:sz="0" w:space="0" w:color="auto"/>
            <w:left w:val="none" w:sz="0" w:space="0" w:color="auto"/>
            <w:bottom w:val="none" w:sz="0" w:space="0" w:color="auto"/>
            <w:right w:val="none" w:sz="0" w:space="0" w:color="auto"/>
          </w:divBdr>
        </w:div>
        <w:div w:id="982781276">
          <w:marLeft w:val="907"/>
          <w:marRight w:val="0"/>
          <w:marTop w:val="120"/>
          <w:marBottom w:val="0"/>
          <w:divBdr>
            <w:top w:val="none" w:sz="0" w:space="0" w:color="auto"/>
            <w:left w:val="none" w:sz="0" w:space="0" w:color="auto"/>
            <w:bottom w:val="none" w:sz="0" w:space="0" w:color="auto"/>
            <w:right w:val="none" w:sz="0" w:space="0" w:color="auto"/>
          </w:divBdr>
        </w:div>
        <w:div w:id="1825393366">
          <w:marLeft w:val="907"/>
          <w:marRight w:val="0"/>
          <w:marTop w:val="120"/>
          <w:marBottom w:val="0"/>
          <w:divBdr>
            <w:top w:val="none" w:sz="0" w:space="0" w:color="auto"/>
            <w:left w:val="none" w:sz="0" w:space="0" w:color="auto"/>
            <w:bottom w:val="none" w:sz="0" w:space="0" w:color="auto"/>
            <w:right w:val="none" w:sz="0" w:space="0" w:color="auto"/>
          </w:divBdr>
        </w:div>
      </w:divsChild>
    </w:div>
    <w:div w:id="433943190">
      <w:bodyDiv w:val="1"/>
      <w:marLeft w:val="0"/>
      <w:marRight w:val="0"/>
      <w:marTop w:val="0"/>
      <w:marBottom w:val="0"/>
      <w:divBdr>
        <w:top w:val="none" w:sz="0" w:space="0" w:color="auto"/>
        <w:left w:val="none" w:sz="0" w:space="0" w:color="auto"/>
        <w:bottom w:val="none" w:sz="0" w:space="0" w:color="auto"/>
        <w:right w:val="none" w:sz="0" w:space="0" w:color="auto"/>
      </w:divBdr>
      <w:divsChild>
        <w:div w:id="2124688829">
          <w:marLeft w:val="547"/>
          <w:marRight w:val="0"/>
          <w:marTop w:val="140"/>
          <w:marBottom w:val="0"/>
          <w:divBdr>
            <w:top w:val="none" w:sz="0" w:space="0" w:color="auto"/>
            <w:left w:val="none" w:sz="0" w:space="0" w:color="auto"/>
            <w:bottom w:val="none" w:sz="0" w:space="0" w:color="auto"/>
            <w:right w:val="none" w:sz="0" w:space="0" w:color="auto"/>
          </w:divBdr>
        </w:div>
        <w:div w:id="1487281398">
          <w:marLeft w:val="547"/>
          <w:marRight w:val="0"/>
          <w:marTop w:val="140"/>
          <w:marBottom w:val="0"/>
          <w:divBdr>
            <w:top w:val="none" w:sz="0" w:space="0" w:color="auto"/>
            <w:left w:val="none" w:sz="0" w:space="0" w:color="auto"/>
            <w:bottom w:val="none" w:sz="0" w:space="0" w:color="auto"/>
            <w:right w:val="none" w:sz="0" w:space="0" w:color="auto"/>
          </w:divBdr>
        </w:div>
        <w:div w:id="117340146">
          <w:marLeft w:val="547"/>
          <w:marRight w:val="0"/>
          <w:marTop w:val="140"/>
          <w:marBottom w:val="0"/>
          <w:divBdr>
            <w:top w:val="none" w:sz="0" w:space="0" w:color="auto"/>
            <w:left w:val="none" w:sz="0" w:space="0" w:color="auto"/>
            <w:bottom w:val="none" w:sz="0" w:space="0" w:color="auto"/>
            <w:right w:val="none" w:sz="0" w:space="0" w:color="auto"/>
          </w:divBdr>
        </w:div>
        <w:div w:id="1543400423">
          <w:marLeft w:val="547"/>
          <w:marRight w:val="0"/>
          <w:marTop w:val="140"/>
          <w:marBottom w:val="0"/>
          <w:divBdr>
            <w:top w:val="none" w:sz="0" w:space="0" w:color="auto"/>
            <w:left w:val="none" w:sz="0" w:space="0" w:color="auto"/>
            <w:bottom w:val="none" w:sz="0" w:space="0" w:color="auto"/>
            <w:right w:val="none" w:sz="0" w:space="0" w:color="auto"/>
          </w:divBdr>
        </w:div>
      </w:divsChild>
    </w:div>
    <w:div w:id="441388211">
      <w:bodyDiv w:val="1"/>
      <w:marLeft w:val="0"/>
      <w:marRight w:val="0"/>
      <w:marTop w:val="0"/>
      <w:marBottom w:val="0"/>
      <w:divBdr>
        <w:top w:val="none" w:sz="0" w:space="0" w:color="auto"/>
        <w:left w:val="none" w:sz="0" w:space="0" w:color="auto"/>
        <w:bottom w:val="none" w:sz="0" w:space="0" w:color="auto"/>
        <w:right w:val="none" w:sz="0" w:space="0" w:color="auto"/>
      </w:divBdr>
      <w:divsChild>
        <w:div w:id="1570724866">
          <w:marLeft w:val="432"/>
          <w:marRight w:val="0"/>
          <w:marTop w:val="96"/>
          <w:marBottom w:val="0"/>
          <w:divBdr>
            <w:top w:val="none" w:sz="0" w:space="0" w:color="auto"/>
            <w:left w:val="none" w:sz="0" w:space="0" w:color="auto"/>
            <w:bottom w:val="none" w:sz="0" w:space="0" w:color="auto"/>
            <w:right w:val="none" w:sz="0" w:space="0" w:color="auto"/>
          </w:divBdr>
        </w:div>
        <w:div w:id="1012296571">
          <w:marLeft w:val="864"/>
          <w:marRight w:val="0"/>
          <w:marTop w:val="86"/>
          <w:marBottom w:val="0"/>
          <w:divBdr>
            <w:top w:val="none" w:sz="0" w:space="0" w:color="auto"/>
            <w:left w:val="none" w:sz="0" w:space="0" w:color="auto"/>
            <w:bottom w:val="none" w:sz="0" w:space="0" w:color="auto"/>
            <w:right w:val="none" w:sz="0" w:space="0" w:color="auto"/>
          </w:divBdr>
        </w:div>
        <w:div w:id="64450607">
          <w:marLeft w:val="432"/>
          <w:marRight w:val="0"/>
          <w:marTop w:val="96"/>
          <w:marBottom w:val="0"/>
          <w:divBdr>
            <w:top w:val="none" w:sz="0" w:space="0" w:color="auto"/>
            <w:left w:val="none" w:sz="0" w:space="0" w:color="auto"/>
            <w:bottom w:val="none" w:sz="0" w:space="0" w:color="auto"/>
            <w:right w:val="none" w:sz="0" w:space="0" w:color="auto"/>
          </w:divBdr>
        </w:div>
        <w:div w:id="243413645">
          <w:marLeft w:val="864"/>
          <w:marRight w:val="0"/>
          <w:marTop w:val="86"/>
          <w:marBottom w:val="0"/>
          <w:divBdr>
            <w:top w:val="none" w:sz="0" w:space="0" w:color="auto"/>
            <w:left w:val="none" w:sz="0" w:space="0" w:color="auto"/>
            <w:bottom w:val="none" w:sz="0" w:space="0" w:color="auto"/>
            <w:right w:val="none" w:sz="0" w:space="0" w:color="auto"/>
          </w:divBdr>
        </w:div>
        <w:div w:id="1777677915">
          <w:marLeft w:val="1296"/>
          <w:marRight w:val="0"/>
          <w:marTop w:val="77"/>
          <w:marBottom w:val="0"/>
          <w:divBdr>
            <w:top w:val="none" w:sz="0" w:space="0" w:color="auto"/>
            <w:left w:val="none" w:sz="0" w:space="0" w:color="auto"/>
            <w:bottom w:val="none" w:sz="0" w:space="0" w:color="auto"/>
            <w:right w:val="none" w:sz="0" w:space="0" w:color="auto"/>
          </w:divBdr>
        </w:div>
        <w:div w:id="1651907959">
          <w:marLeft w:val="864"/>
          <w:marRight w:val="0"/>
          <w:marTop w:val="86"/>
          <w:marBottom w:val="0"/>
          <w:divBdr>
            <w:top w:val="none" w:sz="0" w:space="0" w:color="auto"/>
            <w:left w:val="none" w:sz="0" w:space="0" w:color="auto"/>
            <w:bottom w:val="none" w:sz="0" w:space="0" w:color="auto"/>
            <w:right w:val="none" w:sz="0" w:space="0" w:color="auto"/>
          </w:divBdr>
        </w:div>
        <w:div w:id="1157765296">
          <w:marLeft w:val="432"/>
          <w:marRight w:val="0"/>
          <w:marTop w:val="96"/>
          <w:marBottom w:val="0"/>
          <w:divBdr>
            <w:top w:val="none" w:sz="0" w:space="0" w:color="auto"/>
            <w:left w:val="none" w:sz="0" w:space="0" w:color="auto"/>
            <w:bottom w:val="none" w:sz="0" w:space="0" w:color="auto"/>
            <w:right w:val="none" w:sz="0" w:space="0" w:color="auto"/>
          </w:divBdr>
        </w:div>
      </w:divsChild>
    </w:div>
    <w:div w:id="445083317">
      <w:bodyDiv w:val="1"/>
      <w:marLeft w:val="0"/>
      <w:marRight w:val="0"/>
      <w:marTop w:val="0"/>
      <w:marBottom w:val="0"/>
      <w:divBdr>
        <w:top w:val="none" w:sz="0" w:space="0" w:color="auto"/>
        <w:left w:val="none" w:sz="0" w:space="0" w:color="auto"/>
        <w:bottom w:val="none" w:sz="0" w:space="0" w:color="auto"/>
        <w:right w:val="none" w:sz="0" w:space="0" w:color="auto"/>
      </w:divBdr>
      <w:divsChild>
        <w:div w:id="1986279482">
          <w:marLeft w:val="432"/>
          <w:marRight w:val="0"/>
          <w:marTop w:val="130"/>
          <w:marBottom w:val="0"/>
          <w:divBdr>
            <w:top w:val="none" w:sz="0" w:space="0" w:color="auto"/>
            <w:left w:val="none" w:sz="0" w:space="0" w:color="auto"/>
            <w:bottom w:val="none" w:sz="0" w:space="0" w:color="auto"/>
            <w:right w:val="none" w:sz="0" w:space="0" w:color="auto"/>
          </w:divBdr>
        </w:div>
      </w:divsChild>
    </w:div>
    <w:div w:id="454444863">
      <w:bodyDiv w:val="1"/>
      <w:marLeft w:val="0"/>
      <w:marRight w:val="0"/>
      <w:marTop w:val="0"/>
      <w:marBottom w:val="0"/>
      <w:divBdr>
        <w:top w:val="none" w:sz="0" w:space="0" w:color="auto"/>
        <w:left w:val="none" w:sz="0" w:space="0" w:color="auto"/>
        <w:bottom w:val="none" w:sz="0" w:space="0" w:color="auto"/>
        <w:right w:val="none" w:sz="0" w:space="0" w:color="auto"/>
      </w:divBdr>
      <w:divsChild>
        <w:div w:id="679546651">
          <w:marLeft w:val="864"/>
          <w:marRight w:val="0"/>
          <w:marTop w:val="86"/>
          <w:marBottom w:val="0"/>
          <w:divBdr>
            <w:top w:val="none" w:sz="0" w:space="0" w:color="auto"/>
            <w:left w:val="none" w:sz="0" w:space="0" w:color="auto"/>
            <w:bottom w:val="none" w:sz="0" w:space="0" w:color="auto"/>
            <w:right w:val="none" w:sz="0" w:space="0" w:color="auto"/>
          </w:divBdr>
        </w:div>
      </w:divsChild>
    </w:div>
    <w:div w:id="454524844">
      <w:bodyDiv w:val="1"/>
      <w:marLeft w:val="0"/>
      <w:marRight w:val="0"/>
      <w:marTop w:val="0"/>
      <w:marBottom w:val="0"/>
      <w:divBdr>
        <w:top w:val="none" w:sz="0" w:space="0" w:color="auto"/>
        <w:left w:val="none" w:sz="0" w:space="0" w:color="auto"/>
        <w:bottom w:val="none" w:sz="0" w:space="0" w:color="auto"/>
        <w:right w:val="none" w:sz="0" w:space="0" w:color="auto"/>
      </w:divBdr>
      <w:divsChild>
        <w:div w:id="1050614524">
          <w:marLeft w:val="547"/>
          <w:marRight w:val="0"/>
          <w:marTop w:val="96"/>
          <w:marBottom w:val="120"/>
          <w:divBdr>
            <w:top w:val="none" w:sz="0" w:space="0" w:color="auto"/>
            <w:left w:val="none" w:sz="0" w:space="0" w:color="auto"/>
            <w:bottom w:val="none" w:sz="0" w:space="0" w:color="auto"/>
            <w:right w:val="none" w:sz="0" w:space="0" w:color="auto"/>
          </w:divBdr>
        </w:div>
        <w:div w:id="331295239">
          <w:marLeft w:val="1267"/>
          <w:marRight w:val="0"/>
          <w:marTop w:val="96"/>
          <w:marBottom w:val="0"/>
          <w:divBdr>
            <w:top w:val="none" w:sz="0" w:space="0" w:color="auto"/>
            <w:left w:val="none" w:sz="0" w:space="0" w:color="auto"/>
            <w:bottom w:val="none" w:sz="0" w:space="0" w:color="auto"/>
            <w:right w:val="none" w:sz="0" w:space="0" w:color="auto"/>
          </w:divBdr>
        </w:div>
        <w:div w:id="20279430">
          <w:marLeft w:val="1267"/>
          <w:marRight w:val="0"/>
          <w:marTop w:val="96"/>
          <w:marBottom w:val="0"/>
          <w:divBdr>
            <w:top w:val="none" w:sz="0" w:space="0" w:color="auto"/>
            <w:left w:val="none" w:sz="0" w:space="0" w:color="auto"/>
            <w:bottom w:val="none" w:sz="0" w:space="0" w:color="auto"/>
            <w:right w:val="none" w:sz="0" w:space="0" w:color="auto"/>
          </w:divBdr>
        </w:div>
        <w:div w:id="238831451">
          <w:marLeft w:val="547"/>
          <w:marRight w:val="0"/>
          <w:marTop w:val="96"/>
          <w:marBottom w:val="120"/>
          <w:divBdr>
            <w:top w:val="none" w:sz="0" w:space="0" w:color="auto"/>
            <w:left w:val="none" w:sz="0" w:space="0" w:color="auto"/>
            <w:bottom w:val="none" w:sz="0" w:space="0" w:color="auto"/>
            <w:right w:val="none" w:sz="0" w:space="0" w:color="auto"/>
          </w:divBdr>
        </w:div>
        <w:div w:id="1491755563">
          <w:marLeft w:val="1267"/>
          <w:marRight w:val="0"/>
          <w:marTop w:val="96"/>
          <w:marBottom w:val="0"/>
          <w:divBdr>
            <w:top w:val="none" w:sz="0" w:space="0" w:color="auto"/>
            <w:left w:val="none" w:sz="0" w:space="0" w:color="auto"/>
            <w:bottom w:val="none" w:sz="0" w:space="0" w:color="auto"/>
            <w:right w:val="none" w:sz="0" w:space="0" w:color="auto"/>
          </w:divBdr>
        </w:div>
        <w:div w:id="1109004026">
          <w:marLeft w:val="547"/>
          <w:marRight w:val="0"/>
          <w:marTop w:val="96"/>
          <w:marBottom w:val="120"/>
          <w:divBdr>
            <w:top w:val="none" w:sz="0" w:space="0" w:color="auto"/>
            <w:left w:val="none" w:sz="0" w:space="0" w:color="auto"/>
            <w:bottom w:val="none" w:sz="0" w:space="0" w:color="auto"/>
            <w:right w:val="none" w:sz="0" w:space="0" w:color="auto"/>
          </w:divBdr>
        </w:div>
      </w:divsChild>
    </w:div>
    <w:div w:id="457065454">
      <w:bodyDiv w:val="1"/>
      <w:marLeft w:val="0"/>
      <w:marRight w:val="0"/>
      <w:marTop w:val="0"/>
      <w:marBottom w:val="0"/>
      <w:divBdr>
        <w:top w:val="none" w:sz="0" w:space="0" w:color="auto"/>
        <w:left w:val="none" w:sz="0" w:space="0" w:color="auto"/>
        <w:bottom w:val="none" w:sz="0" w:space="0" w:color="auto"/>
        <w:right w:val="none" w:sz="0" w:space="0" w:color="auto"/>
      </w:divBdr>
      <w:divsChild>
        <w:div w:id="804928478">
          <w:marLeft w:val="547"/>
          <w:marRight w:val="0"/>
          <w:marTop w:val="200"/>
          <w:marBottom w:val="120"/>
          <w:divBdr>
            <w:top w:val="none" w:sz="0" w:space="0" w:color="auto"/>
            <w:left w:val="none" w:sz="0" w:space="0" w:color="auto"/>
            <w:bottom w:val="none" w:sz="0" w:space="0" w:color="auto"/>
            <w:right w:val="none" w:sz="0" w:space="0" w:color="auto"/>
          </w:divBdr>
        </w:div>
        <w:div w:id="1919167836">
          <w:marLeft w:val="547"/>
          <w:marRight w:val="0"/>
          <w:marTop w:val="200"/>
          <w:marBottom w:val="120"/>
          <w:divBdr>
            <w:top w:val="none" w:sz="0" w:space="0" w:color="auto"/>
            <w:left w:val="none" w:sz="0" w:space="0" w:color="auto"/>
            <w:bottom w:val="none" w:sz="0" w:space="0" w:color="auto"/>
            <w:right w:val="none" w:sz="0" w:space="0" w:color="auto"/>
          </w:divBdr>
        </w:div>
        <w:div w:id="1141388969">
          <w:marLeft w:val="1253"/>
          <w:marRight w:val="0"/>
          <w:marTop w:val="100"/>
          <w:marBottom w:val="120"/>
          <w:divBdr>
            <w:top w:val="none" w:sz="0" w:space="0" w:color="auto"/>
            <w:left w:val="none" w:sz="0" w:space="0" w:color="auto"/>
            <w:bottom w:val="none" w:sz="0" w:space="0" w:color="auto"/>
            <w:right w:val="none" w:sz="0" w:space="0" w:color="auto"/>
          </w:divBdr>
        </w:div>
        <w:div w:id="467747849">
          <w:marLeft w:val="1253"/>
          <w:marRight w:val="0"/>
          <w:marTop w:val="100"/>
          <w:marBottom w:val="120"/>
          <w:divBdr>
            <w:top w:val="none" w:sz="0" w:space="0" w:color="auto"/>
            <w:left w:val="none" w:sz="0" w:space="0" w:color="auto"/>
            <w:bottom w:val="none" w:sz="0" w:space="0" w:color="auto"/>
            <w:right w:val="none" w:sz="0" w:space="0" w:color="auto"/>
          </w:divBdr>
        </w:div>
      </w:divsChild>
    </w:div>
    <w:div w:id="469832201">
      <w:bodyDiv w:val="1"/>
      <w:marLeft w:val="0"/>
      <w:marRight w:val="0"/>
      <w:marTop w:val="0"/>
      <w:marBottom w:val="0"/>
      <w:divBdr>
        <w:top w:val="none" w:sz="0" w:space="0" w:color="auto"/>
        <w:left w:val="none" w:sz="0" w:space="0" w:color="auto"/>
        <w:bottom w:val="none" w:sz="0" w:space="0" w:color="auto"/>
        <w:right w:val="none" w:sz="0" w:space="0" w:color="auto"/>
      </w:divBdr>
      <w:divsChild>
        <w:div w:id="16011221">
          <w:marLeft w:val="446"/>
          <w:marRight w:val="0"/>
          <w:marTop w:val="400"/>
          <w:marBottom w:val="0"/>
          <w:divBdr>
            <w:top w:val="none" w:sz="0" w:space="0" w:color="auto"/>
            <w:left w:val="none" w:sz="0" w:space="0" w:color="auto"/>
            <w:bottom w:val="none" w:sz="0" w:space="0" w:color="auto"/>
            <w:right w:val="none" w:sz="0" w:space="0" w:color="auto"/>
          </w:divBdr>
        </w:div>
        <w:div w:id="159271171">
          <w:marLeft w:val="907"/>
          <w:marRight w:val="0"/>
          <w:marTop w:val="120"/>
          <w:marBottom w:val="0"/>
          <w:divBdr>
            <w:top w:val="none" w:sz="0" w:space="0" w:color="auto"/>
            <w:left w:val="none" w:sz="0" w:space="0" w:color="auto"/>
            <w:bottom w:val="none" w:sz="0" w:space="0" w:color="auto"/>
            <w:right w:val="none" w:sz="0" w:space="0" w:color="auto"/>
          </w:divBdr>
        </w:div>
        <w:div w:id="1009600461">
          <w:marLeft w:val="907"/>
          <w:marRight w:val="0"/>
          <w:marTop w:val="120"/>
          <w:marBottom w:val="0"/>
          <w:divBdr>
            <w:top w:val="none" w:sz="0" w:space="0" w:color="auto"/>
            <w:left w:val="none" w:sz="0" w:space="0" w:color="auto"/>
            <w:bottom w:val="none" w:sz="0" w:space="0" w:color="auto"/>
            <w:right w:val="none" w:sz="0" w:space="0" w:color="auto"/>
          </w:divBdr>
        </w:div>
        <w:div w:id="1830749253">
          <w:marLeft w:val="446"/>
          <w:marRight w:val="0"/>
          <w:marTop w:val="400"/>
          <w:marBottom w:val="0"/>
          <w:divBdr>
            <w:top w:val="none" w:sz="0" w:space="0" w:color="auto"/>
            <w:left w:val="none" w:sz="0" w:space="0" w:color="auto"/>
            <w:bottom w:val="none" w:sz="0" w:space="0" w:color="auto"/>
            <w:right w:val="none" w:sz="0" w:space="0" w:color="auto"/>
          </w:divBdr>
        </w:div>
        <w:div w:id="307707424">
          <w:marLeft w:val="446"/>
          <w:marRight w:val="0"/>
          <w:marTop w:val="400"/>
          <w:marBottom w:val="0"/>
          <w:divBdr>
            <w:top w:val="none" w:sz="0" w:space="0" w:color="auto"/>
            <w:left w:val="none" w:sz="0" w:space="0" w:color="auto"/>
            <w:bottom w:val="none" w:sz="0" w:space="0" w:color="auto"/>
            <w:right w:val="none" w:sz="0" w:space="0" w:color="auto"/>
          </w:divBdr>
        </w:div>
        <w:div w:id="432482201">
          <w:marLeft w:val="446"/>
          <w:marRight w:val="0"/>
          <w:marTop w:val="400"/>
          <w:marBottom w:val="0"/>
          <w:divBdr>
            <w:top w:val="none" w:sz="0" w:space="0" w:color="auto"/>
            <w:left w:val="none" w:sz="0" w:space="0" w:color="auto"/>
            <w:bottom w:val="none" w:sz="0" w:space="0" w:color="auto"/>
            <w:right w:val="none" w:sz="0" w:space="0" w:color="auto"/>
          </w:divBdr>
        </w:div>
        <w:div w:id="327171782">
          <w:marLeft w:val="446"/>
          <w:marRight w:val="0"/>
          <w:marTop w:val="400"/>
          <w:marBottom w:val="0"/>
          <w:divBdr>
            <w:top w:val="none" w:sz="0" w:space="0" w:color="auto"/>
            <w:left w:val="none" w:sz="0" w:space="0" w:color="auto"/>
            <w:bottom w:val="none" w:sz="0" w:space="0" w:color="auto"/>
            <w:right w:val="none" w:sz="0" w:space="0" w:color="auto"/>
          </w:divBdr>
        </w:div>
        <w:div w:id="1614167852">
          <w:marLeft w:val="446"/>
          <w:marRight w:val="0"/>
          <w:marTop w:val="400"/>
          <w:marBottom w:val="0"/>
          <w:divBdr>
            <w:top w:val="none" w:sz="0" w:space="0" w:color="auto"/>
            <w:left w:val="none" w:sz="0" w:space="0" w:color="auto"/>
            <w:bottom w:val="none" w:sz="0" w:space="0" w:color="auto"/>
            <w:right w:val="none" w:sz="0" w:space="0" w:color="auto"/>
          </w:divBdr>
        </w:div>
      </w:divsChild>
    </w:div>
    <w:div w:id="471021955">
      <w:bodyDiv w:val="1"/>
      <w:marLeft w:val="0"/>
      <w:marRight w:val="0"/>
      <w:marTop w:val="0"/>
      <w:marBottom w:val="0"/>
      <w:divBdr>
        <w:top w:val="none" w:sz="0" w:space="0" w:color="auto"/>
        <w:left w:val="none" w:sz="0" w:space="0" w:color="auto"/>
        <w:bottom w:val="none" w:sz="0" w:space="0" w:color="auto"/>
        <w:right w:val="none" w:sz="0" w:space="0" w:color="auto"/>
      </w:divBdr>
      <w:divsChild>
        <w:div w:id="701786658">
          <w:marLeft w:val="547"/>
          <w:marRight w:val="0"/>
          <w:marTop w:val="140"/>
          <w:marBottom w:val="0"/>
          <w:divBdr>
            <w:top w:val="none" w:sz="0" w:space="0" w:color="auto"/>
            <w:left w:val="none" w:sz="0" w:space="0" w:color="auto"/>
            <w:bottom w:val="none" w:sz="0" w:space="0" w:color="auto"/>
            <w:right w:val="none" w:sz="0" w:space="0" w:color="auto"/>
          </w:divBdr>
        </w:div>
        <w:div w:id="878081849">
          <w:marLeft w:val="547"/>
          <w:marRight w:val="0"/>
          <w:marTop w:val="140"/>
          <w:marBottom w:val="0"/>
          <w:divBdr>
            <w:top w:val="none" w:sz="0" w:space="0" w:color="auto"/>
            <w:left w:val="none" w:sz="0" w:space="0" w:color="auto"/>
            <w:bottom w:val="none" w:sz="0" w:space="0" w:color="auto"/>
            <w:right w:val="none" w:sz="0" w:space="0" w:color="auto"/>
          </w:divBdr>
        </w:div>
        <w:div w:id="154959024">
          <w:marLeft w:val="547"/>
          <w:marRight w:val="0"/>
          <w:marTop w:val="140"/>
          <w:marBottom w:val="0"/>
          <w:divBdr>
            <w:top w:val="none" w:sz="0" w:space="0" w:color="auto"/>
            <w:left w:val="none" w:sz="0" w:space="0" w:color="auto"/>
            <w:bottom w:val="none" w:sz="0" w:space="0" w:color="auto"/>
            <w:right w:val="none" w:sz="0" w:space="0" w:color="auto"/>
          </w:divBdr>
        </w:div>
        <w:div w:id="448470832">
          <w:marLeft w:val="547"/>
          <w:marRight w:val="0"/>
          <w:marTop w:val="140"/>
          <w:marBottom w:val="0"/>
          <w:divBdr>
            <w:top w:val="none" w:sz="0" w:space="0" w:color="auto"/>
            <w:left w:val="none" w:sz="0" w:space="0" w:color="auto"/>
            <w:bottom w:val="none" w:sz="0" w:space="0" w:color="auto"/>
            <w:right w:val="none" w:sz="0" w:space="0" w:color="auto"/>
          </w:divBdr>
        </w:div>
        <w:div w:id="450124789">
          <w:marLeft w:val="547"/>
          <w:marRight w:val="0"/>
          <w:marTop w:val="140"/>
          <w:marBottom w:val="0"/>
          <w:divBdr>
            <w:top w:val="none" w:sz="0" w:space="0" w:color="auto"/>
            <w:left w:val="none" w:sz="0" w:space="0" w:color="auto"/>
            <w:bottom w:val="none" w:sz="0" w:space="0" w:color="auto"/>
            <w:right w:val="none" w:sz="0" w:space="0" w:color="auto"/>
          </w:divBdr>
        </w:div>
        <w:div w:id="1671444614">
          <w:marLeft w:val="547"/>
          <w:marRight w:val="0"/>
          <w:marTop w:val="140"/>
          <w:marBottom w:val="0"/>
          <w:divBdr>
            <w:top w:val="none" w:sz="0" w:space="0" w:color="auto"/>
            <w:left w:val="none" w:sz="0" w:space="0" w:color="auto"/>
            <w:bottom w:val="none" w:sz="0" w:space="0" w:color="auto"/>
            <w:right w:val="none" w:sz="0" w:space="0" w:color="auto"/>
          </w:divBdr>
        </w:div>
        <w:div w:id="1584336358">
          <w:marLeft w:val="547"/>
          <w:marRight w:val="0"/>
          <w:marTop w:val="140"/>
          <w:marBottom w:val="0"/>
          <w:divBdr>
            <w:top w:val="none" w:sz="0" w:space="0" w:color="auto"/>
            <w:left w:val="none" w:sz="0" w:space="0" w:color="auto"/>
            <w:bottom w:val="none" w:sz="0" w:space="0" w:color="auto"/>
            <w:right w:val="none" w:sz="0" w:space="0" w:color="auto"/>
          </w:divBdr>
        </w:div>
        <w:div w:id="1567447567">
          <w:marLeft w:val="547"/>
          <w:marRight w:val="0"/>
          <w:marTop w:val="140"/>
          <w:marBottom w:val="0"/>
          <w:divBdr>
            <w:top w:val="none" w:sz="0" w:space="0" w:color="auto"/>
            <w:left w:val="none" w:sz="0" w:space="0" w:color="auto"/>
            <w:bottom w:val="none" w:sz="0" w:space="0" w:color="auto"/>
            <w:right w:val="none" w:sz="0" w:space="0" w:color="auto"/>
          </w:divBdr>
        </w:div>
        <w:div w:id="972634309">
          <w:marLeft w:val="547"/>
          <w:marRight w:val="0"/>
          <w:marTop w:val="140"/>
          <w:marBottom w:val="0"/>
          <w:divBdr>
            <w:top w:val="none" w:sz="0" w:space="0" w:color="auto"/>
            <w:left w:val="none" w:sz="0" w:space="0" w:color="auto"/>
            <w:bottom w:val="none" w:sz="0" w:space="0" w:color="auto"/>
            <w:right w:val="none" w:sz="0" w:space="0" w:color="auto"/>
          </w:divBdr>
        </w:div>
        <w:div w:id="1309089611">
          <w:marLeft w:val="547"/>
          <w:marRight w:val="0"/>
          <w:marTop w:val="140"/>
          <w:marBottom w:val="0"/>
          <w:divBdr>
            <w:top w:val="none" w:sz="0" w:space="0" w:color="auto"/>
            <w:left w:val="none" w:sz="0" w:space="0" w:color="auto"/>
            <w:bottom w:val="none" w:sz="0" w:space="0" w:color="auto"/>
            <w:right w:val="none" w:sz="0" w:space="0" w:color="auto"/>
          </w:divBdr>
        </w:div>
      </w:divsChild>
    </w:div>
    <w:div w:id="471556716">
      <w:bodyDiv w:val="1"/>
      <w:marLeft w:val="0"/>
      <w:marRight w:val="0"/>
      <w:marTop w:val="0"/>
      <w:marBottom w:val="0"/>
      <w:divBdr>
        <w:top w:val="none" w:sz="0" w:space="0" w:color="auto"/>
        <w:left w:val="none" w:sz="0" w:space="0" w:color="auto"/>
        <w:bottom w:val="none" w:sz="0" w:space="0" w:color="auto"/>
        <w:right w:val="none" w:sz="0" w:space="0" w:color="auto"/>
      </w:divBdr>
      <w:divsChild>
        <w:div w:id="1040975346">
          <w:marLeft w:val="432"/>
          <w:marRight w:val="0"/>
          <w:marTop w:val="106"/>
          <w:marBottom w:val="0"/>
          <w:divBdr>
            <w:top w:val="none" w:sz="0" w:space="0" w:color="auto"/>
            <w:left w:val="none" w:sz="0" w:space="0" w:color="auto"/>
            <w:bottom w:val="none" w:sz="0" w:space="0" w:color="auto"/>
            <w:right w:val="none" w:sz="0" w:space="0" w:color="auto"/>
          </w:divBdr>
        </w:div>
        <w:div w:id="792598280">
          <w:marLeft w:val="936"/>
          <w:marRight w:val="0"/>
          <w:marTop w:val="96"/>
          <w:marBottom w:val="0"/>
          <w:divBdr>
            <w:top w:val="none" w:sz="0" w:space="0" w:color="auto"/>
            <w:left w:val="none" w:sz="0" w:space="0" w:color="auto"/>
            <w:bottom w:val="none" w:sz="0" w:space="0" w:color="auto"/>
            <w:right w:val="none" w:sz="0" w:space="0" w:color="auto"/>
          </w:divBdr>
        </w:div>
        <w:div w:id="1806004943">
          <w:marLeft w:val="936"/>
          <w:marRight w:val="0"/>
          <w:marTop w:val="96"/>
          <w:marBottom w:val="0"/>
          <w:divBdr>
            <w:top w:val="none" w:sz="0" w:space="0" w:color="auto"/>
            <w:left w:val="none" w:sz="0" w:space="0" w:color="auto"/>
            <w:bottom w:val="none" w:sz="0" w:space="0" w:color="auto"/>
            <w:right w:val="none" w:sz="0" w:space="0" w:color="auto"/>
          </w:divBdr>
        </w:div>
        <w:div w:id="1669403819">
          <w:marLeft w:val="432"/>
          <w:marRight w:val="0"/>
          <w:marTop w:val="106"/>
          <w:marBottom w:val="0"/>
          <w:divBdr>
            <w:top w:val="none" w:sz="0" w:space="0" w:color="auto"/>
            <w:left w:val="none" w:sz="0" w:space="0" w:color="auto"/>
            <w:bottom w:val="none" w:sz="0" w:space="0" w:color="auto"/>
            <w:right w:val="none" w:sz="0" w:space="0" w:color="auto"/>
          </w:divBdr>
        </w:div>
        <w:div w:id="1359502591">
          <w:marLeft w:val="432"/>
          <w:marRight w:val="0"/>
          <w:marTop w:val="106"/>
          <w:marBottom w:val="0"/>
          <w:divBdr>
            <w:top w:val="none" w:sz="0" w:space="0" w:color="auto"/>
            <w:left w:val="none" w:sz="0" w:space="0" w:color="auto"/>
            <w:bottom w:val="none" w:sz="0" w:space="0" w:color="auto"/>
            <w:right w:val="none" w:sz="0" w:space="0" w:color="auto"/>
          </w:divBdr>
        </w:div>
        <w:div w:id="1337461466">
          <w:marLeft w:val="936"/>
          <w:marRight w:val="0"/>
          <w:marTop w:val="96"/>
          <w:marBottom w:val="0"/>
          <w:divBdr>
            <w:top w:val="none" w:sz="0" w:space="0" w:color="auto"/>
            <w:left w:val="none" w:sz="0" w:space="0" w:color="auto"/>
            <w:bottom w:val="none" w:sz="0" w:space="0" w:color="auto"/>
            <w:right w:val="none" w:sz="0" w:space="0" w:color="auto"/>
          </w:divBdr>
        </w:div>
        <w:div w:id="805009664">
          <w:marLeft w:val="936"/>
          <w:marRight w:val="0"/>
          <w:marTop w:val="96"/>
          <w:marBottom w:val="0"/>
          <w:divBdr>
            <w:top w:val="none" w:sz="0" w:space="0" w:color="auto"/>
            <w:left w:val="none" w:sz="0" w:space="0" w:color="auto"/>
            <w:bottom w:val="none" w:sz="0" w:space="0" w:color="auto"/>
            <w:right w:val="none" w:sz="0" w:space="0" w:color="auto"/>
          </w:divBdr>
        </w:div>
        <w:div w:id="1074205028">
          <w:marLeft w:val="936"/>
          <w:marRight w:val="0"/>
          <w:marTop w:val="96"/>
          <w:marBottom w:val="0"/>
          <w:divBdr>
            <w:top w:val="none" w:sz="0" w:space="0" w:color="auto"/>
            <w:left w:val="none" w:sz="0" w:space="0" w:color="auto"/>
            <w:bottom w:val="none" w:sz="0" w:space="0" w:color="auto"/>
            <w:right w:val="none" w:sz="0" w:space="0" w:color="auto"/>
          </w:divBdr>
        </w:div>
        <w:div w:id="694355570">
          <w:marLeft w:val="936"/>
          <w:marRight w:val="0"/>
          <w:marTop w:val="96"/>
          <w:marBottom w:val="0"/>
          <w:divBdr>
            <w:top w:val="none" w:sz="0" w:space="0" w:color="auto"/>
            <w:left w:val="none" w:sz="0" w:space="0" w:color="auto"/>
            <w:bottom w:val="none" w:sz="0" w:space="0" w:color="auto"/>
            <w:right w:val="none" w:sz="0" w:space="0" w:color="auto"/>
          </w:divBdr>
        </w:div>
        <w:div w:id="781264077">
          <w:marLeft w:val="1368"/>
          <w:marRight w:val="0"/>
          <w:marTop w:val="91"/>
          <w:marBottom w:val="0"/>
          <w:divBdr>
            <w:top w:val="none" w:sz="0" w:space="0" w:color="auto"/>
            <w:left w:val="none" w:sz="0" w:space="0" w:color="auto"/>
            <w:bottom w:val="none" w:sz="0" w:space="0" w:color="auto"/>
            <w:right w:val="none" w:sz="0" w:space="0" w:color="auto"/>
          </w:divBdr>
        </w:div>
        <w:div w:id="2061703327">
          <w:marLeft w:val="936"/>
          <w:marRight w:val="0"/>
          <w:marTop w:val="96"/>
          <w:marBottom w:val="0"/>
          <w:divBdr>
            <w:top w:val="none" w:sz="0" w:space="0" w:color="auto"/>
            <w:left w:val="none" w:sz="0" w:space="0" w:color="auto"/>
            <w:bottom w:val="none" w:sz="0" w:space="0" w:color="auto"/>
            <w:right w:val="none" w:sz="0" w:space="0" w:color="auto"/>
          </w:divBdr>
        </w:div>
      </w:divsChild>
    </w:div>
    <w:div w:id="472605331">
      <w:bodyDiv w:val="1"/>
      <w:marLeft w:val="0"/>
      <w:marRight w:val="0"/>
      <w:marTop w:val="0"/>
      <w:marBottom w:val="0"/>
      <w:divBdr>
        <w:top w:val="none" w:sz="0" w:space="0" w:color="auto"/>
        <w:left w:val="none" w:sz="0" w:space="0" w:color="auto"/>
        <w:bottom w:val="none" w:sz="0" w:space="0" w:color="auto"/>
        <w:right w:val="none" w:sz="0" w:space="0" w:color="auto"/>
      </w:divBdr>
      <w:divsChild>
        <w:div w:id="1662391382">
          <w:marLeft w:val="446"/>
          <w:marRight w:val="0"/>
          <w:marTop w:val="400"/>
          <w:marBottom w:val="0"/>
          <w:divBdr>
            <w:top w:val="none" w:sz="0" w:space="0" w:color="auto"/>
            <w:left w:val="none" w:sz="0" w:space="0" w:color="auto"/>
            <w:bottom w:val="none" w:sz="0" w:space="0" w:color="auto"/>
            <w:right w:val="none" w:sz="0" w:space="0" w:color="auto"/>
          </w:divBdr>
        </w:div>
        <w:div w:id="293369748">
          <w:marLeft w:val="907"/>
          <w:marRight w:val="0"/>
          <w:marTop w:val="120"/>
          <w:marBottom w:val="0"/>
          <w:divBdr>
            <w:top w:val="none" w:sz="0" w:space="0" w:color="auto"/>
            <w:left w:val="none" w:sz="0" w:space="0" w:color="auto"/>
            <w:bottom w:val="none" w:sz="0" w:space="0" w:color="auto"/>
            <w:right w:val="none" w:sz="0" w:space="0" w:color="auto"/>
          </w:divBdr>
        </w:div>
        <w:div w:id="1323460312">
          <w:marLeft w:val="1354"/>
          <w:marRight w:val="0"/>
          <w:marTop w:val="120"/>
          <w:marBottom w:val="0"/>
          <w:divBdr>
            <w:top w:val="none" w:sz="0" w:space="0" w:color="auto"/>
            <w:left w:val="none" w:sz="0" w:space="0" w:color="auto"/>
            <w:bottom w:val="none" w:sz="0" w:space="0" w:color="auto"/>
            <w:right w:val="none" w:sz="0" w:space="0" w:color="auto"/>
          </w:divBdr>
        </w:div>
        <w:div w:id="1895071306">
          <w:marLeft w:val="907"/>
          <w:marRight w:val="0"/>
          <w:marTop w:val="120"/>
          <w:marBottom w:val="0"/>
          <w:divBdr>
            <w:top w:val="none" w:sz="0" w:space="0" w:color="auto"/>
            <w:left w:val="none" w:sz="0" w:space="0" w:color="auto"/>
            <w:bottom w:val="none" w:sz="0" w:space="0" w:color="auto"/>
            <w:right w:val="none" w:sz="0" w:space="0" w:color="auto"/>
          </w:divBdr>
        </w:div>
      </w:divsChild>
    </w:div>
    <w:div w:id="473328835">
      <w:bodyDiv w:val="1"/>
      <w:marLeft w:val="0"/>
      <w:marRight w:val="0"/>
      <w:marTop w:val="0"/>
      <w:marBottom w:val="0"/>
      <w:divBdr>
        <w:top w:val="none" w:sz="0" w:space="0" w:color="auto"/>
        <w:left w:val="none" w:sz="0" w:space="0" w:color="auto"/>
        <w:bottom w:val="none" w:sz="0" w:space="0" w:color="auto"/>
        <w:right w:val="none" w:sz="0" w:space="0" w:color="auto"/>
      </w:divBdr>
      <w:divsChild>
        <w:div w:id="1530875454">
          <w:marLeft w:val="547"/>
          <w:marRight w:val="0"/>
          <w:marTop w:val="140"/>
          <w:marBottom w:val="0"/>
          <w:divBdr>
            <w:top w:val="none" w:sz="0" w:space="0" w:color="auto"/>
            <w:left w:val="none" w:sz="0" w:space="0" w:color="auto"/>
            <w:bottom w:val="none" w:sz="0" w:space="0" w:color="auto"/>
            <w:right w:val="none" w:sz="0" w:space="0" w:color="auto"/>
          </w:divBdr>
        </w:div>
        <w:div w:id="1815635782">
          <w:marLeft w:val="1166"/>
          <w:marRight w:val="0"/>
          <w:marTop w:val="140"/>
          <w:marBottom w:val="0"/>
          <w:divBdr>
            <w:top w:val="none" w:sz="0" w:space="0" w:color="auto"/>
            <w:left w:val="none" w:sz="0" w:space="0" w:color="auto"/>
            <w:bottom w:val="none" w:sz="0" w:space="0" w:color="auto"/>
            <w:right w:val="none" w:sz="0" w:space="0" w:color="auto"/>
          </w:divBdr>
        </w:div>
        <w:div w:id="636227343">
          <w:marLeft w:val="1800"/>
          <w:marRight w:val="0"/>
          <w:marTop w:val="140"/>
          <w:marBottom w:val="0"/>
          <w:divBdr>
            <w:top w:val="none" w:sz="0" w:space="0" w:color="auto"/>
            <w:left w:val="none" w:sz="0" w:space="0" w:color="auto"/>
            <w:bottom w:val="none" w:sz="0" w:space="0" w:color="auto"/>
            <w:right w:val="none" w:sz="0" w:space="0" w:color="auto"/>
          </w:divBdr>
        </w:div>
        <w:div w:id="1135029051">
          <w:marLeft w:val="1800"/>
          <w:marRight w:val="0"/>
          <w:marTop w:val="140"/>
          <w:marBottom w:val="0"/>
          <w:divBdr>
            <w:top w:val="none" w:sz="0" w:space="0" w:color="auto"/>
            <w:left w:val="none" w:sz="0" w:space="0" w:color="auto"/>
            <w:bottom w:val="none" w:sz="0" w:space="0" w:color="auto"/>
            <w:right w:val="none" w:sz="0" w:space="0" w:color="auto"/>
          </w:divBdr>
        </w:div>
        <w:div w:id="53939181">
          <w:marLeft w:val="547"/>
          <w:marRight w:val="0"/>
          <w:marTop w:val="140"/>
          <w:marBottom w:val="0"/>
          <w:divBdr>
            <w:top w:val="none" w:sz="0" w:space="0" w:color="auto"/>
            <w:left w:val="none" w:sz="0" w:space="0" w:color="auto"/>
            <w:bottom w:val="none" w:sz="0" w:space="0" w:color="auto"/>
            <w:right w:val="none" w:sz="0" w:space="0" w:color="auto"/>
          </w:divBdr>
        </w:div>
      </w:divsChild>
    </w:div>
    <w:div w:id="474568404">
      <w:bodyDiv w:val="1"/>
      <w:marLeft w:val="0"/>
      <w:marRight w:val="0"/>
      <w:marTop w:val="0"/>
      <w:marBottom w:val="0"/>
      <w:divBdr>
        <w:top w:val="none" w:sz="0" w:space="0" w:color="auto"/>
        <w:left w:val="none" w:sz="0" w:space="0" w:color="auto"/>
        <w:bottom w:val="none" w:sz="0" w:space="0" w:color="auto"/>
        <w:right w:val="none" w:sz="0" w:space="0" w:color="auto"/>
      </w:divBdr>
      <w:divsChild>
        <w:div w:id="1598249311">
          <w:marLeft w:val="432"/>
          <w:marRight w:val="0"/>
          <w:marTop w:val="115"/>
          <w:marBottom w:val="0"/>
          <w:divBdr>
            <w:top w:val="none" w:sz="0" w:space="0" w:color="auto"/>
            <w:left w:val="none" w:sz="0" w:space="0" w:color="auto"/>
            <w:bottom w:val="none" w:sz="0" w:space="0" w:color="auto"/>
            <w:right w:val="none" w:sz="0" w:space="0" w:color="auto"/>
          </w:divBdr>
        </w:div>
        <w:div w:id="1203443338">
          <w:marLeft w:val="936"/>
          <w:marRight w:val="0"/>
          <w:marTop w:val="106"/>
          <w:marBottom w:val="0"/>
          <w:divBdr>
            <w:top w:val="none" w:sz="0" w:space="0" w:color="auto"/>
            <w:left w:val="none" w:sz="0" w:space="0" w:color="auto"/>
            <w:bottom w:val="none" w:sz="0" w:space="0" w:color="auto"/>
            <w:right w:val="none" w:sz="0" w:space="0" w:color="auto"/>
          </w:divBdr>
        </w:div>
        <w:div w:id="59138085">
          <w:marLeft w:val="936"/>
          <w:marRight w:val="0"/>
          <w:marTop w:val="106"/>
          <w:marBottom w:val="0"/>
          <w:divBdr>
            <w:top w:val="none" w:sz="0" w:space="0" w:color="auto"/>
            <w:left w:val="none" w:sz="0" w:space="0" w:color="auto"/>
            <w:bottom w:val="none" w:sz="0" w:space="0" w:color="auto"/>
            <w:right w:val="none" w:sz="0" w:space="0" w:color="auto"/>
          </w:divBdr>
        </w:div>
        <w:div w:id="1190992902">
          <w:marLeft w:val="1368"/>
          <w:marRight w:val="0"/>
          <w:marTop w:val="96"/>
          <w:marBottom w:val="0"/>
          <w:divBdr>
            <w:top w:val="none" w:sz="0" w:space="0" w:color="auto"/>
            <w:left w:val="none" w:sz="0" w:space="0" w:color="auto"/>
            <w:bottom w:val="none" w:sz="0" w:space="0" w:color="auto"/>
            <w:right w:val="none" w:sz="0" w:space="0" w:color="auto"/>
          </w:divBdr>
        </w:div>
        <w:div w:id="949748690">
          <w:marLeft w:val="432"/>
          <w:marRight w:val="0"/>
          <w:marTop w:val="115"/>
          <w:marBottom w:val="0"/>
          <w:divBdr>
            <w:top w:val="none" w:sz="0" w:space="0" w:color="auto"/>
            <w:left w:val="none" w:sz="0" w:space="0" w:color="auto"/>
            <w:bottom w:val="none" w:sz="0" w:space="0" w:color="auto"/>
            <w:right w:val="none" w:sz="0" w:space="0" w:color="auto"/>
          </w:divBdr>
        </w:div>
      </w:divsChild>
    </w:div>
    <w:div w:id="481972556">
      <w:bodyDiv w:val="1"/>
      <w:marLeft w:val="0"/>
      <w:marRight w:val="0"/>
      <w:marTop w:val="0"/>
      <w:marBottom w:val="0"/>
      <w:divBdr>
        <w:top w:val="none" w:sz="0" w:space="0" w:color="auto"/>
        <w:left w:val="none" w:sz="0" w:space="0" w:color="auto"/>
        <w:bottom w:val="none" w:sz="0" w:space="0" w:color="auto"/>
        <w:right w:val="none" w:sz="0" w:space="0" w:color="auto"/>
      </w:divBdr>
      <w:divsChild>
        <w:div w:id="245305697">
          <w:marLeft w:val="360"/>
          <w:marRight w:val="0"/>
          <w:marTop w:val="400"/>
          <w:marBottom w:val="0"/>
          <w:divBdr>
            <w:top w:val="none" w:sz="0" w:space="0" w:color="auto"/>
            <w:left w:val="none" w:sz="0" w:space="0" w:color="auto"/>
            <w:bottom w:val="none" w:sz="0" w:space="0" w:color="auto"/>
            <w:right w:val="none" w:sz="0" w:space="0" w:color="auto"/>
          </w:divBdr>
        </w:div>
        <w:div w:id="397217324">
          <w:marLeft w:val="720"/>
          <w:marRight w:val="0"/>
          <w:marTop w:val="120"/>
          <w:marBottom w:val="0"/>
          <w:divBdr>
            <w:top w:val="none" w:sz="0" w:space="0" w:color="auto"/>
            <w:left w:val="none" w:sz="0" w:space="0" w:color="auto"/>
            <w:bottom w:val="none" w:sz="0" w:space="0" w:color="auto"/>
            <w:right w:val="none" w:sz="0" w:space="0" w:color="auto"/>
          </w:divBdr>
        </w:div>
        <w:div w:id="501965936">
          <w:marLeft w:val="720"/>
          <w:marRight w:val="0"/>
          <w:marTop w:val="120"/>
          <w:marBottom w:val="0"/>
          <w:divBdr>
            <w:top w:val="none" w:sz="0" w:space="0" w:color="auto"/>
            <w:left w:val="none" w:sz="0" w:space="0" w:color="auto"/>
            <w:bottom w:val="none" w:sz="0" w:space="0" w:color="auto"/>
            <w:right w:val="none" w:sz="0" w:space="0" w:color="auto"/>
          </w:divBdr>
        </w:div>
        <w:div w:id="841702852">
          <w:marLeft w:val="720"/>
          <w:marRight w:val="0"/>
          <w:marTop w:val="120"/>
          <w:marBottom w:val="0"/>
          <w:divBdr>
            <w:top w:val="none" w:sz="0" w:space="0" w:color="auto"/>
            <w:left w:val="none" w:sz="0" w:space="0" w:color="auto"/>
            <w:bottom w:val="none" w:sz="0" w:space="0" w:color="auto"/>
            <w:right w:val="none" w:sz="0" w:space="0" w:color="auto"/>
          </w:divBdr>
        </w:div>
        <w:div w:id="1521503596">
          <w:marLeft w:val="360"/>
          <w:marRight w:val="0"/>
          <w:marTop w:val="400"/>
          <w:marBottom w:val="0"/>
          <w:divBdr>
            <w:top w:val="none" w:sz="0" w:space="0" w:color="auto"/>
            <w:left w:val="none" w:sz="0" w:space="0" w:color="auto"/>
            <w:bottom w:val="none" w:sz="0" w:space="0" w:color="auto"/>
            <w:right w:val="none" w:sz="0" w:space="0" w:color="auto"/>
          </w:divBdr>
        </w:div>
        <w:div w:id="1670869281">
          <w:marLeft w:val="360"/>
          <w:marRight w:val="0"/>
          <w:marTop w:val="400"/>
          <w:marBottom w:val="0"/>
          <w:divBdr>
            <w:top w:val="none" w:sz="0" w:space="0" w:color="auto"/>
            <w:left w:val="none" w:sz="0" w:space="0" w:color="auto"/>
            <w:bottom w:val="none" w:sz="0" w:space="0" w:color="auto"/>
            <w:right w:val="none" w:sz="0" w:space="0" w:color="auto"/>
          </w:divBdr>
        </w:div>
      </w:divsChild>
    </w:div>
    <w:div w:id="489518016">
      <w:bodyDiv w:val="1"/>
      <w:marLeft w:val="0"/>
      <w:marRight w:val="0"/>
      <w:marTop w:val="0"/>
      <w:marBottom w:val="0"/>
      <w:divBdr>
        <w:top w:val="none" w:sz="0" w:space="0" w:color="auto"/>
        <w:left w:val="none" w:sz="0" w:space="0" w:color="auto"/>
        <w:bottom w:val="none" w:sz="0" w:space="0" w:color="auto"/>
        <w:right w:val="none" w:sz="0" w:space="0" w:color="auto"/>
      </w:divBdr>
      <w:divsChild>
        <w:div w:id="427120966">
          <w:marLeft w:val="446"/>
          <w:marRight w:val="0"/>
          <w:marTop w:val="400"/>
          <w:marBottom w:val="0"/>
          <w:divBdr>
            <w:top w:val="none" w:sz="0" w:space="0" w:color="auto"/>
            <w:left w:val="none" w:sz="0" w:space="0" w:color="auto"/>
            <w:bottom w:val="none" w:sz="0" w:space="0" w:color="auto"/>
            <w:right w:val="none" w:sz="0" w:space="0" w:color="auto"/>
          </w:divBdr>
        </w:div>
        <w:div w:id="1638222861">
          <w:marLeft w:val="446"/>
          <w:marRight w:val="0"/>
          <w:marTop w:val="400"/>
          <w:marBottom w:val="0"/>
          <w:divBdr>
            <w:top w:val="none" w:sz="0" w:space="0" w:color="auto"/>
            <w:left w:val="none" w:sz="0" w:space="0" w:color="auto"/>
            <w:bottom w:val="none" w:sz="0" w:space="0" w:color="auto"/>
            <w:right w:val="none" w:sz="0" w:space="0" w:color="auto"/>
          </w:divBdr>
        </w:div>
        <w:div w:id="1576209415">
          <w:marLeft w:val="446"/>
          <w:marRight w:val="0"/>
          <w:marTop w:val="400"/>
          <w:marBottom w:val="0"/>
          <w:divBdr>
            <w:top w:val="none" w:sz="0" w:space="0" w:color="auto"/>
            <w:left w:val="none" w:sz="0" w:space="0" w:color="auto"/>
            <w:bottom w:val="none" w:sz="0" w:space="0" w:color="auto"/>
            <w:right w:val="none" w:sz="0" w:space="0" w:color="auto"/>
          </w:divBdr>
        </w:div>
        <w:div w:id="1915898466">
          <w:marLeft w:val="907"/>
          <w:marRight w:val="0"/>
          <w:marTop w:val="120"/>
          <w:marBottom w:val="0"/>
          <w:divBdr>
            <w:top w:val="none" w:sz="0" w:space="0" w:color="auto"/>
            <w:left w:val="none" w:sz="0" w:space="0" w:color="auto"/>
            <w:bottom w:val="none" w:sz="0" w:space="0" w:color="auto"/>
            <w:right w:val="none" w:sz="0" w:space="0" w:color="auto"/>
          </w:divBdr>
        </w:div>
        <w:div w:id="264265172">
          <w:marLeft w:val="907"/>
          <w:marRight w:val="0"/>
          <w:marTop w:val="120"/>
          <w:marBottom w:val="0"/>
          <w:divBdr>
            <w:top w:val="none" w:sz="0" w:space="0" w:color="auto"/>
            <w:left w:val="none" w:sz="0" w:space="0" w:color="auto"/>
            <w:bottom w:val="none" w:sz="0" w:space="0" w:color="auto"/>
            <w:right w:val="none" w:sz="0" w:space="0" w:color="auto"/>
          </w:divBdr>
        </w:div>
        <w:div w:id="1420180653">
          <w:marLeft w:val="907"/>
          <w:marRight w:val="0"/>
          <w:marTop w:val="120"/>
          <w:marBottom w:val="0"/>
          <w:divBdr>
            <w:top w:val="none" w:sz="0" w:space="0" w:color="auto"/>
            <w:left w:val="none" w:sz="0" w:space="0" w:color="auto"/>
            <w:bottom w:val="none" w:sz="0" w:space="0" w:color="auto"/>
            <w:right w:val="none" w:sz="0" w:space="0" w:color="auto"/>
          </w:divBdr>
        </w:div>
        <w:div w:id="1030031021">
          <w:marLeft w:val="907"/>
          <w:marRight w:val="0"/>
          <w:marTop w:val="120"/>
          <w:marBottom w:val="0"/>
          <w:divBdr>
            <w:top w:val="none" w:sz="0" w:space="0" w:color="auto"/>
            <w:left w:val="none" w:sz="0" w:space="0" w:color="auto"/>
            <w:bottom w:val="none" w:sz="0" w:space="0" w:color="auto"/>
            <w:right w:val="none" w:sz="0" w:space="0" w:color="auto"/>
          </w:divBdr>
        </w:div>
        <w:div w:id="1837063625">
          <w:marLeft w:val="446"/>
          <w:marRight w:val="0"/>
          <w:marTop w:val="400"/>
          <w:marBottom w:val="0"/>
          <w:divBdr>
            <w:top w:val="none" w:sz="0" w:space="0" w:color="auto"/>
            <w:left w:val="none" w:sz="0" w:space="0" w:color="auto"/>
            <w:bottom w:val="none" w:sz="0" w:space="0" w:color="auto"/>
            <w:right w:val="none" w:sz="0" w:space="0" w:color="auto"/>
          </w:divBdr>
        </w:div>
        <w:div w:id="1077243860">
          <w:marLeft w:val="446"/>
          <w:marRight w:val="0"/>
          <w:marTop w:val="400"/>
          <w:marBottom w:val="0"/>
          <w:divBdr>
            <w:top w:val="none" w:sz="0" w:space="0" w:color="auto"/>
            <w:left w:val="none" w:sz="0" w:space="0" w:color="auto"/>
            <w:bottom w:val="none" w:sz="0" w:space="0" w:color="auto"/>
            <w:right w:val="none" w:sz="0" w:space="0" w:color="auto"/>
          </w:divBdr>
        </w:div>
        <w:div w:id="330380352">
          <w:marLeft w:val="446"/>
          <w:marRight w:val="0"/>
          <w:marTop w:val="400"/>
          <w:marBottom w:val="0"/>
          <w:divBdr>
            <w:top w:val="none" w:sz="0" w:space="0" w:color="auto"/>
            <w:left w:val="none" w:sz="0" w:space="0" w:color="auto"/>
            <w:bottom w:val="none" w:sz="0" w:space="0" w:color="auto"/>
            <w:right w:val="none" w:sz="0" w:space="0" w:color="auto"/>
          </w:divBdr>
        </w:div>
        <w:div w:id="1068726379">
          <w:marLeft w:val="907"/>
          <w:marRight w:val="0"/>
          <w:marTop w:val="120"/>
          <w:marBottom w:val="0"/>
          <w:divBdr>
            <w:top w:val="none" w:sz="0" w:space="0" w:color="auto"/>
            <w:left w:val="none" w:sz="0" w:space="0" w:color="auto"/>
            <w:bottom w:val="none" w:sz="0" w:space="0" w:color="auto"/>
            <w:right w:val="none" w:sz="0" w:space="0" w:color="auto"/>
          </w:divBdr>
        </w:div>
        <w:div w:id="1377269973">
          <w:marLeft w:val="446"/>
          <w:marRight w:val="0"/>
          <w:marTop w:val="400"/>
          <w:marBottom w:val="0"/>
          <w:divBdr>
            <w:top w:val="none" w:sz="0" w:space="0" w:color="auto"/>
            <w:left w:val="none" w:sz="0" w:space="0" w:color="auto"/>
            <w:bottom w:val="none" w:sz="0" w:space="0" w:color="auto"/>
            <w:right w:val="none" w:sz="0" w:space="0" w:color="auto"/>
          </w:divBdr>
        </w:div>
      </w:divsChild>
    </w:div>
    <w:div w:id="492372878">
      <w:bodyDiv w:val="1"/>
      <w:marLeft w:val="0"/>
      <w:marRight w:val="0"/>
      <w:marTop w:val="0"/>
      <w:marBottom w:val="0"/>
      <w:divBdr>
        <w:top w:val="none" w:sz="0" w:space="0" w:color="auto"/>
        <w:left w:val="none" w:sz="0" w:space="0" w:color="auto"/>
        <w:bottom w:val="none" w:sz="0" w:space="0" w:color="auto"/>
        <w:right w:val="none" w:sz="0" w:space="0" w:color="auto"/>
      </w:divBdr>
      <w:divsChild>
        <w:div w:id="104353111">
          <w:marLeft w:val="446"/>
          <w:marRight w:val="0"/>
          <w:marTop w:val="400"/>
          <w:marBottom w:val="0"/>
          <w:divBdr>
            <w:top w:val="none" w:sz="0" w:space="0" w:color="auto"/>
            <w:left w:val="none" w:sz="0" w:space="0" w:color="auto"/>
            <w:bottom w:val="none" w:sz="0" w:space="0" w:color="auto"/>
            <w:right w:val="none" w:sz="0" w:space="0" w:color="auto"/>
          </w:divBdr>
        </w:div>
        <w:div w:id="1211304003">
          <w:marLeft w:val="907"/>
          <w:marRight w:val="0"/>
          <w:marTop w:val="120"/>
          <w:marBottom w:val="0"/>
          <w:divBdr>
            <w:top w:val="none" w:sz="0" w:space="0" w:color="auto"/>
            <w:left w:val="none" w:sz="0" w:space="0" w:color="auto"/>
            <w:bottom w:val="none" w:sz="0" w:space="0" w:color="auto"/>
            <w:right w:val="none" w:sz="0" w:space="0" w:color="auto"/>
          </w:divBdr>
        </w:div>
        <w:div w:id="1351180633">
          <w:marLeft w:val="446"/>
          <w:marRight w:val="0"/>
          <w:marTop w:val="400"/>
          <w:marBottom w:val="0"/>
          <w:divBdr>
            <w:top w:val="none" w:sz="0" w:space="0" w:color="auto"/>
            <w:left w:val="none" w:sz="0" w:space="0" w:color="auto"/>
            <w:bottom w:val="none" w:sz="0" w:space="0" w:color="auto"/>
            <w:right w:val="none" w:sz="0" w:space="0" w:color="auto"/>
          </w:divBdr>
        </w:div>
        <w:div w:id="1453403744">
          <w:marLeft w:val="446"/>
          <w:marRight w:val="0"/>
          <w:marTop w:val="400"/>
          <w:marBottom w:val="0"/>
          <w:divBdr>
            <w:top w:val="none" w:sz="0" w:space="0" w:color="auto"/>
            <w:left w:val="none" w:sz="0" w:space="0" w:color="auto"/>
            <w:bottom w:val="none" w:sz="0" w:space="0" w:color="auto"/>
            <w:right w:val="none" w:sz="0" w:space="0" w:color="auto"/>
          </w:divBdr>
        </w:div>
        <w:div w:id="512499502">
          <w:marLeft w:val="907"/>
          <w:marRight w:val="0"/>
          <w:marTop w:val="120"/>
          <w:marBottom w:val="0"/>
          <w:divBdr>
            <w:top w:val="none" w:sz="0" w:space="0" w:color="auto"/>
            <w:left w:val="none" w:sz="0" w:space="0" w:color="auto"/>
            <w:bottom w:val="none" w:sz="0" w:space="0" w:color="auto"/>
            <w:right w:val="none" w:sz="0" w:space="0" w:color="auto"/>
          </w:divBdr>
        </w:div>
        <w:div w:id="1041200759">
          <w:marLeft w:val="446"/>
          <w:marRight w:val="0"/>
          <w:marTop w:val="400"/>
          <w:marBottom w:val="0"/>
          <w:divBdr>
            <w:top w:val="none" w:sz="0" w:space="0" w:color="auto"/>
            <w:left w:val="none" w:sz="0" w:space="0" w:color="auto"/>
            <w:bottom w:val="none" w:sz="0" w:space="0" w:color="auto"/>
            <w:right w:val="none" w:sz="0" w:space="0" w:color="auto"/>
          </w:divBdr>
        </w:div>
        <w:div w:id="325281942">
          <w:marLeft w:val="446"/>
          <w:marRight w:val="0"/>
          <w:marTop w:val="400"/>
          <w:marBottom w:val="0"/>
          <w:divBdr>
            <w:top w:val="none" w:sz="0" w:space="0" w:color="auto"/>
            <w:left w:val="none" w:sz="0" w:space="0" w:color="auto"/>
            <w:bottom w:val="none" w:sz="0" w:space="0" w:color="auto"/>
            <w:right w:val="none" w:sz="0" w:space="0" w:color="auto"/>
          </w:divBdr>
        </w:div>
        <w:div w:id="910193055">
          <w:marLeft w:val="907"/>
          <w:marRight w:val="0"/>
          <w:marTop w:val="120"/>
          <w:marBottom w:val="0"/>
          <w:divBdr>
            <w:top w:val="none" w:sz="0" w:space="0" w:color="auto"/>
            <w:left w:val="none" w:sz="0" w:space="0" w:color="auto"/>
            <w:bottom w:val="none" w:sz="0" w:space="0" w:color="auto"/>
            <w:right w:val="none" w:sz="0" w:space="0" w:color="auto"/>
          </w:divBdr>
        </w:div>
      </w:divsChild>
    </w:div>
    <w:div w:id="498037855">
      <w:bodyDiv w:val="1"/>
      <w:marLeft w:val="0"/>
      <w:marRight w:val="0"/>
      <w:marTop w:val="0"/>
      <w:marBottom w:val="0"/>
      <w:divBdr>
        <w:top w:val="none" w:sz="0" w:space="0" w:color="auto"/>
        <w:left w:val="none" w:sz="0" w:space="0" w:color="auto"/>
        <w:bottom w:val="none" w:sz="0" w:space="0" w:color="auto"/>
        <w:right w:val="none" w:sz="0" w:space="0" w:color="auto"/>
      </w:divBdr>
      <w:divsChild>
        <w:div w:id="601105318">
          <w:marLeft w:val="547"/>
          <w:marRight w:val="0"/>
          <w:marTop w:val="82"/>
          <w:marBottom w:val="120"/>
          <w:divBdr>
            <w:top w:val="none" w:sz="0" w:space="0" w:color="auto"/>
            <w:left w:val="none" w:sz="0" w:space="0" w:color="auto"/>
            <w:bottom w:val="none" w:sz="0" w:space="0" w:color="auto"/>
            <w:right w:val="none" w:sz="0" w:space="0" w:color="auto"/>
          </w:divBdr>
        </w:div>
        <w:div w:id="78865881">
          <w:marLeft w:val="1166"/>
          <w:marRight w:val="0"/>
          <w:marTop w:val="82"/>
          <w:marBottom w:val="120"/>
          <w:divBdr>
            <w:top w:val="none" w:sz="0" w:space="0" w:color="auto"/>
            <w:left w:val="none" w:sz="0" w:space="0" w:color="auto"/>
            <w:bottom w:val="none" w:sz="0" w:space="0" w:color="auto"/>
            <w:right w:val="none" w:sz="0" w:space="0" w:color="auto"/>
          </w:divBdr>
        </w:div>
        <w:div w:id="49502299">
          <w:marLeft w:val="1166"/>
          <w:marRight w:val="0"/>
          <w:marTop w:val="82"/>
          <w:marBottom w:val="120"/>
          <w:divBdr>
            <w:top w:val="none" w:sz="0" w:space="0" w:color="auto"/>
            <w:left w:val="none" w:sz="0" w:space="0" w:color="auto"/>
            <w:bottom w:val="none" w:sz="0" w:space="0" w:color="auto"/>
            <w:right w:val="none" w:sz="0" w:space="0" w:color="auto"/>
          </w:divBdr>
        </w:div>
        <w:div w:id="856500592">
          <w:marLeft w:val="547"/>
          <w:marRight w:val="0"/>
          <w:marTop w:val="82"/>
          <w:marBottom w:val="120"/>
          <w:divBdr>
            <w:top w:val="none" w:sz="0" w:space="0" w:color="auto"/>
            <w:left w:val="none" w:sz="0" w:space="0" w:color="auto"/>
            <w:bottom w:val="none" w:sz="0" w:space="0" w:color="auto"/>
            <w:right w:val="none" w:sz="0" w:space="0" w:color="auto"/>
          </w:divBdr>
        </w:div>
        <w:div w:id="1213228986">
          <w:marLeft w:val="1166"/>
          <w:marRight w:val="0"/>
          <w:marTop w:val="82"/>
          <w:marBottom w:val="120"/>
          <w:divBdr>
            <w:top w:val="none" w:sz="0" w:space="0" w:color="auto"/>
            <w:left w:val="none" w:sz="0" w:space="0" w:color="auto"/>
            <w:bottom w:val="none" w:sz="0" w:space="0" w:color="auto"/>
            <w:right w:val="none" w:sz="0" w:space="0" w:color="auto"/>
          </w:divBdr>
        </w:div>
        <w:div w:id="847259587">
          <w:marLeft w:val="1166"/>
          <w:marRight w:val="0"/>
          <w:marTop w:val="82"/>
          <w:marBottom w:val="120"/>
          <w:divBdr>
            <w:top w:val="none" w:sz="0" w:space="0" w:color="auto"/>
            <w:left w:val="none" w:sz="0" w:space="0" w:color="auto"/>
            <w:bottom w:val="none" w:sz="0" w:space="0" w:color="auto"/>
            <w:right w:val="none" w:sz="0" w:space="0" w:color="auto"/>
          </w:divBdr>
        </w:div>
        <w:div w:id="1212617120">
          <w:marLeft w:val="547"/>
          <w:marRight w:val="0"/>
          <w:marTop w:val="82"/>
          <w:marBottom w:val="120"/>
          <w:divBdr>
            <w:top w:val="none" w:sz="0" w:space="0" w:color="auto"/>
            <w:left w:val="none" w:sz="0" w:space="0" w:color="auto"/>
            <w:bottom w:val="none" w:sz="0" w:space="0" w:color="auto"/>
            <w:right w:val="none" w:sz="0" w:space="0" w:color="auto"/>
          </w:divBdr>
        </w:div>
        <w:div w:id="1201481558">
          <w:marLeft w:val="1166"/>
          <w:marRight w:val="0"/>
          <w:marTop w:val="82"/>
          <w:marBottom w:val="120"/>
          <w:divBdr>
            <w:top w:val="none" w:sz="0" w:space="0" w:color="auto"/>
            <w:left w:val="none" w:sz="0" w:space="0" w:color="auto"/>
            <w:bottom w:val="none" w:sz="0" w:space="0" w:color="auto"/>
            <w:right w:val="none" w:sz="0" w:space="0" w:color="auto"/>
          </w:divBdr>
        </w:div>
      </w:divsChild>
    </w:div>
    <w:div w:id="512645941">
      <w:bodyDiv w:val="1"/>
      <w:marLeft w:val="0"/>
      <w:marRight w:val="0"/>
      <w:marTop w:val="0"/>
      <w:marBottom w:val="0"/>
      <w:divBdr>
        <w:top w:val="none" w:sz="0" w:space="0" w:color="auto"/>
        <w:left w:val="none" w:sz="0" w:space="0" w:color="auto"/>
        <w:bottom w:val="none" w:sz="0" w:space="0" w:color="auto"/>
        <w:right w:val="none" w:sz="0" w:space="0" w:color="auto"/>
      </w:divBdr>
      <w:divsChild>
        <w:div w:id="1252007265">
          <w:marLeft w:val="547"/>
          <w:marRight w:val="0"/>
          <w:marTop w:val="77"/>
          <w:marBottom w:val="120"/>
          <w:divBdr>
            <w:top w:val="none" w:sz="0" w:space="0" w:color="auto"/>
            <w:left w:val="none" w:sz="0" w:space="0" w:color="auto"/>
            <w:bottom w:val="none" w:sz="0" w:space="0" w:color="auto"/>
            <w:right w:val="none" w:sz="0" w:space="0" w:color="auto"/>
          </w:divBdr>
        </w:div>
        <w:div w:id="198902249">
          <w:marLeft w:val="547"/>
          <w:marRight w:val="0"/>
          <w:marTop w:val="77"/>
          <w:marBottom w:val="120"/>
          <w:divBdr>
            <w:top w:val="none" w:sz="0" w:space="0" w:color="auto"/>
            <w:left w:val="none" w:sz="0" w:space="0" w:color="auto"/>
            <w:bottom w:val="none" w:sz="0" w:space="0" w:color="auto"/>
            <w:right w:val="none" w:sz="0" w:space="0" w:color="auto"/>
          </w:divBdr>
        </w:div>
        <w:div w:id="629358161">
          <w:marLeft w:val="547"/>
          <w:marRight w:val="0"/>
          <w:marTop w:val="77"/>
          <w:marBottom w:val="120"/>
          <w:divBdr>
            <w:top w:val="none" w:sz="0" w:space="0" w:color="auto"/>
            <w:left w:val="none" w:sz="0" w:space="0" w:color="auto"/>
            <w:bottom w:val="none" w:sz="0" w:space="0" w:color="auto"/>
            <w:right w:val="none" w:sz="0" w:space="0" w:color="auto"/>
          </w:divBdr>
        </w:div>
        <w:div w:id="931084469">
          <w:marLeft w:val="1166"/>
          <w:marRight w:val="0"/>
          <w:marTop w:val="77"/>
          <w:marBottom w:val="120"/>
          <w:divBdr>
            <w:top w:val="none" w:sz="0" w:space="0" w:color="auto"/>
            <w:left w:val="none" w:sz="0" w:space="0" w:color="auto"/>
            <w:bottom w:val="none" w:sz="0" w:space="0" w:color="auto"/>
            <w:right w:val="none" w:sz="0" w:space="0" w:color="auto"/>
          </w:divBdr>
        </w:div>
        <w:div w:id="215510813">
          <w:marLeft w:val="547"/>
          <w:marRight w:val="0"/>
          <w:marTop w:val="77"/>
          <w:marBottom w:val="120"/>
          <w:divBdr>
            <w:top w:val="none" w:sz="0" w:space="0" w:color="auto"/>
            <w:left w:val="none" w:sz="0" w:space="0" w:color="auto"/>
            <w:bottom w:val="none" w:sz="0" w:space="0" w:color="auto"/>
            <w:right w:val="none" w:sz="0" w:space="0" w:color="auto"/>
          </w:divBdr>
        </w:div>
        <w:div w:id="1489055162">
          <w:marLeft w:val="1166"/>
          <w:marRight w:val="0"/>
          <w:marTop w:val="77"/>
          <w:marBottom w:val="120"/>
          <w:divBdr>
            <w:top w:val="none" w:sz="0" w:space="0" w:color="auto"/>
            <w:left w:val="none" w:sz="0" w:space="0" w:color="auto"/>
            <w:bottom w:val="none" w:sz="0" w:space="0" w:color="auto"/>
            <w:right w:val="none" w:sz="0" w:space="0" w:color="auto"/>
          </w:divBdr>
        </w:div>
        <w:div w:id="1301813350">
          <w:marLeft w:val="1800"/>
          <w:marRight w:val="0"/>
          <w:marTop w:val="77"/>
          <w:marBottom w:val="120"/>
          <w:divBdr>
            <w:top w:val="none" w:sz="0" w:space="0" w:color="auto"/>
            <w:left w:val="none" w:sz="0" w:space="0" w:color="auto"/>
            <w:bottom w:val="none" w:sz="0" w:space="0" w:color="auto"/>
            <w:right w:val="none" w:sz="0" w:space="0" w:color="auto"/>
          </w:divBdr>
        </w:div>
        <w:div w:id="2139489946">
          <w:marLeft w:val="1800"/>
          <w:marRight w:val="0"/>
          <w:marTop w:val="77"/>
          <w:marBottom w:val="120"/>
          <w:divBdr>
            <w:top w:val="none" w:sz="0" w:space="0" w:color="auto"/>
            <w:left w:val="none" w:sz="0" w:space="0" w:color="auto"/>
            <w:bottom w:val="none" w:sz="0" w:space="0" w:color="auto"/>
            <w:right w:val="none" w:sz="0" w:space="0" w:color="auto"/>
          </w:divBdr>
        </w:div>
        <w:div w:id="972519894">
          <w:marLeft w:val="1166"/>
          <w:marRight w:val="0"/>
          <w:marTop w:val="77"/>
          <w:marBottom w:val="120"/>
          <w:divBdr>
            <w:top w:val="none" w:sz="0" w:space="0" w:color="auto"/>
            <w:left w:val="none" w:sz="0" w:space="0" w:color="auto"/>
            <w:bottom w:val="none" w:sz="0" w:space="0" w:color="auto"/>
            <w:right w:val="none" w:sz="0" w:space="0" w:color="auto"/>
          </w:divBdr>
        </w:div>
        <w:div w:id="360015841">
          <w:marLeft w:val="1800"/>
          <w:marRight w:val="0"/>
          <w:marTop w:val="77"/>
          <w:marBottom w:val="120"/>
          <w:divBdr>
            <w:top w:val="none" w:sz="0" w:space="0" w:color="auto"/>
            <w:left w:val="none" w:sz="0" w:space="0" w:color="auto"/>
            <w:bottom w:val="none" w:sz="0" w:space="0" w:color="auto"/>
            <w:right w:val="none" w:sz="0" w:space="0" w:color="auto"/>
          </w:divBdr>
        </w:div>
        <w:div w:id="1035229919">
          <w:marLeft w:val="1800"/>
          <w:marRight w:val="0"/>
          <w:marTop w:val="77"/>
          <w:marBottom w:val="120"/>
          <w:divBdr>
            <w:top w:val="none" w:sz="0" w:space="0" w:color="auto"/>
            <w:left w:val="none" w:sz="0" w:space="0" w:color="auto"/>
            <w:bottom w:val="none" w:sz="0" w:space="0" w:color="auto"/>
            <w:right w:val="none" w:sz="0" w:space="0" w:color="auto"/>
          </w:divBdr>
        </w:div>
        <w:div w:id="1983578443">
          <w:marLeft w:val="1166"/>
          <w:marRight w:val="0"/>
          <w:marTop w:val="77"/>
          <w:marBottom w:val="120"/>
          <w:divBdr>
            <w:top w:val="none" w:sz="0" w:space="0" w:color="auto"/>
            <w:left w:val="none" w:sz="0" w:space="0" w:color="auto"/>
            <w:bottom w:val="none" w:sz="0" w:space="0" w:color="auto"/>
            <w:right w:val="none" w:sz="0" w:space="0" w:color="auto"/>
          </w:divBdr>
        </w:div>
        <w:div w:id="886796110">
          <w:marLeft w:val="1800"/>
          <w:marRight w:val="0"/>
          <w:marTop w:val="77"/>
          <w:marBottom w:val="120"/>
          <w:divBdr>
            <w:top w:val="none" w:sz="0" w:space="0" w:color="auto"/>
            <w:left w:val="none" w:sz="0" w:space="0" w:color="auto"/>
            <w:bottom w:val="none" w:sz="0" w:space="0" w:color="auto"/>
            <w:right w:val="none" w:sz="0" w:space="0" w:color="auto"/>
          </w:divBdr>
        </w:div>
      </w:divsChild>
    </w:div>
    <w:div w:id="513305397">
      <w:bodyDiv w:val="1"/>
      <w:marLeft w:val="0"/>
      <w:marRight w:val="0"/>
      <w:marTop w:val="0"/>
      <w:marBottom w:val="0"/>
      <w:divBdr>
        <w:top w:val="none" w:sz="0" w:space="0" w:color="auto"/>
        <w:left w:val="none" w:sz="0" w:space="0" w:color="auto"/>
        <w:bottom w:val="none" w:sz="0" w:space="0" w:color="auto"/>
        <w:right w:val="none" w:sz="0" w:space="0" w:color="auto"/>
      </w:divBdr>
      <w:divsChild>
        <w:div w:id="2133551183">
          <w:marLeft w:val="547"/>
          <w:marRight w:val="0"/>
          <w:marTop w:val="77"/>
          <w:marBottom w:val="120"/>
          <w:divBdr>
            <w:top w:val="none" w:sz="0" w:space="0" w:color="auto"/>
            <w:left w:val="none" w:sz="0" w:space="0" w:color="auto"/>
            <w:bottom w:val="none" w:sz="0" w:space="0" w:color="auto"/>
            <w:right w:val="none" w:sz="0" w:space="0" w:color="auto"/>
          </w:divBdr>
        </w:div>
        <w:div w:id="1928029192">
          <w:marLeft w:val="547"/>
          <w:marRight w:val="0"/>
          <w:marTop w:val="77"/>
          <w:marBottom w:val="120"/>
          <w:divBdr>
            <w:top w:val="none" w:sz="0" w:space="0" w:color="auto"/>
            <w:left w:val="none" w:sz="0" w:space="0" w:color="auto"/>
            <w:bottom w:val="none" w:sz="0" w:space="0" w:color="auto"/>
            <w:right w:val="none" w:sz="0" w:space="0" w:color="auto"/>
          </w:divBdr>
        </w:div>
        <w:div w:id="297807235">
          <w:marLeft w:val="547"/>
          <w:marRight w:val="0"/>
          <w:marTop w:val="77"/>
          <w:marBottom w:val="120"/>
          <w:divBdr>
            <w:top w:val="none" w:sz="0" w:space="0" w:color="auto"/>
            <w:left w:val="none" w:sz="0" w:space="0" w:color="auto"/>
            <w:bottom w:val="none" w:sz="0" w:space="0" w:color="auto"/>
            <w:right w:val="none" w:sz="0" w:space="0" w:color="auto"/>
          </w:divBdr>
        </w:div>
        <w:div w:id="2109349570">
          <w:marLeft w:val="547"/>
          <w:marRight w:val="0"/>
          <w:marTop w:val="77"/>
          <w:marBottom w:val="120"/>
          <w:divBdr>
            <w:top w:val="none" w:sz="0" w:space="0" w:color="auto"/>
            <w:left w:val="none" w:sz="0" w:space="0" w:color="auto"/>
            <w:bottom w:val="none" w:sz="0" w:space="0" w:color="auto"/>
            <w:right w:val="none" w:sz="0" w:space="0" w:color="auto"/>
          </w:divBdr>
        </w:div>
        <w:div w:id="1342119522">
          <w:marLeft w:val="547"/>
          <w:marRight w:val="0"/>
          <w:marTop w:val="77"/>
          <w:marBottom w:val="120"/>
          <w:divBdr>
            <w:top w:val="none" w:sz="0" w:space="0" w:color="auto"/>
            <w:left w:val="none" w:sz="0" w:space="0" w:color="auto"/>
            <w:bottom w:val="none" w:sz="0" w:space="0" w:color="auto"/>
            <w:right w:val="none" w:sz="0" w:space="0" w:color="auto"/>
          </w:divBdr>
        </w:div>
        <w:div w:id="916746343">
          <w:marLeft w:val="1166"/>
          <w:marRight w:val="0"/>
          <w:marTop w:val="77"/>
          <w:marBottom w:val="120"/>
          <w:divBdr>
            <w:top w:val="none" w:sz="0" w:space="0" w:color="auto"/>
            <w:left w:val="none" w:sz="0" w:space="0" w:color="auto"/>
            <w:bottom w:val="none" w:sz="0" w:space="0" w:color="auto"/>
            <w:right w:val="none" w:sz="0" w:space="0" w:color="auto"/>
          </w:divBdr>
        </w:div>
        <w:div w:id="1621106677">
          <w:marLeft w:val="1166"/>
          <w:marRight w:val="0"/>
          <w:marTop w:val="77"/>
          <w:marBottom w:val="120"/>
          <w:divBdr>
            <w:top w:val="none" w:sz="0" w:space="0" w:color="auto"/>
            <w:left w:val="none" w:sz="0" w:space="0" w:color="auto"/>
            <w:bottom w:val="none" w:sz="0" w:space="0" w:color="auto"/>
            <w:right w:val="none" w:sz="0" w:space="0" w:color="auto"/>
          </w:divBdr>
        </w:div>
        <w:div w:id="1344436749">
          <w:marLeft w:val="1166"/>
          <w:marRight w:val="0"/>
          <w:marTop w:val="77"/>
          <w:marBottom w:val="120"/>
          <w:divBdr>
            <w:top w:val="none" w:sz="0" w:space="0" w:color="auto"/>
            <w:left w:val="none" w:sz="0" w:space="0" w:color="auto"/>
            <w:bottom w:val="none" w:sz="0" w:space="0" w:color="auto"/>
            <w:right w:val="none" w:sz="0" w:space="0" w:color="auto"/>
          </w:divBdr>
        </w:div>
        <w:div w:id="695737477">
          <w:marLeft w:val="1166"/>
          <w:marRight w:val="0"/>
          <w:marTop w:val="77"/>
          <w:marBottom w:val="120"/>
          <w:divBdr>
            <w:top w:val="none" w:sz="0" w:space="0" w:color="auto"/>
            <w:left w:val="none" w:sz="0" w:space="0" w:color="auto"/>
            <w:bottom w:val="none" w:sz="0" w:space="0" w:color="auto"/>
            <w:right w:val="none" w:sz="0" w:space="0" w:color="auto"/>
          </w:divBdr>
        </w:div>
      </w:divsChild>
    </w:div>
    <w:div w:id="518082521">
      <w:bodyDiv w:val="1"/>
      <w:marLeft w:val="0"/>
      <w:marRight w:val="0"/>
      <w:marTop w:val="0"/>
      <w:marBottom w:val="0"/>
      <w:divBdr>
        <w:top w:val="none" w:sz="0" w:space="0" w:color="auto"/>
        <w:left w:val="none" w:sz="0" w:space="0" w:color="auto"/>
        <w:bottom w:val="none" w:sz="0" w:space="0" w:color="auto"/>
        <w:right w:val="none" w:sz="0" w:space="0" w:color="auto"/>
      </w:divBdr>
      <w:divsChild>
        <w:div w:id="1479569968">
          <w:marLeft w:val="547"/>
          <w:marRight w:val="0"/>
          <w:marTop w:val="200"/>
          <w:marBottom w:val="120"/>
          <w:divBdr>
            <w:top w:val="none" w:sz="0" w:space="0" w:color="auto"/>
            <w:left w:val="none" w:sz="0" w:space="0" w:color="auto"/>
            <w:bottom w:val="none" w:sz="0" w:space="0" w:color="auto"/>
            <w:right w:val="none" w:sz="0" w:space="0" w:color="auto"/>
          </w:divBdr>
        </w:div>
        <w:div w:id="1453212321">
          <w:marLeft w:val="547"/>
          <w:marRight w:val="0"/>
          <w:marTop w:val="200"/>
          <w:marBottom w:val="120"/>
          <w:divBdr>
            <w:top w:val="none" w:sz="0" w:space="0" w:color="auto"/>
            <w:left w:val="none" w:sz="0" w:space="0" w:color="auto"/>
            <w:bottom w:val="none" w:sz="0" w:space="0" w:color="auto"/>
            <w:right w:val="none" w:sz="0" w:space="0" w:color="auto"/>
          </w:divBdr>
        </w:div>
        <w:div w:id="1578322280">
          <w:marLeft w:val="1253"/>
          <w:marRight w:val="0"/>
          <w:marTop w:val="100"/>
          <w:marBottom w:val="120"/>
          <w:divBdr>
            <w:top w:val="none" w:sz="0" w:space="0" w:color="auto"/>
            <w:left w:val="none" w:sz="0" w:space="0" w:color="auto"/>
            <w:bottom w:val="none" w:sz="0" w:space="0" w:color="auto"/>
            <w:right w:val="none" w:sz="0" w:space="0" w:color="auto"/>
          </w:divBdr>
        </w:div>
        <w:div w:id="625894684">
          <w:marLeft w:val="1253"/>
          <w:marRight w:val="0"/>
          <w:marTop w:val="100"/>
          <w:marBottom w:val="120"/>
          <w:divBdr>
            <w:top w:val="none" w:sz="0" w:space="0" w:color="auto"/>
            <w:left w:val="none" w:sz="0" w:space="0" w:color="auto"/>
            <w:bottom w:val="none" w:sz="0" w:space="0" w:color="auto"/>
            <w:right w:val="none" w:sz="0" w:space="0" w:color="auto"/>
          </w:divBdr>
        </w:div>
        <w:div w:id="149253955">
          <w:marLeft w:val="1253"/>
          <w:marRight w:val="0"/>
          <w:marTop w:val="100"/>
          <w:marBottom w:val="120"/>
          <w:divBdr>
            <w:top w:val="none" w:sz="0" w:space="0" w:color="auto"/>
            <w:left w:val="none" w:sz="0" w:space="0" w:color="auto"/>
            <w:bottom w:val="none" w:sz="0" w:space="0" w:color="auto"/>
            <w:right w:val="none" w:sz="0" w:space="0" w:color="auto"/>
          </w:divBdr>
        </w:div>
        <w:div w:id="2083722264">
          <w:marLeft w:val="1253"/>
          <w:marRight w:val="0"/>
          <w:marTop w:val="100"/>
          <w:marBottom w:val="120"/>
          <w:divBdr>
            <w:top w:val="none" w:sz="0" w:space="0" w:color="auto"/>
            <w:left w:val="none" w:sz="0" w:space="0" w:color="auto"/>
            <w:bottom w:val="none" w:sz="0" w:space="0" w:color="auto"/>
            <w:right w:val="none" w:sz="0" w:space="0" w:color="auto"/>
          </w:divBdr>
        </w:div>
        <w:div w:id="416365412">
          <w:marLeft w:val="547"/>
          <w:marRight w:val="0"/>
          <w:marTop w:val="200"/>
          <w:marBottom w:val="120"/>
          <w:divBdr>
            <w:top w:val="none" w:sz="0" w:space="0" w:color="auto"/>
            <w:left w:val="none" w:sz="0" w:space="0" w:color="auto"/>
            <w:bottom w:val="none" w:sz="0" w:space="0" w:color="auto"/>
            <w:right w:val="none" w:sz="0" w:space="0" w:color="auto"/>
          </w:divBdr>
        </w:div>
        <w:div w:id="879632981">
          <w:marLeft w:val="1253"/>
          <w:marRight w:val="0"/>
          <w:marTop w:val="100"/>
          <w:marBottom w:val="120"/>
          <w:divBdr>
            <w:top w:val="none" w:sz="0" w:space="0" w:color="auto"/>
            <w:left w:val="none" w:sz="0" w:space="0" w:color="auto"/>
            <w:bottom w:val="none" w:sz="0" w:space="0" w:color="auto"/>
            <w:right w:val="none" w:sz="0" w:space="0" w:color="auto"/>
          </w:divBdr>
        </w:div>
      </w:divsChild>
    </w:div>
    <w:div w:id="520120901">
      <w:bodyDiv w:val="1"/>
      <w:marLeft w:val="0"/>
      <w:marRight w:val="0"/>
      <w:marTop w:val="0"/>
      <w:marBottom w:val="0"/>
      <w:divBdr>
        <w:top w:val="none" w:sz="0" w:space="0" w:color="auto"/>
        <w:left w:val="none" w:sz="0" w:space="0" w:color="auto"/>
        <w:bottom w:val="none" w:sz="0" w:space="0" w:color="auto"/>
        <w:right w:val="none" w:sz="0" w:space="0" w:color="auto"/>
      </w:divBdr>
      <w:divsChild>
        <w:div w:id="1724869347">
          <w:marLeft w:val="547"/>
          <w:marRight w:val="0"/>
          <w:marTop w:val="96"/>
          <w:marBottom w:val="120"/>
          <w:divBdr>
            <w:top w:val="none" w:sz="0" w:space="0" w:color="auto"/>
            <w:left w:val="none" w:sz="0" w:space="0" w:color="auto"/>
            <w:bottom w:val="none" w:sz="0" w:space="0" w:color="auto"/>
            <w:right w:val="none" w:sz="0" w:space="0" w:color="auto"/>
          </w:divBdr>
        </w:div>
        <w:div w:id="705719273">
          <w:marLeft w:val="1166"/>
          <w:marRight w:val="0"/>
          <w:marTop w:val="96"/>
          <w:marBottom w:val="120"/>
          <w:divBdr>
            <w:top w:val="none" w:sz="0" w:space="0" w:color="auto"/>
            <w:left w:val="none" w:sz="0" w:space="0" w:color="auto"/>
            <w:bottom w:val="none" w:sz="0" w:space="0" w:color="auto"/>
            <w:right w:val="none" w:sz="0" w:space="0" w:color="auto"/>
          </w:divBdr>
        </w:div>
        <w:div w:id="641808357">
          <w:marLeft w:val="1166"/>
          <w:marRight w:val="0"/>
          <w:marTop w:val="96"/>
          <w:marBottom w:val="120"/>
          <w:divBdr>
            <w:top w:val="none" w:sz="0" w:space="0" w:color="auto"/>
            <w:left w:val="none" w:sz="0" w:space="0" w:color="auto"/>
            <w:bottom w:val="none" w:sz="0" w:space="0" w:color="auto"/>
            <w:right w:val="none" w:sz="0" w:space="0" w:color="auto"/>
          </w:divBdr>
        </w:div>
        <w:div w:id="1703819790">
          <w:marLeft w:val="1166"/>
          <w:marRight w:val="0"/>
          <w:marTop w:val="96"/>
          <w:marBottom w:val="120"/>
          <w:divBdr>
            <w:top w:val="none" w:sz="0" w:space="0" w:color="auto"/>
            <w:left w:val="none" w:sz="0" w:space="0" w:color="auto"/>
            <w:bottom w:val="none" w:sz="0" w:space="0" w:color="auto"/>
            <w:right w:val="none" w:sz="0" w:space="0" w:color="auto"/>
          </w:divBdr>
        </w:div>
        <w:div w:id="2046637671">
          <w:marLeft w:val="547"/>
          <w:marRight w:val="0"/>
          <w:marTop w:val="96"/>
          <w:marBottom w:val="120"/>
          <w:divBdr>
            <w:top w:val="none" w:sz="0" w:space="0" w:color="auto"/>
            <w:left w:val="none" w:sz="0" w:space="0" w:color="auto"/>
            <w:bottom w:val="none" w:sz="0" w:space="0" w:color="auto"/>
            <w:right w:val="none" w:sz="0" w:space="0" w:color="auto"/>
          </w:divBdr>
        </w:div>
        <w:div w:id="1369376644">
          <w:marLeft w:val="547"/>
          <w:marRight w:val="0"/>
          <w:marTop w:val="96"/>
          <w:marBottom w:val="120"/>
          <w:divBdr>
            <w:top w:val="none" w:sz="0" w:space="0" w:color="auto"/>
            <w:left w:val="none" w:sz="0" w:space="0" w:color="auto"/>
            <w:bottom w:val="none" w:sz="0" w:space="0" w:color="auto"/>
            <w:right w:val="none" w:sz="0" w:space="0" w:color="auto"/>
          </w:divBdr>
        </w:div>
        <w:div w:id="1442335042">
          <w:marLeft w:val="547"/>
          <w:marRight w:val="0"/>
          <w:marTop w:val="96"/>
          <w:marBottom w:val="120"/>
          <w:divBdr>
            <w:top w:val="none" w:sz="0" w:space="0" w:color="auto"/>
            <w:left w:val="none" w:sz="0" w:space="0" w:color="auto"/>
            <w:bottom w:val="none" w:sz="0" w:space="0" w:color="auto"/>
            <w:right w:val="none" w:sz="0" w:space="0" w:color="auto"/>
          </w:divBdr>
        </w:div>
        <w:div w:id="1702822589">
          <w:marLeft w:val="547"/>
          <w:marRight w:val="0"/>
          <w:marTop w:val="96"/>
          <w:marBottom w:val="120"/>
          <w:divBdr>
            <w:top w:val="none" w:sz="0" w:space="0" w:color="auto"/>
            <w:left w:val="none" w:sz="0" w:space="0" w:color="auto"/>
            <w:bottom w:val="none" w:sz="0" w:space="0" w:color="auto"/>
            <w:right w:val="none" w:sz="0" w:space="0" w:color="auto"/>
          </w:divBdr>
        </w:div>
      </w:divsChild>
    </w:div>
    <w:div w:id="520631697">
      <w:bodyDiv w:val="1"/>
      <w:marLeft w:val="0"/>
      <w:marRight w:val="0"/>
      <w:marTop w:val="0"/>
      <w:marBottom w:val="0"/>
      <w:divBdr>
        <w:top w:val="none" w:sz="0" w:space="0" w:color="auto"/>
        <w:left w:val="none" w:sz="0" w:space="0" w:color="auto"/>
        <w:bottom w:val="none" w:sz="0" w:space="0" w:color="auto"/>
        <w:right w:val="none" w:sz="0" w:space="0" w:color="auto"/>
      </w:divBdr>
      <w:divsChild>
        <w:div w:id="816647627">
          <w:marLeft w:val="432"/>
          <w:marRight w:val="0"/>
          <w:marTop w:val="115"/>
          <w:marBottom w:val="0"/>
          <w:divBdr>
            <w:top w:val="none" w:sz="0" w:space="0" w:color="auto"/>
            <w:left w:val="none" w:sz="0" w:space="0" w:color="auto"/>
            <w:bottom w:val="none" w:sz="0" w:space="0" w:color="auto"/>
            <w:right w:val="none" w:sz="0" w:space="0" w:color="auto"/>
          </w:divBdr>
        </w:div>
        <w:div w:id="254558316">
          <w:marLeft w:val="432"/>
          <w:marRight w:val="0"/>
          <w:marTop w:val="115"/>
          <w:marBottom w:val="0"/>
          <w:divBdr>
            <w:top w:val="none" w:sz="0" w:space="0" w:color="auto"/>
            <w:left w:val="none" w:sz="0" w:space="0" w:color="auto"/>
            <w:bottom w:val="none" w:sz="0" w:space="0" w:color="auto"/>
            <w:right w:val="none" w:sz="0" w:space="0" w:color="auto"/>
          </w:divBdr>
        </w:div>
        <w:div w:id="1344088347">
          <w:marLeft w:val="936"/>
          <w:marRight w:val="0"/>
          <w:marTop w:val="106"/>
          <w:marBottom w:val="0"/>
          <w:divBdr>
            <w:top w:val="none" w:sz="0" w:space="0" w:color="auto"/>
            <w:left w:val="none" w:sz="0" w:space="0" w:color="auto"/>
            <w:bottom w:val="none" w:sz="0" w:space="0" w:color="auto"/>
            <w:right w:val="none" w:sz="0" w:space="0" w:color="auto"/>
          </w:divBdr>
        </w:div>
        <w:div w:id="1979724257">
          <w:marLeft w:val="936"/>
          <w:marRight w:val="0"/>
          <w:marTop w:val="106"/>
          <w:marBottom w:val="0"/>
          <w:divBdr>
            <w:top w:val="none" w:sz="0" w:space="0" w:color="auto"/>
            <w:left w:val="none" w:sz="0" w:space="0" w:color="auto"/>
            <w:bottom w:val="none" w:sz="0" w:space="0" w:color="auto"/>
            <w:right w:val="none" w:sz="0" w:space="0" w:color="auto"/>
          </w:divBdr>
        </w:div>
        <w:div w:id="1800299089">
          <w:marLeft w:val="936"/>
          <w:marRight w:val="0"/>
          <w:marTop w:val="106"/>
          <w:marBottom w:val="0"/>
          <w:divBdr>
            <w:top w:val="none" w:sz="0" w:space="0" w:color="auto"/>
            <w:left w:val="none" w:sz="0" w:space="0" w:color="auto"/>
            <w:bottom w:val="none" w:sz="0" w:space="0" w:color="auto"/>
            <w:right w:val="none" w:sz="0" w:space="0" w:color="auto"/>
          </w:divBdr>
        </w:div>
        <w:div w:id="1834182492">
          <w:marLeft w:val="1368"/>
          <w:marRight w:val="0"/>
          <w:marTop w:val="96"/>
          <w:marBottom w:val="0"/>
          <w:divBdr>
            <w:top w:val="none" w:sz="0" w:space="0" w:color="auto"/>
            <w:left w:val="none" w:sz="0" w:space="0" w:color="auto"/>
            <w:bottom w:val="none" w:sz="0" w:space="0" w:color="auto"/>
            <w:right w:val="none" w:sz="0" w:space="0" w:color="auto"/>
          </w:divBdr>
        </w:div>
        <w:div w:id="1754470854">
          <w:marLeft w:val="1368"/>
          <w:marRight w:val="0"/>
          <w:marTop w:val="96"/>
          <w:marBottom w:val="0"/>
          <w:divBdr>
            <w:top w:val="none" w:sz="0" w:space="0" w:color="auto"/>
            <w:left w:val="none" w:sz="0" w:space="0" w:color="auto"/>
            <w:bottom w:val="none" w:sz="0" w:space="0" w:color="auto"/>
            <w:right w:val="none" w:sz="0" w:space="0" w:color="auto"/>
          </w:divBdr>
        </w:div>
        <w:div w:id="320233745">
          <w:marLeft w:val="1368"/>
          <w:marRight w:val="0"/>
          <w:marTop w:val="96"/>
          <w:marBottom w:val="0"/>
          <w:divBdr>
            <w:top w:val="none" w:sz="0" w:space="0" w:color="auto"/>
            <w:left w:val="none" w:sz="0" w:space="0" w:color="auto"/>
            <w:bottom w:val="none" w:sz="0" w:space="0" w:color="auto"/>
            <w:right w:val="none" w:sz="0" w:space="0" w:color="auto"/>
          </w:divBdr>
        </w:div>
        <w:div w:id="1889490060">
          <w:marLeft w:val="1368"/>
          <w:marRight w:val="0"/>
          <w:marTop w:val="96"/>
          <w:marBottom w:val="0"/>
          <w:divBdr>
            <w:top w:val="none" w:sz="0" w:space="0" w:color="auto"/>
            <w:left w:val="none" w:sz="0" w:space="0" w:color="auto"/>
            <w:bottom w:val="none" w:sz="0" w:space="0" w:color="auto"/>
            <w:right w:val="none" w:sz="0" w:space="0" w:color="auto"/>
          </w:divBdr>
        </w:div>
        <w:div w:id="626005488">
          <w:marLeft w:val="432"/>
          <w:marRight w:val="0"/>
          <w:marTop w:val="115"/>
          <w:marBottom w:val="0"/>
          <w:divBdr>
            <w:top w:val="none" w:sz="0" w:space="0" w:color="auto"/>
            <w:left w:val="none" w:sz="0" w:space="0" w:color="auto"/>
            <w:bottom w:val="none" w:sz="0" w:space="0" w:color="auto"/>
            <w:right w:val="none" w:sz="0" w:space="0" w:color="auto"/>
          </w:divBdr>
        </w:div>
      </w:divsChild>
    </w:div>
    <w:div w:id="521281944">
      <w:bodyDiv w:val="1"/>
      <w:marLeft w:val="0"/>
      <w:marRight w:val="0"/>
      <w:marTop w:val="0"/>
      <w:marBottom w:val="0"/>
      <w:divBdr>
        <w:top w:val="none" w:sz="0" w:space="0" w:color="auto"/>
        <w:left w:val="none" w:sz="0" w:space="0" w:color="auto"/>
        <w:bottom w:val="none" w:sz="0" w:space="0" w:color="auto"/>
        <w:right w:val="none" w:sz="0" w:space="0" w:color="auto"/>
      </w:divBdr>
      <w:divsChild>
        <w:div w:id="2095660467">
          <w:marLeft w:val="432"/>
          <w:marRight w:val="0"/>
          <w:marTop w:val="106"/>
          <w:marBottom w:val="0"/>
          <w:divBdr>
            <w:top w:val="none" w:sz="0" w:space="0" w:color="auto"/>
            <w:left w:val="none" w:sz="0" w:space="0" w:color="auto"/>
            <w:bottom w:val="none" w:sz="0" w:space="0" w:color="auto"/>
            <w:right w:val="none" w:sz="0" w:space="0" w:color="auto"/>
          </w:divBdr>
        </w:div>
        <w:div w:id="744030435">
          <w:marLeft w:val="936"/>
          <w:marRight w:val="0"/>
          <w:marTop w:val="96"/>
          <w:marBottom w:val="0"/>
          <w:divBdr>
            <w:top w:val="none" w:sz="0" w:space="0" w:color="auto"/>
            <w:left w:val="none" w:sz="0" w:space="0" w:color="auto"/>
            <w:bottom w:val="none" w:sz="0" w:space="0" w:color="auto"/>
            <w:right w:val="none" w:sz="0" w:space="0" w:color="auto"/>
          </w:divBdr>
        </w:div>
        <w:div w:id="1311983715">
          <w:marLeft w:val="432"/>
          <w:marRight w:val="0"/>
          <w:marTop w:val="106"/>
          <w:marBottom w:val="0"/>
          <w:divBdr>
            <w:top w:val="none" w:sz="0" w:space="0" w:color="auto"/>
            <w:left w:val="none" w:sz="0" w:space="0" w:color="auto"/>
            <w:bottom w:val="none" w:sz="0" w:space="0" w:color="auto"/>
            <w:right w:val="none" w:sz="0" w:space="0" w:color="auto"/>
          </w:divBdr>
        </w:div>
        <w:div w:id="1204826916">
          <w:marLeft w:val="936"/>
          <w:marRight w:val="0"/>
          <w:marTop w:val="96"/>
          <w:marBottom w:val="0"/>
          <w:divBdr>
            <w:top w:val="none" w:sz="0" w:space="0" w:color="auto"/>
            <w:left w:val="none" w:sz="0" w:space="0" w:color="auto"/>
            <w:bottom w:val="none" w:sz="0" w:space="0" w:color="auto"/>
            <w:right w:val="none" w:sz="0" w:space="0" w:color="auto"/>
          </w:divBdr>
        </w:div>
        <w:div w:id="1478255613">
          <w:marLeft w:val="936"/>
          <w:marRight w:val="0"/>
          <w:marTop w:val="96"/>
          <w:marBottom w:val="0"/>
          <w:divBdr>
            <w:top w:val="none" w:sz="0" w:space="0" w:color="auto"/>
            <w:left w:val="none" w:sz="0" w:space="0" w:color="auto"/>
            <w:bottom w:val="none" w:sz="0" w:space="0" w:color="auto"/>
            <w:right w:val="none" w:sz="0" w:space="0" w:color="auto"/>
          </w:divBdr>
        </w:div>
        <w:div w:id="299312533">
          <w:marLeft w:val="936"/>
          <w:marRight w:val="0"/>
          <w:marTop w:val="96"/>
          <w:marBottom w:val="0"/>
          <w:divBdr>
            <w:top w:val="none" w:sz="0" w:space="0" w:color="auto"/>
            <w:left w:val="none" w:sz="0" w:space="0" w:color="auto"/>
            <w:bottom w:val="none" w:sz="0" w:space="0" w:color="auto"/>
            <w:right w:val="none" w:sz="0" w:space="0" w:color="auto"/>
          </w:divBdr>
        </w:div>
        <w:div w:id="1838954653">
          <w:marLeft w:val="936"/>
          <w:marRight w:val="0"/>
          <w:marTop w:val="96"/>
          <w:marBottom w:val="0"/>
          <w:divBdr>
            <w:top w:val="none" w:sz="0" w:space="0" w:color="auto"/>
            <w:left w:val="none" w:sz="0" w:space="0" w:color="auto"/>
            <w:bottom w:val="none" w:sz="0" w:space="0" w:color="auto"/>
            <w:right w:val="none" w:sz="0" w:space="0" w:color="auto"/>
          </w:divBdr>
        </w:div>
        <w:div w:id="1356539249">
          <w:marLeft w:val="936"/>
          <w:marRight w:val="0"/>
          <w:marTop w:val="96"/>
          <w:marBottom w:val="0"/>
          <w:divBdr>
            <w:top w:val="none" w:sz="0" w:space="0" w:color="auto"/>
            <w:left w:val="none" w:sz="0" w:space="0" w:color="auto"/>
            <w:bottom w:val="none" w:sz="0" w:space="0" w:color="auto"/>
            <w:right w:val="none" w:sz="0" w:space="0" w:color="auto"/>
          </w:divBdr>
        </w:div>
        <w:div w:id="438447713">
          <w:marLeft w:val="936"/>
          <w:marRight w:val="0"/>
          <w:marTop w:val="96"/>
          <w:marBottom w:val="0"/>
          <w:divBdr>
            <w:top w:val="none" w:sz="0" w:space="0" w:color="auto"/>
            <w:left w:val="none" w:sz="0" w:space="0" w:color="auto"/>
            <w:bottom w:val="none" w:sz="0" w:space="0" w:color="auto"/>
            <w:right w:val="none" w:sz="0" w:space="0" w:color="auto"/>
          </w:divBdr>
        </w:div>
        <w:div w:id="2097169241">
          <w:marLeft w:val="432"/>
          <w:marRight w:val="0"/>
          <w:marTop w:val="106"/>
          <w:marBottom w:val="0"/>
          <w:divBdr>
            <w:top w:val="none" w:sz="0" w:space="0" w:color="auto"/>
            <w:left w:val="none" w:sz="0" w:space="0" w:color="auto"/>
            <w:bottom w:val="none" w:sz="0" w:space="0" w:color="auto"/>
            <w:right w:val="none" w:sz="0" w:space="0" w:color="auto"/>
          </w:divBdr>
        </w:div>
        <w:div w:id="1119691259">
          <w:marLeft w:val="936"/>
          <w:marRight w:val="0"/>
          <w:marTop w:val="96"/>
          <w:marBottom w:val="0"/>
          <w:divBdr>
            <w:top w:val="none" w:sz="0" w:space="0" w:color="auto"/>
            <w:left w:val="none" w:sz="0" w:space="0" w:color="auto"/>
            <w:bottom w:val="none" w:sz="0" w:space="0" w:color="auto"/>
            <w:right w:val="none" w:sz="0" w:space="0" w:color="auto"/>
          </w:divBdr>
        </w:div>
        <w:div w:id="167642864">
          <w:marLeft w:val="936"/>
          <w:marRight w:val="0"/>
          <w:marTop w:val="96"/>
          <w:marBottom w:val="0"/>
          <w:divBdr>
            <w:top w:val="none" w:sz="0" w:space="0" w:color="auto"/>
            <w:left w:val="none" w:sz="0" w:space="0" w:color="auto"/>
            <w:bottom w:val="none" w:sz="0" w:space="0" w:color="auto"/>
            <w:right w:val="none" w:sz="0" w:space="0" w:color="auto"/>
          </w:divBdr>
        </w:div>
      </w:divsChild>
    </w:div>
    <w:div w:id="527257998">
      <w:bodyDiv w:val="1"/>
      <w:marLeft w:val="0"/>
      <w:marRight w:val="0"/>
      <w:marTop w:val="0"/>
      <w:marBottom w:val="0"/>
      <w:divBdr>
        <w:top w:val="none" w:sz="0" w:space="0" w:color="auto"/>
        <w:left w:val="none" w:sz="0" w:space="0" w:color="auto"/>
        <w:bottom w:val="none" w:sz="0" w:space="0" w:color="auto"/>
        <w:right w:val="none" w:sz="0" w:space="0" w:color="auto"/>
      </w:divBdr>
      <w:divsChild>
        <w:div w:id="391930130">
          <w:marLeft w:val="547"/>
          <w:marRight w:val="0"/>
          <w:marTop w:val="140"/>
          <w:marBottom w:val="0"/>
          <w:divBdr>
            <w:top w:val="none" w:sz="0" w:space="0" w:color="auto"/>
            <w:left w:val="none" w:sz="0" w:space="0" w:color="auto"/>
            <w:bottom w:val="none" w:sz="0" w:space="0" w:color="auto"/>
            <w:right w:val="none" w:sz="0" w:space="0" w:color="auto"/>
          </w:divBdr>
        </w:div>
        <w:div w:id="836850659">
          <w:marLeft w:val="1166"/>
          <w:marRight w:val="0"/>
          <w:marTop w:val="140"/>
          <w:marBottom w:val="0"/>
          <w:divBdr>
            <w:top w:val="none" w:sz="0" w:space="0" w:color="auto"/>
            <w:left w:val="none" w:sz="0" w:space="0" w:color="auto"/>
            <w:bottom w:val="none" w:sz="0" w:space="0" w:color="auto"/>
            <w:right w:val="none" w:sz="0" w:space="0" w:color="auto"/>
          </w:divBdr>
        </w:div>
        <w:div w:id="749473046">
          <w:marLeft w:val="547"/>
          <w:marRight w:val="0"/>
          <w:marTop w:val="140"/>
          <w:marBottom w:val="0"/>
          <w:divBdr>
            <w:top w:val="none" w:sz="0" w:space="0" w:color="auto"/>
            <w:left w:val="none" w:sz="0" w:space="0" w:color="auto"/>
            <w:bottom w:val="none" w:sz="0" w:space="0" w:color="auto"/>
            <w:right w:val="none" w:sz="0" w:space="0" w:color="auto"/>
          </w:divBdr>
        </w:div>
        <w:div w:id="1163087663">
          <w:marLeft w:val="547"/>
          <w:marRight w:val="0"/>
          <w:marTop w:val="140"/>
          <w:marBottom w:val="0"/>
          <w:divBdr>
            <w:top w:val="none" w:sz="0" w:space="0" w:color="auto"/>
            <w:left w:val="none" w:sz="0" w:space="0" w:color="auto"/>
            <w:bottom w:val="none" w:sz="0" w:space="0" w:color="auto"/>
            <w:right w:val="none" w:sz="0" w:space="0" w:color="auto"/>
          </w:divBdr>
        </w:div>
        <w:div w:id="1366321707">
          <w:marLeft w:val="547"/>
          <w:marRight w:val="0"/>
          <w:marTop w:val="140"/>
          <w:marBottom w:val="0"/>
          <w:divBdr>
            <w:top w:val="none" w:sz="0" w:space="0" w:color="auto"/>
            <w:left w:val="none" w:sz="0" w:space="0" w:color="auto"/>
            <w:bottom w:val="none" w:sz="0" w:space="0" w:color="auto"/>
            <w:right w:val="none" w:sz="0" w:space="0" w:color="auto"/>
          </w:divBdr>
        </w:div>
        <w:div w:id="1524785703">
          <w:marLeft w:val="1166"/>
          <w:marRight w:val="0"/>
          <w:marTop w:val="140"/>
          <w:marBottom w:val="0"/>
          <w:divBdr>
            <w:top w:val="none" w:sz="0" w:space="0" w:color="auto"/>
            <w:left w:val="none" w:sz="0" w:space="0" w:color="auto"/>
            <w:bottom w:val="none" w:sz="0" w:space="0" w:color="auto"/>
            <w:right w:val="none" w:sz="0" w:space="0" w:color="auto"/>
          </w:divBdr>
        </w:div>
      </w:divsChild>
    </w:div>
    <w:div w:id="528026161">
      <w:bodyDiv w:val="1"/>
      <w:marLeft w:val="0"/>
      <w:marRight w:val="0"/>
      <w:marTop w:val="0"/>
      <w:marBottom w:val="0"/>
      <w:divBdr>
        <w:top w:val="none" w:sz="0" w:space="0" w:color="auto"/>
        <w:left w:val="none" w:sz="0" w:space="0" w:color="auto"/>
        <w:bottom w:val="none" w:sz="0" w:space="0" w:color="auto"/>
        <w:right w:val="none" w:sz="0" w:space="0" w:color="auto"/>
      </w:divBdr>
      <w:divsChild>
        <w:div w:id="516121384">
          <w:marLeft w:val="446"/>
          <w:marRight w:val="0"/>
          <w:marTop w:val="400"/>
          <w:marBottom w:val="0"/>
          <w:divBdr>
            <w:top w:val="none" w:sz="0" w:space="0" w:color="auto"/>
            <w:left w:val="none" w:sz="0" w:space="0" w:color="auto"/>
            <w:bottom w:val="none" w:sz="0" w:space="0" w:color="auto"/>
            <w:right w:val="none" w:sz="0" w:space="0" w:color="auto"/>
          </w:divBdr>
        </w:div>
        <w:div w:id="1684745728">
          <w:marLeft w:val="907"/>
          <w:marRight w:val="0"/>
          <w:marTop w:val="120"/>
          <w:marBottom w:val="0"/>
          <w:divBdr>
            <w:top w:val="none" w:sz="0" w:space="0" w:color="auto"/>
            <w:left w:val="none" w:sz="0" w:space="0" w:color="auto"/>
            <w:bottom w:val="none" w:sz="0" w:space="0" w:color="auto"/>
            <w:right w:val="none" w:sz="0" w:space="0" w:color="auto"/>
          </w:divBdr>
        </w:div>
        <w:div w:id="398677602">
          <w:marLeft w:val="446"/>
          <w:marRight w:val="0"/>
          <w:marTop w:val="400"/>
          <w:marBottom w:val="0"/>
          <w:divBdr>
            <w:top w:val="none" w:sz="0" w:space="0" w:color="auto"/>
            <w:left w:val="none" w:sz="0" w:space="0" w:color="auto"/>
            <w:bottom w:val="none" w:sz="0" w:space="0" w:color="auto"/>
            <w:right w:val="none" w:sz="0" w:space="0" w:color="auto"/>
          </w:divBdr>
        </w:div>
        <w:div w:id="851605433">
          <w:marLeft w:val="907"/>
          <w:marRight w:val="0"/>
          <w:marTop w:val="120"/>
          <w:marBottom w:val="0"/>
          <w:divBdr>
            <w:top w:val="none" w:sz="0" w:space="0" w:color="auto"/>
            <w:left w:val="none" w:sz="0" w:space="0" w:color="auto"/>
            <w:bottom w:val="none" w:sz="0" w:space="0" w:color="auto"/>
            <w:right w:val="none" w:sz="0" w:space="0" w:color="auto"/>
          </w:divBdr>
        </w:div>
        <w:div w:id="1172598976">
          <w:marLeft w:val="907"/>
          <w:marRight w:val="0"/>
          <w:marTop w:val="120"/>
          <w:marBottom w:val="0"/>
          <w:divBdr>
            <w:top w:val="none" w:sz="0" w:space="0" w:color="auto"/>
            <w:left w:val="none" w:sz="0" w:space="0" w:color="auto"/>
            <w:bottom w:val="none" w:sz="0" w:space="0" w:color="auto"/>
            <w:right w:val="none" w:sz="0" w:space="0" w:color="auto"/>
          </w:divBdr>
        </w:div>
        <w:div w:id="1370229428">
          <w:marLeft w:val="446"/>
          <w:marRight w:val="0"/>
          <w:marTop w:val="400"/>
          <w:marBottom w:val="0"/>
          <w:divBdr>
            <w:top w:val="none" w:sz="0" w:space="0" w:color="auto"/>
            <w:left w:val="none" w:sz="0" w:space="0" w:color="auto"/>
            <w:bottom w:val="none" w:sz="0" w:space="0" w:color="auto"/>
            <w:right w:val="none" w:sz="0" w:space="0" w:color="auto"/>
          </w:divBdr>
        </w:div>
      </w:divsChild>
    </w:div>
    <w:div w:id="539322104">
      <w:bodyDiv w:val="1"/>
      <w:marLeft w:val="0"/>
      <w:marRight w:val="0"/>
      <w:marTop w:val="0"/>
      <w:marBottom w:val="0"/>
      <w:divBdr>
        <w:top w:val="none" w:sz="0" w:space="0" w:color="auto"/>
        <w:left w:val="none" w:sz="0" w:space="0" w:color="auto"/>
        <w:bottom w:val="none" w:sz="0" w:space="0" w:color="auto"/>
        <w:right w:val="none" w:sz="0" w:space="0" w:color="auto"/>
      </w:divBdr>
      <w:divsChild>
        <w:div w:id="589200567">
          <w:marLeft w:val="432"/>
          <w:marRight w:val="0"/>
          <w:marTop w:val="106"/>
          <w:marBottom w:val="0"/>
          <w:divBdr>
            <w:top w:val="none" w:sz="0" w:space="0" w:color="auto"/>
            <w:left w:val="none" w:sz="0" w:space="0" w:color="auto"/>
            <w:bottom w:val="none" w:sz="0" w:space="0" w:color="auto"/>
            <w:right w:val="none" w:sz="0" w:space="0" w:color="auto"/>
          </w:divBdr>
        </w:div>
        <w:div w:id="1152714773">
          <w:marLeft w:val="936"/>
          <w:marRight w:val="0"/>
          <w:marTop w:val="96"/>
          <w:marBottom w:val="0"/>
          <w:divBdr>
            <w:top w:val="none" w:sz="0" w:space="0" w:color="auto"/>
            <w:left w:val="none" w:sz="0" w:space="0" w:color="auto"/>
            <w:bottom w:val="none" w:sz="0" w:space="0" w:color="auto"/>
            <w:right w:val="none" w:sz="0" w:space="0" w:color="auto"/>
          </w:divBdr>
        </w:div>
        <w:div w:id="2102485636">
          <w:marLeft w:val="1368"/>
          <w:marRight w:val="0"/>
          <w:marTop w:val="91"/>
          <w:marBottom w:val="0"/>
          <w:divBdr>
            <w:top w:val="none" w:sz="0" w:space="0" w:color="auto"/>
            <w:left w:val="none" w:sz="0" w:space="0" w:color="auto"/>
            <w:bottom w:val="none" w:sz="0" w:space="0" w:color="auto"/>
            <w:right w:val="none" w:sz="0" w:space="0" w:color="auto"/>
          </w:divBdr>
        </w:div>
        <w:div w:id="110781769">
          <w:marLeft w:val="432"/>
          <w:marRight w:val="0"/>
          <w:marTop w:val="106"/>
          <w:marBottom w:val="0"/>
          <w:divBdr>
            <w:top w:val="none" w:sz="0" w:space="0" w:color="auto"/>
            <w:left w:val="none" w:sz="0" w:space="0" w:color="auto"/>
            <w:bottom w:val="none" w:sz="0" w:space="0" w:color="auto"/>
            <w:right w:val="none" w:sz="0" w:space="0" w:color="auto"/>
          </w:divBdr>
        </w:div>
        <w:div w:id="1954629808">
          <w:marLeft w:val="936"/>
          <w:marRight w:val="0"/>
          <w:marTop w:val="96"/>
          <w:marBottom w:val="0"/>
          <w:divBdr>
            <w:top w:val="none" w:sz="0" w:space="0" w:color="auto"/>
            <w:left w:val="none" w:sz="0" w:space="0" w:color="auto"/>
            <w:bottom w:val="none" w:sz="0" w:space="0" w:color="auto"/>
            <w:right w:val="none" w:sz="0" w:space="0" w:color="auto"/>
          </w:divBdr>
        </w:div>
        <w:div w:id="1812333108">
          <w:marLeft w:val="936"/>
          <w:marRight w:val="0"/>
          <w:marTop w:val="96"/>
          <w:marBottom w:val="0"/>
          <w:divBdr>
            <w:top w:val="none" w:sz="0" w:space="0" w:color="auto"/>
            <w:left w:val="none" w:sz="0" w:space="0" w:color="auto"/>
            <w:bottom w:val="none" w:sz="0" w:space="0" w:color="auto"/>
            <w:right w:val="none" w:sz="0" w:space="0" w:color="auto"/>
          </w:divBdr>
        </w:div>
        <w:div w:id="1589996090">
          <w:marLeft w:val="936"/>
          <w:marRight w:val="0"/>
          <w:marTop w:val="96"/>
          <w:marBottom w:val="0"/>
          <w:divBdr>
            <w:top w:val="none" w:sz="0" w:space="0" w:color="auto"/>
            <w:left w:val="none" w:sz="0" w:space="0" w:color="auto"/>
            <w:bottom w:val="none" w:sz="0" w:space="0" w:color="auto"/>
            <w:right w:val="none" w:sz="0" w:space="0" w:color="auto"/>
          </w:divBdr>
        </w:div>
        <w:div w:id="2050376916">
          <w:marLeft w:val="432"/>
          <w:marRight w:val="0"/>
          <w:marTop w:val="106"/>
          <w:marBottom w:val="0"/>
          <w:divBdr>
            <w:top w:val="none" w:sz="0" w:space="0" w:color="auto"/>
            <w:left w:val="none" w:sz="0" w:space="0" w:color="auto"/>
            <w:bottom w:val="none" w:sz="0" w:space="0" w:color="auto"/>
            <w:right w:val="none" w:sz="0" w:space="0" w:color="auto"/>
          </w:divBdr>
        </w:div>
      </w:divsChild>
    </w:div>
    <w:div w:id="539560590">
      <w:bodyDiv w:val="1"/>
      <w:marLeft w:val="0"/>
      <w:marRight w:val="0"/>
      <w:marTop w:val="0"/>
      <w:marBottom w:val="0"/>
      <w:divBdr>
        <w:top w:val="none" w:sz="0" w:space="0" w:color="auto"/>
        <w:left w:val="none" w:sz="0" w:space="0" w:color="auto"/>
        <w:bottom w:val="none" w:sz="0" w:space="0" w:color="auto"/>
        <w:right w:val="none" w:sz="0" w:space="0" w:color="auto"/>
      </w:divBdr>
      <w:divsChild>
        <w:div w:id="1248342856">
          <w:marLeft w:val="547"/>
          <w:marRight w:val="0"/>
          <w:marTop w:val="82"/>
          <w:marBottom w:val="120"/>
          <w:divBdr>
            <w:top w:val="none" w:sz="0" w:space="0" w:color="auto"/>
            <w:left w:val="none" w:sz="0" w:space="0" w:color="auto"/>
            <w:bottom w:val="none" w:sz="0" w:space="0" w:color="auto"/>
            <w:right w:val="none" w:sz="0" w:space="0" w:color="auto"/>
          </w:divBdr>
        </w:div>
        <w:div w:id="569342968">
          <w:marLeft w:val="547"/>
          <w:marRight w:val="0"/>
          <w:marTop w:val="82"/>
          <w:marBottom w:val="120"/>
          <w:divBdr>
            <w:top w:val="none" w:sz="0" w:space="0" w:color="auto"/>
            <w:left w:val="none" w:sz="0" w:space="0" w:color="auto"/>
            <w:bottom w:val="none" w:sz="0" w:space="0" w:color="auto"/>
            <w:right w:val="none" w:sz="0" w:space="0" w:color="auto"/>
          </w:divBdr>
        </w:div>
        <w:div w:id="1168793551">
          <w:marLeft w:val="1166"/>
          <w:marRight w:val="0"/>
          <w:marTop w:val="82"/>
          <w:marBottom w:val="120"/>
          <w:divBdr>
            <w:top w:val="none" w:sz="0" w:space="0" w:color="auto"/>
            <w:left w:val="none" w:sz="0" w:space="0" w:color="auto"/>
            <w:bottom w:val="none" w:sz="0" w:space="0" w:color="auto"/>
            <w:right w:val="none" w:sz="0" w:space="0" w:color="auto"/>
          </w:divBdr>
        </w:div>
      </w:divsChild>
    </w:div>
    <w:div w:id="549878411">
      <w:bodyDiv w:val="1"/>
      <w:marLeft w:val="0"/>
      <w:marRight w:val="0"/>
      <w:marTop w:val="0"/>
      <w:marBottom w:val="0"/>
      <w:divBdr>
        <w:top w:val="none" w:sz="0" w:space="0" w:color="auto"/>
        <w:left w:val="none" w:sz="0" w:space="0" w:color="auto"/>
        <w:bottom w:val="none" w:sz="0" w:space="0" w:color="auto"/>
        <w:right w:val="none" w:sz="0" w:space="0" w:color="auto"/>
      </w:divBdr>
      <w:divsChild>
        <w:div w:id="446896961">
          <w:marLeft w:val="547"/>
          <w:marRight w:val="0"/>
          <w:marTop w:val="200"/>
          <w:marBottom w:val="120"/>
          <w:divBdr>
            <w:top w:val="none" w:sz="0" w:space="0" w:color="auto"/>
            <w:left w:val="none" w:sz="0" w:space="0" w:color="auto"/>
            <w:bottom w:val="none" w:sz="0" w:space="0" w:color="auto"/>
            <w:right w:val="none" w:sz="0" w:space="0" w:color="auto"/>
          </w:divBdr>
        </w:div>
        <w:div w:id="1219322605">
          <w:marLeft w:val="1253"/>
          <w:marRight w:val="0"/>
          <w:marTop w:val="100"/>
          <w:marBottom w:val="120"/>
          <w:divBdr>
            <w:top w:val="none" w:sz="0" w:space="0" w:color="auto"/>
            <w:left w:val="none" w:sz="0" w:space="0" w:color="auto"/>
            <w:bottom w:val="none" w:sz="0" w:space="0" w:color="auto"/>
            <w:right w:val="none" w:sz="0" w:space="0" w:color="auto"/>
          </w:divBdr>
        </w:div>
        <w:div w:id="196704005">
          <w:marLeft w:val="1253"/>
          <w:marRight w:val="0"/>
          <w:marTop w:val="100"/>
          <w:marBottom w:val="120"/>
          <w:divBdr>
            <w:top w:val="none" w:sz="0" w:space="0" w:color="auto"/>
            <w:left w:val="none" w:sz="0" w:space="0" w:color="auto"/>
            <w:bottom w:val="none" w:sz="0" w:space="0" w:color="auto"/>
            <w:right w:val="none" w:sz="0" w:space="0" w:color="auto"/>
          </w:divBdr>
        </w:div>
      </w:divsChild>
    </w:div>
    <w:div w:id="550724768">
      <w:bodyDiv w:val="1"/>
      <w:marLeft w:val="0"/>
      <w:marRight w:val="0"/>
      <w:marTop w:val="0"/>
      <w:marBottom w:val="0"/>
      <w:divBdr>
        <w:top w:val="none" w:sz="0" w:space="0" w:color="auto"/>
        <w:left w:val="none" w:sz="0" w:space="0" w:color="auto"/>
        <w:bottom w:val="none" w:sz="0" w:space="0" w:color="auto"/>
        <w:right w:val="none" w:sz="0" w:space="0" w:color="auto"/>
      </w:divBdr>
      <w:divsChild>
        <w:div w:id="1051422364">
          <w:marLeft w:val="446"/>
          <w:marRight w:val="0"/>
          <w:marTop w:val="400"/>
          <w:marBottom w:val="0"/>
          <w:divBdr>
            <w:top w:val="none" w:sz="0" w:space="0" w:color="auto"/>
            <w:left w:val="none" w:sz="0" w:space="0" w:color="auto"/>
            <w:bottom w:val="none" w:sz="0" w:space="0" w:color="auto"/>
            <w:right w:val="none" w:sz="0" w:space="0" w:color="auto"/>
          </w:divBdr>
        </w:div>
        <w:div w:id="1904947120">
          <w:marLeft w:val="907"/>
          <w:marRight w:val="0"/>
          <w:marTop w:val="120"/>
          <w:marBottom w:val="0"/>
          <w:divBdr>
            <w:top w:val="none" w:sz="0" w:space="0" w:color="auto"/>
            <w:left w:val="none" w:sz="0" w:space="0" w:color="auto"/>
            <w:bottom w:val="none" w:sz="0" w:space="0" w:color="auto"/>
            <w:right w:val="none" w:sz="0" w:space="0" w:color="auto"/>
          </w:divBdr>
        </w:div>
        <w:div w:id="142819734">
          <w:marLeft w:val="446"/>
          <w:marRight w:val="0"/>
          <w:marTop w:val="400"/>
          <w:marBottom w:val="0"/>
          <w:divBdr>
            <w:top w:val="none" w:sz="0" w:space="0" w:color="auto"/>
            <w:left w:val="none" w:sz="0" w:space="0" w:color="auto"/>
            <w:bottom w:val="none" w:sz="0" w:space="0" w:color="auto"/>
            <w:right w:val="none" w:sz="0" w:space="0" w:color="auto"/>
          </w:divBdr>
        </w:div>
      </w:divsChild>
    </w:div>
    <w:div w:id="559243964">
      <w:bodyDiv w:val="1"/>
      <w:marLeft w:val="0"/>
      <w:marRight w:val="0"/>
      <w:marTop w:val="0"/>
      <w:marBottom w:val="0"/>
      <w:divBdr>
        <w:top w:val="none" w:sz="0" w:space="0" w:color="auto"/>
        <w:left w:val="none" w:sz="0" w:space="0" w:color="auto"/>
        <w:bottom w:val="none" w:sz="0" w:space="0" w:color="auto"/>
        <w:right w:val="none" w:sz="0" w:space="0" w:color="auto"/>
      </w:divBdr>
      <w:divsChild>
        <w:div w:id="1243292338">
          <w:marLeft w:val="432"/>
          <w:marRight w:val="0"/>
          <w:marTop w:val="115"/>
          <w:marBottom w:val="0"/>
          <w:divBdr>
            <w:top w:val="none" w:sz="0" w:space="0" w:color="auto"/>
            <w:left w:val="none" w:sz="0" w:space="0" w:color="auto"/>
            <w:bottom w:val="none" w:sz="0" w:space="0" w:color="auto"/>
            <w:right w:val="none" w:sz="0" w:space="0" w:color="auto"/>
          </w:divBdr>
        </w:div>
        <w:div w:id="96293208">
          <w:marLeft w:val="936"/>
          <w:marRight w:val="0"/>
          <w:marTop w:val="106"/>
          <w:marBottom w:val="0"/>
          <w:divBdr>
            <w:top w:val="none" w:sz="0" w:space="0" w:color="auto"/>
            <w:left w:val="none" w:sz="0" w:space="0" w:color="auto"/>
            <w:bottom w:val="none" w:sz="0" w:space="0" w:color="auto"/>
            <w:right w:val="none" w:sz="0" w:space="0" w:color="auto"/>
          </w:divBdr>
        </w:div>
        <w:div w:id="138815031">
          <w:marLeft w:val="936"/>
          <w:marRight w:val="0"/>
          <w:marTop w:val="106"/>
          <w:marBottom w:val="0"/>
          <w:divBdr>
            <w:top w:val="none" w:sz="0" w:space="0" w:color="auto"/>
            <w:left w:val="none" w:sz="0" w:space="0" w:color="auto"/>
            <w:bottom w:val="none" w:sz="0" w:space="0" w:color="auto"/>
            <w:right w:val="none" w:sz="0" w:space="0" w:color="auto"/>
          </w:divBdr>
        </w:div>
        <w:div w:id="12997053">
          <w:marLeft w:val="432"/>
          <w:marRight w:val="0"/>
          <w:marTop w:val="115"/>
          <w:marBottom w:val="0"/>
          <w:divBdr>
            <w:top w:val="none" w:sz="0" w:space="0" w:color="auto"/>
            <w:left w:val="none" w:sz="0" w:space="0" w:color="auto"/>
            <w:bottom w:val="none" w:sz="0" w:space="0" w:color="auto"/>
            <w:right w:val="none" w:sz="0" w:space="0" w:color="auto"/>
          </w:divBdr>
        </w:div>
        <w:div w:id="257099813">
          <w:marLeft w:val="936"/>
          <w:marRight w:val="0"/>
          <w:marTop w:val="106"/>
          <w:marBottom w:val="0"/>
          <w:divBdr>
            <w:top w:val="none" w:sz="0" w:space="0" w:color="auto"/>
            <w:left w:val="none" w:sz="0" w:space="0" w:color="auto"/>
            <w:bottom w:val="none" w:sz="0" w:space="0" w:color="auto"/>
            <w:right w:val="none" w:sz="0" w:space="0" w:color="auto"/>
          </w:divBdr>
        </w:div>
        <w:div w:id="1945114216">
          <w:marLeft w:val="936"/>
          <w:marRight w:val="0"/>
          <w:marTop w:val="106"/>
          <w:marBottom w:val="0"/>
          <w:divBdr>
            <w:top w:val="none" w:sz="0" w:space="0" w:color="auto"/>
            <w:left w:val="none" w:sz="0" w:space="0" w:color="auto"/>
            <w:bottom w:val="none" w:sz="0" w:space="0" w:color="auto"/>
            <w:right w:val="none" w:sz="0" w:space="0" w:color="auto"/>
          </w:divBdr>
        </w:div>
      </w:divsChild>
    </w:div>
    <w:div w:id="562181725">
      <w:bodyDiv w:val="1"/>
      <w:marLeft w:val="0"/>
      <w:marRight w:val="0"/>
      <w:marTop w:val="0"/>
      <w:marBottom w:val="0"/>
      <w:divBdr>
        <w:top w:val="none" w:sz="0" w:space="0" w:color="auto"/>
        <w:left w:val="none" w:sz="0" w:space="0" w:color="auto"/>
        <w:bottom w:val="none" w:sz="0" w:space="0" w:color="auto"/>
        <w:right w:val="none" w:sz="0" w:space="0" w:color="auto"/>
      </w:divBdr>
      <w:divsChild>
        <w:div w:id="255941123">
          <w:marLeft w:val="432"/>
          <w:marRight w:val="0"/>
          <w:marTop w:val="96"/>
          <w:marBottom w:val="0"/>
          <w:divBdr>
            <w:top w:val="none" w:sz="0" w:space="0" w:color="auto"/>
            <w:left w:val="none" w:sz="0" w:space="0" w:color="auto"/>
            <w:bottom w:val="none" w:sz="0" w:space="0" w:color="auto"/>
            <w:right w:val="none" w:sz="0" w:space="0" w:color="auto"/>
          </w:divBdr>
        </w:div>
        <w:div w:id="1401513331">
          <w:marLeft w:val="432"/>
          <w:marRight w:val="0"/>
          <w:marTop w:val="96"/>
          <w:marBottom w:val="0"/>
          <w:divBdr>
            <w:top w:val="none" w:sz="0" w:space="0" w:color="auto"/>
            <w:left w:val="none" w:sz="0" w:space="0" w:color="auto"/>
            <w:bottom w:val="none" w:sz="0" w:space="0" w:color="auto"/>
            <w:right w:val="none" w:sz="0" w:space="0" w:color="auto"/>
          </w:divBdr>
        </w:div>
        <w:div w:id="1147624620">
          <w:marLeft w:val="432"/>
          <w:marRight w:val="0"/>
          <w:marTop w:val="96"/>
          <w:marBottom w:val="0"/>
          <w:divBdr>
            <w:top w:val="none" w:sz="0" w:space="0" w:color="auto"/>
            <w:left w:val="none" w:sz="0" w:space="0" w:color="auto"/>
            <w:bottom w:val="none" w:sz="0" w:space="0" w:color="auto"/>
            <w:right w:val="none" w:sz="0" w:space="0" w:color="auto"/>
          </w:divBdr>
        </w:div>
        <w:div w:id="1062408207">
          <w:marLeft w:val="864"/>
          <w:marRight w:val="0"/>
          <w:marTop w:val="86"/>
          <w:marBottom w:val="0"/>
          <w:divBdr>
            <w:top w:val="none" w:sz="0" w:space="0" w:color="auto"/>
            <w:left w:val="none" w:sz="0" w:space="0" w:color="auto"/>
            <w:bottom w:val="none" w:sz="0" w:space="0" w:color="auto"/>
            <w:right w:val="none" w:sz="0" w:space="0" w:color="auto"/>
          </w:divBdr>
        </w:div>
        <w:div w:id="1209295722">
          <w:marLeft w:val="864"/>
          <w:marRight w:val="0"/>
          <w:marTop w:val="86"/>
          <w:marBottom w:val="0"/>
          <w:divBdr>
            <w:top w:val="none" w:sz="0" w:space="0" w:color="auto"/>
            <w:left w:val="none" w:sz="0" w:space="0" w:color="auto"/>
            <w:bottom w:val="none" w:sz="0" w:space="0" w:color="auto"/>
            <w:right w:val="none" w:sz="0" w:space="0" w:color="auto"/>
          </w:divBdr>
        </w:div>
        <w:div w:id="484736394">
          <w:marLeft w:val="864"/>
          <w:marRight w:val="0"/>
          <w:marTop w:val="86"/>
          <w:marBottom w:val="0"/>
          <w:divBdr>
            <w:top w:val="none" w:sz="0" w:space="0" w:color="auto"/>
            <w:left w:val="none" w:sz="0" w:space="0" w:color="auto"/>
            <w:bottom w:val="none" w:sz="0" w:space="0" w:color="auto"/>
            <w:right w:val="none" w:sz="0" w:space="0" w:color="auto"/>
          </w:divBdr>
        </w:div>
        <w:div w:id="1481924589">
          <w:marLeft w:val="864"/>
          <w:marRight w:val="0"/>
          <w:marTop w:val="86"/>
          <w:marBottom w:val="0"/>
          <w:divBdr>
            <w:top w:val="none" w:sz="0" w:space="0" w:color="auto"/>
            <w:left w:val="none" w:sz="0" w:space="0" w:color="auto"/>
            <w:bottom w:val="none" w:sz="0" w:space="0" w:color="auto"/>
            <w:right w:val="none" w:sz="0" w:space="0" w:color="auto"/>
          </w:divBdr>
        </w:div>
        <w:div w:id="1150900164">
          <w:marLeft w:val="432"/>
          <w:marRight w:val="0"/>
          <w:marTop w:val="96"/>
          <w:marBottom w:val="0"/>
          <w:divBdr>
            <w:top w:val="none" w:sz="0" w:space="0" w:color="auto"/>
            <w:left w:val="none" w:sz="0" w:space="0" w:color="auto"/>
            <w:bottom w:val="none" w:sz="0" w:space="0" w:color="auto"/>
            <w:right w:val="none" w:sz="0" w:space="0" w:color="auto"/>
          </w:divBdr>
        </w:div>
        <w:div w:id="1873227589">
          <w:marLeft w:val="432"/>
          <w:marRight w:val="0"/>
          <w:marTop w:val="96"/>
          <w:marBottom w:val="0"/>
          <w:divBdr>
            <w:top w:val="none" w:sz="0" w:space="0" w:color="auto"/>
            <w:left w:val="none" w:sz="0" w:space="0" w:color="auto"/>
            <w:bottom w:val="none" w:sz="0" w:space="0" w:color="auto"/>
            <w:right w:val="none" w:sz="0" w:space="0" w:color="auto"/>
          </w:divBdr>
        </w:div>
        <w:div w:id="808593379">
          <w:marLeft w:val="864"/>
          <w:marRight w:val="0"/>
          <w:marTop w:val="86"/>
          <w:marBottom w:val="0"/>
          <w:divBdr>
            <w:top w:val="none" w:sz="0" w:space="0" w:color="auto"/>
            <w:left w:val="none" w:sz="0" w:space="0" w:color="auto"/>
            <w:bottom w:val="none" w:sz="0" w:space="0" w:color="auto"/>
            <w:right w:val="none" w:sz="0" w:space="0" w:color="auto"/>
          </w:divBdr>
        </w:div>
        <w:div w:id="718896815">
          <w:marLeft w:val="864"/>
          <w:marRight w:val="0"/>
          <w:marTop w:val="86"/>
          <w:marBottom w:val="0"/>
          <w:divBdr>
            <w:top w:val="none" w:sz="0" w:space="0" w:color="auto"/>
            <w:left w:val="none" w:sz="0" w:space="0" w:color="auto"/>
            <w:bottom w:val="none" w:sz="0" w:space="0" w:color="auto"/>
            <w:right w:val="none" w:sz="0" w:space="0" w:color="auto"/>
          </w:divBdr>
        </w:div>
      </w:divsChild>
    </w:div>
    <w:div w:id="564418493">
      <w:bodyDiv w:val="1"/>
      <w:marLeft w:val="0"/>
      <w:marRight w:val="0"/>
      <w:marTop w:val="0"/>
      <w:marBottom w:val="0"/>
      <w:divBdr>
        <w:top w:val="none" w:sz="0" w:space="0" w:color="auto"/>
        <w:left w:val="none" w:sz="0" w:space="0" w:color="auto"/>
        <w:bottom w:val="none" w:sz="0" w:space="0" w:color="auto"/>
        <w:right w:val="none" w:sz="0" w:space="0" w:color="auto"/>
      </w:divBdr>
    </w:div>
    <w:div w:id="573054073">
      <w:bodyDiv w:val="1"/>
      <w:marLeft w:val="0"/>
      <w:marRight w:val="0"/>
      <w:marTop w:val="0"/>
      <w:marBottom w:val="0"/>
      <w:divBdr>
        <w:top w:val="none" w:sz="0" w:space="0" w:color="auto"/>
        <w:left w:val="none" w:sz="0" w:space="0" w:color="auto"/>
        <w:bottom w:val="none" w:sz="0" w:space="0" w:color="auto"/>
        <w:right w:val="none" w:sz="0" w:space="0" w:color="auto"/>
      </w:divBdr>
      <w:divsChild>
        <w:div w:id="2106926031">
          <w:marLeft w:val="360"/>
          <w:marRight w:val="0"/>
          <w:marTop w:val="400"/>
          <w:marBottom w:val="0"/>
          <w:divBdr>
            <w:top w:val="none" w:sz="0" w:space="0" w:color="auto"/>
            <w:left w:val="none" w:sz="0" w:space="0" w:color="auto"/>
            <w:bottom w:val="none" w:sz="0" w:space="0" w:color="auto"/>
            <w:right w:val="none" w:sz="0" w:space="0" w:color="auto"/>
          </w:divBdr>
        </w:div>
        <w:div w:id="2121532792">
          <w:marLeft w:val="720"/>
          <w:marRight w:val="0"/>
          <w:marTop w:val="120"/>
          <w:marBottom w:val="0"/>
          <w:divBdr>
            <w:top w:val="none" w:sz="0" w:space="0" w:color="auto"/>
            <w:left w:val="none" w:sz="0" w:space="0" w:color="auto"/>
            <w:bottom w:val="none" w:sz="0" w:space="0" w:color="auto"/>
            <w:right w:val="none" w:sz="0" w:space="0" w:color="auto"/>
          </w:divBdr>
        </w:div>
        <w:div w:id="483546576">
          <w:marLeft w:val="360"/>
          <w:marRight w:val="0"/>
          <w:marTop w:val="400"/>
          <w:marBottom w:val="0"/>
          <w:divBdr>
            <w:top w:val="none" w:sz="0" w:space="0" w:color="auto"/>
            <w:left w:val="none" w:sz="0" w:space="0" w:color="auto"/>
            <w:bottom w:val="none" w:sz="0" w:space="0" w:color="auto"/>
            <w:right w:val="none" w:sz="0" w:space="0" w:color="auto"/>
          </w:divBdr>
        </w:div>
        <w:div w:id="430007405">
          <w:marLeft w:val="720"/>
          <w:marRight w:val="0"/>
          <w:marTop w:val="120"/>
          <w:marBottom w:val="0"/>
          <w:divBdr>
            <w:top w:val="none" w:sz="0" w:space="0" w:color="auto"/>
            <w:left w:val="none" w:sz="0" w:space="0" w:color="auto"/>
            <w:bottom w:val="none" w:sz="0" w:space="0" w:color="auto"/>
            <w:right w:val="none" w:sz="0" w:space="0" w:color="auto"/>
          </w:divBdr>
        </w:div>
        <w:div w:id="1551648802">
          <w:marLeft w:val="720"/>
          <w:marRight w:val="0"/>
          <w:marTop w:val="120"/>
          <w:marBottom w:val="0"/>
          <w:divBdr>
            <w:top w:val="none" w:sz="0" w:space="0" w:color="auto"/>
            <w:left w:val="none" w:sz="0" w:space="0" w:color="auto"/>
            <w:bottom w:val="none" w:sz="0" w:space="0" w:color="auto"/>
            <w:right w:val="none" w:sz="0" w:space="0" w:color="auto"/>
          </w:divBdr>
        </w:div>
        <w:div w:id="1858108529">
          <w:marLeft w:val="720"/>
          <w:marRight w:val="0"/>
          <w:marTop w:val="120"/>
          <w:marBottom w:val="0"/>
          <w:divBdr>
            <w:top w:val="none" w:sz="0" w:space="0" w:color="auto"/>
            <w:left w:val="none" w:sz="0" w:space="0" w:color="auto"/>
            <w:bottom w:val="none" w:sz="0" w:space="0" w:color="auto"/>
            <w:right w:val="none" w:sz="0" w:space="0" w:color="auto"/>
          </w:divBdr>
        </w:div>
        <w:div w:id="677002475">
          <w:marLeft w:val="720"/>
          <w:marRight w:val="0"/>
          <w:marTop w:val="120"/>
          <w:marBottom w:val="0"/>
          <w:divBdr>
            <w:top w:val="none" w:sz="0" w:space="0" w:color="auto"/>
            <w:left w:val="none" w:sz="0" w:space="0" w:color="auto"/>
            <w:bottom w:val="none" w:sz="0" w:space="0" w:color="auto"/>
            <w:right w:val="none" w:sz="0" w:space="0" w:color="auto"/>
          </w:divBdr>
        </w:div>
        <w:div w:id="2001537991">
          <w:marLeft w:val="720"/>
          <w:marRight w:val="0"/>
          <w:marTop w:val="120"/>
          <w:marBottom w:val="0"/>
          <w:divBdr>
            <w:top w:val="none" w:sz="0" w:space="0" w:color="auto"/>
            <w:left w:val="none" w:sz="0" w:space="0" w:color="auto"/>
            <w:bottom w:val="none" w:sz="0" w:space="0" w:color="auto"/>
            <w:right w:val="none" w:sz="0" w:space="0" w:color="auto"/>
          </w:divBdr>
        </w:div>
        <w:div w:id="1132795122">
          <w:marLeft w:val="720"/>
          <w:marRight w:val="0"/>
          <w:marTop w:val="120"/>
          <w:marBottom w:val="0"/>
          <w:divBdr>
            <w:top w:val="none" w:sz="0" w:space="0" w:color="auto"/>
            <w:left w:val="none" w:sz="0" w:space="0" w:color="auto"/>
            <w:bottom w:val="none" w:sz="0" w:space="0" w:color="auto"/>
            <w:right w:val="none" w:sz="0" w:space="0" w:color="auto"/>
          </w:divBdr>
        </w:div>
        <w:div w:id="1561598018">
          <w:marLeft w:val="360"/>
          <w:marRight w:val="0"/>
          <w:marTop w:val="400"/>
          <w:marBottom w:val="0"/>
          <w:divBdr>
            <w:top w:val="none" w:sz="0" w:space="0" w:color="auto"/>
            <w:left w:val="none" w:sz="0" w:space="0" w:color="auto"/>
            <w:bottom w:val="none" w:sz="0" w:space="0" w:color="auto"/>
            <w:right w:val="none" w:sz="0" w:space="0" w:color="auto"/>
          </w:divBdr>
        </w:div>
        <w:div w:id="1015964480">
          <w:marLeft w:val="360"/>
          <w:marRight w:val="0"/>
          <w:marTop w:val="400"/>
          <w:marBottom w:val="0"/>
          <w:divBdr>
            <w:top w:val="none" w:sz="0" w:space="0" w:color="auto"/>
            <w:left w:val="none" w:sz="0" w:space="0" w:color="auto"/>
            <w:bottom w:val="none" w:sz="0" w:space="0" w:color="auto"/>
            <w:right w:val="none" w:sz="0" w:space="0" w:color="auto"/>
          </w:divBdr>
        </w:div>
      </w:divsChild>
    </w:div>
    <w:div w:id="577062922">
      <w:bodyDiv w:val="1"/>
      <w:marLeft w:val="0"/>
      <w:marRight w:val="0"/>
      <w:marTop w:val="0"/>
      <w:marBottom w:val="0"/>
      <w:divBdr>
        <w:top w:val="none" w:sz="0" w:space="0" w:color="auto"/>
        <w:left w:val="none" w:sz="0" w:space="0" w:color="auto"/>
        <w:bottom w:val="none" w:sz="0" w:space="0" w:color="auto"/>
        <w:right w:val="none" w:sz="0" w:space="0" w:color="auto"/>
      </w:divBdr>
      <w:divsChild>
        <w:div w:id="770013502">
          <w:marLeft w:val="432"/>
          <w:marRight w:val="0"/>
          <w:marTop w:val="115"/>
          <w:marBottom w:val="0"/>
          <w:divBdr>
            <w:top w:val="none" w:sz="0" w:space="0" w:color="auto"/>
            <w:left w:val="none" w:sz="0" w:space="0" w:color="auto"/>
            <w:bottom w:val="none" w:sz="0" w:space="0" w:color="auto"/>
            <w:right w:val="none" w:sz="0" w:space="0" w:color="auto"/>
          </w:divBdr>
        </w:div>
        <w:div w:id="1541941030">
          <w:marLeft w:val="432"/>
          <w:marRight w:val="0"/>
          <w:marTop w:val="115"/>
          <w:marBottom w:val="0"/>
          <w:divBdr>
            <w:top w:val="none" w:sz="0" w:space="0" w:color="auto"/>
            <w:left w:val="none" w:sz="0" w:space="0" w:color="auto"/>
            <w:bottom w:val="none" w:sz="0" w:space="0" w:color="auto"/>
            <w:right w:val="none" w:sz="0" w:space="0" w:color="auto"/>
          </w:divBdr>
        </w:div>
        <w:div w:id="1611670188">
          <w:marLeft w:val="936"/>
          <w:marRight w:val="0"/>
          <w:marTop w:val="106"/>
          <w:marBottom w:val="0"/>
          <w:divBdr>
            <w:top w:val="none" w:sz="0" w:space="0" w:color="auto"/>
            <w:left w:val="none" w:sz="0" w:space="0" w:color="auto"/>
            <w:bottom w:val="none" w:sz="0" w:space="0" w:color="auto"/>
            <w:right w:val="none" w:sz="0" w:space="0" w:color="auto"/>
          </w:divBdr>
        </w:div>
        <w:div w:id="207304084">
          <w:marLeft w:val="432"/>
          <w:marRight w:val="0"/>
          <w:marTop w:val="115"/>
          <w:marBottom w:val="0"/>
          <w:divBdr>
            <w:top w:val="none" w:sz="0" w:space="0" w:color="auto"/>
            <w:left w:val="none" w:sz="0" w:space="0" w:color="auto"/>
            <w:bottom w:val="none" w:sz="0" w:space="0" w:color="auto"/>
            <w:right w:val="none" w:sz="0" w:space="0" w:color="auto"/>
          </w:divBdr>
        </w:div>
        <w:div w:id="166292447">
          <w:marLeft w:val="936"/>
          <w:marRight w:val="0"/>
          <w:marTop w:val="106"/>
          <w:marBottom w:val="0"/>
          <w:divBdr>
            <w:top w:val="none" w:sz="0" w:space="0" w:color="auto"/>
            <w:left w:val="none" w:sz="0" w:space="0" w:color="auto"/>
            <w:bottom w:val="none" w:sz="0" w:space="0" w:color="auto"/>
            <w:right w:val="none" w:sz="0" w:space="0" w:color="auto"/>
          </w:divBdr>
        </w:div>
        <w:div w:id="611864405">
          <w:marLeft w:val="936"/>
          <w:marRight w:val="0"/>
          <w:marTop w:val="106"/>
          <w:marBottom w:val="0"/>
          <w:divBdr>
            <w:top w:val="none" w:sz="0" w:space="0" w:color="auto"/>
            <w:left w:val="none" w:sz="0" w:space="0" w:color="auto"/>
            <w:bottom w:val="none" w:sz="0" w:space="0" w:color="auto"/>
            <w:right w:val="none" w:sz="0" w:space="0" w:color="auto"/>
          </w:divBdr>
        </w:div>
      </w:divsChild>
    </w:div>
    <w:div w:id="577715738">
      <w:bodyDiv w:val="1"/>
      <w:marLeft w:val="0"/>
      <w:marRight w:val="0"/>
      <w:marTop w:val="0"/>
      <w:marBottom w:val="0"/>
      <w:divBdr>
        <w:top w:val="none" w:sz="0" w:space="0" w:color="auto"/>
        <w:left w:val="none" w:sz="0" w:space="0" w:color="auto"/>
        <w:bottom w:val="none" w:sz="0" w:space="0" w:color="auto"/>
        <w:right w:val="none" w:sz="0" w:space="0" w:color="auto"/>
      </w:divBdr>
      <w:divsChild>
        <w:div w:id="1349675370">
          <w:marLeft w:val="432"/>
          <w:marRight w:val="0"/>
          <w:marTop w:val="96"/>
          <w:marBottom w:val="0"/>
          <w:divBdr>
            <w:top w:val="none" w:sz="0" w:space="0" w:color="auto"/>
            <w:left w:val="none" w:sz="0" w:space="0" w:color="auto"/>
            <w:bottom w:val="none" w:sz="0" w:space="0" w:color="auto"/>
            <w:right w:val="none" w:sz="0" w:space="0" w:color="auto"/>
          </w:divBdr>
        </w:div>
      </w:divsChild>
    </w:div>
    <w:div w:id="579366229">
      <w:bodyDiv w:val="1"/>
      <w:marLeft w:val="0"/>
      <w:marRight w:val="0"/>
      <w:marTop w:val="0"/>
      <w:marBottom w:val="0"/>
      <w:divBdr>
        <w:top w:val="none" w:sz="0" w:space="0" w:color="auto"/>
        <w:left w:val="none" w:sz="0" w:space="0" w:color="auto"/>
        <w:bottom w:val="none" w:sz="0" w:space="0" w:color="auto"/>
        <w:right w:val="none" w:sz="0" w:space="0" w:color="auto"/>
      </w:divBdr>
      <w:divsChild>
        <w:div w:id="1407219680">
          <w:marLeft w:val="446"/>
          <w:marRight w:val="0"/>
          <w:marTop w:val="400"/>
          <w:marBottom w:val="0"/>
          <w:divBdr>
            <w:top w:val="none" w:sz="0" w:space="0" w:color="auto"/>
            <w:left w:val="none" w:sz="0" w:space="0" w:color="auto"/>
            <w:bottom w:val="none" w:sz="0" w:space="0" w:color="auto"/>
            <w:right w:val="none" w:sz="0" w:space="0" w:color="auto"/>
          </w:divBdr>
        </w:div>
        <w:div w:id="1482889964">
          <w:marLeft w:val="446"/>
          <w:marRight w:val="0"/>
          <w:marTop w:val="400"/>
          <w:marBottom w:val="0"/>
          <w:divBdr>
            <w:top w:val="none" w:sz="0" w:space="0" w:color="auto"/>
            <w:left w:val="none" w:sz="0" w:space="0" w:color="auto"/>
            <w:bottom w:val="none" w:sz="0" w:space="0" w:color="auto"/>
            <w:right w:val="none" w:sz="0" w:space="0" w:color="auto"/>
          </w:divBdr>
        </w:div>
        <w:div w:id="1921402502">
          <w:marLeft w:val="907"/>
          <w:marRight w:val="0"/>
          <w:marTop w:val="120"/>
          <w:marBottom w:val="0"/>
          <w:divBdr>
            <w:top w:val="none" w:sz="0" w:space="0" w:color="auto"/>
            <w:left w:val="none" w:sz="0" w:space="0" w:color="auto"/>
            <w:bottom w:val="none" w:sz="0" w:space="0" w:color="auto"/>
            <w:right w:val="none" w:sz="0" w:space="0" w:color="auto"/>
          </w:divBdr>
        </w:div>
        <w:div w:id="1185513442">
          <w:marLeft w:val="446"/>
          <w:marRight w:val="0"/>
          <w:marTop w:val="400"/>
          <w:marBottom w:val="0"/>
          <w:divBdr>
            <w:top w:val="none" w:sz="0" w:space="0" w:color="auto"/>
            <w:left w:val="none" w:sz="0" w:space="0" w:color="auto"/>
            <w:bottom w:val="none" w:sz="0" w:space="0" w:color="auto"/>
            <w:right w:val="none" w:sz="0" w:space="0" w:color="auto"/>
          </w:divBdr>
        </w:div>
      </w:divsChild>
    </w:div>
    <w:div w:id="579487556">
      <w:bodyDiv w:val="1"/>
      <w:marLeft w:val="0"/>
      <w:marRight w:val="0"/>
      <w:marTop w:val="0"/>
      <w:marBottom w:val="0"/>
      <w:divBdr>
        <w:top w:val="none" w:sz="0" w:space="0" w:color="auto"/>
        <w:left w:val="none" w:sz="0" w:space="0" w:color="auto"/>
        <w:bottom w:val="none" w:sz="0" w:space="0" w:color="auto"/>
        <w:right w:val="none" w:sz="0" w:space="0" w:color="auto"/>
      </w:divBdr>
      <w:divsChild>
        <w:div w:id="1936592545">
          <w:marLeft w:val="446"/>
          <w:marRight w:val="0"/>
          <w:marTop w:val="400"/>
          <w:marBottom w:val="0"/>
          <w:divBdr>
            <w:top w:val="none" w:sz="0" w:space="0" w:color="auto"/>
            <w:left w:val="none" w:sz="0" w:space="0" w:color="auto"/>
            <w:bottom w:val="none" w:sz="0" w:space="0" w:color="auto"/>
            <w:right w:val="none" w:sz="0" w:space="0" w:color="auto"/>
          </w:divBdr>
        </w:div>
        <w:div w:id="1657151504">
          <w:marLeft w:val="907"/>
          <w:marRight w:val="0"/>
          <w:marTop w:val="120"/>
          <w:marBottom w:val="0"/>
          <w:divBdr>
            <w:top w:val="none" w:sz="0" w:space="0" w:color="auto"/>
            <w:left w:val="none" w:sz="0" w:space="0" w:color="auto"/>
            <w:bottom w:val="none" w:sz="0" w:space="0" w:color="auto"/>
            <w:right w:val="none" w:sz="0" w:space="0" w:color="auto"/>
          </w:divBdr>
        </w:div>
        <w:div w:id="451444362">
          <w:marLeft w:val="907"/>
          <w:marRight w:val="0"/>
          <w:marTop w:val="120"/>
          <w:marBottom w:val="0"/>
          <w:divBdr>
            <w:top w:val="none" w:sz="0" w:space="0" w:color="auto"/>
            <w:left w:val="none" w:sz="0" w:space="0" w:color="auto"/>
            <w:bottom w:val="none" w:sz="0" w:space="0" w:color="auto"/>
            <w:right w:val="none" w:sz="0" w:space="0" w:color="auto"/>
          </w:divBdr>
        </w:div>
        <w:div w:id="702487521">
          <w:marLeft w:val="907"/>
          <w:marRight w:val="0"/>
          <w:marTop w:val="120"/>
          <w:marBottom w:val="0"/>
          <w:divBdr>
            <w:top w:val="none" w:sz="0" w:space="0" w:color="auto"/>
            <w:left w:val="none" w:sz="0" w:space="0" w:color="auto"/>
            <w:bottom w:val="none" w:sz="0" w:space="0" w:color="auto"/>
            <w:right w:val="none" w:sz="0" w:space="0" w:color="auto"/>
          </w:divBdr>
        </w:div>
      </w:divsChild>
    </w:div>
    <w:div w:id="582640678">
      <w:bodyDiv w:val="1"/>
      <w:marLeft w:val="0"/>
      <w:marRight w:val="0"/>
      <w:marTop w:val="0"/>
      <w:marBottom w:val="0"/>
      <w:divBdr>
        <w:top w:val="none" w:sz="0" w:space="0" w:color="auto"/>
        <w:left w:val="none" w:sz="0" w:space="0" w:color="auto"/>
        <w:bottom w:val="none" w:sz="0" w:space="0" w:color="auto"/>
        <w:right w:val="none" w:sz="0" w:space="0" w:color="auto"/>
      </w:divBdr>
      <w:divsChild>
        <w:div w:id="1601837797">
          <w:marLeft w:val="547"/>
          <w:marRight w:val="0"/>
          <w:marTop w:val="140"/>
          <w:marBottom w:val="0"/>
          <w:divBdr>
            <w:top w:val="none" w:sz="0" w:space="0" w:color="auto"/>
            <w:left w:val="none" w:sz="0" w:space="0" w:color="auto"/>
            <w:bottom w:val="none" w:sz="0" w:space="0" w:color="auto"/>
            <w:right w:val="none" w:sz="0" w:space="0" w:color="auto"/>
          </w:divBdr>
        </w:div>
        <w:div w:id="618489389">
          <w:marLeft w:val="547"/>
          <w:marRight w:val="0"/>
          <w:marTop w:val="140"/>
          <w:marBottom w:val="0"/>
          <w:divBdr>
            <w:top w:val="none" w:sz="0" w:space="0" w:color="auto"/>
            <w:left w:val="none" w:sz="0" w:space="0" w:color="auto"/>
            <w:bottom w:val="none" w:sz="0" w:space="0" w:color="auto"/>
            <w:right w:val="none" w:sz="0" w:space="0" w:color="auto"/>
          </w:divBdr>
        </w:div>
        <w:div w:id="276066888">
          <w:marLeft w:val="547"/>
          <w:marRight w:val="0"/>
          <w:marTop w:val="140"/>
          <w:marBottom w:val="0"/>
          <w:divBdr>
            <w:top w:val="none" w:sz="0" w:space="0" w:color="auto"/>
            <w:left w:val="none" w:sz="0" w:space="0" w:color="auto"/>
            <w:bottom w:val="none" w:sz="0" w:space="0" w:color="auto"/>
            <w:right w:val="none" w:sz="0" w:space="0" w:color="auto"/>
          </w:divBdr>
        </w:div>
        <w:div w:id="564922262">
          <w:marLeft w:val="1166"/>
          <w:marRight w:val="0"/>
          <w:marTop w:val="140"/>
          <w:marBottom w:val="0"/>
          <w:divBdr>
            <w:top w:val="none" w:sz="0" w:space="0" w:color="auto"/>
            <w:left w:val="none" w:sz="0" w:space="0" w:color="auto"/>
            <w:bottom w:val="none" w:sz="0" w:space="0" w:color="auto"/>
            <w:right w:val="none" w:sz="0" w:space="0" w:color="auto"/>
          </w:divBdr>
        </w:div>
      </w:divsChild>
    </w:div>
    <w:div w:id="583302605">
      <w:bodyDiv w:val="1"/>
      <w:marLeft w:val="0"/>
      <w:marRight w:val="0"/>
      <w:marTop w:val="0"/>
      <w:marBottom w:val="0"/>
      <w:divBdr>
        <w:top w:val="none" w:sz="0" w:space="0" w:color="auto"/>
        <w:left w:val="none" w:sz="0" w:space="0" w:color="auto"/>
        <w:bottom w:val="none" w:sz="0" w:space="0" w:color="auto"/>
        <w:right w:val="none" w:sz="0" w:space="0" w:color="auto"/>
      </w:divBdr>
      <w:divsChild>
        <w:div w:id="121387175">
          <w:marLeft w:val="547"/>
          <w:marRight w:val="0"/>
          <w:marTop w:val="96"/>
          <w:marBottom w:val="120"/>
          <w:divBdr>
            <w:top w:val="none" w:sz="0" w:space="0" w:color="auto"/>
            <w:left w:val="none" w:sz="0" w:space="0" w:color="auto"/>
            <w:bottom w:val="none" w:sz="0" w:space="0" w:color="auto"/>
            <w:right w:val="none" w:sz="0" w:space="0" w:color="auto"/>
          </w:divBdr>
        </w:div>
        <w:div w:id="2056813577">
          <w:marLeft w:val="547"/>
          <w:marRight w:val="0"/>
          <w:marTop w:val="96"/>
          <w:marBottom w:val="120"/>
          <w:divBdr>
            <w:top w:val="none" w:sz="0" w:space="0" w:color="auto"/>
            <w:left w:val="none" w:sz="0" w:space="0" w:color="auto"/>
            <w:bottom w:val="none" w:sz="0" w:space="0" w:color="auto"/>
            <w:right w:val="none" w:sz="0" w:space="0" w:color="auto"/>
          </w:divBdr>
        </w:div>
        <w:div w:id="1531795043">
          <w:marLeft w:val="547"/>
          <w:marRight w:val="0"/>
          <w:marTop w:val="96"/>
          <w:marBottom w:val="120"/>
          <w:divBdr>
            <w:top w:val="none" w:sz="0" w:space="0" w:color="auto"/>
            <w:left w:val="none" w:sz="0" w:space="0" w:color="auto"/>
            <w:bottom w:val="none" w:sz="0" w:space="0" w:color="auto"/>
            <w:right w:val="none" w:sz="0" w:space="0" w:color="auto"/>
          </w:divBdr>
        </w:div>
      </w:divsChild>
    </w:div>
    <w:div w:id="600643062">
      <w:bodyDiv w:val="1"/>
      <w:marLeft w:val="0"/>
      <w:marRight w:val="0"/>
      <w:marTop w:val="0"/>
      <w:marBottom w:val="0"/>
      <w:divBdr>
        <w:top w:val="none" w:sz="0" w:space="0" w:color="auto"/>
        <w:left w:val="none" w:sz="0" w:space="0" w:color="auto"/>
        <w:bottom w:val="none" w:sz="0" w:space="0" w:color="auto"/>
        <w:right w:val="none" w:sz="0" w:space="0" w:color="auto"/>
      </w:divBdr>
      <w:divsChild>
        <w:div w:id="559824203">
          <w:marLeft w:val="662"/>
          <w:marRight w:val="0"/>
          <w:marTop w:val="134"/>
          <w:marBottom w:val="0"/>
          <w:divBdr>
            <w:top w:val="none" w:sz="0" w:space="0" w:color="auto"/>
            <w:left w:val="none" w:sz="0" w:space="0" w:color="auto"/>
            <w:bottom w:val="none" w:sz="0" w:space="0" w:color="auto"/>
            <w:right w:val="none" w:sz="0" w:space="0" w:color="auto"/>
          </w:divBdr>
        </w:div>
        <w:div w:id="1193345864">
          <w:marLeft w:val="662"/>
          <w:marRight w:val="0"/>
          <w:marTop w:val="134"/>
          <w:marBottom w:val="0"/>
          <w:divBdr>
            <w:top w:val="none" w:sz="0" w:space="0" w:color="auto"/>
            <w:left w:val="none" w:sz="0" w:space="0" w:color="auto"/>
            <w:bottom w:val="none" w:sz="0" w:space="0" w:color="auto"/>
            <w:right w:val="none" w:sz="0" w:space="0" w:color="auto"/>
          </w:divBdr>
        </w:div>
        <w:div w:id="217863167">
          <w:marLeft w:val="662"/>
          <w:marRight w:val="0"/>
          <w:marTop w:val="134"/>
          <w:marBottom w:val="0"/>
          <w:divBdr>
            <w:top w:val="none" w:sz="0" w:space="0" w:color="auto"/>
            <w:left w:val="none" w:sz="0" w:space="0" w:color="auto"/>
            <w:bottom w:val="none" w:sz="0" w:space="0" w:color="auto"/>
            <w:right w:val="none" w:sz="0" w:space="0" w:color="auto"/>
          </w:divBdr>
        </w:div>
        <w:div w:id="1760370130">
          <w:marLeft w:val="1138"/>
          <w:marRight w:val="0"/>
          <w:marTop w:val="115"/>
          <w:marBottom w:val="0"/>
          <w:divBdr>
            <w:top w:val="none" w:sz="0" w:space="0" w:color="auto"/>
            <w:left w:val="none" w:sz="0" w:space="0" w:color="auto"/>
            <w:bottom w:val="none" w:sz="0" w:space="0" w:color="auto"/>
            <w:right w:val="none" w:sz="0" w:space="0" w:color="auto"/>
          </w:divBdr>
        </w:div>
        <w:div w:id="1574852838">
          <w:marLeft w:val="1138"/>
          <w:marRight w:val="0"/>
          <w:marTop w:val="115"/>
          <w:marBottom w:val="0"/>
          <w:divBdr>
            <w:top w:val="none" w:sz="0" w:space="0" w:color="auto"/>
            <w:left w:val="none" w:sz="0" w:space="0" w:color="auto"/>
            <w:bottom w:val="none" w:sz="0" w:space="0" w:color="auto"/>
            <w:right w:val="none" w:sz="0" w:space="0" w:color="auto"/>
          </w:divBdr>
        </w:div>
      </w:divsChild>
    </w:div>
    <w:div w:id="615523260">
      <w:bodyDiv w:val="1"/>
      <w:marLeft w:val="0"/>
      <w:marRight w:val="0"/>
      <w:marTop w:val="0"/>
      <w:marBottom w:val="0"/>
      <w:divBdr>
        <w:top w:val="none" w:sz="0" w:space="0" w:color="auto"/>
        <w:left w:val="none" w:sz="0" w:space="0" w:color="auto"/>
        <w:bottom w:val="none" w:sz="0" w:space="0" w:color="auto"/>
        <w:right w:val="none" w:sz="0" w:space="0" w:color="auto"/>
      </w:divBdr>
      <w:divsChild>
        <w:div w:id="42992747">
          <w:marLeft w:val="547"/>
          <w:marRight w:val="0"/>
          <w:marTop w:val="140"/>
          <w:marBottom w:val="0"/>
          <w:divBdr>
            <w:top w:val="none" w:sz="0" w:space="0" w:color="auto"/>
            <w:left w:val="none" w:sz="0" w:space="0" w:color="auto"/>
            <w:bottom w:val="none" w:sz="0" w:space="0" w:color="auto"/>
            <w:right w:val="none" w:sz="0" w:space="0" w:color="auto"/>
          </w:divBdr>
        </w:div>
        <w:div w:id="2072457698">
          <w:marLeft w:val="547"/>
          <w:marRight w:val="0"/>
          <w:marTop w:val="140"/>
          <w:marBottom w:val="0"/>
          <w:divBdr>
            <w:top w:val="none" w:sz="0" w:space="0" w:color="auto"/>
            <w:left w:val="none" w:sz="0" w:space="0" w:color="auto"/>
            <w:bottom w:val="none" w:sz="0" w:space="0" w:color="auto"/>
            <w:right w:val="none" w:sz="0" w:space="0" w:color="auto"/>
          </w:divBdr>
        </w:div>
        <w:div w:id="1150751306">
          <w:marLeft w:val="547"/>
          <w:marRight w:val="0"/>
          <w:marTop w:val="140"/>
          <w:marBottom w:val="0"/>
          <w:divBdr>
            <w:top w:val="none" w:sz="0" w:space="0" w:color="auto"/>
            <w:left w:val="none" w:sz="0" w:space="0" w:color="auto"/>
            <w:bottom w:val="none" w:sz="0" w:space="0" w:color="auto"/>
            <w:right w:val="none" w:sz="0" w:space="0" w:color="auto"/>
          </w:divBdr>
        </w:div>
        <w:div w:id="2125924980">
          <w:marLeft w:val="1166"/>
          <w:marRight w:val="0"/>
          <w:marTop w:val="140"/>
          <w:marBottom w:val="0"/>
          <w:divBdr>
            <w:top w:val="none" w:sz="0" w:space="0" w:color="auto"/>
            <w:left w:val="none" w:sz="0" w:space="0" w:color="auto"/>
            <w:bottom w:val="none" w:sz="0" w:space="0" w:color="auto"/>
            <w:right w:val="none" w:sz="0" w:space="0" w:color="auto"/>
          </w:divBdr>
        </w:div>
        <w:div w:id="355279565">
          <w:marLeft w:val="547"/>
          <w:marRight w:val="0"/>
          <w:marTop w:val="140"/>
          <w:marBottom w:val="0"/>
          <w:divBdr>
            <w:top w:val="none" w:sz="0" w:space="0" w:color="auto"/>
            <w:left w:val="none" w:sz="0" w:space="0" w:color="auto"/>
            <w:bottom w:val="none" w:sz="0" w:space="0" w:color="auto"/>
            <w:right w:val="none" w:sz="0" w:space="0" w:color="auto"/>
          </w:divBdr>
        </w:div>
      </w:divsChild>
    </w:div>
    <w:div w:id="624387892">
      <w:bodyDiv w:val="1"/>
      <w:marLeft w:val="0"/>
      <w:marRight w:val="0"/>
      <w:marTop w:val="0"/>
      <w:marBottom w:val="0"/>
      <w:divBdr>
        <w:top w:val="none" w:sz="0" w:space="0" w:color="auto"/>
        <w:left w:val="none" w:sz="0" w:space="0" w:color="auto"/>
        <w:bottom w:val="none" w:sz="0" w:space="0" w:color="auto"/>
        <w:right w:val="none" w:sz="0" w:space="0" w:color="auto"/>
      </w:divBdr>
      <w:divsChild>
        <w:div w:id="2072998769">
          <w:marLeft w:val="432"/>
          <w:marRight w:val="0"/>
          <w:marTop w:val="130"/>
          <w:marBottom w:val="0"/>
          <w:divBdr>
            <w:top w:val="none" w:sz="0" w:space="0" w:color="auto"/>
            <w:left w:val="none" w:sz="0" w:space="0" w:color="auto"/>
            <w:bottom w:val="none" w:sz="0" w:space="0" w:color="auto"/>
            <w:right w:val="none" w:sz="0" w:space="0" w:color="auto"/>
          </w:divBdr>
        </w:div>
        <w:div w:id="293407262">
          <w:marLeft w:val="864"/>
          <w:marRight w:val="0"/>
          <w:marTop w:val="106"/>
          <w:marBottom w:val="0"/>
          <w:divBdr>
            <w:top w:val="none" w:sz="0" w:space="0" w:color="auto"/>
            <w:left w:val="none" w:sz="0" w:space="0" w:color="auto"/>
            <w:bottom w:val="none" w:sz="0" w:space="0" w:color="auto"/>
            <w:right w:val="none" w:sz="0" w:space="0" w:color="auto"/>
          </w:divBdr>
        </w:div>
        <w:div w:id="797534301">
          <w:marLeft w:val="1296"/>
          <w:marRight w:val="0"/>
          <w:marTop w:val="96"/>
          <w:marBottom w:val="0"/>
          <w:divBdr>
            <w:top w:val="none" w:sz="0" w:space="0" w:color="auto"/>
            <w:left w:val="none" w:sz="0" w:space="0" w:color="auto"/>
            <w:bottom w:val="none" w:sz="0" w:space="0" w:color="auto"/>
            <w:right w:val="none" w:sz="0" w:space="0" w:color="auto"/>
          </w:divBdr>
        </w:div>
        <w:div w:id="267197153">
          <w:marLeft w:val="864"/>
          <w:marRight w:val="0"/>
          <w:marTop w:val="106"/>
          <w:marBottom w:val="0"/>
          <w:divBdr>
            <w:top w:val="none" w:sz="0" w:space="0" w:color="auto"/>
            <w:left w:val="none" w:sz="0" w:space="0" w:color="auto"/>
            <w:bottom w:val="none" w:sz="0" w:space="0" w:color="auto"/>
            <w:right w:val="none" w:sz="0" w:space="0" w:color="auto"/>
          </w:divBdr>
        </w:div>
        <w:div w:id="249318562">
          <w:marLeft w:val="864"/>
          <w:marRight w:val="0"/>
          <w:marTop w:val="106"/>
          <w:marBottom w:val="0"/>
          <w:divBdr>
            <w:top w:val="none" w:sz="0" w:space="0" w:color="auto"/>
            <w:left w:val="none" w:sz="0" w:space="0" w:color="auto"/>
            <w:bottom w:val="none" w:sz="0" w:space="0" w:color="auto"/>
            <w:right w:val="none" w:sz="0" w:space="0" w:color="auto"/>
          </w:divBdr>
        </w:div>
        <w:div w:id="661931438">
          <w:marLeft w:val="864"/>
          <w:marRight w:val="0"/>
          <w:marTop w:val="106"/>
          <w:marBottom w:val="0"/>
          <w:divBdr>
            <w:top w:val="none" w:sz="0" w:space="0" w:color="auto"/>
            <w:left w:val="none" w:sz="0" w:space="0" w:color="auto"/>
            <w:bottom w:val="none" w:sz="0" w:space="0" w:color="auto"/>
            <w:right w:val="none" w:sz="0" w:space="0" w:color="auto"/>
          </w:divBdr>
        </w:div>
        <w:div w:id="741299196">
          <w:marLeft w:val="432"/>
          <w:marRight w:val="0"/>
          <w:marTop w:val="130"/>
          <w:marBottom w:val="0"/>
          <w:divBdr>
            <w:top w:val="none" w:sz="0" w:space="0" w:color="auto"/>
            <w:left w:val="none" w:sz="0" w:space="0" w:color="auto"/>
            <w:bottom w:val="none" w:sz="0" w:space="0" w:color="auto"/>
            <w:right w:val="none" w:sz="0" w:space="0" w:color="auto"/>
          </w:divBdr>
        </w:div>
        <w:div w:id="11079971">
          <w:marLeft w:val="432"/>
          <w:marRight w:val="0"/>
          <w:marTop w:val="130"/>
          <w:marBottom w:val="0"/>
          <w:divBdr>
            <w:top w:val="none" w:sz="0" w:space="0" w:color="auto"/>
            <w:left w:val="none" w:sz="0" w:space="0" w:color="auto"/>
            <w:bottom w:val="none" w:sz="0" w:space="0" w:color="auto"/>
            <w:right w:val="none" w:sz="0" w:space="0" w:color="auto"/>
          </w:divBdr>
        </w:div>
        <w:div w:id="584146748">
          <w:marLeft w:val="432"/>
          <w:marRight w:val="0"/>
          <w:marTop w:val="130"/>
          <w:marBottom w:val="0"/>
          <w:divBdr>
            <w:top w:val="none" w:sz="0" w:space="0" w:color="auto"/>
            <w:left w:val="none" w:sz="0" w:space="0" w:color="auto"/>
            <w:bottom w:val="none" w:sz="0" w:space="0" w:color="auto"/>
            <w:right w:val="none" w:sz="0" w:space="0" w:color="auto"/>
          </w:divBdr>
        </w:div>
      </w:divsChild>
    </w:div>
    <w:div w:id="635598519">
      <w:bodyDiv w:val="1"/>
      <w:marLeft w:val="0"/>
      <w:marRight w:val="0"/>
      <w:marTop w:val="0"/>
      <w:marBottom w:val="0"/>
      <w:divBdr>
        <w:top w:val="none" w:sz="0" w:space="0" w:color="auto"/>
        <w:left w:val="none" w:sz="0" w:space="0" w:color="auto"/>
        <w:bottom w:val="none" w:sz="0" w:space="0" w:color="auto"/>
        <w:right w:val="none" w:sz="0" w:space="0" w:color="auto"/>
      </w:divBdr>
      <w:divsChild>
        <w:div w:id="132991031">
          <w:marLeft w:val="432"/>
          <w:marRight w:val="0"/>
          <w:marTop w:val="91"/>
          <w:marBottom w:val="0"/>
          <w:divBdr>
            <w:top w:val="none" w:sz="0" w:space="0" w:color="auto"/>
            <w:left w:val="none" w:sz="0" w:space="0" w:color="auto"/>
            <w:bottom w:val="none" w:sz="0" w:space="0" w:color="auto"/>
            <w:right w:val="none" w:sz="0" w:space="0" w:color="auto"/>
          </w:divBdr>
        </w:div>
        <w:div w:id="520707223">
          <w:marLeft w:val="432"/>
          <w:marRight w:val="0"/>
          <w:marTop w:val="91"/>
          <w:marBottom w:val="0"/>
          <w:divBdr>
            <w:top w:val="none" w:sz="0" w:space="0" w:color="auto"/>
            <w:left w:val="none" w:sz="0" w:space="0" w:color="auto"/>
            <w:bottom w:val="none" w:sz="0" w:space="0" w:color="auto"/>
            <w:right w:val="none" w:sz="0" w:space="0" w:color="auto"/>
          </w:divBdr>
        </w:div>
        <w:div w:id="592978820">
          <w:marLeft w:val="864"/>
          <w:marRight w:val="0"/>
          <w:marTop w:val="72"/>
          <w:marBottom w:val="0"/>
          <w:divBdr>
            <w:top w:val="none" w:sz="0" w:space="0" w:color="auto"/>
            <w:left w:val="none" w:sz="0" w:space="0" w:color="auto"/>
            <w:bottom w:val="none" w:sz="0" w:space="0" w:color="auto"/>
            <w:right w:val="none" w:sz="0" w:space="0" w:color="auto"/>
          </w:divBdr>
        </w:div>
        <w:div w:id="315913851">
          <w:marLeft w:val="864"/>
          <w:marRight w:val="0"/>
          <w:marTop w:val="72"/>
          <w:marBottom w:val="0"/>
          <w:divBdr>
            <w:top w:val="none" w:sz="0" w:space="0" w:color="auto"/>
            <w:left w:val="none" w:sz="0" w:space="0" w:color="auto"/>
            <w:bottom w:val="none" w:sz="0" w:space="0" w:color="auto"/>
            <w:right w:val="none" w:sz="0" w:space="0" w:color="auto"/>
          </w:divBdr>
        </w:div>
        <w:div w:id="1828201560">
          <w:marLeft w:val="432"/>
          <w:marRight w:val="0"/>
          <w:marTop w:val="91"/>
          <w:marBottom w:val="0"/>
          <w:divBdr>
            <w:top w:val="none" w:sz="0" w:space="0" w:color="auto"/>
            <w:left w:val="none" w:sz="0" w:space="0" w:color="auto"/>
            <w:bottom w:val="none" w:sz="0" w:space="0" w:color="auto"/>
            <w:right w:val="none" w:sz="0" w:space="0" w:color="auto"/>
          </w:divBdr>
        </w:div>
        <w:div w:id="1666860005">
          <w:marLeft w:val="432"/>
          <w:marRight w:val="0"/>
          <w:marTop w:val="91"/>
          <w:marBottom w:val="0"/>
          <w:divBdr>
            <w:top w:val="none" w:sz="0" w:space="0" w:color="auto"/>
            <w:left w:val="none" w:sz="0" w:space="0" w:color="auto"/>
            <w:bottom w:val="none" w:sz="0" w:space="0" w:color="auto"/>
            <w:right w:val="none" w:sz="0" w:space="0" w:color="auto"/>
          </w:divBdr>
        </w:div>
        <w:div w:id="1786070406">
          <w:marLeft w:val="432"/>
          <w:marRight w:val="0"/>
          <w:marTop w:val="91"/>
          <w:marBottom w:val="0"/>
          <w:divBdr>
            <w:top w:val="none" w:sz="0" w:space="0" w:color="auto"/>
            <w:left w:val="none" w:sz="0" w:space="0" w:color="auto"/>
            <w:bottom w:val="none" w:sz="0" w:space="0" w:color="auto"/>
            <w:right w:val="none" w:sz="0" w:space="0" w:color="auto"/>
          </w:divBdr>
        </w:div>
        <w:div w:id="819998099">
          <w:marLeft w:val="864"/>
          <w:marRight w:val="0"/>
          <w:marTop w:val="72"/>
          <w:marBottom w:val="0"/>
          <w:divBdr>
            <w:top w:val="none" w:sz="0" w:space="0" w:color="auto"/>
            <w:left w:val="none" w:sz="0" w:space="0" w:color="auto"/>
            <w:bottom w:val="none" w:sz="0" w:space="0" w:color="auto"/>
            <w:right w:val="none" w:sz="0" w:space="0" w:color="auto"/>
          </w:divBdr>
        </w:div>
        <w:div w:id="537204244">
          <w:marLeft w:val="864"/>
          <w:marRight w:val="0"/>
          <w:marTop w:val="72"/>
          <w:marBottom w:val="0"/>
          <w:divBdr>
            <w:top w:val="none" w:sz="0" w:space="0" w:color="auto"/>
            <w:left w:val="none" w:sz="0" w:space="0" w:color="auto"/>
            <w:bottom w:val="none" w:sz="0" w:space="0" w:color="auto"/>
            <w:right w:val="none" w:sz="0" w:space="0" w:color="auto"/>
          </w:divBdr>
        </w:div>
        <w:div w:id="552279378">
          <w:marLeft w:val="864"/>
          <w:marRight w:val="0"/>
          <w:marTop w:val="72"/>
          <w:marBottom w:val="0"/>
          <w:divBdr>
            <w:top w:val="none" w:sz="0" w:space="0" w:color="auto"/>
            <w:left w:val="none" w:sz="0" w:space="0" w:color="auto"/>
            <w:bottom w:val="none" w:sz="0" w:space="0" w:color="auto"/>
            <w:right w:val="none" w:sz="0" w:space="0" w:color="auto"/>
          </w:divBdr>
        </w:div>
        <w:div w:id="8604570">
          <w:marLeft w:val="864"/>
          <w:marRight w:val="0"/>
          <w:marTop w:val="72"/>
          <w:marBottom w:val="0"/>
          <w:divBdr>
            <w:top w:val="none" w:sz="0" w:space="0" w:color="auto"/>
            <w:left w:val="none" w:sz="0" w:space="0" w:color="auto"/>
            <w:bottom w:val="none" w:sz="0" w:space="0" w:color="auto"/>
            <w:right w:val="none" w:sz="0" w:space="0" w:color="auto"/>
          </w:divBdr>
        </w:div>
        <w:div w:id="253368967">
          <w:marLeft w:val="864"/>
          <w:marRight w:val="0"/>
          <w:marTop w:val="72"/>
          <w:marBottom w:val="0"/>
          <w:divBdr>
            <w:top w:val="none" w:sz="0" w:space="0" w:color="auto"/>
            <w:left w:val="none" w:sz="0" w:space="0" w:color="auto"/>
            <w:bottom w:val="none" w:sz="0" w:space="0" w:color="auto"/>
            <w:right w:val="none" w:sz="0" w:space="0" w:color="auto"/>
          </w:divBdr>
        </w:div>
        <w:div w:id="1352687002">
          <w:marLeft w:val="864"/>
          <w:marRight w:val="0"/>
          <w:marTop w:val="72"/>
          <w:marBottom w:val="0"/>
          <w:divBdr>
            <w:top w:val="none" w:sz="0" w:space="0" w:color="auto"/>
            <w:left w:val="none" w:sz="0" w:space="0" w:color="auto"/>
            <w:bottom w:val="none" w:sz="0" w:space="0" w:color="auto"/>
            <w:right w:val="none" w:sz="0" w:space="0" w:color="auto"/>
          </w:divBdr>
        </w:div>
        <w:div w:id="605119065">
          <w:marLeft w:val="432"/>
          <w:marRight w:val="0"/>
          <w:marTop w:val="91"/>
          <w:marBottom w:val="0"/>
          <w:divBdr>
            <w:top w:val="none" w:sz="0" w:space="0" w:color="auto"/>
            <w:left w:val="none" w:sz="0" w:space="0" w:color="auto"/>
            <w:bottom w:val="none" w:sz="0" w:space="0" w:color="auto"/>
            <w:right w:val="none" w:sz="0" w:space="0" w:color="auto"/>
          </w:divBdr>
        </w:div>
      </w:divsChild>
    </w:div>
    <w:div w:id="640158040">
      <w:bodyDiv w:val="1"/>
      <w:marLeft w:val="0"/>
      <w:marRight w:val="0"/>
      <w:marTop w:val="0"/>
      <w:marBottom w:val="0"/>
      <w:divBdr>
        <w:top w:val="none" w:sz="0" w:space="0" w:color="auto"/>
        <w:left w:val="none" w:sz="0" w:space="0" w:color="auto"/>
        <w:bottom w:val="none" w:sz="0" w:space="0" w:color="auto"/>
        <w:right w:val="none" w:sz="0" w:space="0" w:color="auto"/>
      </w:divBdr>
      <w:divsChild>
        <w:div w:id="1566719047">
          <w:marLeft w:val="547"/>
          <w:marRight w:val="0"/>
          <w:marTop w:val="140"/>
          <w:marBottom w:val="0"/>
          <w:divBdr>
            <w:top w:val="none" w:sz="0" w:space="0" w:color="auto"/>
            <w:left w:val="none" w:sz="0" w:space="0" w:color="auto"/>
            <w:bottom w:val="none" w:sz="0" w:space="0" w:color="auto"/>
            <w:right w:val="none" w:sz="0" w:space="0" w:color="auto"/>
          </w:divBdr>
        </w:div>
        <w:div w:id="1199508493">
          <w:marLeft w:val="547"/>
          <w:marRight w:val="0"/>
          <w:marTop w:val="140"/>
          <w:marBottom w:val="0"/>
          <w:divBdr>
            <w:top w:val="none" w:sz="0" w:space="0" w:color="auto"/>
            <w:left w:val="none" w:sz="0" w:space="0" w:color="auto"/>
            <w:bottom w:val="none" w:sz="0" w:space="0" w:color="auto"/>
            <w:right w:val="none" w:sz="0" w:space="0" w:color="auto"/>
          </w:divBdr>
        </w:div>
        <w:div w:id="128940667">
          <w:marLeft w:val="1166"/>
          <w:marRight w:val="0"/>
          <w:marTop w:val="140"/>
          <w:marBottom w:val="0"/>
          <w:divBdr>
            <w:top w:val="none" w:sz="0" w:space="0" w:color="auto"/>
            <w:left w:val="none" w:sz="0" w:space="0" w:color="auto"/>
            <w:bottom w:val="none" w:sz="0" w:space="0" w:color="auto"/>
            <w:right w:val="none" w:sz="0" w:space="0" w:color="auto"/>
          </w:divBdr>
        </w:div>
        <w:div w:id="393551202">
          <w:marLeft w:val="1166"/>
          <w:marRight w:val="0"/>
          <w:marTop w:val="140"/>
          <w:marBottom w:val="0"/>
          <w:divBdr>
            <w:top w:val="none" w:sz="0" w:space="0" w:color="auto"/>
            <w:left w:val="none" w:sz="0" w:space="0" w:color="auto"/>
            <w:bottom w:val="none" w:sz="0" w:space="0" w:color="auto"/>
            <w:right w:val="none" w:sz="0" w:space="0" w:color="auto"/>
          </w:divBdr>
        </w:div>
        <w:div w:id="802424535">
          <w:marLeft w:val="1800"/>
          <w:marRight w:val="0"/>
          <w:marTop w:val="140"/>
          <w:marBottom w:val="0"/>
          <w:divBdr>
            <w:top w:val="none" w:sz="0" w:space="0" w:color="auto"/>
            <w:left w:val="none" w:sz="0" w:space="0" w:color="auto"/>
            <w:bottom w:val="none" w:sz="0" w:space="0" w:color="auto"/>
            <w:right w:val="none" w:sz="0" w:space="0" w:color="auto"/>
          </w:divBdr>
        </w:div>
        <w:div w:id="1226183414">
          <w:marLeft w:val="547"/>
          <w:marRight w:val="0"/>
          <w:marTop w:val="140"/>
          <w:marBottom w:val="0"/>
          <w:divBdr>
            <w:top w:val="none" w:sz="0" w:space="0" w:color="auto"/>
            <w:left w:val="none" w:sz="0" w:space="0" w:color="auto"/>
            <w:bottom w:val="none" w:sz="0" w:space="0" w:color="auto"/>
            <w:right w:val="none" w:sz="0" w:space="0" w:color="auto"/>
          </w:divBdr>
        </w:div>
        <w:div w:id="687610125">
          <w:marLeft w:val="547"/>
          <w:marRight w:val="0"/>
          <w:marTop w:val="140"/>
          <w:marBottom w:val="0"/>
          <w:divBdr>
            <w:top w:val="none" w:sz="0" w:space="0" w:color="auto"/>
            <w:left w:val="none" w:sz="0" w:space="0" w:color="auto"/>
            <w:bottom w:val="none" w:sz="0" w:space="0" w:color="auto"/>
            <w:right w:val="none" w:sz="0" w:space="0" w:color="auto"/>
          </w:divBdr>
        </w:div>
      </w:divsChild>
    </w:div>
    <w:div w:id="643046240">
      <w:bodyDiv w:val="1"/>
      <w:marLeft w:val="0"/>
      <w:marRight w:val="0"/>
      <w:marTop w:val="0"/>
      <w:marBottom w:val="0"/>
      <w:divBdr>
        <w:top w:val="none" w:sz="0" w:space="0" w:color="auto"/>
        <w:left w:val="none" w:sz="0" w:space="0" w:color="auto"/>
        <w:bottom w:val="none" w:sz="0" w:space="0" w:color="auto"/>
        <w:right w:val="none" w:sz="0" w:space="0" w:color="auto"/>
      </w:divBdr>
      <w:divsChild>
        <w:div w:id="60174114">
          <w:marLeft w:val="446"/>
          <w:marRight w:val="0"/>
          <w:marTop w:val="400"/>
          <w:marBottom w:val="0"/>
          <w:divBdr>
            <w:top w:val="none" w:sz="0" w:space="0" w:color="auto"/>
            <w:left w:val="none" w:sz="0" w:space="0" w:color="auto"/>
            <w:bottom w:val="none" w:sz="0" w:space="0" w:color="auto"/>
            <w:right w:val="none" w:sz="0" w:space="0" w:color="auto"/>
          </w:divBdr>
        </w:div>
        <w:div w:id="499272230">
          <w:marLeft w:val="907"/>
          <w:marRight w:val="0"/>
          <w:marTop w:val="120"/>
          <w:marBottom w:val="0"/>
          <w:divBdr>
            <w:top w:val="none" w:sz="0" w:space="0" w:color="auto"/>
            <w:left w:val="none" w:sz="0" w:space="0" w:color="auto"/>
            <w:bottom w:val="none" w:sz="0" w:space="0" w:color="auto"/>
            <w:right w:val="none" w:sz="0" w:space="0" w:color="auto"/>
          </w:divBdr>
        </w:div>
        <w:div w:id="1226455698">
          <w:marLeft w:val="907"/>
          <w:marRight w:val="0"/>
          <w:marTop w:val="120"/>
          <w:marBottom w:val="0"/>
          <w:divBdr>
            <w:top w:val="none" w:sz="0" w:space="0" w:color="auto"/>
            <w:left w:val="none" w:sz="0" w:space="0" w:color="auto"/>
            <w:bottom w:val="none" w:sz="0" w:space="0" w:color="auto"/>
            <w:right w:val="none" w:sz="0" w:space="0" w:color="auto"/>
          </w:divBdr>
        </w:div>
        <w:div w:id="625431289">
          <w:marLeft w:val="907"/>
          <w:marRight w:val="0"/>
          <w:marTop w:val="120"/>
          <w:marBottom w:val="0"/>
          <w:divBdr>
            <w:top w:val="none" w:sz="0" w:space="0" w:color="auto"/>
            <w:left w:val="none" w:sz="0" w:space="0" w:color="auto"/>
            <w:bottom w:val="none" w:sz="0" w:space="0" w:color="auto"/>
            <w:right w:val="none" w:sz="0" w:space="0" w:color="auto"/>
          </w:divBdr>
        </w:div>
        <w:div w:id="240414599">
          <w:marLeft w:val="907"/>
          <w:marRight w:val="0"/>
          <w:marTop w:val="120"/>
          <w:marBottom w:val="0"/>
          <w:divBdr>
            <w:top w:val="none" w:sz="0" w:space="0" w:color="auto"/>
            <w:left w:val="none" w:sz="0" w:space="0" w:color="auto"/>
            <w:bottom w:val="none" w:sz="0" w:space="0" w:color="auto"/>
            <w:right w:val="none" w:sz="0" w:space="0" w:color="auto"/>
          </w:divBdr>
        </w:div>
        <w:div w:id="438766084">
          <w:marLeft w:val="907"/>
          <w:marRight w:val="0"/>
          <w:marTop w:val="120"/>
          <w:marBottom w:val="0"/>
          <w:divBdr>
            <w:top w:val="none" w:sz="0" w:space="0" w:color="auto"/>
            <w:left w:val="none" w:sz="0" w:space="0" w:color="auto"/>
            <w:bottom w:val="none" w:sz="0" w:space="0" w:color="auto"/>
            <w:right w:val="none" w:sz="0" w:space="0" w:color="auto"/>
          </w:divBdr>
        </w:div>
        <w:div w:id="1621498664">
          <w:marLeft w:val="446"/>
          <w:marRight w:val="0"/>
          <w:marTop w:val="400"/>
          <w:marBottom w:val="0"/>
          <w:divBdr>
            <w:top w:val="none" w:sz="0" w:space="0" w:color="auto"/>
            <w:left w:val="none" w:sz="0" w:space="0" w:color="auto"/>
            <w:bottom w:val="none" w:sz="0" w:space="0" w:color="auto"/>
            <w:right w:val="none" w:sz="0" w:space="0" w:color="auto"/>
          </w:divBdr>
        </w:div>
        <w:div w:id="2031565482">
          <w:marLeft w:val="446"/>
          <w:marRight w:val="0"/>
          <w:marTop w:val="400"/>
          <w:marBottom w:val="0"/>
          <w:divBdr>
            <w:top w:val="none" w:sz="0" w:space="0" w:color="auto"/>
            <w:left w:val="none" w:sz="0" w:space="0" w:color="auto"/>
            <w:bottom w:val="none" w:sz="0" w:space="0" w:color="auto"/>
            <w:right w:val="none" w:sz="0" w:space="0" w:color="auto"/>
          </w:divBdr>
        </w:div>
      </w:divsChild>
    </w:div>
    <w:div w:id="643629422">
      <w:bodyDiv w:val="1"/>
      <w:marLeft w:val="0"/>
      <w:marRight w:val="0"/>
      <w:marTop w:val="0"/>
      <w:marBottom w:val="0"/>
      <w:divBdr>
        <w:top w:val="none" w:sz="0" w:space="0" w:color="auto"/>
        <w:left w:val="none" w:sz="0" w:space="0" w:color="auto"/>
        <w:bottom w:val="none" w:sz="0" w:space="0" w:color="auto"/>
        <w:right w:val="none" w:sz="0" w:space="0" w:color="auto"/>
      </w:divBdr>
      <w:divsChild>
        <w:div w:id="688336237">
          <w:marLeft w:val="706"/>
          <w:marRight w:val="0"/>
          <w:marTop w:val="144"/>
          <w:marBottom w:val="0"/>
          <w:divBdr>
            <w:top w:val="none" w:sz="0" w:space="0" w:color="auto"/>
            <w:left w:val="none" w:sz="0" w:space="0" w:color="auto"/>
            <w:bottom w:val="none" w:sz="0" w:space="0" w:color="auto"/>
            <w:right w:val="none" w:sz="0" w:space="0" w:color="auto"/>
          </w:divBdr>
        </w:div>
        <w:div w:id="1754663492">
          <w:marLeft w:val="1296"/>
          <w:marRight w:val="0"/>
          <w:marTop w:val="125"/>
          <w:marBottom w:val="0"/>
          <w:divBdr>
            <w:top w:val="none" w:sz="0" w:space="0" w:color="auto"/>
            <w:left w:val="none" w:sz="0" w:space="0" w:color="auto"/>
            <w:bottom w:val="none" w:sz="0" w:space="0" w:color="auto"/>
            <w:right w:val="none" w:sz="0" w:space="0" w:color="auto"/>
          </w:divBdr>
        </w:div>
        <w:div w:id="508638685">
          <w:marLeft w:val="1296"/>
          <w:marRight w:val="0"/>
          <w:marTop w:val="125"/>
          <w:marBottom w:val="0"/>
          <w:divBdr>
            <w:top w:val="none" w:sz="0" w:space="0" w:color="auto"/>
            <w:left w:val="none" w:sz="0" w:space="0" w:color="auto"/>
            <w:bottom w:val="none" w:sz="0" w:space="0" w:color="auto"/>
            <w:right w:val="none" w:sz="0" w:space="0" w:color="auto"/>
          </w:divBdr>
        </w:div>
        <w:div w:id="1714845285">
          <w:marLeft w:val="1296"/>
          <w:marRight w:val="0"/>
          <w:marTop w:val="125"/>
          <w:marBottom w:val="0"/>
          <w:divBdr>
            <w:top w:val="none" w:sz="0" w:space="0" w:color="auto"/>
            <w:left w:val="none" w:sz="0" w:space="0" w:color="auto"/>
            <w:bottom w:val="none" w:sz="0" w:space="0" w:color="auto"/>
            <w:right w:val="none" w:sz="0" w:space="0" w:color="auto"/>
          </w:divBdr>
        </w:div>
        <w:div w:id="837768858">
          <w:marLeft w:val="706"/>
          <w:marRight w:val="0"/>
          <w:marTop w:val="144"/>
          <w:marBottom w:val="0"/>
          <w:divBdr>
            <w:top w:val="none" w:sz="0" w:space="0" w:color="auto"/>
            <w:left w:val="none" w:sz="0" w:space="0" w:color="auto"/>
            <w:bottom w:val="none" w:sz="0" w:space="0" w:color="auto"/>
            <w:right w:val="none" w:sz="0" w:space="0" w:color="auto"/>
          </w:divBdr>
        </w:div>
        <w:div w:id="1102068687">
          <w:marLeft w:val="1296"/>
          <w:marRight w:val="0"/>
          <w:marTop w:val="125"/>
          <w:marBottom w:val="0"/>
          <w:divBdr>
            <w:top w:val="none" w:sz="0" w:space="0" w:color="auto"/>
            <w:left w:val="none" w:sz="0" w:space="0" w:color="auto"/>
            <w:bottom w:val="none" w:sz="0" w:space="0" w:color="auto"/>
            <w:right w:val="none" w:sz="0" w:space="0" w:color="auto"/>
          </w:divBdr>
        </w:div>
        <w:div w:id="913782527">
          <w:marLeft w:val="1296"/>
          <w:marRight w:val="0"/>
          <w:marTop w:val="125"/>
          <w:marBottom w:val="0"/>
          <w:divBdr>
            <w:top w:val="none" w:sz="0" w:space="0" w:color="auto"/>
            <w:left w:val="none" w:sz="0" w:space="0" w:color="auto"/>
            <w:bottom w:val="none" w:sz="0" w:space="0" w:color="auto"/>
            <w:right w:val="none" w:sz="0" w:space="0" w:color="auto"/>
          </w:divBdr>
        </w:div>
        <w:div w:id="1580603865">
          <w:marLeft w:val="706"/>
          <w:marRight w:val="0"/>
          <w:marTop w:val="144"/>
          <w:marBottom w:val="0"/>
          <w:divBdr>
            <w:top w:val="none" w:sz="0" w:space="0" w:color="auto"/>
            <w:left w:val="none" w:sz="0" w:space="0" w:color="auto"/>
            <w:bottom w:val="none" w:sz="0" w:space="0" w:color="auto"/>
            <w:right w:val="none" w:sz="0" w:space="0" w:color="auto"/>
          </w:divBdr>
        </w:div>
      </w:divsChild>
    </w:div>
    <w:div w:id="644240610">
      <w:bodyDiv w:val="1"/>
      <w:marLeft w:val="0"/>
      <w:marRight w:val="0"/>
      <w:marTop w:val="0"/>
      <w:marBottom w:val="0"/>
      <w:divBdr>
        <w:top w:val="none" w:sz="0" w:space="0" w:color="auto"/>
        <w:left w:val="none" w:sz="0" w:space="0" w:color="auto"/>
        <w:bottom w:val="none" w:sz="0" w:space="0" w:color="auto"/>
        <w:right w:val="none" w:sz="0" w:space="0" w:color="auto"/>
      </w:divBdr>
      <w:divsChild>
        <w:div w:id="1534075865">
          <w:marLeft w:val="446"/>
          <w:marRight w:val="0"/>
          <w:marTop w:val="400"/>
          <w:marBottom w:val="0"/>
          <w:divBdr>
            <w:top w:val="none" w:sz="0" w:space="0" w:color="auto"/>
            <w:left w:val="none" w:sz="0" w:space="0" w:color="auto"/>
            <w:bottom w:val="none" w:sz="0" w:space="0" w:color="auto"/>
            <w:right w:val="none" w:sz="0" w:space="0" w:color="auto"/>
          </w:divBdr>
        </w:div>
        <w:div w:id="1401710355">
          <w:marLeft w:val="446"/>
          <w:marRight w:val="0"/>
          <w:marTop w:val="400"/>
          <w:marBottom w:val="0"/>
          <w:divBdr>
            <w:top w:val="none" w:sz="0" w:space="0" w:color="auto"/>
            <w:left w:val="none" w:sz="0" w:space="0" w:color="auto"/>
            <w:bottom w:val="none" w:sz="0" w:space="0" w:color="auto"/>
            <w:right w:val="none" w:sz="0" w:space="0" w:color="auto"/>
          </w:divBdr>
        </w:div>
        <w:div w:id="1115443177">
          <w:marLeft w:val="446"/>
          <w:marRight w:val="0"/>
          <w:marTop w:val="400"/>
          <w:marBottom w:val="0"/>
          <w:divBdr>
            <w:top w:val="none" w:sz="0" w:space="0" w:color="auto"/>
            <w:left w:val="none" w:sz="0" w:space="0" w:color="auto"/>
            <w:bottom w:val="none" w:sz="0" w:space="0" w:color="auto"/>
            <w:right w:val="none" w:sz="0" w:space="0" w:color="auto"/>
          </w:divBdr>
        </w:div>
        <w:div w:id="1635987230">
          <w:marLeft w:val="446"/>
          <w:marRight w:val="0"/>
          <w:marTop w:val="400"/>
          <w:marBottom w:val="0"/>
          <w:divBdr>
            <w:top w:val="none" w:sz="0" w:space="0" w:color="auto"/>
            <w:left w:val="none" w:sz="0" w:space="0" w:color="auto"/>
            <w:bottom w:val="none" w:sz="0" w:space="0" w:color="auto"/>
            <w:right w:val="none" w:sz="0" w:space="0" w:color="auto"/>
          </w:divBdr>
        </w:div>
      </w:divsChild>
    </w:div>
    <w:div w:id="654990678">
      <w:bodyDiv w:val="1"/>
      <w:marLeft w:val="0"/>
      <w:marRight w:val="0"/>
      <w:marTop w:val="0"/>
      <w:marBottom w:val="0"/>
      <w:divBdr>
        <w:top w:val="none" w:sz="0" w:space="0" w:color="auto"/>
        <w:left w:val="none" w:sz="0" w:space="0" w:color="auto"/>
        <w:bottom w:val="none" w:sz="0" w:space="0" w:color="auto"/>
        <w:right w:val="none" w:sz="0" w:space="0" w:color="auto"/>
      </w:divBdr>
      <w:divsChild>
        <w:div w:id="568921692">
          <w:marLeft w:val="547"/>
          <w:marRight w:val="0"/>
          <w:marTop w:val="82"/>
          <w:marBottom w:val="120"/>
          <w:divBdr>
            <w:top w:val="none" w:sz="0" w:space="0" w:color="auto"/>
            <w:left w:val="none" w:sz="0" w:space="0" w:color="auto"/>
            <w:bottom w:val="none" w:sz="0" w:space="0" w:color="auto"/>
            <w:right w:val="none" w:sz="0" w:space="0" w:color="auto"/>
          </w:divBdr>
        </w:div>
        <w:div w:id="518279473">
          <w:marLeft w:val="547"/>
          <w:marRight w:val="0"/>
          <w:marTop w:val="82"/>
          <w:marBottom w:val="120"/>
          <w:divBdr>
            <w:top w:val="none" w:sz="0" w:space="0" w:color="auto"/>
            <w:left w:val="none" w:sz="0" w:space="0" w:color="auto"/>
            <w:bottom w:val="none" w:sz="0" w:space="0" w:color="auto"/>
            <w:right w:val="none" w:sz="0" w:space="0" w:color="auto"/>
          </w:divBdr>
        </w:div>
        <w:div w:id="1915164622">
          <w:marLeft w:val="1166"/>
          <w:marRight w:val="0"/>
          <w:marTop w:val="82"/>
          <w:marBottom w:val="120"/>
          <w:divBdr>
            <w:top w:val="none" w:sz="0" w:space="0" w:color="auto"/>
            <w:left w:val="none" w:sz="0" w:space="0" w:color="auto"/>
            <w:bottom w:val="none" w:sz="0" w:space="0" w:color="auto"/>
            <w:right w:val="none" w:sz="0" w:space="0" w:color="auto"/>
          </w:divBdr>
        </w:div>
        <w:div w:id="2036223106">
          <w:marLeft w:val="1800"/>
          <w:marRight w:val="0"/>
          <w:marTop w:val="82"/>
          <w:marBottom w:val="120"/>
          <w:divBdr>
            <w:top w:val="none" w:sz="0" w:space="0" w:color="auto"/>
            <w:left w:val="none" w:sz="0" w:space="0" w:color="auto"/>
            <w:bottom w:val="none" w:sz="0" w:space="0" w:color="auto"/>
            <w:right w:val="none" w:sz="0" w:space="0" w:color="auto"/>
          </w:divBdr>
        </w:div>
        <w:div w:id="244265515">
          <w:marLeft w:val="2520"/>
          <w:marRight w:val="0"/>
          <w:marTop w:val="82"/>
          <w:marBottom w:val="120"/>
          <w:divBdr>
            <w:top w:val="none" w:sz="0" w:space="0" w:color="auto"/>
            <w:left w:val="none" w:sz="0" w:space="0" w:color="auto"/>
            <w:bottom w:val="none" w:sz="0" w:space="0" w:color="auto"/>
            <w:right w:val="none" w:sz="0" w:space="0" w:color="auto"/>
          </w:divBdr>
        </w:div>
        <w:div w:id="2135056281">
          <w:marLeft w:val="2520"/>
          <w:marRight w:val="0"/>
          <w:marTop w:val="82"/>
          <w:marBottom w:val="120"/>
          <w:divBdr>
            <w:top w:val="none" w:sz="0" w:space="0" w:color="auto"/>
            <w:left w:val="none" w:sz="0" w:space="0" w:color="auto"/>
            <w:bottom w:val="none" w:sz="0" w:space="0" w:color="auto"/>
            <w:right w:val="none" w:sz="0" w:space="0" w:color="auto"/>
          </w:divBdr>
        </w:div>
      </w:divsChild>
    </w:div>
    <w:div w:id="656298509">
      <w:bodyDiv w:val="1"/>
      <w:marLeft w:val="0"/>
      <w:marRight w:val="0"/>
      <w:marTop w:val="0"/>
      <w:marBottom w:val="0"/>
      <w:divBdr>
        <w:top w:val="none" w:sz="0" w:space="0" w:color="auto"/>
        <w:left w:val="none" w:sz="0" w:space="0" w:color="auto"/>
        <w:bottom w:val="none" w:sz="0" w:space="0" w:color="auto"/>
        <w:right w:val="none" w:sz="0" w:space="0" w:color="auto"/>
      </w:divBdr>
      <w:divsChild>
        <w:div w:id="872227519">
          <w:marLeft w:val="547"/>
          <w:marRight w:val="0"/>
          <w:marTop w:val="106"/>
          <w:marBottom w:val="120"/>
          <w:divBdr>
            <w:top w:val="none" w:sz="0" w:space="0" w:color="auto"/>
            <w:left w:val="none" w:sz="0" w:space="0" w:color="auto"/>
            <w:bottom w:val="none" w:sz="0" w:space="0" w:color="auto"/>
            <w:right w:val="none" w:sz="0" w:space="0" w:color="auto"/>
          </w:divBdr>
        </w:div>
        <w:div w:id="1678539005">
          <w:marLeft w:val="1166"/>
          <w:marRight w:val="0"/>
          <w:marTop w:val="106"/>
          <w:marBottom w:val="120"/>
          <w:divBdr>
            <w:top w:val="none" w:sz="0" w:space="0" w:color="auto"/>
            <w:left w:val="none" w:sz="0" w:space="0" w:color="auto"/>
            <w:bottom w:val="none" w:sz="0" w:space="0" w:color="auto"/>
            <w:right w:val="none" w:sz="0" w:space="0" w:color="auto"/>
          </w:divBdr>
        </w:div>
        <w:div w:id="934019548">
          <w:marLeft w:val="547"/>
          <w:marRight w:val="0"/>
          <w:marTop w:val="106"/>
          <w:marBottom w:val="120"/>
          <w:divBdr>
            <w:top w:val="none" w:sz="0" w:space="0" w:color="auto"/>
            <w:left w:val="none" w:sz="0" w:space="0" w:color="auto"/>
            <w:bottom w:val="none" w:sz="0" w:space="0" w:color="auto"/>
            <w:right w:val="none" w:sz="0" w:space="0" w:color="auto"/>
          </w:divBdr>
        </w:div>
        <w:div w:id="1226643600">
          <w:marLeft w:val="1166"/>
          <w:marRight w:val="0"/>
          <w:marTop w:val="106"/>
          <w:marBottom w:val="120"/>
          <w:divBdr>
            <w:top w:val="none" w:sz="0" w:space="0" w:color="auto"/>
            <w:left w:val="none" w:sz="0" w:space="0" w:color="auto"/>
            <w:bottom w:val="none" w:sz="0" w:space="0" w:color="auto"/>
            <w:right w:val="none" w:sz="0" w:space="0" w:color="auto"/>
          </w:divBdr>
        </w:div>
        <w:div w:id="604073367">
          <w:marLeft w:val="547"/>
          <w:marRight w:val="0"/>
          <w:marTop w:val="106"/>
          <w:marBottom w:val="120"/>
          <w:divBdr>
            <w:top w:val="none" w:sz="0" w:space="0" w:color="auto"/>
            <w:left w:val="none" w:sz="0" w:space="0" w:color="auto"/>
            <w:bottom w:val="none" w:sz="0" w:space="0" w:color="auto"/>
            <w:right w:val="none" w:sz="0" w:space="0" w:color="auto"/>
          </w:divBdr>
        </w:div>
        <w:div w:id="46075727">
          <w:marLeft w:val="1166"/>
          <w:marRight w:val="0"/>
          <w:marTop w:val="106"/>
          <w:marBottom w:val="120"/>
          <w:divBdr>
            <w:top w:val="none" w:sz="0" w:space="0" w:color="auto"/>
            <w:left w:val="none" w:sz="0" w:space="0" w:color="auto"/>
            <w:bottom w:val="none" w:sz="0" w:space="0" w:color="auto"/>
            <w:right w:val="none" w:sz="0" w:space="0" w:color="auto"/>
          </w:divBdr>
        </w:div>
        <w:div w:id="1665472075">
          <w:marLeft w:val="547"/>
          <w:marRight w:val="0"/>
          <w:marTop w:val="106"/>
          <w:marBottom w:val="120"/>
          <w:divBdr>
            <w:top w:val="none" w:sz="0" w:space="0" w:color="auto"/>
            <w:left w:val="none" w:sz="0" w:space="0" w:color="auto"/>
            <w:bottom w:val="none" w:sz="0" w:space="0" w:color="auto"/>
            <w:right w:val="none" w:sz="0" w:space="0" w:color="auto"/>
          </w:divBdr>
        </w:div>
        <w:div w:id="1258488903">
          <w:marLeft w:val="1166"/>
          <w:marRight w:val="0"/>
          <w:marTop w:val="106"/>
          <w:marBottom w:val="120"/>
          <w:divBdr>
            <w:top w:val="none" w:sz="0" w:space="0" w:color="auto"/>
            <w:left w:val="none" w:sz="0" w:space="0" w:color="auto"/>
            <w:bottom w:val="none" w:sz="0" w:space="0" w:color="auto"/>
            <w:right w:val="none" w:sz="0" w:space="0" w:color="auto"/>
          </w:divBdr>
        </w:div>
      </w:divsChild>
    </w:div>
    <w:div w:id="680546629">
      <w:bodyDiv w:val="1"/>
      <w:marLeft w:val="0"/>
      <w:marRight w:val="0"/>
      <w:marTop w:val="0"/>
      <w:marBottom w:val="0"/>
      <w:divBdr>
        <w:top w:val="none" w:sz="0" w:space="0" w:color="auto"/>
        <w:left w:val="none" w:sz="0" w:space="0" w:color="auto"/>
        <w:bottom w:val="none" w:sz="0" w:space="0" w:color="auto"/>
        <w:right w:val="none" w:sz="0" w:space="0" w:color="auto"/>
      </w:divBdr>
      <w:divsChild>
        <w:div w:id="1579555863">
          <w:marLeft w:val="547"/>
          <w:marRight w:val="0"/>
          <w:marTop w:val="96"/>
          <w:marBottom w:val="120"/>
          <w:divBdr>
            <w:top w:val="none" w:sz="0" w:space="0" w:color="auto"/>
            <w:left w:val="none" w:sz="0" w:space="0" w:color="auto"/>
            <w:bottom w:val="none" w:sz="0" w:space="0" w:color="auto"/>
            <w:right w:val="none" w:sz="0" w:space="0" w:color="auto"/>
          </w:divBdr>
        </w:div>
        <w:div w:id="1018238002">
          <w:marLeft w:val="1267"/>
          <w:marRight w:val="0"/>
          <w:marTop w:val="96"/>
          <w:marBottom w:val="0"/>
          <w:divBdr>
            <w:top w:val="none" w:sz="0" w:space="0" w:color="auto"/>
            <w:left w:val="none" w:sz="0" w:space="0" w:color="auto"/>
            <w:bottom w:val="none" w:sz="0" w:space="0" w:color="auto"/>
            <w:right w:val="none" w:sz="0" w:space="0" w:color="auto"/>
          </w:divBdr>
        </w:div>
        <w:div w:id="1628463102">
          <w:marLeft w:val="1267"/>
          <w:marRight w:val="0"/>
          <w:marTop w:val="96"/>
          <w:marBottom w:val="0"/>
          <w:divBdr>
            <w:top w:val="none" w:sz="0" w:space="0" w:color="auto"/>
            <w:left w:val="none" w:sz="0" w:space="0" w:color="auto"/>
            <w:bottom w:val="none" w:sz="0" w:space="0" w:color="auto"/>
            <w:right w:val="none" w:sz="0" w:space="0" w:color="auto"/>
          </w:divBdr>
        </w:div>
        <w:div w:id="1149829242">
          <w:marLeft w:val="547"/>
          <w:marRight w:val="0"/>
          <w:marTop w:val="96"/>
          <w:marBottom w:val="120"/>
          <w:divBdr>
            <w:top w:val="none" w:sz="0" w:space="0" w:color="auto"/>
            <w:left w:val="none" w:sz="0" w:space="0" w:color="auto"/>
            <w:bottom w:val="none" w:sz="0" w:space="0" w:color="auto"/>
            <w:right w:val="none" w:sz="0" w:space="0" w:color="auto"/>
          </w:divBdr>
        </w:div>
        <w:div w:id="613248981">
          <w:marLeft w:val="1267"/>
          <w:marRight w:val="0"/>
          <w:marTop w:val="96"/>
          <w:marBottom w:val="0"/>
          <w:divBdr>
            <w:top w:val="none" w:sz="0" w:space="0" w:color="auto"/>
            <w:left w:val="none" w:sz="0" w:space="0" w:color="auto"/>
            <w:bottom w:val="none" w:sz="0" w:space="0" w:color="auto"/>
            <w:right w:val="none" w:sz="0" w:space="0" w:color="auto"/>
          </w:divBdr>
        </w:div>
        <w:div w:id="1637636493">
          <w:marLeft w:val="547"/>
          <w:marRight w:val="0"/>
          <w:marTop w:val="96"/>
          <w:marBottom w:val="120"/>
          <w:divBdr>
            <w:top w:val="none" w:sz="0" w:space="0" w:color="auto"/>
            <w:left w:val="none" w:sz="0" w:space="0" w:color="auto"/>
            <w:bottom w:val="none" w:sz="0" w:space="0" w:color="auto"/>
            <w:right w:val="none" w:sz="0" w:space="0" w:color="auto"/>
          </w:divBdr>
        </w:div>
      </w:divsChild>
    </w:div>
    <w:div w:id="693002836">
      <w:bodyDiv w:val="1"/>
      <w:marLeft w:val="0"/>
      <w:marRight w:val="0"/>
      <w:marTop w:val="0"/>
      <w:marBottom w:val="0"/>
      <w:divBdr>
        <w:top w:val="none" w:sz="0" w:space="0" w:color="auto"/>
        <w:left w:val="none" w:sz="0" w:space="0" w:color="auto"/>
        <w:bottom w:val="none" w:sz="0" w:space="0" w:color="auto"/>
        <w:right w:val="none" w:sz="0" w:space="0" w:color="auto"/>
      </w:divBdr>
      <w:divsChild>
        <w:div w:id="2007593326">
          <w:marLeft w:val="432"/>
          <w:marRight w:val="0"/>
          <w:marTop w:val="96"/>
          <w:marBottom w:val="0"/>
          <w:divBdr>
            <w:top w:val="none" w:sz="0" w:space="0" w:color="auto"/>
            <w:left w:val="none" w:sz="0" w:space="0" w:color="auto"/>
            <w:bottom w:val="none" w:sz="0" w:space="0" w:color="auto"/>
            <w:right w:val="none" w:sz="0" w:space="0" w:color="auto"/>
          </w:divBdr>
        </w:div>
        <w:div w:id="1610162506">
          <w:marLeft w:val="432"/>
          <w:marRight w:val="0"/>
          <w:marTop w:val="96"/>
          <w:marBottom w:val="0"/>
          <w:divBdr>
            <w:top w:val="none" w:sz="0" w:space="0" w:color="auto"/>
            <w:left w:val="none" w:sz="0" w:space="0" w:color="auto"/>
            <w:bottom w:val="none" w:sz="0" w:space="0" w:color="auto"/>
            <w:right w:val="none" w:sz="0" w:space="0" w:color="auto"/>
          </w:divBdr>
        </w:div>
      </w:divsChild>
    </w:div>
    <w:div w:id="703873639">
      <w:bodyDiv w:val="1"/>
      <w:marLeft w:val="0"/>
      <w:marRight w:val="0"/>
      <w:marTop w:val="0"/>
      <w:marBottom w:val="0"/>
      <w:divBdr>
        <w:top w:val="none" w:sz="0" w:space="0" w:color="auto"/>
        <w:left w:val="none" w:sz="0" w:space="0" w:color="auto"/>
        <w:bottom w:val="none" w:sz="0" w:space="0" w:color="auto"/>
        <w:right w:val="none" w:sz="0" w:space="0" w:color="auto"/>
      </w:divBdr>
      <w:divsChild>
        <w:div w:id="975991509">
          <w:marLeft w:val="547"/>
          <w:marRight w:val="0"/>
          <w:marTop w:val="77"/>
          <w:marBottom w:val="120"/>
          <w:divBdr>
            <w:top w:val="none" w:sz="0" w:space="0" w:color="auto"/>
            <w:left w:val="none" w:sz="0" w:space="0" w:color="auto"/>
            <w:bottom w:val="none" w:sz="0" w:space="0" w:color="auto"/>
            <w:right w:val="none" w:sz="0" w:space="0" w:color="auto"/>
          </w:divBdr>
        </w:div>
        <w:div w:id="2133547164">
          <w:marLeft w:val="547"/>
          <w:marRight w:val="0"/>
          <w:marTop w:val="77"/>
          <w:marBottom w:val="120"/>
          <w:divBdr>
            <w:top w:val="none" w:sz="0" w:space="0" w:color="auto"/>
            <w:left w:val="none" w:sz="0" w:space="0" w:color="auto"/>
            <w:bottom w:val="none" w:sz="0" w:space="0" w:color="auto"/>
            <w:right w:val="none" w:sz="0" w:space="0" w:color="auto"/>
          </w:divBdr>
        </w:div>
        <w:div w:id="490022583">
          <w:marLeft w:val="1166"/>
          <w:marRight w:val="0"/>
          <w:marTop w:val="77"/>
          <w:marBottom w:val="120"/>
          <w:divBdr>
            <w:top w:val="none" w:sz="0" w:space="0" w:color="auto"/>
            <w:left w:val="none" w:sz="0" w:space="0" w:color="auto"/>
            <w:bottom w:val="none" w:sz="0" w:space="0" w:color="auto"/>
            <w:right w:val="none" w:sz="0" w:space="0" w:color="auto"/>
          </w:divBdr>
        </w:div>
        <w:div w:id="1459567254">
          <w:marLeft w:val="1800"/>
          <w:marRight w:val="0"/>
          <w:marTop w:val="77"/>
          <w:marBottom w:val="120"/>
          <w:divBdr>
            <w:top w:val="none" w:sz="0" w:space="0" w:color="auto"/>
            <w:left w:val="none" w:sz="0" w:space="0" w:color="auto"/>
            <w:bottom w:val="none" w:sz="0" w:space="0" w:color="auto"/>
            <w:right w:val="none" w:sz="0" w:space="0" w:color="auto"/>
          </w:divBdr>
        </w:div>
        <w:div w:id="2022269302">
          <w:marLeft w:val="1800"/>
          <w:marRight w:val="0"/>
          <w:marTop w:val="77"/>
          <w:marBottom w:val="120"/>
          <w:divBdr>
            <w:top w:val="none" w:sz="0" w:space="0" w:color="auto"/>
            <w:left w:val="none" w:sz="0" w:space="0" w:color="auto"/>
            <w:bottom w:val="none" w:sz="0" w:space="0" w:color="auto"/>
            <w:right w:val="none" w:sz="0" w:space="0" w:color="auto"/>
          </w:divBdr>
        </w:div>
        <w:div w:id="642126654">
          <w:marLeft w:val="1800"/>
          <w:marRight w:val="0"/>
          <w:marTop w:val="77"/>
          <w:marBottom w:val="120"/>
          <w:divBdr>
            <w:top w:val="none" w:sz="0" w:space="0" w:color="auto"/>
            <w:left w:val="none" w:sz="0" w:space="0" w:color="auto"/>
            <w:bottom w:val="none" w:sz="0" w:space="0" w:color="auto"/>
            <w:right w:val="none" w:sz="0" w:space="0" w:color="auto"/>
          </w:divBdr>
        </w:div>
        <w:div w:id="1968733512">
          <w:marLeft w:val="547"/>
          <w:marRight w:val="0"/>
          <w:marTop w:val="77"/>
          <w:marBottom w:val="120"/>
          <w:divBdr>
            <w:top w:val="none" w:sz="0" w:space="0" w:color="auto"/>
            <w:left w:val="none" w:sz="0" w:space="0" w:color="auto"/>
            <w:bottom w:val="none" w:sz="0" w:space="0" w:color="auto"/>
            <w:right w:val="none" w:sz="0" w:space="0" w:color="auto"/>
          </w:divBdr>
        </w:div>
        <w:div w:id="2014337458">
          <w:marLeft w:val="547"/>
          <w:marRight w:val="0"/>
          <w:marTop w:val="77"/>
          <w:marBottom w:val="120"/>
          <w:divBdr>
            <w:top w:val="none" w:sz="0" w:space="0" w:color="auto"/>
            <w:left w:val="none" w:sz="0" w:space="0" w:color="auto"/>
            <w:bottom w:val="none" w:sz="0" w:space="0" w:color="auto"/>
            <w:right w:val="none" w:sz="0" w:space="0" w:color="auto"/>
          </w:divBdr>
        </w:div>
        <w:div w:id="23673440">
          <w:marLeft w:val="547"/>
          <w:marRight w:val="0"/>
          <w:marTop w:val="77"/>
          <w:marBottom w:val="120"/>
          <w:divBdr>
            <w:top w:val="none" w:sz="0" w:space="0" w:color="auto"/>
            <w:left w:val="none" w:sz="0" w:space="0" w:color="auto"/>
            <w:bottom w:val="none" w:sz="0" w:space="0" w:color="auto"/>
            <w:right w:val="none" w:sz="0" w:space="0" w:color="auto"/>
          </w:divBdr>
        </w:div>
        <w:div w:id="1708021441">
          <w:marLeft w:val="1166"/>
          <w:marRight w:val="0"/>
          <w:marTop w:val="77"/>
          <w:marBottom w:val="120"/>
          <w:divBdr>
            <w:top w:val="none" w:sz="0" w:space="0" w:color="auto"/>
            <w:left w:val="none" w:sz="0" w:space="0" w:color="auto"/>
            <w:bottom w:val="none" w:sz="0" w:space="0" w:color="auto"/>
            <w:right w:val="none" w:sz="0" w:space="0" w:color="auto"/>
          </w:divBdr>
        </w:div>
        <w:div w:id="741564080">
          <w:marLeft w:val="547"/>
          <w:marRight w:val="0"/>
          <w:marTop w:val="77"/>
          <w:marBottom w:val="120"/>
          <w:divBdr>
            <w:top w:val="none" w:sz="0" w:space="0" w:color="auto"/>
            <w:left w:val="none" w:sz="0" w:space="0" w:color="auto"/>
            <w:bottom w:val="none" w:sz="0" w:space="0" w:color="auto"/>
            <w:right w:val="none" w:sz="0" w:space="0" w:color="auto"/>
          </w:divBdr>
        </w:div>
        <w:div w:id="1334643026">
          <w:marLeft w:val="547"/>
          <w:marRight w:val="0"/>
          <w:marTop w:val="77"/>
          <w:marBottom w:val="120"/>
          <w:divBdr>
            <w:top w:val="none" w:sz="0" w:space="0" w:color="auto"/>
            <w:left w:val="none" w:sz="0" w:space="0" w:color="auto"/>
            <w:bottom w:val="none" w:sz="0" w:space="0" w:color="auto"/>
            <w:right w:val="none" w:sz="0" w:space="0" w:color="auto"/>
          </w:divBdr>
        </w:div>
      </w:divsChild>
    </w:div>
    <w:div w:id="722019391">
      <w:bodyDiv w:val="1"/>
      <w:marLeft w:val="0"/>
      <w:marRight w:val="0"/>
      <w:marTop w:val="0"/>
      <w:marBottom w:val="0"/>
      <w:divBdr>
        <w:top w:val="none" w:sz="0" w:space="0" w:color="auto"/>
        <w:left w:val="none" w:sz="0" w:space="0" w:color="auto"/>
        <w:bottom w:val="none" w:sz="0" w:space="0" w:color="auto"/>
        <w:right w:val="none" w:sz="0" w:space="0" w:color="auto"/>
      </w:divBdr>
      <w:divsChild>
        <w:div w:id="273293008">
          <w:marLeft w:val="432"/>
          <w:marRight w:val="0"/>
          <w:marTop w:val="115"/>
          <w:marBottom w:val="0"/>
          <w:divBdr>
            <w:top w:val="none" w:sz="0" w:space="0" w:color="auto"/>
            <w:left w:val="none" w:sz="0" w:space="0" w:color="auto"/>
            <w:bottom w:val="none" w:sz="0" w:space="0" w:color="auto"/>
            <w:right w:val="none" w:sz="0" w:space="0" w:color="auto"/>
          </w:divBdr>
        </w:div>
        <w:div w:id="1691451180">
          <w:marLeft w:val="432"/>
          <w:marRight w:val="0"/>
          <w:marTop w:val="115"/>
          <w:marBottom w:val="0"/>
          <w:divBdr>
            <w:top w:val="none" w:sz="0" w:space="0" w:color="auto"/>
            <w:left w:val="none" w:sz="0" w:space="0" w:color="auto"/>
            <w:bottom w:val="none" w:sz="0" w:space="0" w:color="auto"/>
            <w:right w:val="none" w:sz="0" w:space="0" w:color="auto"/>
          </w:divBdr>
        </w:div>
        <w:div w:id="1504399420">
          <w:marLeft w:val="432"/>
          <w:marRight w:val="0"/>
          <w:marTop w:val="115"/>
          <w:marBottom w:val="0"/>
          <w:divBdr>
            <w:top w:val="none" w:sz="0" w:space="0" w:color="auto"/>
            <w:left w:val="none" w:sz="0" w:space="0" w:color="auto"/>
            <w:bottom w:val="none" w:sz="0" w:space="0" w:color="auto"/>
            <w:right w:val="none" w:sz="0" w:space="0" w:color="auto"/>
          </w:divBdr>
        </w:div>
      </w:divsChild>
    </w:div>
    <w:div w:id="731193298">
      <w:bodyDiv w:val="1"/>
      <w:marLeft w:val="0"/>
      <w:marRight w:val="0"/>
      <w:marTop w:val="0"/>
      <w:marBottom w:val="0"/>
      <w:divBdr>
        <w:top w:val="none" w:sz="0" w:space="0" w:color="auto"/>
        <w:left w:val="none" w:sz="0" w:space="0" w:color="auto"/>
        <w:bottom w:val="none" w:sz="0" w:space="0" w:color="auto"/>
        <w:right w:val="none" w:sz="0" w:space="0" w:color="auto"/>
      </w:divBdr>
      <w:divsChild>
        <w:div w:id="966160251">
          <w:marLeft w:val="432"/>
          <w:marRight w:val="0"/>
          <w:marTop w:val="96"/>
          <w:marBottom w:val="0"/>
          <w:divBdr>
            <w:top w:val="none" w:sz="0" w:space="0" w:color="auto"/>
            <w:left w:val="none" w:sz="0" w:space="0" w:color="auto"/>
            <w:bottom w:val="none" w:sz="0" w:space="0" w:color="auto"/>
            <w:right w:val="none" w:sz="0" w:space="0" w:color="auto"/>
          </w:divBdr>
        </w:div>
        <w:div w:id="359817110">
          <w:marLeft w:val="432"/>
          <w:marRight w:val="0"/>
          <w:marTop w:val="96"/>
          <w:marBottom w:val="0"/>
          <w:divBdr>
            <w:top w:val="none" w:sz="0" w:space="0" w:color="auto"/>
            <w:left w:val="none" w:sz="0" w:space="0" w:color="auto"/>
            <w:bottom w:val="none" w:sz="0" w:space="0" w:color="auto"/>
            <w:right w:val="none" w:sz="0" w:space="0" w:color="auto"/>
          </w:divBdr>
        </w:div>
        <w:div w:id="1476920028">
          <w:marLeft w:val="864"/>
          <w:marRight w:val="0"/>
          <w:marTop w:val="86"/>
          <w:marBottom w:val="0"/>
          <w:divBdr>
            <w:top w:val="none" w:sz="0" w:space="0" w:color="auto"/>
            <w:left w:val="none" w:sz="0" w:space="0" w:color="auto"/>
            <w:bottom w:val="none" w:sz="0" w:space="0" w:color="auto"/>
            <w:right w:val="none" w:sz="0" w:space="0" w:color="auto"/>
          </w:divBdr>
        </w:div>
        <w:div w:id="2087995338">
          <w:marLeft w:val="864"/>
          <w:marRight w:val="0"/>
          <w:marTop w:val="86"/>
          <w:marBottom w:val="0"/>
          <w:divBdr>
            <w:top w:val="none" w:sz="0" w:space="0" w:color="auto"/>
            <w:left w:val="none" w:sz="0" w:space="0" w:color="auto"/>
            <w:bottom w:val="none" w:sz="0" w:space="0" w:color="auto"/>
            <w:right w:val="none" w:sz="0" w:space="0" w:color="auto"/>
          </w:divBdr>
        </w:div>
        <w:div w:id="1712074942">
          <w:marLeft w:val="432"/>
          <w:marRight w:val="0"/>
          <w:marTop w:val="96"/>
          <w:marBottom w:val="0"/>
          <w:divBdr>
            <w:top w:val="none" w:sz="0" w:space="0" w:color="auto"/>
            <w:left w:val="none" w:sz="0" w:space="0" w:color="auto"/>
            <w:bottom w:val="none" w:sz="0" w:space="0" w:color="auto"/>
            <w:right w:val="none" w:sz="0" w:space="0" w:color="auto"/>
          </w:divBdr>
        </w:div>
        <w:div w:id="347216663">
          <w:marLeft w:val="864"/>
          <w:marRight w:val="0"/>
          <w:marTop w:val="86"/>
          <w:marBottom w:val="0"/>
          <w:divBdr>
            <w:top w:val="none" w:sz="0" w:space="0" w:color="auto"/>
            <w:left w:val="none" w:sz="0" w:space="0" w:color="auto"/>
            <w:bottom w:val="none" w:sz="0" w:space="0" w:color="auto"/>
            <w:right w:val="none" w:sz="0" w:space="0" w:color="auto"/>
          </w:divBdr>
        </w:div>
        <w:div w:id="1679040732">
          <w:marLeft w:val="1296"/>
          <w:marRight w:val="0"/>
          <w:marTop w:val="77"/>
          <w:marBottom w:val="0"/>
          <w:divBdr>
            <w:top w:val="none" w:sz="0" w:space="0" w:color="auto"/>
            <w:left w:val="none" w:sz="0" w:space="0" w:color="auto"/>
            <w:bottom w:val="none" w:sz="0" w:space="0" w:color="auto"/>
            <w:right w:val="none" w:sz="0" w:space="0" w:color="auto"/>
          </w:divBdr>
        </w:div>
        <w:div w:id="146094457">
          <w:marLeft w:val="864"/>
          <w:marRight w:val="0"/>
          <w:marTop w:val="86"/>
          <w:marBottom w:val="0"/>
          <w:divBdr>
            <w:top w:val="none" w:sz="0" w:space="0" w:color="auto"/>
            <w:left w:val="none" w:sz="0" w:space="0" w:color="auto"/>
            <w:bottom w:val="none" w:sz="0" w:space="0" w:color="auto"/>
            <w:right w:val="none" w:sz="0" w:space="0" w:color="auto"/>
          </w:divBdr>
        </w:div>
        <w:div w:id="459080330">
          <w:marLeft w:val="864"/>
          <w:marRight w:val="0"/>
          <w:marTop w:val="86"/>
          <w:marBottom w:val="0"/>
          <w:divBdr>
            <w:top w:val="none" w:sz="0" w:space="0" w:color="auto"/>
            <w:left w:val="none" w:sz="0" w:space="0" w:color="auto"/>
            <w:bottom w:val="none" w:sz="0" w:space="0" w:color="auto"/>
            <w:right w:val="none" w:sz="0" w:space="0" w:color="auto"/>
          </w:divBdr>
        </w:div>
        <w:div w:id="1253735896">
          <w:marLeft w:val="864"/>
          <w:marRight w:val="0"/>
          <w:marTop w:val="86"/>
          <w:marBottom w:val="0"/>
          <w:divBdr>
            <w:top w:val="none" w:sz="0" w:space="0" w:color="auto"/>
            <w:left w:val="none" w:sz="0" w:space="0" w:color="auto"/>
            <w:bottom w:val="none" w:sz="0" w:space="0" w:color="auto"/>
            <w:right w:val="none" w:sz="0" w:space="0" w:color="auto"/>
          </w:divBdr>
        </w:div>
        <w:div w:id="122816106">
          <w:marLeft w:val="864"/>
          <w:marRight w:val="0"/>
          <w:marTop w:val="86"/>
          <w:marBottom w:val="0"/>
          <w:divBdr>
            <w:top w:val="none" w:sz="0" w:space="0" w:color="auto"/>
            <w:left w:val="none" w:sz="0" w:space="0" w:color="auto"/>
            <w:bottom w:val="none" w:sz="0" w:space="0" w:color="auto"/>
            <w:right w:val="none" w:sz="0" w:space="0" w:color="auto"/>
          </w:divBdr>
        </w:div>
      </w:divsChild>
    </w:div>
    <w:div w:id="736712137">
      <w:bodyDiv w:val="1"/>
      <w:marLeft w:val="0"/>
      <w:marRight w:val="0"/>
      <w:marTop w:val="0"/>
      <w:marBottom w:val="0"/>
      <w:divBdr>
        <w:top w:val="none" w:sz="0" w:space="0" w:color="auto"/>
        <w:left w:val="none" w:sz="0" w:space="0" w:color="auto"/>
        <w:bottom w:val="none" w:sz="0" w:space="0" w:color="auto"/>
        <w:right w:val="none" w:sz="0" w:space="0" w:color="auto"/>
      </w:divBdr>
      <w:divsChild>
        <w:div w:id="1770617402">
          <w:marLeft w:val="547"/>
          <w:marRight w:val="0"/>
          <w:marTop w:val="91"/>
          <w:marBottom w:val="120"/>
          <w:divBdr>
            <w:top w:val="none" w:sz="0" w:space="0" w:color="auto"/>
            <w:left w:val="none" w:sz="0" w:space="0" w:color="auto"/>
            <w:bottom w:val="none" w:sz="0" w:space="0" w:color="auto"/>
            <w:right w:val="none" w:sz="0" w:space="0" w:color="auto"/>
          </w:divBdr>
        </w:div>
        <w:div w:id="2114084846">
          <w:marLeft w:val="1267"/>
          <w:marRight w:val="0"/>
          <w:marTop w:val="91"/>
          <w:marBottom w:val="0"/>
          <w:divBdr>
            <w:top w:val="none" w:sz="0" w:space="0" w:color="auto"/>
            <w:left w:val="none" w:sz="0" w:space="0" w:color="auto"/>
            <w:bottom w:val="none" w:sz="0" w:space="0" w:color="auto"/>
            <w:right w:val="none" w:sz="0" w:space="0" w:color="auto"/>
          </w:divBdr>
        </w:div>
        <w:div w:id="57436265">
          <w:marLeft w:val="1267"/>
          <w:marRight w:val="0"/>
          <w:marTop w:val="91"/>
          <w:marBottom w:val="0"/>
          <w:divBdr>
            <w:top w:val="none" w:sz="0" w:space="0" w:color="auto"/>
            <w:left w:val="none" w:sz="0" w:space="0" w:color="auto"/>
            <w:bottom w:val="none" w:sz="0" w:space="0" w:color="auto"/>
            <w:right w:val="none" w:sz="0" w:space="0" w:color="auto"/>
          </w:divBdr>
        </w:div>
        <w:div w:id="2078547931">
          <w:marLeft w:val="1267"/>
          <w:marRight w:val="0"/>
          <w:marTop w:val="91"/>
          <w:marBottom w:val="0"/>
          <w:divBdr>
            <w:top w:val="none" w:sz="0" w:space="0" w:color="auto"/>
            <w:left w:val="none" w:sz="0" w:space="0" w:color="auto"/>
            <w:bottom w:val="none" w:sz="0" w:space="0" w:color="auto"/>
            <w:right w:val="none" w:sz="0" w:space="0" w:color="auto"/>
          </w:divBdr>
        </w:div>
        <w:div w:id="313800657">
          <w:marLeft w:val="2347"/>
          <w:marRight w:val="0"/>
          <w:marTop w:val="82"/>
          <w:marBottom w:val="0"/>
          <w:divBdr>
            <w:top w:val="none" w:sz="0" w:space="0" w:color="auto"/>
            <w:left w:val="none" w:sz="0" w:space="0" w:color="auto"/>
            <w:bottom w:val="none" w:sz="0" w:space="0" w:color="auto"/>
            <w:right w:val="none" w:sz="0" w:space="0" w:color="auto"/>
          </w:divBdr>
        </w:div>
        <w:div w:id="604073442">
          <w:marLeft w:val="2347"/>
          <w:marRight w:val="0"/>
          <w:marTop w:val="82"/>
          <w:marBottom w:val="0"/>
          <w:divBdr>
            <w:top w:val="none" w:sz="0" w:space="0" w:color="auto"/>
            <w:left w:val="none" w:sz="0" w:space="0" w:color="auto"/>
            <w:bottom w:val="none" w:sz="0" w:space="0" w:color="auto"/>
            <w:right w:val="none" w:sz="0" w:space="0" w:color="auto"/>
          </w:divBdr>
        </w:div>
        <w:div w:id="1917743864">
          <w:marLeft w:val="547"/>
          <w:marRight w:val="0"/>
          <w:marTop w:val="91"/>
          <w:marBottom w:val="120"/>
          <w:divBdr>
            <w:top w:val="none" w:sz="0" w:space="0" w:color="auto"/>
            <w:left w:val="none" w:sz="0" w:space="0" w:color="auto"/>
            <w:bottom w:val="none" w:sz="0" w:space="0" w:color="auto"/>
            <w:right w:val="none" w:sz="0" w:space="0" w:color="auto"/>
          </w:divBdr>
        </w:div>
        <w:div w:id="391345233">
          <w:marLeft w:val="1267"/>
          <w:marRight w:val="0"/>
          <w:marTop w:val="91"/>
          <w:marBottom w:val="0"/>
          <w:divBdr>
            <w:top w:val="none" w:sz="0" w:space="0" w:color="auto"/>
            <w:left w:val="none" w:sz="0" w:space="0" w:color="auto"/>
            <w:bottom w:val="none" w:sz="0" w:space="0" w:color="auto"/>
            <w:right w:val="none" w:sz="0" w:space="0" w:color="auto"/>
          </w:divBdr>
        </w:div>
        <w:div w:id="567573200">
          <w:marLeft w:val="547"/>
          <w:marRight w:val="0"/>
          <w:marTop w:val="91"/>
          <w:marBottom w:val="120"/>
          <w:divBdr>
            <w:top w:val="none" w:sz="0" w:space="0" w:color="auto"/>
            <w:left w:val="none" w:sz="0" w:space="0" w:color="auto"/>
            <w:bottom w:val="none" w:sz="0" w:space="0" w:color="auto"/>
            <w:right w:val="none" w:sz="0" w:space="0" w:color="auto"/>
          </w:divBdr>
        </w:div>
        <w:div w:id="1459686981">
          <w:marLeft w:val="1267"/>
          <w:marRight w:val="0"/>
          <w:marTop w:val="91"/>
          <w:marBottom w:val="0"/>
          <w:divBdr>
            <w:top w:val="none" w:sz="0" w:space="0" w:color="auto"/>
            <w:left w:val="none" w:sz="0" w:space="0" w:color="auto"/>
            <w:bottom w:val="none" w:sz="0" w:space="0" w:color="auto"/>
            <w:right w:val="none" w:sz="0" w:space="0" w:color="auto"/>
          </w:divBdr>
        </w:div>
        <w:div w:id="1734159146">
          <w:marLeft w:val="1267"/>
          <w:marRight w:val="0"/>
          <w:marTop w:val="91"/>
          <w:marBottom w:val="0"/>
          <w:divBdr>
            <w:top w:val="none" w:sz="0" w:space="0" w:color="auto"/>
            <w:left w:val="none" w:sz="0" w:space="0" w:color="auto"/>
            <w:bottom w:val="none" w:sz="0" w:space="0" w:color="auto"/>
            <w:right w:val="none" w:sz="0" w:space="0" w:color="auto"/>
          </w:divBdr>
        </w:div>
        <w:div w:id="728921798">
          <w:marLeft w:val="1267"/>
          <w:marRight w:val="0"/>
          <w:marTop w:val="91"/>
          <w:marBottom w:val="0"/>
          <w:divBdr>
            <w:top w:val="none" w:sz="0" w:space="0" w:color="auto"/>
            <w:left w:val="none" w:sz="0" w:space="0" w:color="auto"/>
            <w:bottom w:val="none" w:sz="0" w:space="0" w:color="auto"/>
            <w:right w:val="none" w:sz="0" w:space="0" w:color="auto"/>
          </w:divBdr>
        </w:div>
        <w:div w:id="1631129918">
          <w:marLeft w:val="547"/>
          <w:marRight w:val="0"/>
          <w:marTop w:val="91"/>
          <w:marBottom w:val="120"/>
          <w:divBdr>
            <w:top w:val="none" w:sz="0" w:space="0" w:color="auto"/>
            <w:left w:val="none" w:sz="0" w:space="0" w:color="auto"/>
            <w:bottom w:val="none" w:sz="0" w:space="0" w:color="auto"/>
            <w:right w:val="none" w:sz="0" w:space="0" w:color="auto"/>
          </w:divBdr>
        </w:div>
        <w:div w:id="1682197687">
          <w:marLeft w:val="547"/>
          <w:marRight w:val="0"/>
          <w:marTop w:val="91"/>
          <w:marBottom w:val="120"/>
          <w:divBdr>
            <w:top w:val="none" w:sz="0" w:space="0" w:color="auto"/>
            <w:left w:val="none" w:sz="0" w:space="0" w:color="auto"/>
            <w:bottom w:val="none" w:sz="0" w:space="0" w:color="auto"/>
            <w:right w:val="none" w:sz="0" w:space="0" w:color="auto"/>
          </w:divBdr>
        </w:div>
      </w:divsChild>
    </w:div>
    <w:div w:id="739912765">
      <w:bodyDiv w:val="1"/>
      <w:marLeft w:val="0"/>
      <w:marRight w:val="0"/>
      <w:marTop w:val="0"/>
      <w:marBottom w:val="0"/>
      <w:divBdr>
        <w:top w:val="none" w:sz="0" w:space="0" w:color="auto"/>
        <w:left w:val="none" w:sz="0" w:space="0" w:color="auto"/>
        <w:bottom w:val="none" w:sz="0" w:space="0" w:color="auto"/>
        <w:right w:val="none" w:sz="0" w:space="0" w:color="auto"/>
      </w:divBdr>
      <w:divsChild>
        <w:div w:id="228460455">
          <w:marLeft w:val="432"/>
          <w:marRight w:val="0"/>
          <w:marTop w:val="96"/>
          <w:marBottom w:val="0"/>
          <w:divBdr>
            <w:top w:val="none" w:sz="0" w:space="0" w:color="auto"/>
            <w:left w:val="none" w:sz="0" w:space="0" w:color="auto"/>
            <w:bottom w:val="none" w:sz="0" w:space="0" w:color="auto"/>
            <w:right w:val="none" w:sz="0" w:space="0" w:color="auto"/>
          </w:divBdr>
        </w:div>
        <w:div w:id="205915998">
          <w:marLeft w:val="864"/>
          <w:marRight w:val="0"/>
          <w:marTop w:val="86"/>
          <w:marBottom w:val="0"/>
          <w:divBdr>
            <w:top w:val="none" w:sz="0" w:space="0" w:color="auto"/>
            <w:left w:val="none" w:sz="0" w:space="0" w:color="auto"/>
            <w:bottom w:val="none" w:sz="0" w:space="0" w:color="auto"/>
            <w:right w:val="none" w:sz="0" w:space="0" w:color="auto"/>
          </w:divBdr>
        </w:div>
        <w:div w:id="293828814">
          <w:marLeft w:val="864"/>
          <w:marRight w:val="0"/>
          <w:marTop w:val="86"/>
          <w:marBottom w:val="0"/>
          <w:divBdr>
            <w:top w:val="none" w:sz="0" w:space="0" w:color="auto"/>
            <w:left w:val="none" w:sz="0" w:space="0" w:color="auto"/>
            <w:bottom w:val="none" w:sz="0" w:space="0" w:color="auto"/>
            <w:right w:val="none" w:sz="0" w:space="0" w:color="auto"/>
          </w:divBdr>
        </w:div>
      </w:divsChild>
    </w:div>
    <w:div w:id="744958802">
      <w:bodyDiv w:val="1"/>
      <w:marLeft w:val="0"/>
      <w:marRight w:val="0"/>
      <w:marTop w:val="0"/>
      <w:marBottom w:val="0"/>
      <w:divBdr>
        <w:top w:val="none" w:sz="0" w:space="0" w:color="auto"/>
        <w:left w:val="none" w:sz="0" w:space="0" w:color="auto"/>
        <w:bottom w:val="none" w:sz="0" w:space="0" w:color="auto"/>
        <w:right w:val="none" w:sz="0" w:space="0" w:color="auto"/>
      </w:divBdr>
      <w:divsChild>
        <w:div w:id="820734494">
          <w:marLeft w:val="432"/>
          <w:marRight w:val="0"/>
          <w:marTop w:val="115"/>
          <w:marBottom w:val="0"/>
          <w:divBdr>
            <w:top w:val="none" w:sz="0" w:space="0" w:color="auto"/>
            <w:left w:val="none" w:sz="0" w:space="0" w:color="auto"/>
            <w:bottom w:val="none" w:sz="0" w:space="0" w:color="auto"/>
            <w:right w:val="none" w:sz="0" w:space="0" w:color="auto"/>
          </w:divBdr>
        </w:div>
        <w:div w:id="983774484">
          <w:marLeft w:val="936"/>
          <w:marRight w:val="0"/>
          <w:marTop w:val="106"/>
          <w:marBottom w:val="0"/>
          <w:divBdr>
            <w:top w:val="none" w:sz="0" w:space="0" w:color="auto"/>
            <w:left w:val="none" w:sz="0" w:space="0" w:color="auto"/>
            <w:bottom w:val="none" w:sz="0" w:space="0" w:color="auto"/>
            <w:right w:val="none" w:sz="0" w:space="0" w:color="auto"/>
          </w:divBdr>
        </w:div>
        <w:div w:id="1253128068">
          <w:marLeft w:val="936"/>
          <w:marRight w:val="0"/>
          <w:marTop w:val="106"/>
          <w:marBottom w:val="0"/>
          <w:divBdr>
            <w:top w:val="none" w:sz="0" w:space="0" w:color="auto"/>
            <w:left w:val="none" w:sz="0" w:space="0" w:color="auto"/>
            <w:bottom w:val="none" w:sz="0" w:space="0" w:color="auto"/>
            <w:right w:val="none" w:sz="0" w:space="0" w:color="auto"/>
          </w:divBdr>
        </w:div>
        <w:div w:id="2121608365">
          <w:marLeft w:val="936"/>
          <w:marRight w:val="0"/>
          <w:marTop w:val="106"/>
          <w:marBottom w:val="0"/>
          <w:divBdr>
            <w:top w:val="none" w:sz="0" w:space="0" w:color="auto"/>
            <w:left w:val="none" w:sz="0" w:space="0" w:color="auto"/>
            <w:bottom w:val="none" w:sz="0" w:space="0" w:color="auto"/>
            <w:right w:val="none" w:sz="0" w:space="0" w:color="auto"/>
          </w:divBdr>
        </w:div>
        <w:div w:id="688213408">
          <w:marLeft w:val="432"/>
          <w:marRight w:val="0"/>
          <w:marTop w:val="115"/>
          <w:marBottom w:val="0"/>
          <w:divBdr>
            <w:top w:val="none" w:sz="0" w:space="0" w:color="auto"/>
            <w:left w:val="none" w:sz="0" w:space="0" w:color="auto"/>
            <w:bottom w:val="none" w:sz="0" w:space="0" w:color="auto"/>
            <w:right w:val="none" w:sz="0" w:space="0" w:color="auto"/>
          </w:divBdr>
        </w:div>
        <w:div w:id="1532957866">
          <w:marLeft w:val="936"/>
          <w:marRight w:val="0"/>
          <w:marTop w:val="106"/>
          <w:marBottom w:val="0"/>
          <w:divBdr>
            <w:top w:val="none" w:sz="0" w:space="0" w:color="auto"/>
            <w:left w:val="none" w:sz="0" w:space="0" w:color="auto"/>
            <w:bottom w:val="none" w:sz="0" w:space="0" w:color="auto"/>
            <w:right w:val="none" w:sz="0" w:space="0" w:color="auto"/>
          </w:divBdr>
        </w:div>
        <w:div w:id="1727799106">
          <w:marLeft w:val="432"/>
          <w:marRight w:val="0"/>
          <w:marTop w:val="115"/>
          <w:marBottom w:val="0"/>
          <w:divBdr>
            <w:top w:val="none" w:sz="0" w:space="0" w:color="auto"/>
            <w:left w:val="none" w:sz="0" w:space="0" w:color="auto"/>
            <w:bottom w:val="none" w:sz="0" w:space="0" w:color="auto"/>
            <w:right w:val="none" w:sz="0" w:space="0" w:color="auto"/>
          </w:divBdr>
        </w:div>
        <w:div w:id="579994646">
          <w:marLeft w:val="432"/>
          <w:marRight w:val="0"/>
          <w:marTop w:val="115"/>
          <w:marBottom w:val="0"/>
          <w:divBdr>
            <w:top w:val="none" w:sz="0" w:space="0" w:color="auto"/>
            <w:left w:val="none" w:sz="0" w:space="0" w:color="auto"/>
            <w:bottom w:val="none" w:sz="0" w:space="0" w:color="auto"/>
            <w:right w:val="none" w:sz="0" w:space="0" w:color="auto"/>
          </w:divBdr>
        </w:div>
        <w:div w:id="1478764604">
          <w:marLeft w:val="936"/>
          <w:marRight w:val="0"/>
          <w:marTop w:val="106"/>
          <w:marBottom w:val="0"/>
          <w:divBdr>
            <w:top w:val="none" w:sz="0" w:space="0" w:color="auto"/>
            <w:left w:val="none" w:sz="0" w:space="0" w:color="auto"/>
            <w:bottom w:val="none" w:sz="0" w:space="0" w:color="auto"/>
            <w:right w:val="none" w:sz="0" w:space="0" w:color="auto"/>
          </w:divBdr>
        </w:div>
      </w:divsChild>
    </w:div>
    <w:div w:id="752439178">
      <w:bodyDiv w:val="1"/>
      <w:marLeft w:val="0"/>
      <w:marRight w:val="0"/>
      <w:marTop w:val="0"/>
      <w:marBottom w:val="0"/>
      <w:divBdr>
        <w:top w:val="none" w:sz="0" w:space="0" w:color="auto"/>
        <w:left w:val="none" w:sz="0" w:space="0" w:color="auto"/>
        <w:bottom w:val="none" w:sz="0" w:space="0" w:color="auto"/>
        <w:right w:val="none" w:sz="0" w:space="0" w:color="auto"/>
      </w:divBdr>
      <w:divsChild>
        <w:div w:id="638536860">
          <w:marLeft w:val="432"/>
          <w:marRight w:val="0"/>
          <w:marTop w:val="115"/>
          <w:marBottom w:val="0"/>
          <w:divBdr>
            <w:top w:val="none" w:sz="0" w:space="0" w:color="auto"/>
            <w:left w:val="none" w:sz="0" w:space="0" w:color="auto"/>
            <w:bottom w:val="none" w:sz="0" w:space="0" w:color="auto"/>
            <w:right w:val="none" w:sz="0" w:space="0" w:color="auto"/>
          </w:divBdr>
        </w:div>
        <w:div w:id="1613627829">
          <w:marLeft w:val="936"/>
          <w:marRight w:val="0"/>
          <w:marTop w:val="106"/>
          <w:marBottom w:val="0"/>
          <w:divBdr>
            <w:top w:val="none" w:sz="0" w:space="0" w:color="auto"/>
            <w:left w:val="none" w:sz="0" w:space="0" w:color="auto"/>
            <w:bottom w:val="none" w:sz="0" w:space="0" w:color="auto"/>
            <w:right w:val="none" w:sz="0" w:space="0" w:color="auto"/>
          </w:divBdr>
        </w:div>
        <w:div w:id="1760247251">
          <w:marLeft w:val="936"/>
          <w:marRight w:val="0"/>
          <w:marTop w:val="106"/>
          <w:marBottom w:val="0"/>
          <w:divBdr>
            <w:top w:val="none" w:sz="0" w:space="0" w:color="auto"/>
            <w:left w:val="none" w:sz="0" w:space="0" w:color="auto"/>
            <w:bottom w:val="none" w:sz="0" w:space="0" w:color="auto"/>
            <w:right w:val="none" w:sz="0" w:space="0" w:color="auto"/>
          </w:divBdr>
        </w:div>
        <w:div w:id="1947227453">
          <w:marLeft w:val="936"/>
          <w:marRight w:val="0"/>
          <w:marTop w:val="106"/>
          <w:marBottom w:val="0"/>
          <w:divBdr>
            <w:top w:val="none" w:sz="0" w:space="0" w:color="auto"/>
            <w:left w:val="none" w:sz="0" w:space="0" w:color="auto"/>
            <w:bottom w:val="none" w:sz="0" w:space="0" w:color="auto"/>
            <w:right w:val="none" w:sz="0" w:space="0" w:color="auto"/>
          </w:divBdr>
        </w:div>
        <w:div w:id="1338072252">
          <w:marLeft w:val="432"/>
          <w:marRight w:val="0"/>
          <w:marTop w:val="115"/>
          <w:marBottom w:val="0"/>
          <w:divBdr>
            <w:top w:val="none" w:sz="0" w:space="0" w:color="auto"/>
            <w:left w:val="none" w:sz="0" w:space="0" w:color="auto"/>
            <w:bottom w:val="none" w:sz="0" w:space="0" w:color="auto"/>
            <w:right w:val="none" w:sz="0" w:space="0" w:color="auto"/>
          </w:divBdr>
        </w:div>
      </w:divsChild>
    </w:div>
    <w:div w:id="757212952">
      <w:bodyDiv w:val="1"/>
      <w:marLeft w:val="0"/>
      <w:marRight w:val="0"/>
      <w:marTop w:val="0"/>
      <w:marBottom w:val="0"/>
      <w:divBdr>
        <w:top w:val="none" w:sz="0" w:space="0" w:color="auto"/>
        <w:left w:val="none" w:sz="0" w:space="0" w:color="auto"/>
        <w:bottom w:val="none" w:sz="0" w:space="0" w:color="auto"/>
        <w:right w:val="none" w:sz="0" w:space="0" w:color="auto"/>
      </w:divBdr>
      <w:divsChild>
        <w:div w:id="1634746718">
          <w:marLeft w:val="432"/>
          <w:marRight w:val="0"/>
          <w:marTop w:val="96"/>
          <w:marBottom w:val="0"/>
          <w:divBdr>
            <w:top w:val="none" w:sz="0" w:space="0" w:color="auto"/>
            <w:left w:val="none" w:sz="0" w:space="0" w:color="auto"/>
            <w:bottom w:val="none" w:sz="0" w:space="0" w:color="auto"/>
            <w:right w:val="none" w:sz="0" w:space="0" w:color="auto"/>
          </w:divBdr>
        </w:div>
        <w:div w:id="645353889">
          <w:marLeft w:val="432"/>
          <w:marRight w:val="0"/>
          <w:marTop w:val="96"/>
          <w:marBottom w:val="0"/>
          <w:divBdr>
            <w:top w:val="none" w:sz="0" w:space="0" w:color="auto"/>
            <w:left w:val="none" w:sz="0" w:space="0" w:color="auto"/>
            <w:bottom w:val="none" w:sz="0" w:space="0" w:color="auto"/>
            <w:right w:val="none" w:sz="0" w:space="0" w:color="auto"/>
          </w:divBdr>
        </w:div>
        <w:div w:id="1459303003">
          <w:marLeft w:val="432"/>
          <w:marRight w:val="0"/>
          <w:marTop w:val="96"/>
          <w:marBottom w:val="0"/>
          <w:divBdr>
            <w:top w:val="none" w:sz="0" w:space="0" w:color="auto"/>
            <w:left w:val="none" w:sz="0" w:space="0" w:color="auto"/>
            <w:bottom w:val="none" w:sz="0" w:space="0" w:color="auto"/>
            <w:right w:val="none" w:sz="0" w:space="0" w:color="auto"/>
          </w:divBdr>
        </w:div>
        <w:div w:id="1896968338">
          <w:marLeft w:val="864"/>
          <w:marRight w:val="0"/>
          <w:marTop w:val="86"/>
          <w:marBottom w:val="0"/>
          <w:divBdr>
            <w:top w:val="none" w:sz="0" w:space="0" w:color="auto"/>
            <w:left w:val="none" w:sz="0" w:space="0" w:color="auto"/>
            <w:bottom w:val="none" w:sz="0" w:space="0" w:color="auto"/>
            <w:right w:val="none" w:sz="0" w:space="0" w:color="auto"/>
          </w:divBdr>
        </w:div>
        <w:div w:id="1688093035">
          <w:marLeft w:val="864"/>
          <w:marRight w:val="0"/>
          <w:marTop w:val="86"/>
          <w:marBottom w:val="0"/>
          <w:divBdr>
            <w:top w:val="none" w:sz="0" w:space="0" w:color="auto"/>
            <w:left w:val="none" w:sz="0" w:space="0" w:color="auto"/>
            <w:bottom w:val="none" w:sz="0" w:space="0" w:color="auto"/>
            <w:right w:val="none" w:sz="0" w:space="0" w:color="auto"/>
          </w:divBdr>
        </w:div>
        <w:div w:id="1926299733">
          <w:marLeft w:val="1296"/>
          <w:marRight w:val="0"/>
          <w:marTop w:val="77"/>
          <w:marBottom w:val="0"/>
          <w:divBdr>
            <w:top w:val="none" w:sz="0" w:space="0" w:color="auto"/>
            <w:left w:val="none" w:sz="0" w:space="0" w:color="auto"/>
            <w:bottom w:val="none" w:sz="0" w:space="0" w:color="auto"/>
            <w:right w:val="none" w:sz="0" w:space="0" w:color="auto"/>
          </w:divBdr>
        </w:div>
        <w:div w:id="578247004">
          <w:marLeft w:val="1728"/>
          <w:marRight w:val="0"/>
          <w:marTop w:val="67"/>
          <w:marBottom w:val="0"/>
          <w:divBdr>
            <w:top w:val="none" w:sz="0" w:space="0" w:color="auto"/>
            <w:left w:val="none" w:sz="0" w:space="0" w:color="auto"/>
            <w:bottom w:val="none" w:sz="0" w:space="0" w:color="auto"/>
            <w:right w:val="none" w:sz="0" w:space="0" w:color="auto"/>
          </w:divBdr>
        </w:div>
        <w:div w:id="1747726980">
          <w:marLeft w:val="1728"/>
          <w:marRight w:val="0"/>
          <w:marTop w:val="67"/>
          <w:marBottom w:val="0"/>
          <w:divBdr>
            <w:top w:val="none" w:sz="0" w:space="0" w:color="auto"/>
            <w:left w:val="none" w:sz="0" w:space="0" w:color="auto"/>
            <w:bottom w:val="none" w:sz="0" w:space="0" w:color="auto"/>
            <w:right w:val="none" w:sz="0" w:space="0" w:color="auto"/>
          </w:divBdr>
        </w:div>
        <w:div w:id="99495842">
          <w:marLeft w:val="1728"/>
          <w:marRight w:val="0"/>
          <w:marTop w:val="67"/>
          <w:marBottom w:val="0"/>
          <w:divBdr>
            <w:top w:val="none" w:sz="0" w:space="0" w:color="auto"/>
            <w:left w:val="none" w:sz="0" w:space="0" w:color="auto"/>
            <w:bottom w:val="none" w:sz="0" w:space="0" w:color="auto"/>
            <w:right w:val="none" w:sz="0" w:space="0" w:color="auto"/>
          </w:divBdr>
        </w:div>
        <w:div w:id="154421539">
          <w:marLeft w:val="1296"/>
          <w:marRight w:val="0"/>
          <w:marTop w:val="77"/>
          <w:marBottom w:val="0"/>
          <w:divBdr>
            <w:top w:val="none" w:sz="0" w:space="0" w:color="auto"/>
            <w:left w:val="none" w:sz="0" w:space="0" w:color="auto"/>
            <w:bottom w:val="none" w:sz="0" w:space="0" w:color="auto"/>
            <w:right w:val="none" w:sz="0" w:space="0" w:color="auto"/>
          </w:divBdr>
        </w:div>
        <w:div w:id="1090542945">
          <w:marLeft w:val="1296"/>
          <w:marRight w:val="0"/>
          <w:marTop w:val="77"/>
          <w:marBottom w:val="0"/>
          <w:divBdr>
            <w:top w:val="none" w:sz="0" w:space="0" w:color="auto"/>
            <w:left w:val="none" w:sz="0" w:space="0" w:color="auto"/>
            <w:bottom w:val="none" w:sz="0" w:space="0" w:color="auto"/>
            <w:right w:val="none" w:sz="0" w:space="0" w:color="auto"/>
          </w:divBdr>
        </w:div>
        <w:div w:id="280694613">
          <w:marLeft w:val="1296"/>
          <w:marRight w:val="0"/>
          <w:marTop w:val="77"/>
          <w:marBottom w:val="0"/>
          <w:divBdr>
            <w:top w:val="none" w:sz="0" w:space="0" w:color="auto"/>
            <w:left w:val="none" w:sz="0" w:space="0" w:color="auto"/>
            <w:bottom w:val="none" w:sz="0" w:space="0" w:color="auto"/>
            <w:right w:val="none" w:sz="0" w:space="0" w:color="auto"/>
          </w:divBdr>
        </w:div>
      </w:divsChild>
    </w:div>
    <w:div w:id="757366496">
      <w:bodyDiv w:val="1"/>
      <w:marLeft w:val="0"/>
      <w:marRight w:val="0"/>
      <w:marTop w:val="0"/>
      <w:marBottom w:val="0"/>
      <w:divBdr>
        <w:top w:val="none" w:sz="0" w:space="0" w:color="auto"/>
        <w:left w:val="none" w:sz="0" w:space="0" w:color="auto"/>
        <w:bottom w:val="none" w:sz="0" w:space="0" w:color="auto"/>
        <w:right w:val="none" w:sz="0" w:space="0" w:color="auto"/>
      </w:divBdr>
      <w:divsChild>
        <w:div w:id="445974133">
          <w:marLeft w:val="547"/>
          <w:marRight w:val="0"/>
          <w:marTop w:val="200"/>
          <w:marBottom w:val="120"/>
          <w:divBdr>
            <w:top w:val="none" w:sz="0" w:space="0" w:color="auto"/>
            <w:left w:val="none" w:sz="0" w:space="0" w:color="auto"/>
            <w:bottom w:val="none" w:sz="0" w:space="0" w:color="auto"/>
            <w:right w:val="none" w:sz="0" w:space="0" w:color="auto"/>
          </w:divBdr>
        </w:div>
        <w:div w:id="1097794451">
          <w:marLeft w:val="547"/>
          <w:marRight w:val="0"/>
          <w:marTop w:val="200"/>
          <w:marBottom w:val="120"/>
          <w:divBdr>
            <w:top w:val="none" w:sz="0" w:space="0" w:color="auto"/>
            <w:left w:val="none" w:sz="0" w:space="0" w:color="auto"/>
            <w:bottom w:val="none" w:sz="0" w:space="0" w:color="auto"/>
            <w:right w:val="none" w:sz="0" w:space="0" w:color="auto"/>
          </w:divBdr>
        </w:div>
        <w:div w:id="2096123008">
          <w:marLeft w:val="547"/>
          <w:marRight w:val="0"/>
          <w:marTop w:val="200"/>
          <w:marBottom w:val="120"/>
          <w:divBdr>
            <w:top w:val="none" w:sz="0" w:space="0" w:color="auto"/>
            <w:left w:val="none" w:sz="0" w:space="0" w:color="auto"/>
            <w:bottom w:val="none" w:sz="0" w:space="0" w:color="auto"/>
            <w:right w:val="none" w:sz="0" w:space="0" w:color="auto"/>
          </w:divBdr>
        </w:div>
        <w:div w:id="178661656">
          <w:marLeft w:val="1253"/>
          <w:marRight w:val="0"/>
          <w:marTop w:val="100"/>
          <w:marBottom w:val="120"/>
          <w:divBdr>
            <w:top w:val="none" w:sz="0" w:space="0" w:color="auto"/>
            <w:left w:val="none" w:sz="0" w:space="0" w:color="auto"/>
            <w:bottom w:val="none" w:sz="0" w:space="0" w:color="auto"/>
            <w:right w:val="none" w:sz="0" w:space="0" w:color="auto"/>
          </w:divBdr>
        </w:div>
        <w:div w:id="2095079887">
          <w:marLeft w:val="1253"/>
          <w:marRight w:val="0"/>
          <w:marTop w:val="100"/>
          <w:marBottom w:val="120"/>
          <w:divBdr>
            <w:top w:val="none" w:sz="0" w:space="0" w:color="auto"/>
            <w:left w:val="none" w:sz="0" w:space="0" w:color="auto"/>
            <w:bottom w:val="none" w:sz="0" w:space="0" w:color="auto"/>
            <w:right w:val="none" w:sz="0" w:space="0" w:color="auto"/>
          </w:divBdr>
        </w:div>
        <w:div w:id="1120076050">
          <w:marLeft w:val="1987"/>
          <w:marRight w:val="0"/>
          <w:marTop w:val="100"/>
          <w:marBottom w:val="120"/>
          <w:divBdr>
            <w:top w:val="none" w:sz="0" w:space="0" w:color="auto"/>
            <w:left w:val="none" w:sz="0" w:space="0" w:color="auto"/>
            <w:bottom w:val="none" w:sz="0" w:space="0" w:color="auto"/>
            <w:right w:val="none" w:sz="0" w:space="0" w:color="auto"/>
          </w:divBdr>
        </w:div>
        <w:div w:id="1197039050">
          <w:marLeft w:val="547"/>
          <w:marRight w:val="0"/>
          <w:marTop w:val="200"/>
          <w:marBottom w:val="120"/>
          <w:divBdr>
            <w:top w:val="none" w:sz="0" w:space="0" w:color="auto"/>
            <w:left w:val="none" w:sz="0" w:space="0" w:color="auto"/>
            <w:bottom w:val="none" w:sz="0" w:space="0" w:color="auto"/>
            <w:right w:val="none" w:sz="0" w:space="0" w:color="auto"/>
          </w:divBdr>
        </w:div>
      </w:divsChild>
    </w:div>
    <w:div w:id="760024934">
      <w:bodyDiv w:val="1"/>
      <w:marLeft w:val="0"/>
      <w:marRight w:val="0"/>
      <w:marTop w:val="0"/>
      <w:marBottom w:val="0"/>
      <w:divBdr>
        <w:top w:val="none" w:sz="0" w:space="0" w:color="auto"/>
        <w:left w:val="none" w:sz="0" w:space="0" w:color="auto"/>
        <w:bottom w:val="none" w:sz="0" w:space="0" w:color="auto"/>
        <w:right w:val="none" w:sz="0" w:space="0" w:color="auto"/>
      </w:divBdr>
      <w:divsChild>
        <w:div w:id="1309703096">
          <w:marLeft w:val="720"/>
          <w:marRight w:val="0"/>
          <w:marTop w:val="400"/>
          <w:marBottom w:val="0"/>
          <w:divBdr>
            <w:top w:val="none" w:sz="0" w:space="0" w:color="auto"/>
            <w:left w:val="none" w:sz="0" w:space="0" w:color="auto"/>
            <w:bottom w:val="none" w:sz="0" w:space="0" w:color="auto"/>
            <w:right w:val="none" w:sz="0" w:space="0" w:color="auto"/>
          </w:divBdr>
        </w:div>
        <w:div w:id="1492478520">
          <w:marLeft w:val="1440"/>
          <w:marRight w:val="0"/>
          <w:marTop w:val="120"/>
          <w:marBottom w:val="0"/>
          <w:divBdr>
            <w:top w:val="none" w:sz="0" w:space="0" w:color="auto"/>
            <w:left w:val="none" w:sz="0" w:space="0" w:color="auto"/>
            <w:bottom w:val="none" w:sz="0" w:space="0" w:color="auto"/>
            <w:right w:val="none" w:sz="0" w:space="0" w:color="auto"/>
          </w:divBdr>
        </w:div>
        <w:div w:id="787048317">
          <w:marLeft w:val="1440"/>
          <w:marRight w:val="0"/>
          <w:marTop w:val="120"/>
          <w:marBottom w:val="0"/>
          <w:divBdr>
            <w:top w:val="none" w:sz="0" w:space="0" w:color="auto"/>
            <w:left w:val="none" w:sz="0" w:space="0" w:color="auto"/>
            <w:bottom w:val="none" w:sz="0" w:space="0" w:color="auto"/>
            <w:right w:val="none" w:sz="0" w:space="0" w:color="auto"/>
          </w:divBdr>
        </w:div>
        <w:div w:id="1548101055">
          <w:marLeft w:val="1440"/>
          <w:marRight w:val="0"/>
          <w:marTop w:val="120"/>
          <w:marBottom w:val="0"/>
          <w:divBdr>
            <w:top w:val="none" w:sz="0" w:space="0" w:color="auto"/>
            <w:left w:val="none" w:sz="0" w:space="0" w:color="auto"/>
            <w:bottom w:val="none" w:sz="0" w:space="0" w:color="auto"/>
            <w:right w:val="none" w:sz="0" w:space="0" w:color="auto"/>
          </w:divBdr>
        </w:div>
      </w:divsChild>
    </w:div>
    <w:div w:id="760028857">
      <w:bodyDiv w:val="1"/>
      <w:marLeft w:val="0"/>
      <w:marRight w:val="0"/>
      <w:marTop w:val="0"/>
      <w:marBottom w:val="0"/>
      <w:divBdr>
        <w:top w:val="none" w:sz="0" w:space="0" w:color="auto"/>
        <w:left w:val="none" w:sz="0" w:space="0" w:color="auto"/>
        <w:bottom w:val="none" w:sz="0" w:space="0" w:color="auto"/>
        <w:right w:val="none" w:sz="0" w:space="0" w:color="auto"/>
      </w:divBdr>
      <w:divsChild>
        <w:div w:id="2020112798">
          <w:marLeft w:val="446"/>
          <w:marRight w:val="0"/>
          <w:marTop w:val="400"/>
          <w:marBottom w:val="0"/>
          <w:divBdr>
            <w:top w:val="none" w:sz="0" w:space="0" w:color="auto"/>
            <w:left w:val="none" w:sz="0" w:space="0" w:color="auto"/>
            <w:bottom w:val="none" w:sz="0" w:space="0" w:color="auto"/>
            <w:right w:val="none" w:sz="0" w:space="0" w:color="auto"/>
          </w:divBdr>
        </w:div>
        <w:div w:id="1242325573">
          <w:marLeft w:val="446"/>
          <w:marRight w:val="0"/>
          <w:marTop w:val="400"/>
          <w:marBottom w:val="0"/>
          <w:divBdr>
            <w:top w:val="none" w:sz="0" w:space="0" w:color="auto"/>
            <w:left w:val="none" w:sz="0" w:space="0" w:color="auto"/>
            <w:bottom w:val="none" w:sz="0" w:space="0" w:color="auto"/>
            <w:right w:val="none" w:sz="0" w:space="0" w:color="auto"/>
          </w:divBdr>
        </w:div>
        <w:div w:id="2112508751">
          <w:marLeft w:val="907"/>
          <w:marRight w:val="0"/>
          <w:marTop w:val="120"/>
          <w:marBottom w:val="0"/>
          <w:divBdr>
            <w:top w:val="none" w:sz="0" w:space="0" w:color="auto"/>
            <w:left w:val="none" w:sz="0" w:space="0" w:color="auto"/>
            <w:bottom w:val="none" w:sz="0" w:space="0" w:color="auto"/>
            <w:right w:val="none" w:sz="0" w:space="0" w:color="auto"/>
          </w:divBdr>
        </w:div>
      </w:divsChild>
    </w:div>
    <w:div w:id="764375793">
      <w:bodyDiv w:val="1"/>
      <w:marLeft w:val="0"/>
      <w:marRight w:val="0"/>
      <w:marTop w:val="0"/>
      <w:marBottom w:val="0"/>
      <w:divBdr>
        <w:top w:val="none" w:sz="0" w:space="0" w:color="auto"/>
        <w:left w:val="none" w:sz="0" w:space="0" w:color="auto"/>
        <w:bottom w:val="none" w:sz="0" w:space="0" w:color="auto"/>
        <w:right w:val="none" w:sz="0" w:space="0" w:color="auto"/>
      </w:divBdr>
      <w:divsChild>
        <w:div w:id="1709722901">
          <w:marLeft w:val="432"/>
          <w:marRight w:val="0"/>
          <w:marTop w:val="106"/>
          <w:marBottom w:val="0"/>
          <w:divBdr>
            <w:top w:val="none" w:sz="0" w:space="0" w:color="auto"/>
            <w:left w:val="none" w:sz="0" w:space="0" w:color="auto"/>
            <w:bottom w:val="none" w:sz="0" w:space="0" w:color="auto"/>
            <w:right w:val="none" w:sz="0" w:space="0" w:color="auto"/>
          </w:divBdr>
        </w:div>
        <w:div w:id="1690914553">
          <w:marLeft w:val="432"/>
          <w:marRight w:val="0"/>
          <w:marTop w:val="106"/>
          <w:marBottom w:val="0"/>
          <w:divBdr>
            <w:top w:val="none" w:sz="0" w:space="0" w:color="auto"/>
            <w:left w:val="none" w:sz="0" w:space="0" w:color="auto"/>
            <w:bottom w:val="none" w:sz="0" w:space="0" w:color="auto"/>
            <w:right w:val="none" w:sz="0" w:space="0" w:color="auto"/>
          </w:divBdr>
        </w:div>
        <w:div w:id="521358516">
          <w:marLeft w:val="936"/>
          <w:marRight w:val="0"/>
          <w:marTop w:val="96"/>
          <w:marBottom w:val="0"/>
          <w:divBdr>
            <w:top w:val="none" w:sz="0" w:space="0" w:color="auto"/>
            <w:left w:val="none" w:sz="0" w:space="0" w:color="auto"/>
            <w:bottom w:val="none" w:sz="0" w:space="0" w:color="auto"/>
            <w:right w:val="none" w:sz="0" w:space="0" w:color="auto"/>
          </w:divBdr>
        </w:div>
        <w:div w:id="1017195380">
          <w:marLeft w:val="936"/>
          <w:marRight w:val="0"/>
          <w:marTop w:val="96"/>
          <w:marBottom w:val="0"/>
          <w:divBdr>
            <w:top w:val="none" w:sz="0" w:space="0" w:color="auto"/>
            <w:left w:val="none" w:sz="0" w:space="0" w:color="auto"/>
            <w:bottom w:val="none" w:sz="0" w:space="0" w:color="auto"/>
            <w:right w:val="none" w:sz="0" w:space="0" w:color="auto"/>
          </w:divBdr>
        </w:div>
        <w:div w:id="1380976739">
          <w:marLeft w:val="1368"/>
          <w:marRight w:val="0"/>
          <w:marTop w:val="91"/>
          <w:marBottom w:val="0"/>
          <w:divBdr>
            <w:top w:val="none" w:sz="0" w:space="0" w:color="auto"/>
            <w:left w:val="none" w:sz="0" w:space="0" w:color="auto"/>
            <w:bottom w:val="none" w:sz="0" w:space="0" w:color="auto"/>
            <w:right w:val="none" w:sz="0" w:space="0" w:color="auto"/>
          </w:divBdr>
        </w:div>
        <w:div w:id="2091611085">
          <w:marLeft w:val="1800"/>
          <w:marRight w:val="0"/>
          <w:marTop w:val="82"/>
          <w:marBottom w:val="0"/>
          <w:divBdr>
            <w:top w:val="none" w:sz="0" w:space="0" w:color="auto"/>
            <w:left w:val="none" w:sz="0" w:space="0" w:color="auto"/>
            <w:bottom w:val="none" w:sz="0" w:space="0" w:color="auto"/>
            <w:right w:val="none" w:sz="0" w:space="0" w:color="auto"/>
          </w:divBdr>
        </w:div>
        <w:div w:id="518393804">
          <w:marLeft w:val="2160"/>
          <w:marRight w:val="0"/>
          <w:marTop w:val="82"/>
          <w:marBottom w:val="0"/>
          <w:divBdr>
            <w:top w:val="none" w:sz="0" w:space="0" w:color="auto"/>
            <w:left w:val="none" w:sz="0" w:space="0" w:color="auto"/>
            <w:bottom w:val="none" w:sz="0" w:space="0" w:color="auto"/>
            <w:right w:val="none" w:sz="0" w:space="0" w:color="auto"/>
          </w:divBdr>
        </w:div>
        <w:div w:id="1183781048">
          <w:marLeft w:val="1368"/>
          <w:marRight w:val="0"/>
          <w:marTop w:val="91"/>
          <w:marBottom w:val="0"/>
          <w:divBdr>
            <w:top w:val="none" w:sz="0" w:space="0" w:color="auto"/>
            <w:left w:val="none" w:sz="0" w:space="0" w:color="auto"/>
            <w:bottom w:val="none" w:sz="0" w:space="0" w:color="auto"/>
            <w:right w:val="none" w:sz="0" w:space="0" w:color="auto"/>
          </w:divBdr>
        </w:div>
        <w:div w:id="508520436">
          <w:marLeft w:val="1368"/>
          <w:marRight w:val="0"/>
          <w:marTop w:val="91"/>
          <w:marBottom w:val="0"/>
          <w:divBdr>
            <w:top w:val="none" w:sz="0" w:space="0" w:color="auto"/>
            <w:left w:val="none" w:sz="0" w:space="0" w:color="auto"/>
            <w:bottom w:val="none" w:sz="0" w:space="0" w:color="auto"/>
            <w:right w:val="none" w:sz="0" w:space="0" w:color="auto"/>
          </w:divBdr>
        </w:div>
        <w:div w:id="1322078635">
          <w:marLeft w:val="1368"/>
          <w:marRight w:val="0"/>
          <w:marTop w:val="91"/>
          <w:marBottom w:val="0"/>
          <w:divBdr>
            <w:top w:val="none" w:sz="0" w:space="0" w:color="auto"/>
            <w:left w:val="none" w:sz="0" w:space="0" w:color="auto"/>
            <w:bottom w:val="none" w:sz="0" w:space="0" w:color="auto"/>
            <w:right w:val="none" w:sz="0" w:space="0" w:color="auto"/>
          </w:divBdr>
        </w:div>
      </w:divsChild>
    </w:div>
    <w:div w:id="791677041">
      <w:bodyDiv w:val="1"/>
      <w:marLeft w:val="0"/>
      <w:marRight w:val="0"/>
      <w:marTop w:val="0"/>
      <w:marBottom w:val="0"/>
      <w:divBdr>
        <w:top w:val="none" w:sz="0" w:space="0" w:color="auto"/>
        <w:left w:val="none" w:sz="0" w:space="0" w:color="auto"/>
        <w:bottom w:val="none" w:sz="0" w:space="0" w:color="auto"/>
        <w:right w:val="none" w:sz="0" w:space="0" w:color="auto"/>
      </w:divBdr>
      <w:divsChild>
        <w:div w:id="969552594">
          <w:marLeft w:val="547"/>
          <w:marRight w:val="0"/>
          <w:marTop w:val="140"/>
          <w:marBottom w:val="0"/>
          <w:divBdr>
            <w:top w:val="none" w:sz="0" w:space="0" w:color="auto"/>
            <w:left w:val="none" w:sz="0" w:space="0" w:color="auto"/>
            <w:bottom w:val="none" w:sz="0" w:space="0" w:color="auto"/>
            <w:right w:val="none" w:sz="0" w:space="0" w:color="auto"/>
          </w:divBdr>
        </w:div>
        <w:div w:id="1548493300">
          <w:marLeft w:val="1166"/>
          <w:marRight w:val="0"/>
          <w:marTop w:val="140"/>
          <w:marBottom w:val="0"/>
          <w:divBdr>
            <w:top w:val="none" w:sz="0" w:space="0" w:color="auto"/>
            <w:left w:val="none" w:sz="0" w:space="0" w:color="auto"/>
            <w:bottom w:val="none" w:sz="0" w:space="0" w:color="auto"/>
            <w:right w:val="none" w:sz="0" w:space="0" w:color="auto"/>
          </w:divBdr>
        </w:div>
        <w:div w:id="2108039077">
          <w:marLeft w:val="547"/>
          <w:marRight w:val="0"/>
          <w:marTop w:val="140"/>
          <w:marBottom w:val="0"/>
          <w:divBdr>
            <w:top w:val="none" w:sz="0" w:space="0" w:color="auto"/>
            <w:left w:val="none" w:sz="0" w:space="0" w:color="auto"/>
            <w:bottom w:val="none" w:sz="0" w:space="0" w:color="auto"/>
            <w:right w:val="none" w:sz="0" w:space="0" w:color="auto"/>
          </w:divBdr>
        </w:div>
        <w:div w:id="292751997">
          <w:marLeft w:val="1166"/>
          <w:marRight w:val="0"/>
          <w:marTop w:val="140"/>
          <w:marBottom w:val="0"/>
          <w:divBdr>
            <w:top w:val="none" w:sz="0" w:space="0" w:color="auto"/>
            <w:left w:val="none" w:sz="0" w:space="0" w:color="auto"/>
            <w:bottom w:val="none" w:sz="0" w:space="0" w:color="auto"/>
            <w:right w:val="none" w:sz="0" w:space="0" w:color="auto"/>
          </w:divBdr>
        </w:div>
        <w:div w:id="156188684">
          <w:marLeft w:val="1800"/>
          <w:marRight w:val="0"/>
          <w:marTop w:val="140"/>
          <w:marBottom w:val="0"/>
          <w:divBdr>
            <w:top w:val="none" w:sz="0" w:space="0" w:color="auto"/>
            <w:left w:val="none" w:sz="0" w:space="0" w:color="auto"/>
            <w:bottom w:val="none" w:sz="0" w:space="0" w:color="auto"/>
            <w:right w:val="none" w:sz="0" w:space="0" w:color="auto"/>
          </w:divBdr>
        </w:div>
        <w:div w:id="249505943">
          <w:marLeft w:val="1166"/>
          <w:marRight w:val="0"/>
          <w:marTop w:val="140"/>
          <w:marBottom w:val="0"/>
          <w:divBdr>
            <w:top w:val="none" w:sz="0" w:space="0" w:color="auto"/>
            <w:left w:val="none" w:sz="0" w:space="0" w:color="auto"/>
            <w:bottom w:val="none" w:sz="0" w:space="0" w:color="auto"/>
            <w:right w:val="none" w:sz="0" w:space="0" w:color="auto"/>
          </w:divBdr>
        </w:div>
        <w:div w:id="1828204585">
          <w:marLeft w:val="1166"/>
          <w:marRight w:val="0"/>
          <w:marTop w:val="140"/>
          <w:marBottom w:val="0"/>
          <w:divBdr>
            <w:top w:val="none" w:sz="0" w:space="0" w:color="auto"/>
            <w:left w:val="none" w:sz="0" w:space="0" w:color="auto"/>
            <w:bottom w:val="none" w:sz="0" w:space="0" w:color="auto"/>
            <w:right w:val="none" w:sz="0" w:space="0" w:color="auto"/>
          </w:divBdr>
        </w:div>
      </w:divsChild>
    </w:div>
    <w:div w:id="804852152">
      <w:bodyDiv w:val="1"/>
      <w:marLeft w:val="0"/>
      <w:marRight w:val="0"/>
      <w:marTop w:val="0"/>
      <w:marBottom w:val="0"/>
      <w:divBdr>
        <w:top w:val="none" w:sz="0" w:space="0" w:color="auto"/>
        <w:left w:val="none" w:sz="0" w:space="0" w:color="auto"/>
        <w:bottom w:val="none" w:sz="0" w:space="0" w:color="auto"/>
        <w:right w:val="none" w:sz="0" w:space="0" w:color="auto"/>
      </w:divBdr>
      <w:divsChild>
        <w:div w:id="1860393353">
          <w:marLeft w:val="547"/>
          <w:marRight w:val="0"/>
          <w:marTop w:val="82"/>
          <w:marBottom w:val="120"/>
          <w:divBdr>
            <w:top w:val="none" w:sz="0" w:space="0" w:color="auto"/>
            <w:left w:val="none" w:sz="0" w:space="0" w:color="auto"/>
            <w:bottom w:val="none" w:sz="0" w:space="0" w:color="auto"/>
            <w:right w:val="none" w:sz="0" w:space="0" w:color="auto"/>
          </w:divBdr>
        </w:div>
        <w:div w:id="1725182569">
          <w:marLeft w:val="547"/>
          <w:marRight w:val="0"/>
          <w:marTop w:val="82"/>
          <w:marBottom w:val="120"/>
          <w:divBdr>
            <w:top w:val="none" w:sz="0" w:space="0" w:color="auto"/>
            <w:left w:val="none" w:sz="0" w:space="0" w:color="auto"/>
            <w:bottom w:val="none" w:sz="0" w:space="0" w:color="auto"/>
            <w:right w:val="none" w:sz="0" w:space="0" w:color="auto"/>
          </w:divBdr>
        </w:div>
        <w:div w:id="1957054418">
          <w:marLeft w:val="1267"/>
          <w:marRight w:val="0"/>
          <w:marTop w:val="82"/>
          <w:marBottom w:val="0"/>
          <w:divBdr>
            <w:top w:val="none" w:sz="0" w:space="0" w:color="auto"/>
            <w:left w:val="none" w:sz="0" w:space="0" w:color="auto"/>
            <w:bottom w:val="none" w:sz="0" w:space="0" w:color="auto"/>
            <w:right w:val="none" w:sz="0" w:space="0" w:color="auto"/>
          </w:divBdr>
        </w:div>
        <w:div w:id="2117751537">
          <w:marLeft w:val="1267"/>
          <w:marRight w:val="0"/>
          <w:marTop w:val="82"/>
          <w:marBottom w:val="0"/>
          <w:divBdr>
            <w:top w:val="none" w:sz="0" w:space="0" w:color="auto"/>
            <w:left w:val="none" w:sz="0" w:space="0" w:color="auto"/>
            <w:bottom w:val="none" w:sz="0" w:space="0" w:color="auto"/>
            <w:right w:val="none" w:sz="0" w:space="0" w:color="auto"/>
          </w:divBdr>
        </w:div>
        <w:div w:id="648751590">
          <w:marLeft w:val="547"/>
          <w:marRight w:val="0"/>
          <w:marTop w:val="82"/>
          <w:marBottom w:val="120"/>
          <w:divBdr>
            <w:top w:val="none" w:sz="0" w:space="0" w:color="auto"/>
            <w:left w:val="none" w:sz="0" w:space="0" w:color="auto"/>
            <w:bottom w:val="none" w:sz="0" w:space="0" w:color="auto"/>
            <w:right w:val="none" w:sz="0" w:space="0" w:color="auto"/>
          </w:divBdr>
        </w:div>
        <w:div w:id="610354536">
          <w:marLeft w:val="1267"/>
          <w:marRight w:val="0"/>
          <w:marTop w:val="82"/>
          <w:marBottom w:val="0"/>
          <w:divBdr>
            <w:top w:val="none" w:sz="0" w:space="0" w:color="auto"/>
            <w:left w:val="none" w:sz="0" w:space="0" w:color="auto"/>
            <w:bottom w:val="none" w:sz="0" w:space="0" w:color="auto"/>
            <w:right w:val="none" w:sz="0" w:space="0" w:color="auto"/>
          </w:divBdr>
        </w:div>
        <w:div w:id="487748645">
          <w:marLeft w:val="547"/>
          <w:marRight w:val="0"/>
          <w:marTop w:val="82"/>
          <w:marBottom w:val="120"/>
          <w:divBdr>
            <w:top w:val="none" w:sz="0" w:space="0" w:color="auto"/>
            <w:left w:val="none" w:sz="0" w:space="0" w:color="auto"/>
            <w:bottom w:val="none" w:sz="0" w:space="0" w:color="auto"/>
            <w:right w:val="none" w:sz="0" w:space="0" w:color="auto"/>
          </w:divBdr>
        </w:div>
        <w:div w:id="1093551383">
          <w:marLeft w:val="1267"/>
          <w:marRight w:val="0"/>
          <w:marTop w:val="82"/>
          <w:marBottom w:val="0"/>
          <w:divBdr>
            <w:top w:val="none" w:sz="0" w:space="0" w:color="auto"/>
            <w:left w:val="none" w:sz="0" w:space="0" w:color="auto"/>
            <w:bottom w:val="none" w:sz="0" w:space="0" w:color="auto"/>
            <w:right w:val="none" w:sz="0" w:space="0" w:color="auto"/>
          </w:divBdr>
        </w:div>
        <w:div w:id="317921523">
          <w:marLeft w:val="2347"/>
          <w:marRight w:val="0"/>
          <w:marTop w:val="72"/>
          <w:marBottom w:val="0"/>
          <w:divBdr>
            <w:top w:val="none" w:sz="0" w:space="0" w:color="auto"/>
            <w:left w:val="none" w:sz="0" w:space="0" w:color="auto"/>
            <w:bottom w:val="none" w:sz="0" w:space="0" w:color="auto"/>
            <w:right w:val="none" w:sz="0" w:space="0" w:color="auto"/>
          </w:divBdr>
        </w:div>
        <w:div w:id="1092969213">
          <w:marLeft w:val="2347"/>
          <w:marRight w:val="0"/>
          <w:marTop w:val="72"/>
          <w:marBottom w:val="0"/>
          <w:divBdr>
            <w:top w:val="none" w:sz="0" w:space="0" w:color="auto"/>
            <w:left w:val="none" w:sz="0" w:space="0" w:color="auto"/>
            <w:bottom w:val="none" w:sz="0" w:space="0" w:color="auto"/>
            <w:right w:val="none" w:sz="0" w:space="0" w:color="auto"/>
          </w:divBdr>
        </w:div>
        <w:div w:id="1639992718">
          <w:marLeft w:val="547"/>
          <w:marRight w:val="0"/>
          <w:marTop w:val="82"/>
          <w:marBottom w:val="120"/>
          <w:divBdr>
            <w:top w:val="none" w:sz="0" w:space="0" w:color="auto"/>
            <w:left w:val="none" w:sz="0" w:space="0" w:color="auto"/>
            <w:bottom w:val="none" w:sz="0" w:space="0" w:color="auto"/>
            <w:right w:val="none" w:sz="0" w:space="0" w:color="auto"/>
          </w:divBdr>
        </w:div>
        <w:div w:id="1986085837">
          <w:marLeft w:val="547"/>
          <w:marRight w:val="0"/>
          <w:marTop w:val="82"/>
          <w:marBottom w:val="120"/>
          <w:divBdr>
            <w:top w:val="none" w:sz="0" w:space="0" w:color="auto"/>
            <w:left w:val="none" w:sz="0" w:space="0" w:color="auto"/>
            <w:bottom w:val="none" w:sz="0" w:space="0" w:color="auto"/>
            <w:right w:val="none" w:sz="0" w:space="0" w:color="auto"/>
          </w:divBdr>
        </w:div>
        <w:div w:id="438718766">
          <w:marLeft w:val="1267"/>
          <w:marRight w:val="0"/>
          <w:marTop w:val="82"/>
          <w:marBottom w:val="0"/>
          <w:divBdr>
            <w:top w:val="none" w:sz="0" w:space="0" w:color="auto"/>
            <w:left w:val="none" w:sz="0" w:space="0" w:color="auto"/>
            <w:bottom w:val="none" w:sz="0" w:space="0" w:color="auto"/>
            <w:right w:val="none" w:sz="0" w:space="0" w:color="auto"/>
          </w:divBdr>
        </w:div>
        <w:div w:id="547448163">
          <w:marLeft w:val="2347"/>
          <w:marRight w:val="0"/>
          <w:marTop w:val="72"/>
          <w:marBottom w:val="0"/>
          <w:divBdr>
            <w:top w:val="none" w:sz="0" w:space="0" w:color="auto"/>
            <w:left w:val="none" w:sz="0" w:space="0" w:color="auto"/>
            <w:bottom w:val="none" w:sz="0" w:space="0" w:color="auto"/>
            <w:right w:val="none" w:sz="0" w:space="0" w:color="auto"/>
          </w:divBdr>
        </w:div>
      </w:divsChild>
    </w:div>
    <w:div w:id="806052461">
      <w:bodyDiv w:val="1"/>
      <w:marLeft w:val="0"/>
      <w:marRight w:val="0"/>
      <w:marTop w:val="0"/>
      <w:marBottom w:val="0"/>
      <w:divBdr>
        <w:top w:val="none" w:sz="0" w:space="0" w:color="auto"/>
        <w:left w:val="none" w:sz="0" w:space="0" w:color="auto"/>
        <w:bottom w:val="none" w:sz="0" w:space="0" w:color="auto"/>
        <w:right w:val="none" w:sz="0" w:space="0" w:color="auto"/>
      </w:divBdr>
      <w:divsChild>
        <w:div w:id="601495481">
          <w:marLeft w:val="432"/>
          <w:marRight w:val="0"/>
          <w:marTop w:val="91"/>
          <w:marBottom w:val="0"/>
          <w:divBdr>
            <w:top w:val="none" w:sz="0" w:space="0" w:color="auto"/>
            <w:left w:val="none" w:sz="0" w:space="0" w:color="auto"/>
            <w:bottom w:val="none" w:sz="0" w:space="0" w:color="auto"/>
            <w:right w:val="none" w:sz="0" w:space="0" w:color="auto"/>
          </w:divBdr>
        </w:div>
        <w:div w:id="1885291610">
          <w:marLeft w:val="432"/>
          <w:marRight w:val="0"/>
          <w:marTop w:val="91"/>
          <w:marBottom w:val="0"/>
          <w:divBdr>
            <w:top w:val="none" w:sz="0" w:space="0" w:color="auto"/>
            <w:left w:val="none" w:sz="0" w:space="0" w:color="auto"/>
            <w:bottom w:val="none" w:sz="0" w:space="0" w:color="auto"/>
            <w:right w:val="none" w:sz="0" w:space="0" w:color="auto"/>
          </w:divBdr>
        </w:div>
        <w:div w:id="899704552">
          <w:marLeft w:val="864"/>
          <w:marRight w:val="0"/>
          <w:marTop w:val="72"/>
          <w:marBottom w:val="0"/>
          <w:divBdr>
            <w:top w:val="none" w:sz="0" w:space="0" w:color="auto"/>
            <w:left w:val="none" w:sz="0" w:space="0" w:color="auto"/>
            <w:bottom w:val="none" w:sz="0" w:space="0" w:color="auto"/>
            <w:right w:val="none" w:sz="0" w:space="0" w:color="auto"/>
          </w:divBdr>
        </w:div>
        <w:div w:id="1413234430">
          <w:marLeft w:val="864"/>
          <w:marRight w:val="0"/>
          <w:marTop w:val="72"/>
          <w:marBottom w:val="0"/>
          <w:divBdr>
            <w:top w:val="none" w:sz="0" w:space="0" w:color="auto"/>
            <w:left w:val="none" w:sz="0" w:space="0" w:color="auto"/>
            <w:bottom w:val="none" w:sz="0" w:space="0" w:color="auto"/>
            <w:right w:val="none" w:sz="0" w:space="0" w:color="auto"/>
          </w:divBdr>
        </w:div>
        <w:div w:id="442456146">
          <w:marLeft w:val="432"/>
          <w:marRight w:val="0"/>
          <w:marTop w:val="91"/>
          <w:marBottom w:val="0"/>
          <w:divBdr>
            <w:top w:val="none" w:sz="0" w:space="0" w:color="auto"/>
            <w:left w:val="none" w:sz="0" w:space="0" w:color="auto"/>
            <w:bottom w:val="none" w:sz="0" w:space="0" w:color="auto"/>
            <w:right w:val="none" w:sz="0" w:space="0" w:color="auto"/>
          </w:divBdr>
        </w:div>
        <w:div w:id="1940142097">
          <w:marLeft w:val="432"/>
          <w:marRight w:val="0"/>
          <w:marTop w:val="91"/>
          <w:marBottom w:val="0"/>
          <w:divBdr>
            <w:top w:val="none" w:sz="0" w:space="0" w:color="auto"/>
            <w:left w:val="none" w:sz="0" w:space="0" w:color="auto"/>
            <w:bottom w:val="none" w:sz="0" w:space="0" w:color="auto"/>
            <w:right w:val="none" w:sz="0" w:space="0" w:color="auto"/>
          </w:divBdr>
        </w:div>
        <w:div w:id="779372539">
          <w:marLeft w:val="432"/>
          <w:marRight w:val="0"/>
          <w:marTop w:val="91"/>
          <w:marBottom w:val="0"/>
          <w:divBdr>
            <w:top w:val="none" w:sz="0" w:space="0" w:color="auto"/>
            <w:left w:val="none" w:sz="0" w:space="0" w:color="auto"/>
            <w:bottom w:val="none" w:sz="0" w:space="0" w:color="auto"/>
            <w:right w:val="none" w:sz="0" w:space="0" w:color="auto"/>
          </w:divBdr>
        </w:div>
        <w:div w:id="976763285">
          <w:marLeft w:val="864"/>
          <w:marRight w:val="0"/>
          <w:marTop w:val="72"/>
          <w:marBottom w:val="0"/>
          <w:divBdr>
            <w:top w:val="none" w:sz="0" w:space="0" w:color="auto"/>
            <w:left w:val="none" w:sz="0" w:space="0" w:color="auto"/>
            <w:bottom w:val="none" w:sz="0" w:space="0" w:color="auto"/>
            <w:right w:val="none" w:sz="0" w:space="0" w:color="auto"/>
          </w:divBdr>
        </w:div>
        <w:div w:id="156582602">
          <w:marLeft w:val="864"/>
          <w:marRight w:val="0"/>
          <w:marTop w:val="72"/>
          <w:marBottom w:val="0"/>
          <w:divBdr>
            <w:top w:val="none" w:sz="0" w:space="0" w:color="auto"/>
            <w:left w:val="none" w:sz="0" w:space="0" w:color="auto"/>
            <w:bottom w:val="none" w:sz="0" w:space="0" w:color="auto"/>
            <w:right w:val="none" w:sz="0" w:space="0" w:color="auto"/>
          </w:divBdr>
        </w:div>
        <w:div w:id="1176503815">
          <w:marLeft w:val="864"/>
          <w:marRight w:val="0"/>
          <w:marTop w:val="72"/>
          <w:marBottom w:val="0"/>
          <w:divBdr>
            <w:top w:val="none" w:sz="0" w:space="0" w:color="auto"/>
            <w:left w:val="none" w:sz="0" w:space="0" w:color="auto"/>
            <w:bottom w:val="none" w:sz="0" w:space="0" w:color="auto"/>
            <w:right w:val="none" w:sz="0" w:space="0" w:color="auto"/>
          </w:divBdr>
        </w:div>
        <w:div w:id="860170284">
          <w:marLeft w:val="864"/>
          <w:marRight w:val="0"/>
          <w:marTop w:val="72"/>
          <w:marBottom w:val="0"/>
          <w:divBdr>
            <w:top w:val="none" w:sz="0" w:space="0" w:color="auto"/>
            <w:left w:val="none" w:sz="0" w:space="0" w:color="auto"/>
            <w:bottom w:val="none" w:sz="0" w:space="0" w:color="auto"/>
            <w:right w:val="none" w:sz="0" w:space="0" w:color="auto"/>
          </w:divBdr>
        </w:div>
        <w:div w:id="1190991072">
          <w:marLeft w:val="864"/>
          <w:marRight w:val="0"/>
          <w:marTop w:val="72"/>
          <w:marBottom w:val="0"/>
          <w:divBdr>
            <w:top w:val="none" w:sz="0" w:space="0" w:color="auto"/>
            <w:left w:val="none" w:sz="0" w:space="0" w:color="auto"/>
            <w:bottom w:val="none" w:sz="0" w:space="0" w:color="auto"/>
            <w:right w:val="none" w:sz="0" w:space="0" w:color="auto"/>
          </w:divBdr>
        </w:div>
        <w:div w:id="1403286441">
          <w:marLeft w:val="864"/>
          <w:marRight w:val="0"/>
          <w:marTop w:val="72"/>
          <w:marBottom w:val="0"/>
          <w:divBdr>
            <w:top w:val="none" w:sz="0" w:space="0" w:color="auto"/>
            <w:left w:val="none" w:sz="0" w:space="0" w:color="auto"/>
            <w:bottom w:val="none" w:sz="0" w:space="0" w:color="auto"/>
            <w:right w:val="none" w:sz="0" w:space="0" w:color="auto"/>
          </w:divBdr>
        </w:div>
        <w:div w:id="1409226731">
          <w:marLeft w:val="432"/>
          <w:marRight w:val="0"/>
          <w:marTop w:val="91"/>
          <w:marBottom w:val="0"/>
          <w:divBdr>
            <w:top w:val="none" w:sz="0" w:space="0" w:color="auto"/>
            <w:left w:val="none" w:sz="0" w:space="0" w:color="auto"/>
            <w:bottom w:val="none" w:sz="0" w:space="0" w:color="auto"/>
            <w:right w:val="none" w:sz="0" w:space="0" w:color="auto"/>
          </w:divBdr>
        </w:div>
      </w:divsChild>
    </w:div>
    <w:div w:id="806163416">
      <w:bodyDiv w:val="1"/>
      <w:marLeft w:val="0"/>
      <w:marRight w:val="0"/>
      <w:marTop w:val="0"/>
      <w:marBottom w:val="0"/>
      <w:divBdr>
        <w:top w:val="none" w:sz="0" w:space="0" w:color="auto"/>
        <w:left w:val="none" w:sz="0" w:space="0" w:color="auto"/>
        <w:bottom w:val="none" w:sz="0" w:space="0" w:color="auto"/>
        <w:right w:val="none" w:sz="0" w:space="0" w:color="auto"/>
      </w:divBdr>
      <w:divsChild>
        <w:div w:id="209727128">
          <w:marLeft w:val="446"/>
          <w:marRight w:val="0"/>
          <w:marTop w:val="400"/>
          <w:marBottom w:val="0"/>
          <w:divBdr>
            <w:top w:val="none" w:sz="0" w:space="0" w:color="auto"/>
            <w:left w:val="none" w:sz="0" w:space="0" w:color="auto"/>
            <w:bottom w:val="none" w:sz="0" w:space="0" w:color="auto"/>
            <w:right w:val="none" w:sz="0" w:space="0" w:color="auto"/>
          </w:divBdr>
        </w:div>
        <w:div w:id="756755387">
          <w:marLeft w:val="446"/>
          <w:marRight w:val="0"/>
          <w:marTop w:val="400"/>
          <w:marBottom w:val="0"/>
          <w:divBdr>
            <w:top w:val="none" w:sz="0" w:space="0" w:color="auto"/>
            <w:left w:val="none" w:sz="0" w:space="0" w:color="auto"/>
            <w:bottom w:val="none" w:sz="0" w:space="0" w:color="auto"/>
            <w:right w:val="none" w:sz="0" w:space="0" w:color="auto"/>
          </w:divBdr>
        </w:div>
        <w:div w:id="271985468">
          <w:marLeft w:val="446"/>
          <w:marRight w:val="0"/>
          <w:marTop w:val="400"/>
          <w:marBottom w:val="0"/>
          <w:divBdr>
            <w:top w:val="none" w:sz="0" w:space="0" w:color="auto"/>
            <w:left w:val="none" w:sz="0" w:space="0" w:color="auto"/>
            <w:bottom w:val="none" w:sz="0" w:space="0" w:color="auto"/>
            <w:right w:val="none" w:sz="0" w:space="0" w:color="auto"/>
          </w:divBdr>
        </w:div>
        <w:div w:id="1467964012">
          <w:marLeft w:val="907"/>
          <w:marRight w:val="0"/>
          <w:marTop w:val="120"/>
          <w:marBottom w:val="0"/>
          <w:divBdr>
            <w:top w:val="none" w:sz="0" w:space="0" w:color="auto"/>
            <w:left w:val="none" w:sz="0" w:space="0" w:color="auto"/>
            <w:bottom w:val="none" w:sz="0" w:space="0" w:color="auto"/>
            <w:right w:val="none" w:sz="0" w:space="0" w:color="auto"/>
          </w:divBdr>
        </w:div>
        <w:div w:id="921180773">
          <w:marLeft w:val="907"/>
          <w:marRight w:val="0"/>
          <w:marTop w:val="120"/>
          <w:marBottom w:val="0"/>
          <w:divBdr>
            <w:top w:val="none" w:sz="0" w:space="0" w:color="auto"/>
            <w:left w:val="none" w:sz="0" w:space="0" w:color="auto"/>
            <w:bottom w:val="none" w:sz="0" w:space="0" w:color="auto"/>
            <w:right w:val="none" w:sz="0" w:space="0" w:color="auto"/>
          </w:divBdr>
        </w:div>
        <w:div w:id="1684933470">
          <w:marLeft w:val="907"/>
          <w:marRight w:val="0"/>
          <w:marTop w:val="120"/>
          <w:marBottom w:val="0"/>
          <w:divBdr>
            <w:top w:val="none" w:sz="0" w:space="0" w:color="auto"/>
            <w:left w:val="none" w:sz="0" w:space="0" w:color="auto"/>
            <w:bottom w:val="none" w:sz="0" w:space="0" w:color="auto"/>
            <w:right w:val="none" w:sz="0" w:space="0" w:color="auto"/>
          </w:divBdr>
        </w:div>
      </w:divsChild>
    </w:div>
    <w:div w:id="808592435">
      <w:bodyDiv w:val="1"/>
      <w:marLeft w:val="0"/>
      <w:marRight w:val="0"/>
      <w:marTop w:val="0"/>
      <w:marBottom w:val="0"/>
      <w:divBdr>
        <w:top w:val="none" w:sz="0" w:space="0" w:color="auto"/>
        <w:left w:val="none" w:sz="0" w:space="0" w:color="auto"/>
        <w:bottom w:val="none" w:sz="0" w:space="0" w:color="auto"/>
        <w:right w:val="none" w:sz="0" w:space="0" w:color="auto"/>
      </w:divBdr>
      <w:divsChild>
        <w:div w:id="1793211436">
          <w:marLeft w:val="547"/>
          <w:marRight w:val="0"/>
          <w:marTop w:val="82"/>
          <w:marBottom w:val="120"/>
          <w:divBdr>
            <w:top w:val="none" w:sz="0" w:space="0" w:color="auto"/>
            <w:left w:val="none" w:sz="0" w:space="0" w:color="auto"/>
            <w:bottom w:val="none" w:sz="0" w:space="0" w:color="auto"/>
            <w:right w:val="none" w:sz="0" w:space="0" w:color="auto"/>
          </w:divBdr>
        </w:div>
        <w:div w:id="997264904">
          <w:marLeft w:val="1166"/>
          <w:marRight w:val="0"/>
          <w:marTop w:val="82"/>
          <w:marBottom w:val="120"/>
          <w:divBdr>
            <w:top w:val="none" w:sz="0" w:space="0" w:color="auto"/>
            <w:left w:val="none" w:sz="0" w:space="0" w:color="auto"/>
            <w:bottom w:val="none" w:sz="0" w:space="0" w:color="auto"/>
            <w:right w:val="none" w:sz="0" w:space="0" w:color="auto"/>
          </w:divBdr>
        </w:div>
        <w:div w:id="1421218542">
          <w:marLeft w:val="1800"/>
          <w:marRight w:val="0"/>
          <w:marTop w:val="82"/>
          <w:marBottom w:val="120"/>
          <w:divBdr>
            <w:top w:val="none" w:sz="0" w:space="0" w:color="auto"/>
            <w:left w:val="none" w:sz="0" w:space="0" w:color="auto"/>
            <w:bottom w:val="none" w:sz="0" w:space="0" w:color="auto"/>
            <w:right w:val="none" w:sz="0" w:space="0" w:color="auto"/>
          </w:divBdr>
        </w:div>
        <w:div w:id="638651360">
          <w:marLeft w:val="1166"/>
          <w:marRight w:val="0"/>
          <w:marTop w:val="82"/>
          <w:marBottom w:val="120"/>
          <w:divBdr>
            <w:top w:val="none" w:sz="0" w:space="0" w:color="auto"/>
            <w:left w:val="none" w:sz="0" w:space="0" w:color="auto"/>
            <w:bottom w:val="none" w:sz="0" w:space="0" w:color="auto"/>
            <w:right w:val="none" w:sz="0" w:space="0" w:color="auto"/>
          </w:divBdr>
        </w:div>
        <w:div w:id="1620603563">
          <w:marLeft w:val="547"/>
          <w:marRight w:val="0"/>
          <w:marTop w:val="82"/>
          <w:marBottom w:val="120"/>
          <w:divBdr>
            <w:top w:val="none" w:sz="0" w:space="0" w:color="auto"/>
            <w:left w:val="none" w:sz="0" w:space="0" w:color="auto"/>
            <w:bottom w:val="none" w:sz="0" w:space="0" w:color="auto"/>
            <w:right w:val="none" w:sz="0" w:space="0" w:color="auto"/>
          </w:divBdr>
        </w:div>
        <w:div w:id="460612405">
          <w:marLeft w:val="1166"/>
          <w:marRight w:val="0"/>
          <w:marTop w:val="82"/>
          <w:marBottom w:val="120"/>
          <w:divBdr>
            <w:top w:val="none" w:sz="0" w:space="0" w:color="auto"/>
            <w:left w:val="none" w:sz="0" w:space="0" w:color="auto"/>
            <w:bottom w:val="none" w:sz="0" w:space="0" w:color="auto"/>
            <w:right w:val="none" w:sz="0" w:space="0" w:color="auto"/>
          </w:divBdr>
        </w:div>
        <w:div w:id="1735618976">
          <w:marLeft w:val="547"/>
          <w:marRight w:val="0"/>
          <w:marTop w:val="82"/>
          <w:marBottom w:val="120"/>
          <w:divBdr>
            <w:top w:val="none" w:sz="0" w:space="0" w:color="auto"/>
            <w:left w:val="none" w:sz="0" w:space="0" w:color="auto"/>
            <w:bottom w:val="none" w:sz="0" w:space="0" w:color="auto"/>
            <w:right w:val="none" w:sz="0" w:space="0" w:color="auto"/>
          </w:divBdr>
        </w:div>
      </w:divsChild>
    </w:div>
    <w:div w:id="809594745">
      <w:bodyDiv w:val="1"/>
      <w:marLeft w:val="0"/>
      <w:marRight w:val="0"/>
      <w:marTop w:val="0"/>
      <w:marBottom w:val="0"/>
      <w:divBdr>
        <w:top w:val="none" w:sz="0" w:space="0" w:color="auto"/>
        <w:left w:val="none" w:sz="0" w:space="0" w:color="auto"/>
        <w:bottom w:val="none" w:sz="0" w:space="0" w:color="auto"/>
        <w:right w:val="none" w:sz="0" w:space="0" w:color="auto"/>
      </w:divBdr>
      <w:divsChild>
        <w:div w:id="424693325">
          <w:marLeft w:val="547"/>
          <w:marRight w:val="0"/>
          <w:marTop w:val="140"/>
          <w:marBottom w:val="0"/>
          <w:divBdr>
            <w:top w:val="none" w:sz="0" w:space="0" w:color="auto"/>
            <w:left w:val="none" w:sz="0" w:space="0" w:color="auto"/>
            <w:bottom w:val="none" w:sz="0" w:space="0" w:color="auto"/>
            <w:right w:val="none" w:sz="0" w:space="0" w:color="auto"/>
          </w:divBdr>
        </w:div>
        <w:div w:id="1666126480">
          <w:marLeft w:val="547"/>
          <w:marRight w:val="0"/>
          <w:marTop w:val="140"/>
          <w:marBottom w:val="0"/>
          <w:divBdr>
            <w:top w:val="none" w:sz="0" w:space="0" w:color="auto"/>
            <w:left w:val="none" w:sz="0" w:space="0" w:color="auto"/>
            <w:bottom w:val="none" w:sz="0" w:space="0" w:color="auto"/>
            <w:right w:val="none" w:sz="0" w:space="0" w:color="auto"/>
          </w:divBdr>
        </w:div>
        <w:div w:id="1434471881">
          <w:marLeft w:val="547"/>
          <w:marRight w:val="0"/>
          <w:marTop w:val="140"/>
          <w:marBottom w:val="0"/>
          <w:divBdr>
            <w:top w:val="none" w:sz="0" w:space="0" w:color="auto"/>
            <w:left w:val="none" w:sz="0" w:space="0" w:color="auto"/>
            <w:bottom w:val="none" w:sz="0" w:space="0" w:color="auto"/>
            <w:right w:val="none" w:sz="0" w:space="0" w:color="auto"/>
          </w:divBdr>
        </w:div>
      </w:divsChild>
    </w:div>
    <w:div w:id="815991909">
      <w:bodyDiv w:val="1"/>
      <w:marLeft w:val="0"/>
      <w:marRight w:val="0"/>
      <w:marTop w:val="0"/>
      <w:marBottom w:val="0"/>
      <w:divBdr>
        <w:top w:val="none" w:sz="0" w:space="0" w:color="auto"/>
        <w:left w:val="none" w:sz="0" w:space="0" w:color="auto"/>
        <w:bottom w:val="none" w:sz="0" w:space="0" w:color="auto"/>
        <w:right w:val="none" w:sz="0" w:space="0" w:color="auto"/>
      </w:divBdr>
      <w:divsChild>
        <w:div w:id="1767312503">
          <w:marLeft w:val="432"/>
          <w:marRight w:val="0"/>
          <w:marTop w:val="96"/>
          <w:marBottom w:val="0"/>
          <w:divBdr>
            <w:top w:val="none" w:sz="0" w:space="0" w:color="auto"/>
            <w:left w:val="none" w:sz="0" w:space="0" w:color="auto"/>
            <w:bottom w:val="none" w:sz="0" w:space="0" w:color="auto"/>
            <w:right w:val="none" w:sz="0" w:space="0" w:color="auto"/>
          </w:divBdr>
        </w:div>
        <w:div w:id="1473475172">
          <w:marLeft w:val="864"/>
          <w:marRight w:val="0"/>
          <w:marTop w:val="86"/>
          <w:marBottom w:val="0"/>
          <w:divBdr>
            <w:top w:val="none" w:sz="0" w:space="0" w:color="auto"/>
            <w:left w:val="none" w:sz="0" w:space="0" w:color="auto"/>
            <w:bottom w:val="none" w:sz="0" w:space="0" w:color="auto"/>
            <w:right w:val="none" w:sz="0" w:space="0" w:color="auto"/>
          </w:divBdr>
        </w:div>
        <w:div w:id="1995715503">
          <w:marLeft w:val="864"/>
          <w:marRight w:val="0"/>
          <w:marTop w:val="86"/>
          <w:marBottom w:val="0"/>
          <w:divBdr>
            <w:top w:val="none" w:sz="0" w:space="0" w:color="auto"/>
            <w:left w:val="none" w:sz="0" w:space="0" w:color="auto"/>
            <w:bottom w:val="none" w:sz="0" w:space="0" w:color="auto"/>
            <w:right w:val="none" w:sz="0" w:space="0" w:color="auto"/>
          </w:divBdr>
        </w:div>
        <w:div w:id="1427843640">
          <w:marLeft w:val="1296"/>
          <w:marRight w:val="0"/>
          <w:marTop w:val="77"/>
          <w:marBottom w:val="0"/>
          <w:divBdr>
            <w:top w:val="none" w:sz="0" w:space="0" w:color="auto"/>
            <w:left w:val="none" w:sz="0" w:space="0" w:color="auto"/>
            <w:bottom w:val="none" w:sz="0" w:space="0" w:color="auto"/>
            <w:right w:val="none" w:sz="0" w:space="0" w:color="auto"/>
          </w:divBdr>
        </w:div>
        <w:div w:id="1673020976">
          <w:marLeft w:val="1296"/>
          <w:marRight w:val="0"/>
          <w:marTop w:val="77"/>
          <w:marBottom w:val="0"/>
          <w:divBdr>
            <w:top w:val="none" w:sz="0" w:space="0" w:color="auto"/>
            <w:left w:val="none" w:sz="0" w:space="0" w:color="auto"/>
            <w:bottom w:val="none" w:sz="0" w:space="0" w:color="auto"/>
            <w:right w:val="none" w:sz="0" w:space="0" w:color="auto"/>
          </w:divBdr>
        </w:div>
        <w:div w:id="1362122182">
          <w:marLeft w:val="1296"/>
          <w:marRight w:val="0"/>
          <w:marTop w:val="77"/>
          <w:marBottom w:val="0"/>
          <w:divBdr>
            <w:top w:val="none" w:sz="0" w:space="0" w:color="auto"/>
            <w:left w:val="none" w:sz="0" w:space="0" w:color="auto"/>
            <w:bottom w:val="none" w:sz="0" w:space="0" w:color="auto"/>
            <w:right w:val="none" w:sz="0" w:space="0" w:color="auto"/>
          </w:divBdr>
        </w:div>
        <w:div w:id="1170438850">
          <w:marLeft w:val="1296"/>
          <w:marRight w:val="0"/>
          <w:marTop w:val="77"/>
          <w:marBottom w:val="0"/>
          <w:divBdr>
            <w:top w:val="none" w:sz="0" w:space="0" w:color="auto"/>
            <w:left w:val="none" w:sz="0" w:space="0" w:color="auto"/>
            <w:bottom w:val="none" w:sz="0" w:space="0" w:color="auto"/>
            <w:right w:val="none" w:sz="0" w:space="0" w:color="auto"/>
          </w:divBdr>
        </w:div>
        <w:div w:id="1939487119">
          <w:marLeft w:val="1296"/>
          <w:marRight w:val="0"/>
          <w:marTop w:val="77"/>
          <w:marBottom w:val="0"/>
          <w:divBdr>
            <w:top w:val="none" w:sz="0" w:space="0" w:color="auto"/>
            <w:left w:val="none" w:sz="0" w:space="0" w:color="auto"/>
            <w:bottom w:val="none" w:sz="0" w:space="0" w:color="auto"/>
            <w:right w:val="none" w:sz="0" w:space="0" w:color="auto"/>
          </w:divBdr>
        </w:div>
      </w:divsChild>
    </w:div>
    <w:div w:id="816999351">
      <w:bodyDiv w:val="1"/>
      <w:marLeft w:val="0"/>
      <w:marRight w:val="0"/>
      <w:marTop w:val="0"/>
      <w:marBottom w:val="0"/>
      <w:divBdr>
        <w:top w:val="none" w:sz="0" w:space="0" w:color="auto"/>
        <w:left w:val="none" w:sz="0" w:space="0" w:color="auto"/>
        <w:bottom w:val="none" w:sz="0" w:space="0" w:color="auto"/>
        <w:right w:val="none" w:sz="0" w:space="0" w:color="auto"/>
      </w:divBdr>
      <w:divsChild>
        <w:div w:id="1946303374">
          <w:marLeft w:val="446"/>
          <w:marRight w:val="0"/>
          <w:marTop w:val="400"/>
          <w:marBottom w:val="0"/>
          <w:divBdr>
            <w:top w:val="none" w:sz="0" w:space="0" w:color="auto"/>
            <w:left w:val="none" w:sz="0" w:space="0" w:color="auto"/>
            <w:bottom w:val="none" w:sz="0" w:space="0" w:color="auto"/>
            <w:right w:val="none" w:sz="0" w:space="0" w:color="auto"/>
          </w:divBdr>
        </w:div>
        <w:div w:id="2031947442">
          <w:marLeft w:val="446"/>
          <w:marRight w:val="0"/>
          <w:marTop w:val="400"/>
          <w:marBottom w:val="0"/>
          <w:divBdr>
            <w:top w:val="none" w:sz="0" w:space="0" w:color="auto"/>
            <w:left w:val="none" w:sz="0" w:space="0" w:color="auto"/>
            <w:bottom w:val="none" w:sz="0" w:space="0" w:color="auto"/>
            <w:right w:val="none" w:sz="0" w:space="0" w:color="auto"/>
          </w:divBdr>
        </w:div>
        <w:div w:id="2027712434">
          <w:marLeft w:val="907"/>
          <w:marRight w:val="0"/>
          <w:marTop w:val="120"/>
          <w:marBottom w:val="0"/>
          <w:divBdr>
            <w:top w:val="none" w:sz="0" w:space="0" w:color="auto"/>
            <w:left w:val="none" w:sz="0" w:space="0" w:color="auto"/>
            <w:bottom w:val="none" w:sz="0" w:space="0" w:color="auto"/>
            <w:right w:val="none" w:sz="0" w:space="0" w:color="auto"/>
          </w:divBdr>
        </w:div>
        <w:div w:id="355696386">
          <w:marLeft w:val="907"/>
          <w:marRight w:val="0"/>
          <w:marTop w:val="120"/>
          <w:marBottom w:val="0"/>
          <w:divBdr>
            <w:top w:val="none" w:sz="0" w:space="0" w:color="auto"/>
            <w:left w:val="none" w:sz="0" w:space="0" w:color="auto"/>
            <w:bottom w:val="none" w:sz="0" w:space="0" w:color="auto"/>
            <w:right w:val="none" w:sz="0" w:space="0" w:color="auto"/>
          </w:divBdr>
        </w:div>
        <w:div w:id="61294936">
          <w:marLeft w:val="446"/>
          <w:marRight w:val="0"/>
          <w:marTop w:val="400"/>
          <w:marBottom w:val="0"/>
          <w:divBdr>
            <w:top w:val="none" w:sz="0" w:space="0" w:color="auto"/>
            <w:left w:val="none" w:sz="0" w:space="0" w:color="auto"/>
            <w:bottom w:val="none" w:sz="0" w:space="0" w:color="auto"/>
            <w:right w:val="none" w:sz="0" w:space="0" w:color="auto"/>
          </w:divBdr>
        </w:div>
        <w:div w:id="165092602">
          <w:marLeft w:val="907"/>
          <w:marRight w:val="0"/>
          <w:marTop w:val="120"/>
          <w:marBottom w:val="0"/>
          <w:divBdr>
            <w:top w:val="none" w:sz="0" w:space="0" w:color="auto"/>
            <w:left w:val="none" w:sz="0" w:space="0" w:color="auto"/>
            <w:bottom w:val="none" w:sz="0" w:space="0" w:color="auto"/>
            <w:right w:val="none" w:sz="0" w:space="0" w:color="auto"/>
          </w:divBdr>
        </w:div>
        <w:div w:id="230972561">
          <w:marLeft w:val="907"/>
          <w:marRight w:val="0"/>
          <w:marTop w:val="120"/>
          <w:marBottom w:val="0"/>
          <w:divBdr>
            <w:top w:val="none" w:sz="0" w:space="0" w:color="auto"/>
            <w:left w:val="none" w:sz="0" w:space="0" w:color="auto"/>
            <w:bottom w:val="none" w:sz="0" w:space="0" w:color="auto"/>
            <w:right w:val="none" w:sz="0" w:space="0" w:color="auto"/>
          </w:divBdr>
        </w:div>
        <w:div w:id="385031123">
          <w:marLeft w:val="907"/>
          <w:marRight w:val="0"/>
          <w:marTop w:val="120"/>
          <w:marBottom w:val="0"/>
          <w:divBdr>
            <w:top w:val="none" w:sz="0" w:space="0" w:color="auto"/>
            <w:left w:val="none" w:sz="0" w:space="0" w:color="auto"/>
            <w:bottom w:val="none" w:sz="0" w:space="0" w:color="auto"/>
            <w:right w:val="none" w:sz="0" w:space="0" w:color="auto"/>
          </w:divBdr>
        </w:div>
        <w:div w:id="711536434">
          <w:marLeft w:val="907"/>
          <w:marRight w:val="0"/>
          <w:marTop w:val="120"/>
          <w:marBottom w:val="0"/>
          <w:divBdr>
            <w:top w:val="none" w:sz="0" w:space="0" w:color="auto"/>
            <w:left w:val="none" w:sz="0" w:space="0" w:color="auto"/>
            <w:bottom w:val="none" w:sz="0" w:space="0" w:color="auto"/>
            <w:right w:val="none" w:sz="0" w:space="0" w:color="auto"/>
          </w:divBdr>
        </w:div>
      </w:divsChild>
    </w:div>
    <w:div w:id="818377997">
      <w:bodyDiv w:val="1"/>
      <w:marLeft w:val="0"/>
      <w:marRight w:val="0"/>
      <w:marTop w:val="0"/>
      <w:marBottom w:val="0"/>
      <w:divBdr>
        <w:top w:val="none" w:sz="0" w:space="0" w:color="auto"/>
        <w:left w:val="none" w:sz="0" w:space="0" w:color="auto"/>
        <w:bottom w:val="none" w:sz="0" w:space="0" w:color="auto"/>
        <w:right w:val="none" w:sz="0" w:space="0" w:color="auto"/>
      </w:divBdr>
      <w:divsChild>
        <w:div w:id="990257076">
          <w:marLeft w:val="547"/>
          <w:marRight w:val="0"/>
          <w:marTop w:val="140"/>
          <w:marBottom w:val="0"/>
          <w:divBdr>
            <w:top w:val="none" w:sz="0" w:space="0" w:color="auto"/>
            <w:left w:val="none" w:sz="0" w:space="0" w:color="auto"/>
            <w:bottom w:val="none" w:sz="0" w:space="0" w:color="auto"/>
            <w:right w:val="none" w:sz="0" w:space="0" w:color="auto"/>
          </w:divBdr>
        </w:div>
        <w:div w:id="208613720">
          <w:marLeft w:val="547"/>
          <w:marRight w:val="0"/>
          <w:marTop w:val="140"/>
          <w:marBottom w:val="0"/>
          <w:divBdr>
            <w:top w:val="none" w:sz="0" w:space="0" w:color="auto"/>
            <w:left w:val="none" w:sz="0" w:space="0" w:color="auto"/>
            <w:bottom w:val="none" w:sz="0" w:space="0" w:color="auto"/>
            <w:right w:val="none" w:sz="0" w:space="0" w:color="auto"/>
          </w:divBdr>
        </w:div>
        <w:div w:id="1309894208">
          <w:marLeft w:val="547"/>
          <w:marRight w:val="0"/>
          <w:marTop w:val="140"/>
          <w:marBottom w:val="0"/>
          <w:divBdr>
            <w:top w:val="none" w:sz="0" w:space="0" w:color="auto"/>
            <w:left w:val="none" w:sz="0" w:space="0" w:color="auto"/>
            <w:bottom w:val="none" w:sz="0" w:space="0" w:color="auto"/>
            <w:right w:val="none" w:sz="0" w:space="0" w:color="auto"/>
          </w:divBdr>
        </w:div>
        <w:div w:id="683627387">
          <w:marLeft w:val="547"/>
          <w:marRight w:val="0"/>
          <w:marTop w:val="140"/>
          <w:marBottom w:val="0"/>
          <w:divBdr>
            <w:top w:val="none" w:sz="0" w:space="0" w:color="auto"/>
            <w:left w:val="none" w:sz="0" w:space="0" w:color="auto"/>
            <w:bottom w:val="none" w:sz="0" w:space="0" w:color="auto"/>
            <w:right w:val="none" w:sz="0" w:space="0" w:color="auto"/>
          </w:divBdr>
        </w:div>
        <w:div w:id="1931230727">
          <w:marLeft w:val="1166"/>
          <w:marRight w:val="0"/>
          <w:marTop w:val="140"/>
          <w:marBottom w:val="0"/>
          <w:divBdr>
            <w:top w:val="none" w:sz="0" w:space="0" w:color="auto"/>
            <w:left w:val="none" w:sz="0" w:space="0" w:color="auto"/>
            <w:bottom w:val="none" w:sz="0" w:space="0" w:color="auto"/>
            <w:right w:val="none" w:sz="0" w:space="0" w:color="auto"/>
          </w:divBdr>
        </w:div>
      </w:divsChild>
    </w:div>
    <w:div w:id="825321619">
      <w:bodyDiv w:val="1"/>
      <w:marLeft w:val="0"/>
      <w:marRight w:val="0"/>
      <w:marTop w:val="0"/>
      <w:marBottom w:val="0"/>
      <w:divBdr>
        <w:top w:val="none" w:sz="0" w:space="0" w:color="auto"/>
        <w:left w:val="none" w:sz="0" w:space="0" w:color="auto"/>
        <w:bottom w:val="none" w:sz="0" w:space="0" w:color="auto"/>
        <w:right w:val="none" w:sz="0" w:space="0" w:color="auto"/>
      </w:divBdr>
      <w:divsChild>
        <w:div w:id="406660121">
          <w:marLeft w:val="547"/>
          <w:marRight w:val="0"/>
          <w:marTop w:val="82"/>
          <w:marBottom w:val="120"/>
          <w:divBdr>
            <w:top w:val="none" w:sz="0" w:space="0" w:color="auto"/>
            <w:left w:val="none" w:sz="0" w:space="0" w:color="auto"/>
            <w:bottom w:val="none" w:sz="0" w:space="0" w:color="auto"/>
            <w:right w:val="none" w:sz="0" w:space="0" w:color="auto"/>
          </w:divBdr>
        </w:div>
        <w:div w:id="1607930358">
          <w:marLeft w:val="1166"/>
          <w:marRight w:val="0"/>
          <w:marTop w:val="82"/>
          <w:marBottom w:val="120"/>
          <w:divBdr>
            <w:top w:val="none" w:sz="0" w:space="0" w:color="auto"/>
            <w:left w:val="none" w:sz="0" w:space="0" w:color="auto"/>
            <w:bottom w:val="none" w:sz="0" w:space="0" w:color="auto"/>
            <w:right w:val="none" w:sz="0" w:space="0" w:color="auto"/>
          </w:divBdr>
        </w:div>
        <w:div w:id="1471901865">
          <w:marLeft w:val="547"/>
          <w:marRight w:val="0"/>
          <w:marTop w:val="82"/>
          <w:marBottom w:val="120"/>
          <w:divBdr>
            <w:top w:val="none" w:sz="0" w:space="0" w:color="auto"/>
            <w:left w:val="none" w:sz="0" w:space="0" w:color="auto"/>
            <w:bottom w:val="none" w:sz="0" w:space="0" w:color="auto"/>
            <w:right w:val="none" w:sz="0" w:space="0" w:color="auto"/>
          </w:divBdr>
        </w:div>
        <w:div w:id="1051535654">
          <w:marLeft w:val="1166"/>
          <w:marRight w:val="0"/>
          <w:marTop w:val="82"/>
          <w:marBottom w:val="120"/>
          <w:divBdr>
            <w:top w:val="none" w:sz="0" w:space="0" w:color="auto"/>
            <w:left w:val="none" w:sz="0" w:space="0" w:color="auto"/>
            <w:bottom w:val="none" w:sz="0" w:space="0" w:color="auto"/>
            <w:right w:val="none" w:sz="0" w:space="0" w:color="auto"/>
          </w:divBdr>
        </w:div>
        <w:div w:id="1833334455">
          <w:marLeft w:val="1166"/>
          <w:marRight w:val="0"/>
          <w:marTop w:val="82"/>
          <w:marBottom w:val="120"/>
          <w:divBdr>
            <w:top w:val="none" w:sz="0" w:space="0" w:color="auto"/>
            <w:left w:val="none" w:sz="0" w:space="0" w:color="auto"/>
            <w:bottom w:val="none" w:sz="0" w:space="0" w:color="auto"/>
            <w:right w:val="none" w:sz="0" w:space="0" w:color="auto"/>
          </w:divBdr>
        </w:div>
        <w:div w:id="1766724345">
          <w:marLeft w:val="1166"/>
          <w:marRight w:val="0"/>
          <w:marTop w:val="82"/>
          <w:marBottom w:val="120"/>
          <w:divBdr>
            <w:top w:val="none" w:sz="0" w:space="0" w:color="auto"/>
            <w:left w:val="none" w:sz="0" w:space="0" w:color="auto"/>
            <w:bottom w:val="none" w:sz="0" w:space="0" w:color="auto"/>
            <w:right w:val="none" w:sz="0" w:space="0" w:color="auto"/>
          </w:divBdr>
        </w:div>
        <w:div w:id="810638207">
          <w:marLeft w:val="547"/>
          <w:marRight w:val="0"/>
          <w:marTop w:val="82"/>
          <w:marBottom w:val="120"/>
          <w:divBdr>
            <w:top w:val="none" w:sz="0" w:space="0" w:color="auto"/>
            <w:left w:val="none" w:sz="0" w:space="0" w:color="auto"/>
            <w:bottom w:val="none" w:sz="0" w:space="0" w:color="auto"/>
            <w:right w:val="none" w:sz="0" w:space="0" w:color="auto"/>
          </w:divBdr>
        </w:div>
      </w:divsChild>
    </w:div>
    <w:div w:id="831679400">
      <w:bodyDiv w:val="1"/>
      <w:marLeft w:val="0"/>
      <w:marRight w:val="0"/>
      <w:marTop w:val="0"/>
      <w:marBottom w:val="0"/>
      <w:divBdr>
        <w:top w:val="none" w:sz="0" w:space="0" w:color="auto"/>
        <w:left w:val="none" w:sz="0" w:space="0" w:color="auto"/>
        <w:bottom w:val="none" w:sz="0" w:space="0" w:color="auto"/>
        <w:right w:val="none" w:sz="0" w:space="0" w:color="auto"/>
      </w:divBdr>
      <w:divsChild>
        <w:div w:id="158466728">
          <w:marLeft w:val="360"/>
          <w:marRight w:val="0"/>
          <w:marTop w:val="400"/>
          <w:marBottom w:val="0"/>
          <w:divBdr>
            <w:top w:val="none" w:sz="0" w:space="0" w:color="auto"/>
            <w:left w:val="none" w:sz="0" w:space="0" w:color="auto"/>
            <w:bottom w:val="none" w:sz="0" w:space="0" w:color="auto"/>
            <w:right w:val="none" w:sz="0" w:space="0" w:color="auto"/>
          </w:divBdr>
        </w:div>
        <w:div w:id="933441272">
          <w:marLeft w:val="360"/>
          <w:marRight w:val="0"/>
          <w:marTop w:val="400"/>
          <w:marBottom w:val="0"/>
          <w:divBdr>
            <w:top w:val="none" w:sz="0" w:space="0" w:color="auto"/>
            <w:left w:val="none" w:sz="0" w:space="0" w:color="auto"/>
            <w:bottom w:val="none" w:sz="0" w:space="0" w:color="auto"/>
            <w:right w:val="none" w:sz="0" w:space="0" w:color="auto"/>
          </w:divBdr>
        </w:div>
        <w:div w:id="1959412700">
          <w:marLeft w:val="720"/>
          <w:marRight w:val="0"/>
          <w:marTop w:val="120"/>
          <w:marBottom w:val="0"/>
          <w:divBdr>
            <w:top w:val="none" w:sz="0" w:space="0" w:color="auto"/>
            <w:left w:val="none" w:sz="0" w:space="0" w:color="auto"/>
            <w:bottom w:val="none" w:sz="0" w:space="0" w:color="auto"/>
            <w:right w:val="none" w:sz="0" w:space="0" w:color="auto"/>
          </w:divBdr>
        </w:div>
        <w:div w:id="986471167">
          <w:marLeft w:val="720"/>
          <w:marRight w:val="0"/>
          <w:marTop w:val="120"/>
          <w:marBottom w:val="0"/>
          <w:divBdr>
            <w:top w:val="none" w:sz="0" w:space="0" w:color="auto"/>
            <w:left w:val="none" w:sz="0" w:space="0" w:color="auto"/>
            <w:bottom w:val="none" w:sz="0" w:space="0" w:color="auto"/>
            <w:right w:val="none" w:sz="0" w:space="0" w:color="auto"/>
          </w:divBdr>
        </w:div>
        <w:div w:id="1663922180">
          <w:marLeft w:val="720"/>
          <w:marRight w:val="0"/>
          <w:marTop w:val="120"/>
          <w:marBottom w:val="0"/>
          <w:divBdr>
            <w:top w:val="none" w:sz="0" w:space="0" w:color="auto"/>
            <w:left w:val="none" w:sz="0" w:space="0" w:color="auto"/>
            <w:bottom w:val="none" w:sz="0" w:space="0" w:color="auto"/>
            <w:right w:val="none" w:sz="0" w:space="0" w:color="auto"/>
          </w:divBdr>
        </w:div>
        <w:div w:id="560755087">
          <w:marLeft w:val="360"/>
          <w:marRight w:val="0"/>
          <w:marTop w:val="400"/>
          <w:marBottom w:val="0"/>
          <w:divBdr>
            <w:top w:val="none" w:sz="0" w:space="0" w:color="auto"/>
            <w:left w:val="none" w:sz="0" w:space="0" w:color="auto"/>
            <w:bottom w:val="none" w:sz="0" w:space="0" w:color="auto"/>
            <w:right w:val="none" w:sz="0" w:space="0" w:color="auto"/>
          </w:divBdr>
        </w:div>
      </w:divsChild>
    </w:div>
    <w:div w:id="846167319">
      <w:bodyDiv w:val="1"/>
      <w:marLeft w:val="0"/>
      <w:marRight w:val="0"/>
      <w:marTop w:val="0"/>
      <w:marBottom w:val="0"/>
      <w:divBdr>
        <w:top w:val="none" w:sz="0" w:space="0" w:color="auto"/>
        <w:left w:val="none" w:sz="0" w:space="0" w:color="auto"/>
        <w:bottom w:val="none" w:sz="0" w:space="0" w:color="auto"/>
        <w:right w:val="none" w:sz="0" w:space="0" w:color="auto"/>
      </w:divBdr>
      <w:divsChild>
        <w:div w:id="1073045904">
          <w:marLeft w:val="360"/>
          <w:marRight w:val="0"/>
          <w:marTop w:val="400"/>
          <w:marBottom w:val="0"/>
          <w:divBdr>
            <w:top w:val="none" w:sz="0" w:space="0" w:color="auto"/>
            <w:left w:val="none" w:sz="0" w:space="0" w:color="auto"/>
            <w:bottom w:val="none" w:sz="0" w:space="0" w:color="auto"/>
            <w:right w:val="none" w:sz="0" w:space="0" w:color="auto"/>
          </w:divBdr>
        </w:div>
        <w:div w:id="1622496730">
          <w:marLeft w:val="720"/>
          <w:marRight w:val="0"/>
          <w:marTop w:val="120"/>
          <w:marBottom w:val="0"/>
          <w:divBdr>
            <w:top w:val="none" w:sz="0" w:space="0" w:color="auto"/>
            <w:left w:val="none" w:sz="0" w:space="0" w:color="auto"/>
            <w:bottom w:val="none" w:sz="0" w:space="0" w:color="auto"/>
            <w:right w:val="none" w:sz="0" w:space="0" w:color="auto"/>
          </w:divBdr>
        </w:div>
        <w:div w:id="2089769641">
          <w:marLeft w:val="720"/>
          <w:marRight w:val="0"/>
          <w:marTop w:val="120"/>
          <w:marBottom w:val="0"/>
          <w:divBdr>
            <w:top w:val="none" w:sz="0" w:space="0" w:color="auto"/>
            <w:left w:val="none" w:sz="0" w:space="0" w:color="auto"/>
            <w:bottom w:val="none" w:sz="0" w:space="0" w:color="auto"/>
            <w:right w:val="none" w:sz="0" w:space="0" w:color="auto"/>
          </w:divBdr>
        </w:div>
        <w:div w:id="948391443">
          <w:marLeft w:val="720"/>
          <w:marRight w:val="0"/>
          <w:marTop w:val="120"/>
          <w:marBottom w:val="0"/>
          <w:divBdr>
            <w:top w:val="none" w:sz="0" w:space="0" w:color="auto"/>
            <w:left w:val="none" w:sz="0" w:space="0" w:color="auto"/>
            <w:bottom w:val="none" w:sz="0" w:space="0" w:color="auto"/>
            <w:right w:val="none" w:sz="0" w:space="0" w:color="auto"/>
          </w:divBdr>
        </w:div>
        <w:div w:id="2009793788">
          <w:marLeft w:val="360"/>
          <w:marRight w:val="0"/>
          <w:marTop w:val="400"/>
          <w:marBottom w:val="0"/>
          <w:divBdr>
            <w:top w:val="none" w:sz="0" w:space="0" w:color="auto"/>
            <w:left w:val="none" w:sz="0" w:space="0" w:color="auto"/>
            <w:bottom w:val="none" w:sz="0" w:space="0" w:color="auto"/>
            <w:right w:val="none" w:sz="0" w:space="0" w:color="auto"/>
          </w:divBdr>
        </w:div>
      </w:divsChild>
    </w:div>
    <w:div w:id="864828321">
      <w:bodyDiv w:val="1"/>
      <w:marLeft w:val="0"/>
      <w:marRight w:val="0"/>
      <w:marTop w:val="0"/>
      <w:marBottom w:val="0"/>
      <w:divBdr>
        <w:top w:val="none" w:sz="0" w:space="0" w:color="auto"/>
        <w:left w:val="none" w:sz="0" w:space="0" w:color="auto"/>
        <w:bottom w:val="none" w:sz="0" w:space="0" w:color="auto"/>
        <w:right w:val="none" w:sz="0" w:space="0" w:color="auto"/>
      </w:divBdr>
      <w:divsChild>
        <w:div w:id="557668408">
          <w:marLeft w:val="547"/>
          <w:marRight w:val="0"/>
          <w:marTop w:val="82"/>
          <w:marBottom w:val="120"/>
          <w:divBdr>
            <w:top w:val="none" w:sz="0" w:space="0" w:color="auto"/>
            <w:left w:val="none" w:sz="0" w:space="0" w:color="auto"/>
            <w:bottom w:val="none" w:sz="0" w:space="0" w:color="auto"/>
            <w:right w:val="none" w:sz="0" w:space="0" w:color="auto"/>
          </w:divBdr>
        </w:div>
        <w:div w:id="1746801727">
          <w:marLeft w:val="547"/>
          <w:marRight w:val="0"/>
          <w:marTop w:val="82"/>
          <w:marBottom w:val="120"/>
          <w:divBdr>
            <w:top w:val="none" w:sz="0" w:space="0" w:color="auto"/>
            <w:left w:val="none" w:sz="0" w:space="0" w:color="auto"/>
            <w:bottom w:val="none" w:sz="0" w:space="0" w:color="auto"/>
            <w:right w:val="none" w:sz="0" w:space="0" w:color="auto"/>
          </w:divBdr>
        </w:div>
        <w:div w:id="2095545809">
          <w:marLeft w:val="1166"/>
          <w:marRight w:val="0"/>
          <w:marTop w:val="82"/>
          <w:marBottom w:val="120"/>
          <w:divBdr>
            <w:top w:val="none" w:sz="0" w:space="0" w:color="auto"/>
            <w:left w:val="none" w:sz="0" w:space="0" w:color="auto"/>
            <w:bottom w:val="none" w:sz="0" w:space="0" w:color="auto"/>
            <w:right w:val="none" w:sz="0" w:space="0" w:color="auto"/>
          </w:divBdr>
        </w:div>
        <w:div w:id="1615089029">
          <w:marLeft w:val="1166"/>
          <w:marRight w:val="0"/>
          <w:marTop w:val="82"/>
          <w:marBottom w:val="120"/>
          <w:divBdr>
            <w:top w:val="none" w:sz="0" w:space="0" w:color="auto"/>
            <w:left w:val="none" w:sz="0" w:space="0" w:color="auto"/>
            <w:bottom w:val="none" w:sz="0" w:space="0" w:color="auto"/>
            <w:right w:val="none" w:sz="0" w:space="0" w:color="auto"/>
          </w:divBdr>
        </w:div>
        <w:div w:id="1950351990">
          <w:marLeft w:val="547"/>
          <w:marRight w:val="0"/>
          <w:marTop w:val="82"/>
          <w:marBottom w:val="120"/>
          <w:divBdr>
            <w:top w:val="none" w:sz="0" w:space="0" w:color="auto"/>
            <w:left w:val="none" w:sz="0" w:space="0" w:color="auto"/>
            <w:bottom w:val="none" w:sz="0" w:space="0" w:color="auto"/>
            <w:right w:val="none" w:sz="0" w:space="0" w:color="auto"/>
          </w:divBdr>
        </w:div>
        <w:div w:id="414789565">
          <w:marLeft w:val="1166"/>
          <w:marRight w:val="0"/>
          <w:marTop w:val="82"/>
          <w:marBottom w:val="120"/>
          <w:divBdr>
            <w:top w:val="none" w:sz="0" w:space="0" w:color="auto"/>
            <w:left w:val="none" w:sz="0" w:space="0" w:color="auto"/>
            <w:bottom w:val="none" w:sz="0" w:space="0" w:color="auto"/>
            <w:right w:val="none" w:sz="0" w:space="0" w:color="auto"/>
          </w:divBdr>
        </w:div>
        <w:div w:id="1056658109">
          <w:marLeft w:val="547"/>
          <w:marRight w:val="0"/>
          <w:marTop w:val="82"/>
          <w:marBottom w:val="120"/>
          <w:divBdr>
            <w:top w:val="none" w:sz="0" w:space="0" w:color="auto"/>
            <w:left w:val="none" w:sz="0" w:space="0" w:color="auto"/>
            <w:bottom w:val="none" w:sz="0" w:space="0" w:color="auto"/>
            <w:right w:val="none" w:sz="0" w:space="0" w:color="auto"/>
          </w:divBdr>
        </w:div>
      </w:divsChild>
    </w:div>
    <w:div w:id="866941719">
      <w:bodyDiv w:val="1"/>
      <w:marLeft w:val="0"/>
      <w:marRight w:val="0"/>
      <w:marTop w:val="0"/>
      <w:marBottom w:val="0"/>
      <w:divBdr>
        <w:top w:val="none" w:sz="0" w:space="0" w:color="auto"/>
        <w:left w:val="none" w:sz="0" w:space="0" w:color="auto"/>
        <w:bottom w:val="none" w:sz="0" w:space="0" w:color="auto"/>
        <w:right w:val="none" w:sz="0" w:space="0" w:color="auto"/>
      </w:divBdr>
      <w:divsChild>
        <w:div w:id="1553540033">
          <w:marLeft w:val="432"/>
          <w:marRight w:val="0"/>
          <w:marTop w:val="115"/>
          <w:marBottom w:val="0"/>
          <w:divBdr>
            <w:top w:val="none" w:sz="0" w:space="0" w:color="auto"/>
            <w:left w:val="none" w:sz="0" w:space="0" w:color="auto"/>
            <w:bottom w:val="none" w:sz="0" w:space="0" w:color="auto"/>
            <w:right w:val="none" w:sz="0" w:space="0" w:color="auto"/>
          </w:divBdr>
        </w:div>
        <w:div w:id="203560284">
          <w:marLeft w:val="936"/>
          <w:marRight w:val="0"/>
          <w:marTop w:val="106"/>
          <w:marBottom w:val="0"/>
          <w:divBdr>
            <w:top w:val="none" w:sz="0" w:space="0" w:color="auto"/>
            <w:left w:val="none" w:sz="0" w:space="0" w:color="auto"/>
            <w:bottom w:val="none" w:sz="0" w:space="0" w:color="auto"/>
            <w:right w:val="none" w:sz="0" w:space="0" w:color="auto"/>
          </w:divBdr>
        </w:div>
        <w:div w:id="1143038970">
          <w:marLeft w:val="936"/>
          <w:marRight w:val="0"/>
          <w:marTop w:val="106"/>
          <w:marBottom w:val="0"/>
          <w:divBdr>
            <w:top w:val="none" w:sz="0" w:space="0" w:color="auto"/>
            <w:left w:val="none" w:sz="0" w:space="0" w:color="auto"/>
            <w:bottom w:val="none" w:sz="0" w:space="0" w:color="auto"/>
            <w:right w:val="none" w:sz="0" w:space="0" w:color="auto"/>
          </w:divBdr>
        </w:div>
        <w:div w:id="1494181632">
          <w:marLeft w:val="432"/>
          <w:marRight w:val="0"/>
          <w:marTop w:val="115"/>
          <w:marBottom w:val="0"/>
          <w:divBdr>
            <w:top w:val="none" w:sz="0" w:space="0" w:color="auto"/>
            <w:left w:val="none" w:sz="0" w:space="0" w:color="auto"/>
            <w:bottom w:val="none" w:sz="0" w:space="0" w:color="auto"/>
            <w:right w:val="none" w:sz="0" w:space="0" w:color="auto"/>
          </w:divBdr>
        </w:div>
        <w:div w:id="572132062">
          <w:marLeft w:val="936"/>
          <w:marRight w:val="0"/>
          <w:marTop w:val="106"/>
          <w:marBottom w:val="0"/>
          <w:divBdr>
            <w:top w:val="none" w:sz="0" w:space="0" w:color="auto"/>
            <w:left w:val="none" w:sz="0" w:space="0" w:color="auto"/>
            <w:bottom w:val="none" w:sz="0" w:space="0" w:color="auto"/>
            <w:right w:val="none" w:sz="0" w:space="0" w:color="auto"/>
          </w:divBdr>
        </w:div>
        <w:div w:id="59182880">
          <w:marLeft w:val="936"/>
          <w:marRight w:val="0"/>
          <w:marTop w:val="106"/>
          <w:marBottom w:val="0"/>
          <w:divBdr>
            <w:top w:val="none" w:sz="0" w:space="0" w:color="auto"/>
            <w:left w:val="none" w:sz="0" w:space="0" w:color="auto"/>
            <w:bottom w:val="none" w:sz="0" w:space="0" w:color="auto"/>
            <w:right w:val="none" w:sz="0" w:space="0" w:color="auto"/>
          </w:divBdr>
        </w:div>
        <w:div w:id="1203440602">
          <w:marLeft w:val="432"/>
          <w:marRight w:val="0"/>
          <w:marTop w:val="115"/>
          <w:marBottom w:val="0"/>
          <w:divBdr>
            <w:top w:val="none" w:sz="0" w:space="0" w:color="auto"/>
            <w:left w:val="none" w:sz="0" w:space="0" w:color="auto"/>
            <w:bottom w:val="none" w:sz="0" w:space="0" w:color="auto"/>
            <w:right w:val="none" w:sz="0" w:space="0" w:color="auto"/>
          </w:divBdr>
        </w:div>
      </w:divsChild>
    </w:div>
    <w:div w:id="871040546">
      <w:bodyDiv w:val="1"/>
      <w:marLeft w:val="0"/>
      <w:marRight w:val="0"/>
      <w:marTop w:val="0"/>
      <w:marBottom w:val="0"/>
      <w:divBdr>
        <w:top w:val="none" w:sz="0" w:space="0" w:color="auto"/>
        <w:left w:val="none" w:sz="0" w:space="0" w:color="auto"/>
        <w:bottom w:val="none" w:sz="0" w:space="0" w:color="auto"/>
        <w:right w:val="none" w:sz="0" w:space="0" w:color="auto"/>
      </w:divBdr>
      <w:divsChild>
        <w:div w:id="1865098923">
          <w:marLeft w:val="432"/>
          <w:marRight w:val="0"/>
          <w:marTop w:val="115"/>
          <w:marBottom w:val="0"/>
          <w:divBdr>
            <w:top w:val="none" w:sz="0" w:space="0" w:color="auto"/>
            <w:left w:val="none" w:sz="0" w:space="0" w:color="auto"/>
            <w:bottom w:val="none" w:sz="0" w:space="0" w:color="auto"/>
            <w:right w:val="none" w:sz="0" w:space="0" w:color="auto"/>
          </w:divBdr>
        </w:div>
        <w:div w:id="345253743">
          <w:marLeft w:val="936"/>
          <w:marRight w:val="0"/>
          <w:marTop w:val="106"/>
          <w:marBottom w:val="0"/>
          <w:divBdr>
            <w:top w:val="none" w:sz="0" w:space="0" w:color="auto"/>
            <w:left w:val="none" w:sz="0" w:space="0" w:color="auto"/>
            <w:bottom w:val="none" w:sz="0" w:space="0" w:color="auto"/>
            <w:right w:val="none" w:sz="0" w:space="0" w:color="auto"/>
          </w:divBdr>
        </w:div>
        <w:div w:id="1802066440">
          <w:marLeft w:val="936"/>
          <w:marRight w:val="0"/>
          <w:marTop w:val="106"/>
          <w:marBottom w:val="0"/>
          <w:divBdr>
            <w:top w:val="none" w:sz="0" w:space="0" w:color="auto"/>
            <w:left w:val="none" w:sz="0" w:space="0" w:color="auto"/>
            <w:bottom w:val="none" w:sz="0" w:space="0" w:color="auto"/>
            <w:right w:val="none" w:sz="0" w:space="0" w:color="auto"/>
          </w:divBdr>
        </w:div>
        <w:div w:id="1748457160">
          <w:marLeft w:val="936"/>
          <w:marRight w:val="0"/>
          <w:marTop w:val="106"/>
          <w:marBottom w:val="0"/>
          <w:divBdr>
            <w:top w:val="none" w:sz="0" w:space="0" w:color="auto"/>
            <w:left w:val="none" w:sz="0" w:space="0" w:color="auto"/>
            <w:bottom w:val="none" w:sz="0" w:space="0" w:color="auto"/>
            <w:right w:val="none" w:sz="0" w:space="0" w:color="auto"/>
          </w:divBdr>
        </w:div>
        <w:div w:id="875972319">
          <w:marLeft w:val="936"/>
          <w:marRight w:val="0"/>
          <w:marTop w:val="106"/>
          <w:marBottom w:val="0"/>
          <w:divBdr>
            <w:top w:val="none" w:sz="0" w:space="0" w:color="auto"/>
            <w:left w:val="none" w:sz="0" w:space="0" w:color="auto"/>
            <w:bottom w:val="none" w:sz="0" w:space="0" w:color="auto"/>
            <w:right w:val="none" w:sz="0" w:space="0" w:color="auto"/>
          </w:divBdr>
        </w:div>
        <w:div w:id="516039150">
          <w:marLeft w:val="432"/>
          <w:marRight w:val="0"/>
          <w:marTop w:val="115"/>
          <w:marBottom w:val="0"/>
          <w:divBdr>
            <w:top w:val="none" w:sz="0" w:space="0" w:color="auto"/>
            <w:left w:val="none" w:sz="0" w:space="0" w:color="auto"/>
            <w:bottom w:val="none" w:sz="0" w:space="0" w:color="auto"/>
            <w:right w:val="none" w:sz="0" w:space="0" w:color="auto"/>
          </w:divBdr>
        </w:div>
        <w:div w:id="762802300">
          <w:marLeft w:val="936"/>
          <w:marRight w:val="0"/>
          <w:marTop w:val="106"/>
          <w:marBottom w:val="0"/>
          <w:divBdr>
            <w:top w:val="none" w:sz="0" w:space="0" w:color="auto"/>
            <w:left w:val="none" w:sz="0" w:space="0" w:color="auto"/>
            <w:bottom w:val="none" w:sz="0" w:space="0" w:color="auto"/>
            <w:right w:val="none" w:sz="0" w:space="0" w:color="auto"/>
          </w:divBdr>
        </w:div>
        <w:div w:id="1521775195">
          <w:marLeft w:val="432"/>
          <w:marRight w:val="0"/>
          <w:marTop w:val="115"/>
          <w:marBottom w:val="0"/>
          <w:divBdr>
            <w:top w:val="none" w:sz="0" w:space="0" w:color="auto"/>
            <w:left w:val="none" w:sz="0" w:space="0" w:color="auto"/>
            <w:bottom w:val="none" w:sz="0" w:space="0" w:color="auto"/>
            <w:right w:val="none" w:sz="0" w:space="0" w:color="auto"/>
          </w:divBdr>
        </w:div>
        <w:div w:id="1377512479">
          <w:marLeft w:val="936"/>
          <w:marRight w:val="0"/>
          <w:marTop w:val="106"/>
          <w:marBottom w:val="0"/>
          <w:divBdr>
            <w:top w:val="none" w:sz="0" w:space="0" w:color="auto"/>
            <w:left w:val="none" w:sz="0" w:space="0" w:color="auto"/>
            <w:bottom w:val="none" w:sz="0" w:space="0" w:color="auto"/>
            <w:right w:val="none" w:sz="0" w:space="0" w:color="auto"/>
          </w:divBdr>
        </w:div>
      </w:divsChild>
    </w:div>
    <w:div w:id="891425686">
      <w:bodyDiv w:val="1"/>
      <w:marLeft w:val="0"/>
      <w:marRight w:val="0"/>
      <w:marTop w:val="0"/>
      <w:marBottom w:val="0"/>
      <w:divBdr>
        <w:top w:val="none" w:sz="0" w:space="0" w:color="auto"/>
        <w:left w:val="none" w:sz="0" w:space="0" w:color="auto"/>
        <w:bottom w:val="none" w:sz="0" w:space="0" w:color="auto"/>
        <w:right w:val="none" w:sz="0" w:space="0" w:color="auto"/>
      </w:divBdr>
      <w:divsChild>
        <w:div w:id="1786003779">
          <w:marLeft w:val="547"/>
          <w:marRight w:val="0"/>
          <w:marTop w:val="82"/>
          <w:marBottom w:val="120"/>
          <w:divBdr>
            <w:top w:val="none" w:sz="0" w:space="0" w:color="auto"/>
            <w:left w:val="none" w:sz="0" w:space="0" w:color="auto"/>
            <w:bottom w:val="none" w:sz="0" w:space="0" w:color="auto"/>
            <w:right w:val="none" w:sz="0" w:space="0" w:color="auto"/>
          </w:divBdr>
        </w:div>
        <w:div w:id="912659974">
          <w:marLeft w:val="1166"/>
          <w:marRight w:val="0"/>
          <w:marTop w:val="82"/>
          <w:marBottom w:val="120"/>
          <w:divBdr>
            <w:top w:val="none" w:sz="0" w:space="0" w:color="auto"/>
            <w:left w:val="none" w:sz="0" w:space="0" w:color="auto"/>
            <w:bottom w:val="none" w:sz="0" w:space="0" w:color="auto"/>
            <w:right w:val="none" w:sz="0" w:space="0" w:color="auto"/>
          </w:divBdr>
        </w:div>
        <w:div w:id="591205003">
          <w:marLeft w:val="1166"/>
          <w:marRight w:val="0"/>
          <w:marTop w:val="82"/>
          <w:marBottom w:val="120"/>
          <w:divBdr>
            <w:top w:val="none" w:sz="0" w:space="0" w:color="auto"/>
            <w:left w:val="none" w:sz="0" w:space="0" w:color="auto"/>
            <w:bottom w:val="none" w:sz="0" w:space="0" w:color="auto"/>
            <w:right w:val="none" w:sz="0" w:space="0" w:color="auto"/>
          </w:divBdr>
        </w:div>
        <w:div w:id="539823006">
          <w:marLeft w:val="1800"/>
          <w:marRight w:val="0"/>
          <w:marTop w:val="82"/>
          <w:marBottom w:val="120"/>
          <w:divBdr>
            <w:top w:val="none" w:sz="0" w:space="0" w:color="auto"/>
            <w:left w:val="none" w:sz="0" w:space="0" w:color="auto"/>
            <w:bottom w:val="none" w:sz="0" w:space="0" w:color="auto"/>
            <w:right w:val="none" w:sz="0" w:space="0" w:color="auto"/>
          </w:divBdr>
        </w:div>
        <w:div w:id="710036997">
          <w:marLeft w:val="547"/>
          <w:marRight w:val="0"/>
          <w:marTop w:val="82"/>
          <w:marBottom w:val="120"/>
          <w:divBdr>
            <w:top w:val="none" w:sz="0" w:space="0" w:color="auto"/>
            <w:left w:val="none" w:sz="0" w:space="0" w:color="auto"/>
            <w:bottom w:val="none" w:sz="0" w:space="0" w:color="auto"/>
            <w:right w:val="none" w:sz="0" w:space="0" w:color="auto"/>
          </w:divBdr>
        </w:div>
      </w:divsChild>
    </w:div>
    <w:div w:id="893004583">
      <w:bodyDiv w:val="1"/>
      <w:marLeft w:val="0"/>
      <w:marRight w:val="0"/>
      <w:marTop w:val="0"/>
      <w:marBottom w:val="0"/>
      <w:divBdr>
        <w:top w:val="none" w:sz="0" w:space="0" w:color="auto"/>
        <w:left w:val="none" w:sz="0" w:space="0" w:color="auto"/>
        <w:bottom w:val="none" w:sz="0" w:space="0" w:color="auto"/>
        <w:right w:val="none" w:sz="0" w:space="0" w:color="auto"/>
      </w:divBdr>
      <w:divsChild>
        <w:div w:id="1037854383">
          <w:marLeft w:val="432"/>
          <w:marRight w:val="0"/>
          <w:marTop w:val="115"/>
          <w:marBottom w:val="0"/>
          <w:divBdr>
            <w:top w:val="none" w:sz="0" w:space="0" w:color="auto"/>
            <w:left w:val="none" w:sz="0" w:space="0" w:color="auto"/>
            <w:bottom w:val="none" w:sz="0" w:space="0" w:color="auto"/>
            <w:right w:val="none" w:sz="0" w:space="0" w:color="auto"/>
          </w:divBdr>
        </w:div>
        <w:div w:id="2104446780">
          <w:marLeft w:val="432"/>
          <w:marRight w:val="0"/>
          <w:marTop w:val="115"/>
          <w:marBottom w:val="0"/>
          <w:divBdr>
            <w:top w:val="none" w:sz="0" w:space="0" w:color="auto"/>
            <w:left w:val="none" w:sz="0" w:space="0" w:color="auto"/>
            <w:bottom w:val="none" w:sz="0" w:space="0" w:color="auto"/>
            <w:right w:val="none" w:sz="0" w:space="0" w:color="auto"/>
          </w:divBdr>
        </w:div>
        <w:div w:id="419177794">
          <w:marLeft w:val="936"/>
          <w:marRight w:val="0"/>
          <w:marTop w:val="106"/>
          <w:marBottom w:val="0"/>
          <w:divBdr>
            <w:top w:val="none" w:sz="0" w:space="0" w:color="auto"/>
            <w:left w:val="none" w:sz="0" w:space="0" w:color="auto"/>
            <w:bottom w:val="none" w:sz="0" w:space="0" w:color="auto"/>
            <w:right w:val="none" w:sz="0" w:space="0" w:color="auto"/>
          </w:divBdr>
        </w:div>
        <w:div w:id="1897668761">
          <w:marLeft w:val="936"/>
          <w:marRight w:val="0"/>
          <w:marTop w:val="106"/>
          <w:marBottom w:val="0"/>
          <w:divBdr>
            <w:top w:val="none" w:sz="0" w:space="0" w:color="auto"/>
            <w:left w:val="none" w:sz="0" w:space="0" w:color="auto"/>
            <w:bottom w:val="none" w:sz="0" w:space="0" w:color="auto"/>
            <w:right w:val="none" w:sz="0" w:space="0" w:color="auto"/>
          </w:divBdr>
        </w:div>
        <w:div w:id="822694852">
          <w:marLeft w:val="936"/>
          <w:marRight w:val="0"/>
          <w:marTop w:val="106"/>
          <w:marBottom w:val="0"/>
          <w:divBdr>
            <w:top w:val="none" w:sz="0" w:space="0" w:color="auto"/>
            <w:left w:val="none" w:sz="0" w:space="0" w:color="auto"/>
            <w:bottom w:val="none" w:sz="0" w:space="0" w:color="auto"/>
            <w:right w:val="none" w:sz="0" w:space="0" w:color="auto"/>
          </w:divBdr>
        </w:div>
        <w:div w:id="1396078942">
          <w:marLeft w:val="936"/>
          <w:marRight w:val="0"/>
          <w:marTop w:val="106"/>
          <w:marBottom w:val="0"/>
          <w:divBdr>
            <w:top w:val="none" w:sz="0" w:space="0" w:color="auto"/>
            <w:left w:val="none" w:sz="0" w:space="0" w:color="auto"/>
            <w:bottom w:val="none" w:sz="0" w:space="0" w:color="auto"/>
            <w:right w:val="none" w:sz="0" w:space="0" w:color="auto"/>
          </w:divBdr>
        </w:div>
        <w:div w:id="1443306626">
          <w:marLeft w:val="936"/>
          <w:marRight w:val="0"/>
          <w:marTop w:val="106"/>
          <w:marBottom w:val="0"/>
          <w:divBdr>
            <w:top w:val="none" w:sz="0" w:space="0" w:color="auto"/>
            <w:left w:val="none" w:sz="0" w:space="0" w:color="auto"/>
            <w:bottom w:val="none" w:sz="0" w:space="0" w:color="auto"/>
            <w:right w:val="none" w:sz="0" w:space="0" w:color="auto"/>
          </w:divBdr>
        </w:div>
      </w:divsChild>
    </w:div>
    <w:div w:id="905726989">
      <w:bodyDiv w:val="1"/>
      <w:marLeft w:val="0"/>
      <w:marRight w:val="0"/>
      <w:marTop w:val="0"/>
      <w:marBottom w:val="0"/>
      <w:divBdr>
        <w:top w:val="none" w:sz="0" w:space="0" w:color="auto"/>
        <w:left w:val="none" w:sz="0" w:space="0" w:color="auto"/>
        <w:bottom w:val="none" w:sz="0" w:space="0" w:color="auto"/>
        <w:right w:val="none" w:sz="0" w:space="0" w:color="auto"/>
      </w:divBdr>
      <w:divsChild>
        <w:div w:id="1394692204">
          <w:marLeft w:val="432"/>
          <w:marRight w:val="0"/>
          <w:marTop w:val="96"/>
          <w:marBottom w:val="0"/>
          <w:divBdr>
            <w:top w:val="none" w:sz="0" w:space="0" w:color="auto"/>
            <w:left w:val="none" w:sz="0" w:space="0" w:color="auto"/>
            <w:bottom w:val="none" w:sz="0" w:space="0" w:color="auto"/>
            <w:right w:val="none" w:sz="0" w:space="0" w:color="auto"/>
          </w:divBdr>
        </w:div>
        <w:div w:id="1510408211">
          <w:marLeft w:val="864"/>
          <w:marRight w:val="0"/>
          <w:marTop w:val="86"/>
          <w:marBottom w:val="0"/>
          <w:divBdr>
            <w:top w:val="none" w:sz="0" w:space="0" w:color="auto"/>
            <w:left w:val="none" w:sz="0" w:space="0" w:color="auto"/>
            <w:bottom w:val="none" w:sz="0" w:space="0" w:color="auto"/>
            <w:right w:val="none" w:sz="0" w:space="0" w:color="auto"/>
          </w:divBdr>
        </w:div>
        <w:div w:id="600914759">
          <w:marLeft w:val="864"/>
          <w:marRight w:val="0"/>
          <w:marTop w:val="86"/>
          <w:marBottom w:val="0"/>
          <w:divBdr>
            <w:top w:val="none" w:sz="0" w:space="0" w:color="auto"/>
            <w:left w:val="none" w:sz="0" w:space="0" w:color="auto"/>
            <w:bottom w:val="none" w:sz="0" w:space="0" w:color="auto"/>
            <w:right w:val="none" w:sz="0" w:space="0" w:color="auto"/>
          </w:divBdr>
        </w:div>
        <w:div w:id="20473512">
          <w:marLeft w:val="432"/>
          <w:marRight w:val="0"/>
          <w:marTop w:val="96"/>
          <w:marBottom w:val="0"/>
          <w:divBdr>
            <w:top w:val="none" w:sz="0" w:space="0" w:color="auto"/>
            <w:left w:val="none" w:sz="0" w:space="0" w:color="auto"/>
            <w:bottom w:val="none" w:sz="0" w:space="0" w:color="auto"/>
            <w:right w:val="none" w:sz="0" w:space="0" w:color="auto"/>
          </w:divBdr>
        </w:div>
        <w:div w:id="523831832">
          <w:marLeft w:val="864"/>
          <w:marRight w:val="0"/>
          <w:marTop w:val="86"/>
          <w:marBottom w:val="0"/>
          <w:divBdr>
            <w:top w:val="none" w:sz="0" w:space="0" w:color="auto"/>
            <w:left w:val="none" w:sz="0" w:space="0" w:color="auto"/>
            <w:bottom w:val="none" w:sz="0" w:space="0" w:color="auto"/>
            <w:right w:val="none" w:sz="0" w:space="0" w:color="auto"/>
          </w:divBdr>
        </w:div>
        <w:div w:id="1159804125">
          <w:marLeft w:val="864"/>
          <w:marRight w:val="0"/>
          <w:marTop w:val="86"/>
          <w:marBottom w:val="0"/>
          <w:divBdr>
            <w:top w:val="none" w:sz="0" w:space="0" w:color="auto"/>
            <w:left w:val="none" w:sz="0" w:space="0" w:color="auto"/>
            <w:bottom w:val="none" w:sz="0" w:space="0" w:color="auto"/>
            <w:right w:val="none" w:sz="0" w:space="0" w:color="auto"/>
          </w:divBdr>
        </w:div>
        <w:div w:id="23988964">
          <w:marLeft w:val="864"/>
          <w:marRight w:val="0"/>
          <w:marTop w:val="86"/>
          <w:marBottom w:val="0"/>
          <w:divBdr>
            <w:top w:val="none" w:sz="0" w:space="0" w:color="auto"/>
            <w:left w:val="none" w:sz="0" w:space="0" w:color="auto"/>
            <w:bottom w:val="none" w:sz="0" w:space="0" w:color="auto"/>
            <w:right w:val="none" w:sz="0" w:space="0" w:color="auto"/>
          </w:divBdr>
        </w:div>
        <w:div w:id="1006441006">
          <w:marLeft w:val="864"/>
          <w:marRight w:val="0"/>
          <w:marTop w:val="86"/>
          <w:marBottom w:val="0"/>
          <w:divBdr>
            <w:top w:val="none" w:sz="0" w:space="0" w:color="auto"/>
            <w:left w:val="none" w:sz="0" w:space="0" w:color="auto"/>
            <w:bottom w:val="none" w:sz="0" w:space="0" w:color="auto"/>
            <w:right w:val="none" w:sz="0" w:space="0" w:color="auto"/>
          </w:divBdr>
        </w:div>
        <w:div w:id="593785245">
          <w:marLeft w:val="432"/>
          <w:marRight w:val="0"/>
          <w:marTop w:val="96"/>
          <w:marBottom w:val="0"/>
          <w:divBdr>
            <w:top w:val="none" w:sz="0" w:space="0" w:color="auto"/>
            <w:left w:val="none" w:sz="0" w:space="0" w:color="auto"/>
            <w:bottom w:val="none" w:sz="0" w:space="0" w:color="auto"/>
            <w:right w:val="none" w:sz="0" w:space="0" w:color="auto"/>
          </w:divBdr>
        </w:div>
        <w:div w:id="1792821212">
          <w:marLeft w:val="864"/>
          <w:marRight w:val="0"/>
          <w:marTop w:val="86"/>
          <w:marBottom w:val="0"/>
          <w:divBdr>
            <w:top w:val="none" w:sz="0" w:space="0" w:color="auto"/>
            <w:left w:val="none" w:sz="0" w:space="0" w:color="auto"/>
            <w:bottom w:val="none" w:sz="0" w:space="0" w:color="auto"/>
            <w:right w:val="none" w:sz="0" w:space="0" w:color="auto"/>
          </w:divBdr>
        </w:div>
        <w:div w:id="1113133528">
          <w:marLeft w:val="864"/>
          <w:marRight w:val="0"/>
          <w:marTop w:val="86"/>
          <w:marBottom w:val="0"/>
          <w:divBdr>
            <w:top w:val="none" w:sz="0" w:space="0" w:color="auto"/>
            <w:left w:val="none" w:sz="0" w:space="0" w:color="auto"/>
            <w:bottom w:val="none" w:sz="0" w:space="0" w:color="auto"/>
            <w:right w:val="none" w:sz="0" w:space="0" w:color="auto"/>
          </w:divBdr>
        </w:div>
        <w:div w:id="1656451875">
          <w:marLeft w:val="864"/>
          <w:marRight w:val="0"/>
          <w:marTop w:val="86"/>
          <w:marBottom w:val="0"/>
          <w:divBdr>
            <w:top w:val="none" w:sz="0" w:space="0" w:color="auto"/>
            <w:left w:val="none" w:sz="0" w:space="0" w:color="auto"/>
            <w:bottom w:val="none" w:sz="0" w:space="0" w:color="auto"/>
            <w:right w:val="none" w:sz="0" w:space="0" w:color="auto"/>
          </w:divBdr>
        </w:div>
        <w:div w:id="574323769">
          <w:marLeft w:val="864"/>
          <w:marRight w:val="0"/>
          <w:marTop w:val="86"/>
          <w:marBottom w:val="0"/>
          <w:divBdr>
            <w:top w:val="none" w:sz="0" w:space="0" w:color="auto"/>
            <w:left w:val="none" w:sz="0" w:space="0" w:color="auto"/>
            <w:bottom w:val="none" w:sz="0" w:space="0" w:color="auto"/>
            <w:right w:val="none" w:sz="0" w:space="0" w:color="auto"/>
          </w:divBdr>
        </w:div>
      </w:divsChild>
    </w:div>
    <w:div w:id="906260051">
      <w:bodyDiv w:val="1"/>
      <w:marLeft w:val="0"/>
      <w:marRight w:val="0"/>
      <w:marTop w:val="0"/>
      <w:marBottom w:val="0"/>
      <w:divBdr>
        <w:top w:val="none" w:sz="0" w:space="0" w:color="auto"/>
        <w:left w:val="none" w:sz="0" w:space="0" w:color="auto"/>
        <w:bottom w:val="none" w:sz="0" w:space="0" w:color="auto"/>
        <w:right w:val="none" w:sz="0" w:space="0" w:color="auto"/>
      </w:divBdr>
      <w:divsChild>
        <w:div w:id="873999849">
          <w:marLeft w:val="547"/>
          <w:marRight w:val="0"/>
          <w:marTop w:val="140"/>
          <w:marBottom w:val="0"/>
          <w:divBdr>
            <w:top w:val="none" w:sz="0" w:space="0" w:color="auto"/>
            <w:left w:val="none" w:sz="0" w:space="0" w:color="auto"/>
            <w:bottom w:val="none" w:sz="0" w:space="0" w:color="auto"/>
            <w:right w:val="none" w:sz="0" w:space="0" w:color="auto"/>
          </w:divBdr>
        </w:div>
        <w:div w:id="747700285">
          <w:marLeft w:val="547"/>
          <w:marRight w:val="0"/>
          <w:marTop w:val="140"/>
          <w:marBottom w:val="0"/>
          <w:divBdr>
            <w:top w:val="none" w:sz="0" w:space="0" w:color="auto"/>
            <w:left w:val="none" w:sz="0" w:space="0" w:color="auto"/>
            <w:bottom w:val="none" w:sz="0" w:space="0" w:color="auto"/>
            <w:right w:val="none" w:sz="0" w:space="0" w:color="auto"/>
          </w:divBdr>
        </w:div>
      </w:divsChild>
    </w:div>
    <w:div w:id="910191419">
      <w:bodyDiv w:val="1"/>
      <w:marLeft w:val="0"/>
      <w:marRight w:val="0"/>
      <w:marTop w:val="0"/>
      <w:marBottom w:val="0"/>
      <w:divBdr>
        <w:top w:val="none" w:sz="0" w:space="0" w:color="auto"/>
        <w:left w:val="none" w:sz="0" w:space="0" w:color="auto"/>
        <w:bottom w:val="none" w:sz="0" w:space="0" w:color="auto"/>
        <w:right w:val="none" w:sz="0" w:space="0" w:color="auto"/>
      </w:divBdr>
      <w:divsChild>
        <w:div w:id="958148790">
          <w:marLeft w:val="547"/>
          <w:marRight w:val="0"/>
          <w:marTop w:val="140"/>
          <w:marBottom w:val="0"/>
          <w:divBdr>
            <w:top w:val="none" w:sz="0" w:space="0" w:color="auto"/>
            <w:left w:val="none" w:sz="0" w:space="0" w:color="auto"/>
            <w:bottom w:val="none" w:sz="0" w:space="0" w:color="auto"/>
            <w:right w:val="none" w:sz="0" w:space="0" w:color="auto"/>
          </w:divBdr>
        </w:div>
        <w:div w:id="992373694">
          <w:marLeft w:val="547"/>
          <w:marRight w:val="0"/>
          <w:marTop w:val="140"/>
          <w:marBottom w:val="0"/>
          <w:divBdr>
            <w:top w:val="none" w:sz="0" w:space="0" w:color="auto"/>
            <w:left w:val="none" w:sz="0" w:space="0" w:color="auto"/>
            <w:bottom w:val="none" w:sz="0" w:space="0" w:color="auto"/>
            <w:right w:val="none" w:sz="0" w:space="0" w:color="auto"/>
          </w:divBdr>
        </w:div>
        <w:div w:id="1082992485">
          <w:marLeft w:val="547"/>
          <w:marRight w:val="0"/>
          <w:marTop w:val="140"/>
          <w:marBottom w:val="0"/>
          <w:divBdr>
            <w:top w:val="none" w:sz="0" w:space="0" w:color="auto"/>
            <w:left w:val="none" w:sz="0" w:space="0" w:color="auto"/>
            <w:bottom w:val="none" w:sz="0" w:space="0" w:color="auto"/>
            <w:right w:val="none" w:sz="0" w:space="0" w:color="auto"/>
          </w:divBdr>
        </w:div>
        <w:div w:id="569193190">
          <w:marLeft w:val="547"/>
          <w:marRight w:val="0"/>
          <w:marTop w:val="140"/>
          <w:marBottom w:val="0"/>
          <w:divBdr>
            <w:top w:val="none" w:sz="0" w:space="0" w:color="auto"/>
            <w:left w:val="none" w:sz="0" w:space="0" w:color="auto"/>
            <w:bottom w:val="none" w:sz="0" w:space="0" w:color="auto"/>
            <w:right w:val="none" w:sz="0" w:space="0" w:color="auto"/>
          </w:divBdr>
        </w:div>
      </w:divsChild>
    </w:div>
    <w:div w:id="945891913">
      <w:bodyDiv w:val="1"/>
      <w:marLeft w:val="0"/>
      <w:marRight w:val="0"/>
      <w:marTop w:val="0"/>
      <w:marBottom w:val="0"/>
      <w:divBdr>
        <w:top w:val="none" w:sz="0" w:space="0" w:color="auto"/>
        <w:left w:val="none" w:sz="0" w:space="0" w:color="auto"/>
        <w:bottom w:val="none" w:sz="0" w:space="0" w:color="auto"/>
        <w:right w:val="none" w:sz="0" w:space="0" w:color="auto"/>
      </w:divBdr>
      <w:divsChild>
        <w:div w:id="1185709485">
          <w:marLeft w:val="432"/>
          <w:marRight w:val="0"/>
          <w:marTop w:val="96"/>
          <w:marBottom w:val="0"/>
          <w:divBdr>
            <w:top w:val="none" w:sz="0" w:space="0" w:color="auto"/>
            <w:left w:val="none" w:sz="0" w:space="0" w:color="auto"/>
            <w:bottom w:val="none" w:sz="0" w:space="0" w:color="auto"/>
            <w:right w:val="none" w:sz="0" w:space="0" w:color="auto"/>
          </w:divBdr>
        </w:div>
        <w:div w:id="2137480905">
          <w:marLeft w:val="864"/>
          <w:marRight w:val="0"/>
          <w:marTop w:val="86"/>
          <w:marBottom w:val="0"/>
          <w:divBdr>
            <w:top w:val="none" w:sz="0" w:space="0" w:color="auto"/>
            <w:left w:val="none" w:sz="0" w:space="0" w:color="auto"/>
            <w:bottom w:val="none" w:sz="0" w:space="0" w:color="auto"/>
            <w:right w:val="none" w:sz="0" w:space="0" w:color="auto"/>
          </w:divBdr>
        </w:div>
        <w:div w:id="2141922989">
          <w:marLeft w:val="864"/>
          <w:marRight w:val="0"/>
          <w:marTop w:val="86"/>
          <w:marBottom w:val="0"/>
          <w:divBdr>
            <w:top w:val="none" w:sz="0" w:space="0" w:color="auto"/>
            <w:left w:val="none" w:sz="0" w:space="0" w:color="auto"/>
            <w:bottom w:val="none" w:sz="0" w:space="0" w:color="auto"/>
            <w:right w:val="none" w:sz="0" w:space="0" w:color="auto"/>
          </w:divBdr>
        </w:div>
        <w:div w:id="525875685">
          <w:marLeft w:val="432"/>
          <w:marRight w:val="0"/>
          <w:marTop w:val="96"/>
          <w:marBottom w:val="0"/>
          <w:divBdr>
            <w:top w:val="none" w:sz="0" w:space="0" w:color="auto"/>
            <w:left w:val="none" w:sz="0" w:space="0" w:color="auto"/>
            <w:bottom w:val="none" w:sz="0" w:space="0" w:color="auto"/>
            <w:right w:val="none" w:sz="0" w:space="0" w:color="auto"/>
          </w:divBdr>
        </w:div>
        <w:div w:id="686249187">
          <w:marLeft w:val="432"/>
          <w:marRight w:val="0"/>
          <w:marTop w:val="96"/>
          <w:marBottom w:val="0"/>
          <w:divBdr>
            <w:top w:val="none" w:sz="0" w:space="0" w:color="auto"/>
            <w:left w:val="none" w:sz="0" w:space="0" w:color="auto"/>
            <w:bottom w:val="none" w:sz="0" w:space="0" w:color="auto"/>
            <w:right w:val="none" w:sz="0" w:space="0" w:color="auto"/>
          </w:divBdr>
        </w:div>
      </w:divsChild>
    </w:div>
    <w:div w:id="968628142">
      <w:bodyDiv w:val="1"/>
      <w:marLeft w:val="0"/>
      <w:marRight w:val="0"/>
      <w:marTop w:val="0"/>
      <w:marBottom w:val="0"/>
      <w:divBdr>
        <w:top w:val="none" w:sz="0" w:space="0" w:color="auto"/>
        <w:left w:val="none" w:sz="0" w:space="0" w:color="auto"/>
        <w:bottom w:val="none" w:sz="0" w:space="0" w:color="auto"/>
        <w:right w:val="none" w:sz="0" w:space="0" w:color="auto"/>
      </w:divBdr>
      <w:divsChild>
        <w:div w:id="315761567">
          <w:marLeft w:val="547"/>
          <w:marRight w:val="0"/>
          <w:marTop w:val="67"/>
          <w:marBottom w:val="120"/>
          <w:divBdr>
            <w:top w:val="none" w:sz="0" w:space="0" w:color="auto"/>
            <w:left w:val="none" w:sz="0" w:space="0" w:color="auto"/>
            <w:bottom w:val="none" w:sz="0" w:space="0" w:color="auto"/>
            <w:right w:val="none" w:sz="0" w:space="0" w:color="auto"/>
          </w:divBdr>
        </w:div>
        <w:div w:id="1424492225">
          <w:marLeft w:val="547"/>
          <w:marRight w:val="0"/>
          <w:marTop w:val="67"/>
          <w:marBottom w:val="120"/>
          <w:divBdr>
            <w:top w:val="none" w:sz="0" w:space="0" w:color="auto"/>
            <w:left w:val="none" w:sz="0" w:space="0" w:color="auto"/>
            <w:bottom w:val="none" w:sz="0" w:space="0" w:color="auto"/>
            <w:right w:val="none" w:sz="0" w:space="0" w:color="auto"/>
          </w:divBdr>
        </w:div>
        <w:div w:id="1766801868">
          <w:marLeft w:val="1166"/>
          <w:marRight w:val="0"/>
          <w:marTop w:val="67"/>
          <w:marBottom w:val="120"/>
          <w:divBdr>
            <w:top w:val="none" w:sz="0" w:space="0" w:color="auto"/>
            <w:left w:val="none" w:sz="0" w:space="0" w:color="auto"/>
            <w:bottom w:val="none" w:sz="0" w:space="0" w:color="auto"/>
            <w:right w:val="none" w:sz="0" w:space="0" w:color="auto"/>
          </w:divBdr>
        </w:div>
        <w:div w:id="1443960815">
          <w:marLeft w:val="1800"/>
          <w:marRight w:val="0"/>
          <w:marTop w:val="67"/>
          <w:marBottom w:val="120"/>
          <w:divBdr>
            <w:top w:val="none" w:sz="0" w:space="0" w:color="auto"/>
            <w:left w:val="none" w:sz="0" w:space="0" w:color="auto"/>
            <w:bottom w:val="none" w:sz="0" w:space="0" w:color="auto"/>
            <w:right w:val="none" w:sz="0" w:space="0" w:color="auto"/>
          </w:divBdr>
        </w:div>
        <w:div w:id="1958684399">
          <w:marLeft w:val="2520"/>
          <w:marRight w:val="0"/>
          <w:marTop w:val="67"/>
          <w:marBottom w:val="120"/>
          <w:divBdr>
            <w:top w:val="none" w:sz="0" w:space="0" w:color="auto"/>
            <w:left w:val="none" w:sz="0" w:space="0" w:color="auto"/>
            <w:bottom w:val="none" w:sz="0" w:space="0" w:color="auto"/>
            <w:right w:val="none" w:sz="0" w:space="0" w:color="auto"/>
          </w:divBdr>
        </w:div>
        <w:div w:id="1357196524">
          <w:marLeft w:val="1166"/>
          <w:marRight w:val="0"/>
          <w:marTop w:val="67"/>
          <w:marBottom w:val="120"/>
          <w:divBdr>
            <w:top w:val="none" w:sz="0" w:space="0" w:color="auto"/>
            <w:left w:val="none" w:sz="0" w:space="0" w:color="auto"/>
            <w:bottom w:val="none" w:sz="0" w:space="0" w:color="auto"/>
            <w:right w:val="none" w:sz="0" w:space="0" w:color="auto"/>
          </w:divBdr>
        </w:div>
        <w:div w:id="856468">
          <w:marLeft w:val="1166"/>
          <w:marRight w:val="0"/>
          <w:marTop w:val="67"/>
          <w:marBottom w:val="120"/>
          <w:divBdr>
            <w:top w:val="none" w:sz="0" w:space="0" w:color="auto"/>
            <w:left w:val="none" w:sz="0" w:space="0" w:color="auto"/>
            <w:bottom w:val="none" w:sz="0" w:space="0" w:color="auto"/>
            <w:right w:val="none" w:sz="0" w:space="0" w:color="auto"/>
          </w:divBdr>
        </w:div>
        <w:div w:id="1609040952">
          <w:marLeft w:val="1800"/>
          <w:marRight w:val="0"/>
          <w:marTop w:val="67"/>
          <w:marBottom w:val="120"/>
          <w:divBdr>
            <w:top w:val="none" w:sz="0" w:space="0" w:color="auto"/>
            <w:left w:val="none" w:sz="0" w:space="0" w:color="auto"/>
            <w:bottom w:val="none" w:sz="0" w:space="0" w:color="auto"/>
            <w:right w:val="none" w:sz="0" w:space="0" w:color="auto"/>
          </w:divBdr>
        </w:div>
        <w:div w:id="33389729">
          <w:marLeft w:val="1800"/>
          <w:marRight w:val="0"/>
          <w:marTop w:val="67"/>
          <w:marBottom w:val="120"/>
          <w:divBdr>
            <w:top w:val="none" w:sz="0" w:space="0" w:color="auto"/>
            <w:left w:val="none" w:sz="0" w:space="0" w:color="auto"/>
            <w:bottom w:val="none" w:sz="0" w:space="0" w:color="auto"/>
            <w:right w:val="none" w:sz="0" w:space="0" w:color="auto"/>
          </w:divBdr>
        </w:div>
        <w:div w:id="2114201631">
          <w:marLeft w:val="1800"/>
          <w:marRight w:val="0"/>
          <w:marTop w:val="67"/>
          <w:marBottom w:val="120"/>
          <w:divBdr>
            <w:top w:val="none" w:sz="0" w:space="0" w:color="auto"/>
            <w:left w:val="none" w:sz="0" w:space="0" w:color="auto"/>
            <w:bottom w:val="none" w:sz="0" w:space="0" w:color="auto"/>
            <w:right w:val="none" w:sz="0" w:space="0" w:color="auto"/>
          </w:divBdr>
        </w:div>
        <w:div w:id="88280140">
          <w:marLeft w:val="1800"/>
          <w:marRight w:val="0"/>
          <w:marTop w:val="67"/>
          <w:marBottom w:val="120"/>
          <w:divBdr>
            <w:top w:val="none" w:sz="0" w:space="0" w:color="auto"/>
            <w:left w:val="none" w:sz="0" w:space="0" w:color="auto"/>
            <w:bottom w:val="none" w:sz="0" w:space="0" w:color="auto"/>
            <w:right w:val="none" w:sz="0" w:space="0" w:color="auto"/>
          </w:divBdr>
        </w:div>
      </w:divsChild>
    </w:div>
    <w:div w:id="970744999">
      <w:bodyDiv w:val="1"/>
      <w:marLeft w:val="0"/>
      <w:marRight w:val="0"/>
      <w:marTop w:val="0"/>
      <w:marBottom w:val="0"/>
      <w:divBdr>
        <w:top w:val="none" w:sz="0" w:space="0" w:color="auto"/>
        <w:left w:val="none" w:sz="0" w:space="0" w:color="auto"/>
        <w:bottom w:val="none" w:sz="0" w:space="0" w:color="auto"/>
        <w:right w:val="none" w:sz="0" w:space="0" w:color="auto"/>
      </w:divBdr>
      <w:divsChild>
        <w:div w:id="1156802573">
          <w:marLeft w:val="547"/>
          <w:marRight w:val="0"/>
          <w:marTop w:val="77"/>
          <w:marBottom w:val="120"/>
          <w:divBdr>
            <w:top w:val="none" w:sz="0" w:space="0" w:color="auto"/>
            <w:left w:val="none" w:sz="0" w:space="0" w:color="auto"/>
            <w:bottom w:val="none" w:sz="0" w:space="0" w:color="auto"/>
            <w:right w:val="none" w:sz="0" w:space="0" w:color="auto"/>
          </w:divBdr>
        </w:div>
        <w:div w:id="22443279">
          <w:marLeft w:val="547"/>
          <w:marRight w:val="0"/>
          <w:marTop w:val="77"/>
          <w:marBottom w:val="120"/>
          <w:divBdr>
            <w:top w:val="none" w:sz="0" w:space="0" w:color="auto"/>
            <w:left w:val="none" w:sz="0" w:space="0" w:color="auto"/>
            <w:bottom w:val="none" w:sz="0" w:space="0" w:color="auto"/>
            <w:right w:val="none" w:sz="0" w:space="0" w:color="auto"/>
          </w:divBdr>
        </w:div>
        <w:div w:id="557672600">
          <w:marLeft w:val="1166"/>
          <w:marRight w:val="0"/>
          <w:marTop w:val="77"/>
          <w:marBottom w:val="120"/>
          <w:divBdr>
            <w:top w:val="none" w:sz="0" w:space="0" w:color="auto"/>
            <w:left w:val="none" w:sz="0" w:space="0" w:color="auto"/>
            <w:bottom w:val="none" w:sz="0" w:space="0" w:color="auto"/>
            <w:right w:val="none" w:sz="0" w:space="0" w:color="auto"/>
          </w:divBdr>
        </w:div>
        <w:div w:id="676419555">
          <w:marLeft w:val="1166"/>
          <w:marRight w:val="0"/>
          <w:marTop w:val="77"/>
          <w:marBottom w:val="120"/>
          <w:divBdr>
            <w:top w:val="none" w:sz="0" w:space="0" w:color="auto"/>
            <w:left w:val="none" w:sz="0" w:space="0" w:color="auto"/>
            <w:bottom w:val="none" w:sz="0" w:space="0" w:color="auto"/>
            <w:right w:val="none" w:sz="0" w:space="0" w:color="auto"/>
          </w:divBdr>
        </w:div>
        <w:div w:id="274866872">
          <w:marLeft w:val="547"/>
          <w:marRight w:val="0"/>
          <w:marTop w:val="77"/>
          <w:marBottom w:val="120"/>
          <w:divBdr>
            <w:top w:val="none" w:sz="0" w:space="0" w:color="auto"/>
            <w:left w:val="none" w:sz="0" w:space="0" w:color="auto"/>
            <w:bottom w:val="none" w:sz="0" w:space="0" w:color="auto"/>
            <w:right w:val="none" w:sz="0" w:space="0" w:color="auto"/>
          </w:divBdr>
        </w:div>
        <w:div w:id="1642688358">
          <w:marLeft w:val="1166"/>
          <w:marRight w:val="0"/>
          <w:marTop w:val="77"/>
          <w:marBottom w:val="120"/>
          <w:divBdr>
            <w:top w:val="none" w:sz="0" w:space="0" w:color="auto"/>
            <w:left w:val="none" w:sz="0" w:space="0" w:color="auto"/>
            <w:bottom w:val="none" w:sz="0" w:space="0" w:color="auto"/>
            <w:right w:val="none" w:sz="0" w:space="0" w:color="auto"/>
          </w:divBdr>
        </w:div>
        <w:div w:id="1092432242">
          <w:marLeft w:val="1166"/>
          <w:marRight w:val="0"/>
          <w:marTop w:val="77"/>
          <w:marBottom w:val="120"/>
          <w:divBdr>
            <w:top w:val="none" w:sz="0" w:space="0" w:color="auto"/>
            <w:left w:val="none" w:sz="0" w:space="0" w:color="auto"/>
            <w:bottom w:val="none" w:sz="0" w:space="0" w:color="auto"/>
            <w:right w:val="none" w:sz="0" w:space="0" w:color="auto"/>
          </w:divBdr>
        </w:div>
        <w:div w:id="1798061956">
          <w:marLeft w:val="1166"/>
          <w:marRight w:val="0"/>
          <w:marTop w:val="77"/>
          <w:marBottom w:val="120"/>
          <w:divBdr>
            <w:top w:val="none" w:sz="0" w:space="0" w:color="auto"/>
            <w:left w:val="none" w:sz="0" w:space="0" w:color="auto"/>
            <w:bottom w:val="none" w:sz="0" w:space="0" w:color="auto"/>
            <w:right w:val="none" w:sz="0" w:space="0" w:color="auto"/>
          </w:divBdr>
        </w:div>
        <w:div w:id="440301671">
          <w:marLeft w:val="547"/>
          <w:marRight w:val="0"/>
          <w:marTop w:val="77"/>
          <w:marBottom w:val="120"/>
          <w:divBdr>
            <w:top w:val="none" w:sz="0" w:space="0" w:color="auto"/>
            <w:left w:val="none" w:sz="0" w:space="0" w:color="auto"/>
            <w:bottom w:val="none" w:sz="0" w:space="0" w:color="auto"/>
            <w:right w:val="none" w:sz="0" w:space="0" w:color="auto"/>
          </w:divBdr>
        </w:div>
        <w:div w:id="1860309150">
          <w:marLeft w:val="1166"/>
          <w:marRight w:val="0"/>
          <w:marTop w:val="77"/>
          <w:marBottom w:val="120"/>
          <w:divBdr>
            <w:top w:val="none" w:sz="0" w:space="0" w:color="auto"/>
            <w:left w:val="none" w:sz="0" w:space="0" w:color="auto"/>
            <w:bottom w:val="none" w:sz="0" w:space="0" w:color="auto"/>
            <w:right w:val="none" w:sz="0" w:space="0" w:color="auto"/>
          </w:divBdr>
        </w:div>
        <w:div w:id="1877156381">
          <w:marLeft w:val="1166"/>
          <w:marRight w:val="0"/>
          <w:marTop w:val="77"/>
          <w:marBottom w:val="120"/>
          <w:divBdr>
            <w:top w:val="none" w:sz="0" w:space="0" w:color="auto"/>
            <w:left w:val="none" w:sz="0" w:space="0" w:color="auto"/>
            <w:bottom w:val="none" w:sz="0" w:space="0" w:color="auto"/>
            <w:right w:val="none" w:sz="0" w:space="0" w:color="auto"/>
          </w:divBdr>
        </w:div>
      </w:divsChild>
    </w:div>
    <w:div w:id="972061803">
      <w:bodyDiv w:val="1"/>
      <w:marLeft w:val="0"/>
      <w:marRight w:val="0"/>
      <w:marTop w:val="0"/>
      <w:marBottom w:val="0"/>
      <w:divBdr>
        <w:top w:val="none" w:sz="0" w:space="0" w:color="auto"/>
        <w:left w:val="none" w:sz="0" w:space="0" w:color="auto"/>
        <w:bottom w:val="none" w:sz="0" w:space="0" w:color="auto"/>
        <w:right w:val="none" w:sz="0" w:space="0" w:color="auto"/>
      </w:divBdr>
      <w:divsChild>
        <w:div w:id="2023429375">
          <w:marLeft w:val="547"/>
          <w:marRight w:val="0"/>
          <w:marTop w:val="77"/>
          <w:marBottom w:val="120"/>
          <w:divBdr>
            <w:top w:val="none" w:sz="0" w:space="0" w:color="auto"/>
            <w:left w:val="none" w:sz="0" w:space="0" w:color="auto"/>
            <w:bottom w:val="none" w:sz="0" w:space="0" w:color="auto"/>
            <w:right w:val="none" w:sz="0" w:space="0" w:color="auto"/>
          </w:divBdr>
        </w:div>
        <w:div w:id="1901210345">
          <w:marLeft w:val="547"/>
          <w:marRight w:val="0"/>
          <w:marTop w:val="77"/>
          <w:marBottom w:val="120"/>
          <w:divBdr>
            <w:top w:val="none" w:sz="0" w:space="0" w:color="auto"/>
            <w:left w:val="none" w:sz="0" w:space="0" w:color="auto"/>
            <w:bottom w:val="none" w:sz="0" w:space="0" w:color="auto"/>
            <w:right w:val="none" w:sz="0" w:space="0" w:color="auto"/>
          </w:divBdr>
        </w:div>
        <w:div w:id="2092392036">
          <w:marLeft w:val="547"/>
          <w:marRight w:val="0"/>
          <w:marTop w:val="77"/>
          <w:marBottom w:val="120"/>
          <w:divBdr>
            <w:top w:val="none" w:sz="0" w:space="0" w:color="auto"/>
            <w:left w:val="none" w:sz="0" w:space="0" w:color="auto"/>
            <w:bottom w:val="none" w:sz="0" w:space="0" w:color="auto"/>
            <w:right w:val="none" w:sz="0" w:space="0" w:color="auto"/>
          </w:divBdr>
        </w:div>
        <w:div w:id="1978022235">
          <w:marLeft w:val="1166"/>
          <w:marRight w:val="0"/>
          <w:marTop w:val="77"/>
          <w:marBottom w:val="120"/>
          <w:divBdr>
            <w:top w:val="none" w:sz="0" w:space="0" w:color="auto"/>
            <w:left w:val="none" w:sz="0" w:space="0" w:color="auto"/>
            <w:bottom w:val="none" w:sz="0" w:space="0" w:color="auto"/>
            <w:right w:val="none" w:sz="0" w:space="0" w:color="auto"/>
          </w:divBdr>
        </w:div>
        <w:div w:id="2004118361">
          <w:marLeft w:val="547"/>
          <w:marRight w:val="0"/>
          <w:marTop w:val="77"/>
          <w:marBottom w:val="120"/>
          <w:divBdr>
            <w:top w:val="none" w:sz="0" w:space="0" w:color="auto"/>
            <w:left w:val="none" w:sz="0" w:space="0" w:color="auto"/>
            <w:bottom w:val="none" w:sz="0" w:space="0" w:color="auto"/>
            <w:right w:val="none" w:sz="0" w:space="0" w:color="auto"/>
          </w:divBdr>
        </w:div>
        <w:div w:id="667441557">
          <w:marLeft w:val="1166"/>
          <w:marRight w:val="0"/>
          <w:marTop w:val="77"/>
          <w:marBottom w:val="120"/>
          <w:divBdr>
            <w:top w:val="none" w:sz="0" w:space="0" w:color="auto"/>
            <w:left w:val="none" w:sz="0" w:space="0" w:color="auto"/>
            <w:bottom w:val="none" w:sz="0" w:space="0" w:color="auto"/>
            <w:right w:val="none" w:sz="0" w:space="0" w:color="auto"/>
          </w:divBdr>
        </w:div>
        <w:div w:id="718557717">
          <w:marLeft w:val="1800"/>
          <w:marRight w:val="0"/>
          <w:marTop w:val="77"/>
          <w:marBottom w:val="120"/>
          <w:divBdr>
            <w:top w:val="none" w:sz="0" w:space="0" w:color="auto"/>
            <w:left w:val="none" w:sz="0" w:space="0" w:color="auto"/>
            <w:bottom w:val="none" w:sz="0" w:space="0" w:color="auto"/>
            <w:right w:val="none" w:sz="0" w:space="0" w:color="auto"/>
          </w:divBdr>
        </w:div>
        <w:div w:id="1622807283">
          <w:marLeft w:val="1800"/>
          <w:marRight w:val="0"/>
          <w:marTop w:val="77"/>
          <w:marBottom w:val="120"/>
          <w:divBdr>
            <w:top w:val="none" w:sz="0" w:space="0" w:color="auto"/>
            <w:left w:val="none" w:sz="0" w:space="0" w:color="auto"/>
            <w:bottom w:val="none" w:sz="0" w:space="0" w:color="auto"/>
            <w:right w:val="none" w:sz="0" w:space="0" w:color="auto"/>
          </w:divBdr>
        </w:div>
        <w:div w:id="306980649">
          <w:marLeft w:val="1166"/>
          <w:marRight w:val="0"/>
          <w:marTop w:val="77"/>
          <w:marBottom w:val="120"/>
          <w:divBdr>
            <w:top w:val="none" w:sz="0" w:space="0" w:color="auto"/>
            <w:left w:val="none" w:sz="0" w:space="0" w:color="auto"/>
            <w:bottom w:val="none" w:sz="0" w:space="0" w:color="auto"/>
            <w:right w:val="none" w:sz="0" w:space="0" w:color="auto"/>
          </w:divBdr>
        </w:div>
        <w:div w:id="1859848675">
          <w:marLeft w:val="1800"/>
          <w:marRight w:val="0"/>
          <w:marTop w:val="77"/>
          <w:marBottom w:val="120"/>
          <w:divBdr>
            <w:top w:val="none" w:sz="0" w:space="0" w:color="auto"/>
            <w:left w:val="none" w:sz="0" w:space="0" w:color="auto"/>
            <w:bottom w:val="none" w:sz="0" w:space="0" w:color="auto"/>
            <w:right w:val="none" w:sz="0" w:space="0" w:color="auto"/>
          </w:divBdr>
        </w:div>
        <w:div w:id="623772092">
          <w:marLeft w:val="1800"/>
          <w:marRight w:val="0"/>
          <w:marTop w:val="77"/>
          <w:marBottom w:val="120"/>
          <w:divBdr>
            <w:top w:val="none" w:sz="0" w:space="0" w:color="auto"/>
            <w:left w:val="none" w:sz="0" w:space="0" w:color="auto"/>
            <w:bottom w:val="none" w:sz="0" w:space="0" w:color="auto"/>
            <w:right w:val="none" w:sz="0" w:space="0" w:color="auto"/>
          </w:divBdr>
        </w:div>
        <w:div w:id="677731439">
          <w:marLeft w:val="1166"/>
          <w:marRight w:val="0"/>
          <w:marTop w:val="77"/>
          <w:marBottom w:val="120"/>
          <w:divBdr>
            <w:top w:val="none" w:sz="0" w:space="0" w:color="auto"/>
            <w:left w:val="none" w:sz="0" w:space="0" w:color="auto"/>
            <w:bottom w:val="none" w:sz="0" w:space="0" w:color="auto"/>
            <w:right w:val="none" w:sz="0" w:space="0" w:color="auto"/>
          </w:divBdr>
        </w:div>
        <w:div w:id="196047695">
          <w:marLeft w:val="1800"/>
          <w:marRight w:val="0"/>
          <w:marTop w:val="77"/>
          <w:marBottom w:val="120"/>
          <w:divBdr>
            <w:top w:val="none" w:sz="0" w:space="0" w:color="auto"/>
            <w:left w:val="none" w:sz="0" w:space="0" w:color="auto"/>
            <w:bottom w:val="none" w:sz="0" w:space="0" w:color="auto"/>
            <w:right w:val="none" w:sz="0" w:space="0" w:color="auto"/>
          </w:divBdr>
        </w:div>
      </w:divsChild>
    </w:div>
    <w:div w:id="980112817">
      <w:bodyDiv w:val="1"/>
      <w:marLeft w:val="0"/>
      <w:marRight w:val="0"/>
      <w:marTop w:val="0"/>
      <w:marBottom w:val="0"/>
      <w:divBdr>
        <w:top w:val="none" w:sz="0" w:space="0" w:color="auto"/>
        <w:left w:val="none" w:sz="0" w:space="0" w:color="auto"/>
        <w:bottom w:val="none" w:sz="0" w:space="0" w:color="auto"/>
        <w:right w:val="none" w:sz="0" w:space="0" w:color="auto"/>
      </w:divBdr>
      <w:divsChild>
        <w:div w:id="794299587">
          <w:marLeft w:val="706"/>
          <w:marRight w:val="0"/>
          <w:marTop w:val="91"/>
          <w:marBottom w:val="0"/>
          <w:divBdr>
            <w:top w:val="none" w:sz="0" w:space="0" w:color="auto"/>
            <w:left w:val="none" w:sz="0" w:space="0" w:color="auto"/>
            <w:bottom w:val="none" w:sz="0" w:space="0" w:color="auto"/>
            <w:right w:val="none" w:sz="0" w:space="0" w:color="auto"/>
          </w:divBdr>
        </w:div>
        <w:div w:id="373890473">
          <w:marLeft w:val="706"/>
          <w:marRight w:val="0"/>
          <w:marTop w:val="91"/>
          <w:marBottom w:val="0"/>
          <w:divBdr>
            <w:top w:val="none" w:sz="0" w:space="0" w:color="auto"/>
            <w:left w:val="none" w:sz="0" w:space="0" w:color="auto"/>
            <w:bottom w:val="none" w:sz="0" w:space="0" w:color="auto"/>
            <w:right w:val="none" w:sz="0" w:space="0" w:color="auto"/>
          </w:divBdr>
        </w:div>
        <w:div w:id="528762878">
          <w:marLeft w:val="706"/>
          <w:marRight w:val="0"/>
          <w:marTop w:val="91"/>
          <w:marBottom w:val="0"/>
          <w:divBdr>
            <w:top w:val="none" w:sz="0" w:space="0" w:color="auto"/>
            <w:left w:val="none" w:sz="0" w:space="0" w:color="auto"/>
            <w:bottom w:val="none" w:sz="0" w:space="0" w:color="auto"/>
            <w:right w:val="none" w:sz="0" w:space="0" w:color="auto"/>
          </w:divBdr>
        </w:div>
        <w:div w:id="50230155">
          <w:marLeft w:val="706"/>
          <w:marRight w:val="0"/>
          <w:marTop w:val="91"/>
          <w:marBottom w:val="0"/>
          <w:divBdr>
            <w:top w:val="none" w:sz="0" w:space="0" w:color="auto"/>
            <w:left w:val="none" w:sz="0" w:space="0" w:color="auto"/>
            <w:bottom w:val="none" w:sz="0" w:space="0" w:color="auto"/>
            <w:right w:val="none" w:sz="0" w:space="0" w:color="auto"/>
          </w:divBdr>
        </w:div>
        <w:div w:id="1438598147">
          <w:marLeft w:val="706"/>
          <w:marRight w:val="0"/>
          <w:marTop w:val="91"/>
          <w:marBottom w:val="0"/>
          <w:divBdr>
            <w:top w:val="none" w:sz="0" w:space="0" w:color="auto"/>
            <w:left w:val="none" w:sz="0" w:space="0" w:color="auto"/>
            <w:bottom w:val="none" w:sz="0" w:space="0" w:color="auto"/>
            <w:right w:val="none" w:sz="0" w:space="0" w:color="auto"/>
          </w:divBdr>
        </w:div>
        <w:div w:id="1118571150">
          <w:marLeft w:val="706"/>
          <w:marRight w:val="0"/>
          <w:marTop w:val="91"/>
          <w:marBottom w:val="0"/>
          <w:divBdr>
            <w:top w:val="none" w:sz="0" w:space="0" w:color="auto"/>
            <w:left w:val="none" w:sz="0" w:space="0" w:color="auto"/>
            <w:bottom w:val="none" w:sz="0" w:space="0" w:color="auto"/>
            <w:right w:val="none" w:sz="0" w:space="0" w:color="auto"/>
          </w:divBdr>
        </w:div>
        <w:div w:id="1518539550">
          <w:marLeft w:val="706"/>
          <w:marRight w:val="0"/>
          <w:marTop w:val="91"/>
          <w:marBottom w:val="0"/>
          <w:divBdr>
            <w:top w:val="none" w:sz="0" w:space="0" w:color="auto"/>
            <w:left w:val="none" w:sz="0" w:space="0" w:color="auto"/>
            <w:bottom w:val="none" w:sz="0" w:space="0" w:color="auto"/>
            <w:right w:val="none" w:sz="0" w:space="0" w:color="auto"/>
          </w:divBdr>
        </w:div>
        <w:div w:id="1375151427">
          <w:marLeft w:val="706"/>
          <w:marRight w:val="0"/>
          <w:marTop w:val="91"/>
          <w:marBottom w:val="0"/>
          <w:divBdr>
            <w:top w:val="none" w:sz="0" w:space="0" w:color="auto"/>
            <w:left w:val="none" w:sz="0" w:space="0" w:color="auto"/>
            <w:bottom w:val="none" w:sz="0" w:space="0" w:color="auto"/>
            <w:right w:val="none" w:sz="0" w:space="0" w:color="auto"/>
          </w:divBdr>
        </w:div>
        <w:div w:id="381833160">
          <w:marLeft w:val="706"/>
          <w:marRight w:val="0"/>
          <w:marTop w:val="91"/>
          <w:marBottom w:val="0"/>
          <w:divBdr>
            <w:top w:val="none" w:sz="0" w:space="0" w:color="auto"/>
            <w:left w:val="none" w:sz="0" w:space="0" w:color="auto"/>
            <w:bottom w:val="none" w:sz="0" w:space="0" w:color="auto"/>
            <w:right w:val="none" w:sz="0" w:space="0" w:color="auto"/>
          </w:divBdr>
        </w:div>
      </w:divsChild>
    </w:div>
    <w:div w:id="981613230">
      <w:bodyDiv w:val="1"/>
      <w:marLeft w:val="0"/>
      <w:marRight w:val="0"/>
      <w:marTop w:val="0"/>
      <w:marBottom w:val="0"/>
      <w:divBdr>
        <w:top w:val="none" w:sz="0" w:space="0" w:color="auto"/>
        <w:left w:val="none" w:sz="0" w:space="0" w:color="auto"/>
        <w:bottom w:val="none" w:sz="0" w:space="0" w:color="auto"/>
        <w:right w:val="none" w:sz="0" w:space="0" w:color="auto"/>
      </w:divBdr>
      <w:divsChild>
        <w:div w:id="398334185">
          <w:marLeft w:val="432"/>
          <w:marRight w:val="0"/>
          <w:marTop w:val="106"/>
          <w:marBottom w:val="0"/>
          <w:divBdr>
            <w:top w:val="none" w:sz="0" w:space="0" w:color="auto"/>
            <w:left w:val="none" w:sz="0" w:space="0" w:color="auto"/>
            <w:bottom w:val="none" w:sz="0" w:space="0" w:color="auto"/>
            <w:right w:val="none" w:sz="0" w:space="0" w:color="auto"/>
          </w:divBdr>
        </w:div>
        <w:div w:id="684595768">
          <w:marLeft w:val="432"/>
          <w:marRight w:val="0"/>
          <w:marTop w:val="106"/>
          <w:marBottom w:val="0"/>
          <w:divBdr>
            <w:top w:val="none" w:sz="0" w:space="0" w:color="auto"/>
            <w:left w:val="none" w:sz="0" w:space="0" w:color="auto"/>
            <w:bottom w:val="none" w:sz="0" w:space="0" w:color="auto"/>
            <w:right w:val="none" w:sz="0" w:space="0" w:color="auto"/>
          </w:divBdr>
        </w:div>
        <w:div w:id="1745100970">
          <w:marLeft w:val="432"/>
          <w:marRight w:val="0"/>
          <w:marTop w:val="106"/>
          <w:marBottom w:val="0"/>
          <w:divBdr>
            <w:top w:val="none" w:sz="0" w:space="0" w:color="auto"/>
            <w:left w:val="none" w:sz="0" w:space="0" w:color="auto"/>
            <w:bottom w:val="none" w:sz="0" w:space="0" w:color="auto"/>
            <w:right w:val="none" w:sz="0" w:space="0" w:color="auto"/>
          </w:divBdr>
        </w:div>
        <w:div w:id="1093238454">
          <w:marLeft w:val="936"/>
          <w:marRight w:val="0"/>
          <w:marTop w:val="96"/>
          <w:marBottom w:val="0"/>
          <w:divBdr>
            <w:top w:val="none" w:sz="0" w:space="0" w:color="auto"/>
            <w:left w:val="none" w:sz="0" w:space="0" w:color="auto"/>
            <w:bottom w:val="none" w:sz="0" w:space="0" w:color="auto"/>
            <w:right w:val="none" w:sz="0" w:space="0" w:color="auto"/>
          </w:divBdr>
        </w:div>
        <w:div w:id="1459106401">
          <w:marLeft w:val="1368"/>
          <w:marRight w:val="0"/>
          <w:marTop w:val="91"/>
          <w:marBottom w:val="0"/>
          <w:divBdr>
            <w:top w:val="none" w:sz="0" w:space="0" w:color="auto"/>
            <w:left w:val="none" w:sz="0" w:space="0" w:color="auto"/>
            <w:bottom w:val="none" w:sz="0" w:space="0" w:color="auto"/>
            <w:right w:val="none" w:sz="0" w:space="0" w:color="auto"/>
          </w:divBdr>
        </w:div>
        <w:div w:id="1826584704">
          <w:marLeft w:val="1368"/>
          <w:marRight w:val="0"/>
          <w:marTop w:val="91"/>
          <w:marBottom w:val="0"/>
          <w:divBdr>
            <w:top w:val="none" w:sz="0" w:space="0" w:color="auto"/>
            <w:left w:val="none" w:sz="0" w:space="0" w:color="auto"/>
            <w:bottom w:val="none" w:sz="0" w:space="0" w:color="auto"/>
            <w:right w:val="none" w:sz="0" w:space="0" w:color="auto"/>
          </w:divBdr>
        </w:div>
        <w:div w:id="979959889">
          <w:marLeft w:val="936"/>
          <w:marRight w:val="0"/>
          <w:marTop w:val="96"/>
          <w:marBottom w:val="0"/>
          <w:divBdr>
            <w:top w:val="none" w:sz="0" w:space="0" w:color="auto"/>
            <w:left w:val="none" w:sz="0" w:space="0" w:color="auto"/>
            <w:bottom w:val="none" w:sz="0" w:space="0" w:color="auto"/>
            <w:right w:val="none" w:sz="0" w:space="0" w:color="auto"/>
          </w:divBdr>
        </w:div>
        <w:div w:id="2032685683">
          <w:marLeft w:val="1368"/>
          <w:marRight w:val="0"/>
          <w:marTop w:val="91"/>
          <w:marBottom w:val="0"/>
          <w:divBdr>
            <w:top w:val="none" w:sz="0" w:space="0" w:color="auto"/>
            <w:left w:val="none" w:sz="0" w:space="0" w:color="auto"/>
            <w:bottom w:val="none" w:sz="0" w:space="0" w:color="auto"/>
            <w:right w:val="none" w:sz="0" w:space="0" w:color="auto"/>
          </w:divBdr>
        </w:div>
        <w:div w:id="109053301">
          <w:marLeft w:val="432"/>
          <w:marRight w:val="0"/>
          <w:marTop w:val="106"/>
          <w:marBottom w:val="0"/>
          <w:divBdr>
            <w:top w:val="none" w:sz="0" w:space="0" w:color="auto"/>
            <w:left w:val="none" w:sz="0" w:space="0" w:color="auto"/>
            <w:bottom w:val="none" w:sz="0" w:space="0" w:color="auto"/>
            <w:right w:val="none" w:sz="0" w:space="0" w:color="auto"/>
          </w:divBdr>
        </w:div>
        <w:div w:id="2021468191">
          <w:marLeft w:val="432"/>
          <w:marRight w:val="0"/>
          <w:marTop w:val="106"/>
          <w:marBottom w:val="0"/>
          <w:divBdr>
            <w:top w:val="none" w:sz="0" w:space="0" w:color="auto"/>
            <w:left w:val="none" w:sz="0" w:space="0" w:color="auto"/>
            <w:bottom w:val="none" w:sz="0" w:space="0" w:color="auto"/>
            <w:right w:val="none" w:sz="0" w:space="0" w:color="auto"/>
          </w:divBdr>
        </w:div>
        <w:div w:id="2054304906">
          <w:marLeft w:val="936"/>
          <w:marRight w:val="0"/>
          <w:marTop w:val="96"/>
          <w:marBottom w:val="0"/>
          <w:divBdr>
            <w:top w:val="none" w:sz="0" w:space="0" w:color="auto"/>
            <w:left w:val="none" w:sz="0" w:space="0" w:color="auto"/>
            <w:bottom w:val="none" w:sz="0" w:space="0" w:color="auto"/>
            <w:right w:val="none" w:sz="0" w:space="0" w:color="auto"/>
          </w:divBdr>
        </w:div>
      </w:divsChild>
    </w:div>
    <w:div w:id="984744316">
      <w:bodyDiv w:val="1"/>
      <w:marLeft w:val="0"/>
      <w:marRight w:val="0"/>
      <w:marTop w:val="0"/>
      <w:marBottom w:val="0"/>
      <w:divBdr>
        <w:top w:val="none" w:sz="0" w:space="0" w:color="auto"/>
        <w:left w:val="none" w:sz="0" w:space="0" w:color="auto"/>
        <w:bottom w:val="none" w:sz="0" w:space="0" w:color="auto"/>
        <w:right w:val="none" w:sz="0" w:space="0" w:color="auto"/>
      </w:divBdr>
      <w:divsChild>
        <w:div w:id="1580286370">
          <w:marLeft w:val="446"/>
          <w:marRight w:val="0"/>
          <w:marTop w:val="400"/>
          <w:marBottom w:val="0"/>
          <w:divBdr>
            <w:top w:val="none" w:sz="0" w:space="0" w:color="auto"/>
            <w:left w:val="none" w:sz="0" w:space="0" w:color="auto"/>
            <w:bottom w:val="none" w:sz="0" w:space="0" w:color="auto"/>
            <w:right w:val="none" w:sz="0" w:space="0" w:color="auto"/>
          </w:divBdr>
        </w:div>
        <w:div w:id="244655019">
          <w:marLeft w:val="907"/>
          <w:marRight w:val="0"/>
          <w:marTop w:val="120"/>
          <w:marBottom w:val="0"/>
          <w:divBdr>
            <w:top w:val="none" w:sz="0" w:space="0" w:color="auto"/>
            <w:left w:val="none" w:sz="0" w:space="0" w:color="auto"/>
            <w:bottom w:val="none" w:sz="0" w:space="0" w:color="auto"/>
            <w:right w:val="none" w:sz="0" w:space="0" w:color="auto"/>
          </w:divBdr>
        </w:div>
        <w:div w:id="1964799872">
          <w:marLeft w:val="1354"/>
          <w:marRight w:val="0"/>
          <w:marTop w:val="120"/>
          <w:marBottom w:val="0"/>
          <w:divBdr>
            <w:top w:val="none" w:sz="0" w:space="0" w:color="auto"/>
            <w:left w:val="none" w:sz="0" w:space="0" w:color="auto"/>
            <w:bottom w:val="none" w:sz="0" w:space="0" w:color="auto"/>
            <w:right w:val="none" w:sz="0" w:space="0" w:color="auto"/>
          </w:divBdr>
        </w:div>
        <w:div w:id="1051535249">
          <w:marLeft w:val="446"/>
          <w:marRight w:val="0"/>
          <w:marTop w:val="400"/>
          <w:marBottom w:val="0"/>
          <w:divBdr>
            <w:top w:val="none" w:sz="0" w:space="0" w:color="auto"/>
            <w:left w:val="none" w:sz="0" w:space="0" w:color="auto"/>
            <w:bottom w:val="none" w:sz="0" w:space="0" w:color="auto"/>
            <w:right w:val="none" w:sz="0" w:space="0" w:color="auto"/>
          </w:divBdr>
        </w:div>
        <w:div w:id="528956993">
          <w:marLeft w:val="907"/>
          <w:marRight w:val="0"/>
          <w:marTop w:val="120"/>
          <w:marBottom w:val="0"/>
          <w:divBdr>
            <w:top w:val="none" w:sz="0" w:space="0" w:color="auto"/>
            <w:left w:val="none" w:sz="0" w:space="0" w:color="auto"/>
            <w:bottom w:val="none" w:sz="0" w:space="0" w:color="auto"/>
            <w:right w:val="none" w:sz="0" w:space="0" w:color="auto"/>
          </w:divBdr>
        </w:div>
        <w:div w:id="2017535977">
          <w:marLeft w:val="907"/>
          <w:marRight w:val="0"/>
          <w:marTop w:val="120"/>
          <w:marBottom w:val="0"/>
          <w:divBdr>
            <w:top w:val="none" w:sz="0" w:space="0" w:color="auto"/>
            <w:left w:val="none" w:sz="0" w:space="0" w:color="auto"/>
            <w:bottom w:val="none" w:sz="0" w:space="0" w:color="auto"/>
            <w:right w:val="none" w:sz="0" w:space="0" w:color="auto"/>
          </w:divBdr>
        </w:div>
      </w:divsChild>
    </w:div>
    <w:div w:id="1004472409">
      <w:bodyDiv w:val="1"/>
      <w:marLeft w:val="0"/>
      <w:marRight w:val="0"/>
      <w:marTop w:val="0"/>
      <w:marBottom w:val="0"/>
      <w:divBdr>
        <w:top w:val="none" w:sz="0" w:space="0" w:color="auto"/>
        <w:left w:val="none" w:sz="0" w:space="0" w:color="auto"/>
        <w:bottom w:val="none" w:sz="0" w:space="0" w:color="auto"/>
        <w:right w:val="none" w:sz="0" w:space="0" w:color="auto"/>
      </w:divBdr>
      <w:divsChild>
        <w:div w:id="1751808598">
          <w:marLeft w:val="432"/>
          <w:marRight w:val="0"/>
          <w:marTop w:val="96"/>
          <w:marBottom w:val="0"/>
          <w:divBdr>
            <w:top w:val="none" w:sz="0" w:space="0" w:color="auto"/>
            <w:left w:val="none" w:sz="0" w:space="0" w:color="auto"/>
            <w:bottom w:val="none" w:sz="0" w:space="0" w:color="auto"/>
            <w:right w:val="none" w:sz="0" w:space="0" w:color="auto"/>
          </w:divBdr>
        </w:div>
        <w:div w:id="357315165">
          <w:marLeft w:val="432"/>
          <w:marRight w:val="0"/>
          <w:marTop w:val="96"/>
          <w:marBottom w:val="0"/>
          <w:divBdr>
            <w:top w:val="none" w:sz="0" w:space="0" w:color="auto"/>
            <w:left w:val="none" w:sz="0" w:space="0" w:color="auto"/>
            <w:bottom w:val="none" w:sz="0" w:space="0" w:color="auto"/>
            <w:right w:val="none" w:sz="0" w:space="0" w:color="auto"/>
          </w:divBdr>
        </w:div>
        <w:div w:id="1546984531">
          <w:marLeft w:val="864"/>
          <w:marRight w:val="0"/>
          <w:marTop w:val="86"/>
          <w:marBottom w:val="0"/>
          <w:divBdr>
            <w:top w:val="none" w:sz="0" w:space="0" w:color="auto"/>
            <w:left w:val="none" w:sz="0" w:space="0" w:color="auto"/>
            <w:bottom w:val="none" w:sz="0" w:space="0" w:color="auto"/>
            <w:right w:val="none" w:sz="0" w:space="0" w:color="auto"/>
          </w:divBdr>
        </w:div>
        <w:div w:id="1810705672">
          <w:marLeft w:val="864"/>
          <w:marRight w:val="0"/>
          <w:marTop w:val="86"/>
          <w:marBottom w:val="0"/>
          <w:divBdr>
            <w:top w:val="none" w:sz="0" w:space="0" w:color="auto"/>
            <w:left w:val="none" w:sz="0" w:space="0" w:color="auto"/>
            <w:bottom w:val="none" w:sz="0" w:space="0" w:color="auto"/>
            <w:right w:val="none" w:sz="0" w:space="0" w:color="auto"/>
          </w:divBdr>
        </w:div>
        <w:div w:id="1977178824">
          <w:marLeft w:val="432"/>
          <w:marRight w:val="0"/>
          <w:marTop w:val="96"/>
          <w:marBottom w:val="0"/>
          <w:divBdr>
            <w:top w:val="none" w:sz="0" w:space="0" w:color="auto"/>
            <w:left w:val="none" w:sz="0" w:space="0" w:color="auto"/>
            <w:bottom w:val="none" w:sz="0" w:space="0" w:color="auto"/>
            <w:right w:val="none" w:sz="0" w:space="0" w:color="auto"/>
          </w:divBdr>
        </w:div>
        <w:div w:id="683674685">
          <w:marLeft w:val="864"/>
          <w:marRight w:val="0"/>
          <w:marTop w:val="86"/>
          <w:marBottom w:val="0"/>
          <w:divBdr>
            <w:top w:val="none" w:sz="0" w:space="0" w:color="auto"/>
            <w:left w:val="none" w:sz="0" w:space="0" w:color="auto"/>
            <w:bottom w:val="none" w:sz="0" w:space="0" w:color="auto"/>
            <w:right w:val="none" w:sz="0" w:space="0" w:color="auto"/>
          </w:divBdr>
        </w:div>
        <w:div w:id="1683388052">
          <w:marLeft w:val="432"/>
          <w:marRight w:val="0"/>
          <w:marTop w:val="96"/>
          <w:marBottom w:val="0"/>
          <w:divBdr>
            <w:top w:val="none" w:sz="0" w:space="0" w:color="auto"/>
            <w:left w:val="none" w:sz="0" w:space="0" w:color="auto"/>
            <w:bottom w:val="none" w:sz="0" w:space="0" w:color="auto"/>
            <w:right w:val="none" w:sz="0" w:space="0" w:color="auto"/>
          </w:divBdr>
        </w:div>
        <w:div w:id="888566326">
          <w:marLeft w:val="864"/>
          <w:marRight w:val="0"/>
          <w:marTop w:val="86"/>
          <w:marBottom w:val="0"/>
          <w:divBdr>
            <w:top w:val="none" w:sz="0" w:space="0" w:color="auto"/>
            <w:left w:val="none" w:sz="0" w:space="0" w:color="auto"/>
            <w:bottom w:val="none" w:sz="0" w:space="0" w:color="auto"/>
            <w:right w:val="none" w:sz="0" w:space="0" w:color="auto"/>
          </w:divBdr>
        </w:div>
        <w:div w:id="1647012377">
          <w:marLeft w:val="432"/>
          <w:marRight w:val="0"/>
          <w:marTop w:val="96"/>
          <w:marBottom w:val="0"/>
          <w:divBdr>
            <w:top w:val="none" w:sz="0" w:space="0" w:color="auto"/>
            <w:left w:val="none" w:sz="0" w:space="0" w:color="auto"/>
            <w:bottom w:val="none" w:sz="0" w:space="0" w:color="auto"/>
            <w:right w:val="none" w:sz="0" w:space="0" w:color="auto"/>
          </w:divBdr>
        </w:div>
        <w:div w:id="1756123115">
          <w:marLeft w:val="432"/>
          <w:marRight w:val="0"/>
          <w:marTop w:val="96"/>
          <w:marBottom w:val="0"/>
          <w:divBdr>
            <w:top w:val="none" w:sz="0" w:space="0" w:color="auto"/>
            <w:left w:val="none" w:sz="0" w:space="0" w:color="auto"/>
            <w:bottom w:val="none" w:sz="0" w:space="0" w:color="auto"/>
            <w:right w:val="none" w:sz="0" w:space="0" w:color="auto"/>
          </w:divBdr>
        </w:div>
        <w:div w:id="569970876">
          <w:marLeft w:val="864"/>
          <w:marRight w:val="0"/>
          <w:marTop w:val="86"/>
          <w:marBottom w:val="0"/>
          <w:divBdr>
            <w:top w:val="none" w:sz="0" w:space="0" w:color="auto"/>
            <w:left w:val="none" w:sz="0" w:space="0" w:color="auto"/>
            <w:bottom w:val="none" w:sz="0" w:space="0" w:color="auto"/>
            <w:right w:val="none" w:sz="0" w:space="0" w:color="auto"/>
          </w:divBdr>
        </w:div>
        <w:div w:id="1068305951">
          <w:marLeft w:val="432"/>
          <w:marRight w:val="0"/>
          <w:marTop w:val="96"/>
          <w:marBottom w:val="0"/>
          <w:divBdr>
            <w:top w:val="none" w:sz="0" w:space="0" w:color="auto"/>
            <w:left w:val="none" w:sz="0" w:space="0" w:color="auto"/>
            <w:bottom w:val="none" w:sz="0" w:space="0" w:color="auto"/>
            <w:right w:val="none" w:sz="0" w:space="0" w:color="auto"/>
          </w:divBdr>
        </w:div>
      </w:divsChild>
    </w:div>
    <w:div w:id="1005939824">
      <w:bodyDiv w:val="1"/>
      <w:marLeft w:val="0"/>
      <w:marRight w:val="0"/>
      <w:marTop w:val="0"/>
      <w:marBottom w:val="0"/>
      <w:divBdr>
        <w:top w:val="none" w:sz="0" w:space="0" w:color="auto"/>
        <w:left w:val="none" w:sz="0" w:space="0" w:color="auto"/>
        <w:bottom w:val="none" w:sz="0" w:space="0" w:color="auto"/>
        <w:right w:val="none" w:sz="0" w:space="0" w:color="auto"/>
      </w:divBdr>
      <w:divsChild>
        <w:div w:id="319575227">
          <w:marLeft w:val="720"/>
          <w:marRight w:val="0"/>
          <w:marTop w:val="400"/>
          <w:marBottom w:val="0"/>
          <w:divBdr>
            <w:top w:val="none" w:sz="0" w:space="0" w:color="auto"/>
            <w:left w:val="none" w:sz="0" w:space="0" w:color="auto"/>
            <w:bottom w:val="none" w:sz="0" w:space="0" w:color="auto"/>
            <w:right w:val="none" w:sz="0" w:space="0" w:color="auto"/>
          </w:divBdr>
        </w:div>
        <w:div w:id="1774014741">
          <w:marLeft w:val="1440"/>
          <w:marRight w:val="0"/>
          <w:marTop w:val="120"/>
          <w:marBottom w:val="0"/>
          <w:divBdr>
            <w:top w:val="none" w:sz="0" w:space="0" w:color="auto"/>
            <w:left w:val="none" w:sz="0" w:space="0" w:color="auto"/>
            <w:bottom w:val="none" w:sz="0" w:space="0" w:color="auto"/>
            <w:right w:val="none" w:sz="0" w:space="0" w:color="auto"/>
          </w:divBdr>
        </w:div>
        <w:div w:id="1351566082">
          <w:marLeft w:val="1440"/>
          <w:marRight w:val="0"/>
          <w:marTop w:val="120"/>
          <w:marBottom w:val="0"/>
          <w:divBdr>
            <w:top w:val="none" w:sz="0" w:space="0" w:color="auto"/>
            <w:left w:val="none" w:sz="0" w:space="0" w:color="auto"/>
            <w:bottom w:val="none" w:sz="0" w:space="0" w:color="auto"/>
            <w:right w:val="none" w:sz="0" w:space="0" w:color="auto"/>
          </w:divBdr>
        </w:div>
        <w:div w:id="291599049">
          <w:marLeft w:val="720"/>
          <w:marRight w:val="0"/>
          <w:marTop w:val="400"/>
          <w:marBottom w:val="0"/>
          <w:divBdr>
            <w:top w:val="none" w:sz="0" w:space="0" w:color="auto"/>
            <w:left w:val="none" w:sz="0" w:space="0" w:color="auto"/>
            <w:bottom w:val="none" w:sz="0" w:space="0" w:color="auto"/>
            <w:right w:val="none" w:sz="0" w:space="0" w:color="auto"/>
          </w:divBdr>
        </w:div>
        <w:div w:id="348725449">
          <w:marLeft w:val="1440"/>
          <w:marRight w:val="0"/>
          <w:marTop w:val="120"/>
          <w:marBottom w:val="0"/>
          <w:divBdr>
            <w:top w:val="none" w:sz="0" w:space="0" w:color="auto"/>
            <w:left w:val="none" w:sz="0" w:space="0" w:color="auto"/>
            <w:bottom w:val="none" w:sz="0" w:space="0" w:color="auto"/>
            <w:right w:val="none" w:sz="0" w:space="0" w:color="auto"/>
          </w:divBdr>
        </w:div>
        <w:div w:id="561529816">
          <w:marLeft w:val="1440"/>
          <w:marRight w:val="0"/>
          <w:marTop w:val="120"/>
          <w:marBottom w:val="0"/>
          <w:divBdr>
            <w:top w:val="none" w:sz="0" w:space="0" w:color="auto"/>
            <w:left w:val="none" w:sz="0" w:space="0" w:color="auto"/>
            <w:bottom w:val="none" w:sz="0" w:space="0" w:color="auto"/>
            <w:right w:val="none" w:sz="0" w:space="0" w:color="auto"/>
          </w:divBdr>
        </w:div>
        <w:div w:id="430980359">
          <w:marLeft w:val="1440"/>
          <w:marRight w:val="0"/>
          <w:marTop w:val="120"/>
          <w:marBottom w:val="0"/>
          <w:divBdr>
            <w:top w:val="none" w:sz="0" w:space="0" w:color="auto"/>
            <w:left w:val="none" w:sz="0" w:space="0" w:color="auto"/>
            <w:bottom w:val="none" w:sz="0" w:space="0" w:color="auto"/>
            <w:right w:val="none" w:sz="0" w:space="0" w:color="auto"/>
          </w:divBdr>
        </w:div>
        <w:div w:id="2014141390">
          <w:marLeft w:val="1440"/>
          <w:marRight w:val="0"/>
          <w:marTop w:val="120"/>
          <w:marBottom w:val="0"/>
          <w:divBdr>
            <w:top w:val="none" w:sz="0" w:space="0" w:color="auto"/>
            <w:left w:val="none" w:sz="0" w:space="0" w:color="auto"/>
            <w:bottom w:val="none" w:sz="0" w:space="0" w:color="auto"/>
            <w:right w:val="none" w:sz="0" w:space="0" w:color="auto"/>
          </w:divBdr>
        </w:div>
        <w:div w:id="16853004">
          <w:marLeft w:val="2160"/>
          <w:marRight w:val="0"/>
          <w:marTop w:val="120"/>
          <w:marBottom w:val="0"/>
          <w:divBdr>
            <w:top w:val="none" w:sz="0" w:space="0" w:color="auto"/>
            <w:left w:val="none" w:sz="0" w:space="0" w:color="auto"/>
            <w:bottom w:val="none" w:sz="0" w:space="0" w:color="auto"/>
            <w:right w:val="none" w:sz="0" w:space="0" w:color="auto"/>
          </w:divBdr>
        </w:div>
        <w:div w:id="176970283">
          <w:marLeft w:val="2160"/>
          <w:marRight w:val="0"/>
          <w:marTop w:val="120"/>
          <w:marBottom w:val="0"/>
          <w:divBdr>
            <w:top w:val="none" w:sz="0" w:space="0" w:color="auto"/>
            <w:left w:val="none" w:sz="0" w:space="0" w:color="auto"/>
            <w:bottom w:val="none" w:sz="0" w:space="0" w:color="auto"/>
            <w:right w:val="none" w:sz="0" w:space="0" w:color="auto"/>
          </w:divBdr>
        </w:div>
      </w:divsChild>
    </w:div>
    <w:div w:id="1009259690">
      <w:bodyDiv w:val="1"/>
      <w:marLeft w:val="0"/>
      <w:marRight w:val="0"/>
      <w:marTop w:val="0"/>
      <w:marBottom w:val="0"/>
      <w:divBdr>
        <w:top w:val="none" w:sz="0" w:space="0" w:color="auto"/>
        <w:left w:val="none" w:sz="0" w:space="0" w:color="auto"/>
        <w:bottom w:val="none" w:sz="0" w:space="0" w:color="auto"/>
        <w:right w:val="none" w:sz="0" w:space="0" w:color="auto"/>
      </w:divBdr>
      <w:divsChild>
        <w:div w:id="1833369752">
          <w:marLeft w:val="547"/>
          <w:marRight w:val="0"/>
          <w:marTop w:val="82"/>
          <w:marBottom w:val="120"/>
          <w:divBdr>
            <w:top w:val="none" w:sz="0" w:space="0" w:color="auto"/>
            <w:left w:val="none" w:sz="0" w:space="0" w:color="auto"/>
            <w:bottom w:val="none" w:sz="0" w:space="0" w:color="auto"/>
            <w:right w:val="none" w:sz="0" w:space="0" w:color="auto"/>
          </w:divBdr>
        </w:div>
        <w:div w:id="727270046">
          <w:marLeft w:val="547"/>
          <w:marRight w:val="0"/>
          <w:marTop w:val="82"/>
          <w:marBottom w:val="120"/>
          <w:divBdr>
            <w:top w:val="none" w:sz="0" w:space="0" w:color="auto"/>
            <w:left w:val="none" w:sz="0" w:space="0" w:color="auto"/>
            <w:bottom w:val="none" w:sz="0" w:space="0" w:color="auto"/>
            <w:right w:val="none" w:sz="0" w:space="0" w:color="auto"/>
          </w:divBdr>
        </w:div>
        <w:div w:id="2003001839">
          <w:marLeft w:val="1166"/>
          <w:marRight w:val="0"/>
          <w:marTop w:val="82"/>
          <w:marBottom w:val="120"/>
          <w:divBdr>
            <w:top w:val="none" w:sz="0" w:space="0" w:color="auto"/>
            <w:left w:val="none" w:sz="0" w:space="0" w:color="auto"/>
            <w:bottom w:val="none" w:sz="0" w:space="0" w:color="auto"/>
            <w:right w:val="none" w:sz="0" w:space="0" w:color="auto"/>
          </w:divBdr>
        </w:div>
        <w:div w:id="1988127188">
          <w:marLeft w:val="1800"/>
          <w:marRight w:val="0"/>
          <w:marTop w:val="82"/>
          <w:marBottom w:val="120"/>
          <w:divBdr>
            <w:top w:val="none" w:sz="0" w:space="0" w:color="auto"/>
            <w:left w:val="none" w:sz="0" w:space="0" w:color="auto"/>
            <w:bottom w:val="none" w:sz="0" w:space="0" w:color="auto"/>
            <w:right w:val="none" w:sz="0" w:space="0" w:color="auto"/>
          </w:divBdr>
        </w:div>
        <w:div w:id="1679624343">
          <w:marLeft w:val="2520"/>
          <w:marRight w:val="0"/>
          <w:marTop w:val="82"/>
          <w:marBottom w:val="120"/>
          <w:divBdr>
            <w:top w:val="none" w:sz="0" w:space="0" w:color="auto"/>
            <w:left w:val="none" w:sz="0" w:space="0" w:color="auto"/>
            <w:bottom w:val="none" w:sz="0" w:space="0" w:color="auto"/>
            <w:right w:val="none" w:sz="0" w:space="0" w:color="auto"/>
          </w:divBdr>
        </w:div>
        <w:div w:id="699092342">
          <w:marLeft w:val="2520"/>
          <w:marRight w:val="0"/>
          <w:marTop w:val="82"/>
          <w:marBottom w:val="120"/>
          <w:divBdr>
            <w:top w:val="none" w:sz="0" w:space="0" w:color="auto"/>
            <w:left w:val="none" w:sz="0" w:space="0" w:color="auto"/>
            <w:bottom w:val="none" w:sz="0" w:space="0" w:color="auto"/>
            <w:right w:val="none" w:sz="0" w:space="0" w:color="auto"/>
          </w:divBdr>
        </w:div>
      </w:divsChild>
    </w:div>
    <w:div w:id="1017733896">
      <w:bodyDiv w:val="1"/>
      <w:marLeft w:val="0"/>
      <w:marRight w:val="0"/>
      <w:marTop w:val="0"/>
      <w:marBottom w:val="0"/>
      <w:divBdr>
        <w:top w:val="none" w:sz="0" w:space="0" w:color="auto"/>
        <w:left w:val="none" w:sz="0" w:space="0" w:color="auto"/>
        <w:bottom w:val="none" w:sz="0" w:space="0" w:color="auto"/>
        <w:right w:val="none" w:sz="0" w:space="0" w:color="auto"/>
      </w:divBdr>
      <w:divsChild>
        <w:div w:id="1575701045">
          <w:marLeft w:val="547"/>
          <w:marRight w:val="0"/>
          <w:marTop w:val="96"/>
          <w:marBottom w:val="120"/>
          <w:divBdr>
            <w:top w:val="none" w:sz="0" w:space="0" w:color="auto"/>
            <w:left w:val="none" w:sz="0" w:space="0" w:color="auto"/>
            <w:bottom w:val="none" w:sz="0" w:space="0" w:color="auto"/>
            <w:right w:val="none" w:sz="0" w:space="0" w:color="auto"/>
          </w:divBdr>
        </w:div>
        <w:div w:id="234904014">
          <w:marLeft w:val="1267"/>
          <w:marRight w:val="0"/>
          <w:marTop w:val="96"/>
          <w:marBottom w:val="0"/>
          <w:divBdr>
            <w:top w:val="none" w:sz="0" w:space="0" w:color="auto"/>
            <w:left w:val="none" w:sz="0" w:space="0" w:color="auto"/>
            <w:bottom w:val="none" w:sz="0" w:space="0" w:color="auto"/>
            <w:right w:val="none" w:sz="0" w:space="0" w:color="auto"/>
          </w:divBdr>
        </w:div>
        <w:div w:id="1700470614">
          <w:marLeft w:val="1267"/>
          <w:marRight w:val="0"/>
          <w:marTop w:val="96"/>
          <w:marBottom w:val="0"/>
          <w:divBdr>
            <w:top w:val="none" w:sz="0" w:space="0" w:color="auto"/>
            <w:left w:val="none" w:sz="0" w:space="0" w:color="auto"/>
            <w:bottom w:val="none" w:sz="0" w:space="0" w:color="auto"/>
            <w:right w:val="none" w:sz="0" w:space="0" w:color="auto"/>
          </w:divBdr>
        </w:div>
      </w:divsChild>
    </w:div>
    <w:div w:id="1022394253">
      <w:bodyDiv w:val="1"/>
      <w:marLeft w:val="0"/>
      <w:marRight w:val="0"/>
      <w:marTop w:val="0"/>
      <w:marBottom w:val="0"/>
      <w:divBdr>
        <w:top w:val="none" w:sz="0" w:space="0" w:color="auto"/>
        <w:left w:val="none" w:sz="0" w:space="0" w:color="auto"/>
        <w:bottom w:val="none" w:sz="0" w:space="0" w:color="auto"/>
        <w:right w:val="none" w:sz="0" w:space="0" w:color="auto"/>
      </w:divBdr>
      <w:divsChild>
        <w:div w:id="589779319">
          <w:marLeft w:val="547"/>
          <w:marRight w:val="0"/>
          <w:marTop w:val="140"/>
          <w:marBottom w:val="0"/>
          <w:divBdr>
            <w:top w:val="none" w:sz="0" w:space="0" w:color="auto"/>
            <w:left w:val="none" w:sz="0" w:space="0" w:color="auto"/>
            <w:bottom w:val="none" w:sz="0" w:space="0" w:color="auto"/>
            <w:right w:val="none" w:sz="0" w:space="0" w:color="auto"/>
          </w:divBdr>
        </w:div>
        <w:div w:id="680009819">
          <w:marLeft w:val="547"/>
          <w:marRight w:val="0"/>
          <w:marTop w:val="140"/>
          <w:marBottom w:val="0"/>
          <w:divBdr>
            <w:top w:val="none" w:sz="0" w:space="0" w:color="auto"/>
            <w:left w:val="none" w:sz="0" w:space="0" w:color="auto"/>
            <w:bottom w:val="none" w:sz="0" w:space="0" w:color="auto"/>
            <w:right w:val="none" w:sz="0" w:space="0" w:color="auto"/>
          </w:divBdr>
        </w:div>
        <w:div w:id="1474517483">
          <w:marLeft w:val="547"/>
          <w:marRight w:val="0"/>
          <w:marTop w:val="140"/>
          <w:marBottom w:val="0"/>
          <w:divBdr>
            <w:top w:val="none" w:sz="0" w:space="0" w:color="auto"/>
            <w:left w:val="none" w:sz="0" w:space="0" w:color="auto"/>
            <w:bottom w:val="none" w:sz="0" w:space="0" w:color="auto"/>
            <w:right w:val="none" w:sz="0" w:space="0" w:color="auto"/>
          </w:divBdr>
        </w:div>
      </w:divsChild>
    </w:div>
    <w:div w:id="1025787844">
      <w:bodyDiv w:val="1"/>
      <w:marLeft w:val="0"/>
      <w:marRight w:val="0"/>
      <w:marTop w:val="0"/>
      <w:marBottom w:val="0"/>
      <w:divBdr>
        <w:top w:val="none" w:sz="0" w:space="0" w:color="auto"/>
        <w:left w:val="none" w:sz="0" w:space="0" w:color="auto"/>
        <w:bottom w:val="none" w:sz="0" w:space="0" w:color="auto"/>
        <w:right w:val="none" w:sz="0" w:space="0" w:color="auto"/>
      </w:divBdr>
      <w:divsChild>
        <w:div w:id="1447887718">
          <w:marLeft w:val="432"/>
          <w:marRight w:val="0"/>
          <w:marTop w:val="120"/>
          <w:marBottom w:val="0"/>
          <w:divBdr>
            <w:top w:val="none" w:sz="0" w:space="0" w:color="auto"/>
            <w:left w:val="none" w:sz="0" w:space="0" w:color="auto"/>
            <w:bottom w:val="none" w:sz="0" w:space="0" w:color="auto"/>
            <w:right w:val="none" w:sz="0" w:space="0" w:color="auto"/>
          </w:divBdr>
        </w:div>
        <w:div w:id="1761027362">
          <w:marLeft w:val="864"/>
          <w:marRight w:val="0"/>
          <w:marTop w:val="96"/>
          <w:marBottom w:val="0"/>
          <w:divBdr>
            <w:top w:val="none" w:sz="0" w:space="0" w:color="auto"/>
            <w:left w:val="none" w:sz="0" w:space="0" w:color="auto"/>
            <w:bottom w:val="none" w:sz="0" w:space="0" w:color="auto"/>
            <w:right w:val="none" w:sz="0" w:space="0" w:color="auto"/>
          </w:divBdr>
        </w:div>
        <w:div w:id="2019387015">
          <w:marLeft w:val="432"/>
          <w:marRight w:val="0"/>
          <w:marTop w:val="120"/>
          <w:marBottom w:val="0"/>
          <w:divBdr>
            <w:top w:val="none" w:sz="0" w:space="0" w:color="auto"/>
            <w:left w:val="none" w:sz="0" w:space="0" w:color="auto"/>
            <w:bottom w:val="none" w:sz="0" w:space="0" w:color="auto"/>
            <w:right w:val="none" w:sz="0" w:space="0" w:color="auto"/>
          </w:divBdr>
        </w:div>
        <w:div w:id="498808504">
          <w:marLeft w:val="864"/>
          <w:marRight w:val="0"/>
          <w:marTop w:val="96"/>
          <w:marBottom w:val="0"/>
          <w:divBdr>
            <w:top w:val="none" w:sz="0" w:space="0" w:color="auto"/>
            <w:left w:val="none" w:sz="0" w:space="0" w:color="auto"/>
            <w:bottom w:val="none" w:sz="0" w:space="0" w:color="auto"/>
            <w:right w:val="none" w:sz="0" w:space="0" w:color="auto"/>
          </w:divBdr>
        </w:div>
        <w:div w:id="1828784606">
          <w:marLeft w:val="864"/>
          <w:marRight w:val="0"/>
          <w:marTop w:val="96"/>
          <w:marBottom w:val="0"/>
          <w:divBdr>
            <w:top w:val="none" w:sz="0" w:space="0" w:color="auto"/>
            <w:left w:val="none" w:sz="0" w:space="0" w:color="auto"/>
            <w:bottom w:val="none" w:sz="0" w:space="0" w:color="auto"/>
            <w:right w:val="none" w:sz="0" w:space="0" w:color="auto"/>
          </w:divBdr>
        </w:div>
        <w:div w:id="253636403">
          <w:marLeft w:val="432"/>
          <w:marRight w:val="0"/>
          <w:marTop w:val="120"/>
          <w:marBottom w:val="0"/>
          <w:divBdr>
            <w:top w:val="none" w:sz="0" w:space="0" w:color="auto"/>
            <w:left w:val="none" w:sz="0" w:space="0" w:color="auto"/>
            <w:bottom w:val="none" w:sz="0" w:space="0" w:color="auto"/>
            <w:right w:val="none" w:sz="0" w:space="0" w:color="auto"/>
          </w:divBdr>
        </w:div>
        <w:div w:id="336470499">
          <w:marLeft w:val="432"/>
          <w:marRight w:val="0"/>
          <w:marTop w:val="120"/>
          <w:marBottom w:val="0"/>
          <w:divBdr>
            <w:top w:val="none" w:sz="0" w:space="0" w:color="auto"/>
            <w:left w:val="none" w:sz="0" w:space="0" w:color="auto"/>
            <w:bottom w:val="none" w:sz="0" w:space="0" w:color="auto"/>
            <w:right w:val="none" w:sz="0" w:space="0" w:color="auto"/>
          </w:divBdr>
        </w:div>
        <w:div w:id="1098257030">
          <w:marLeft w:val="432"/>
          <w:marRight w:val="0"/>
          <w:marTop w:val="120"/>
          <w:marBottom w:val="0"/>
          <w:divBdr>
            <w:top w:val="none" w:sz="0" w:space="0" w:color="auto"/>
            <w:left w:val="none" w:sz="0" w:space="0" w:color="auto"/>
            <w:bottom w:val="none" w:sz="0" w:space="0" w:color="auto"/>
            <w:right w:val="none" w:sz="0" w:space="0" w:color="auto"/>
          </w:divBdr>
        </w:div>
      </w:divsChild>
    </w:div>
    <w:div w:id="1031151224">
      <w:bodyDiv w:val="1"/>
      <w:marLeft w:val="0"/>
      <w:marRight w:val="0"/>
      <w:marTop w:val="0"/>
      <w:marBottom w:val="0"/>
      <w:divBdr>
        <w:top w:val="none" w:sz="0" w:space="0" w:color="auto"/>
        <w:left w:val="none" w:sz="0" w:space="0" w:color="auto"/>
        <w:bottom w:val="none" w:sz="0" w:space="0" w:color="auto"/>
        <w:right w:val="none" w:sz="0" w:space="0" w:color="auto"/>
      </w:divBdr>
      <w:divsChild>
        <w:div w:id="1869175042">
          <w:marLeft w:val="547"/>
          <w:marRight w:val="0"/>
          <w:marTop w:val="200"/>
          <w:marBottom w:val="120"/>
          <w:divBdr>
            <w:top w:val="none" w:sz="0" w:space="0" w:color="auto"/>
            <w:left w:val="none" w:sz="0" w:space="0" w:color="auto"/>
            <w:bottom w:val="none" w:sz="0" w:space="0" w:color="auto"/>
            <w:right w:val="none" w:sz="0" w:space="0" w:color="auto"/>
          </w:divBdr>
        </w:div>
        <w:div w:id="289483178">
          <w:marLeft w:val="547"/>
          <w:marRight w:val="0"/>
          <w:marTop w:val="200"/>
          <w:marBottom w:val="120"/>
          <w:divBdr>
            <w:top w:val="none" w:sz="0" w:space="0" w:color="auto"/>
            <w:left w:val="none" w:sz="0" w:space="0" w:color="auto"/>
            <w:bottom w:val="none" w:sz="0" w:space="0" w:color="auto"/>
            <w:right w:val="none" w:sz="0" w:space="0" w:color="auto"/>
          </w:divBdr>
        </w:div>
        <w:div w:id="135338357">
          <w:marLeft w:val="547"/>
          <w:marRight w:val="0"/>
          <w:marTop w:val="200"/>
          <w:marBottom w:val="120"/>
          <w:divBdr>
            <w:top w:val="none" w:sz="0" w:space="0" w:color="auto"/>
            <w:left w:val="none" w:sz="0" w:space="0" w:color="auto"/>
            <w:bottom w:val="none" w:sz="0" w:space="0" w:color="auto"/>
            <w:right w:val="none" w:sz="0" w:space="0" w:color="auto"/>
          </w:divBdr>
        </w:div>
      </w:divsChild>
    </w:div>
    <w:div w:id="1032459178">
      <w:bodyDiv w:val="1"/>
      <w:marLeft w:val="0"/>
      <w:marRight w:val="0"/>
      <w:marTop w:val="0"/>
      <w:marBottom w:val="0"/>
      <w:divBdr>
        <w:top w:val="none" w:sz="0" w:space="0" w:color="auto"/>
        <w:left w:val="none" w:sz="0" w:space="0" w:color="auto"/>
        <w:bottom w:val="none" w:sz="0" w:space="0" w:color="auto"/>
        <w:right w:val="none" w:sz="0" w:space="0" w:color="auto"/>
      </w:divBdr>
      <w:divsChild>
        <w:div w:id="1758594081">
          <w:marLeft w:val="432"/>
          <w:marRight w:val="0"/>
          <w:marTop w:val="130"/>
          <w:marBottom w:val="0"/>
          <w:divBdr>
            <w:top w:val="none" w:sz="0" w:space="0" w:color="auto"/>
            <w:left w:val="none" w:sz="0" w:space="0" w:color="auto"/>
            <w:bottom w:val="none" w:sz="0" w:space="0" w:color="auto"/>
            <w:right w:val="none" w:sz="0" w:space="0" w:color="auto"/>
          </w:divBdr>
        </w:div>
        <w:div w:id="933586675">
          <w:marLeft w:val="864"/>
          <w:marRight w:val="0"/>
          <w:marTop w:val="106"/>
          <w:marBottom w:val="0"/>
          <w:divBdr>
            <w:top w:val="none" w:sz="0" w:space="0" w:color="auto"/>
            <w:left w:val="none" w:sz="0" w:space="0" w:color="auto"/>
            <w:bottom w:val="none" w:sz="0" w:space="0" w:color="auto"/>
            <w:right w:val="none" w:sz="0" w:space="0" w:color="auto"/>
          </w:divBdr>
        </w:div>
        <w:div w:id="321394809">
          <w:marLeft w:val="1296"/>
          <w:marRight w:val="0"/>
          <w:marTop w:val="96"/>
          <w:marBottom w:val="0"/>
          <w:divBdr>
            <w:top w:val="none" w:sz="0" w:space="0" w:color="auto"/>
            <w:left w:val="none" w:sz="0" w:space="0" w:color="auto"/>
            <w:bottom w:val="none" w:sz="0" w:space="0" w:color="auto"/>
            <w:right w:val="none" w:sz="0" w:space="0" w:color="auto"/>
          </w:divBdr>
        </w:div>
        <w:div w:id="715810264">
          <w:marLeft w:val="864"/>
          <w:marRight w:val="0"/>
          <w:marTop w:val="106"/>
          <w:marBottom w:val="0"/>
          <w:divBdr>
            <w:top w:val="none" w:sz="0" w:space="0" w:color="auto"/>
            <w:left w:val="none" w:sz="0" w:space="0" w:color="auto"/>
            <w:bottom w:val="none" w:sz="0" w:space="0" w:color="auto"/>
            <w:right w:val="none" w:sz="0" w:space="0" w:color="auto"/>
          </w:divBdr>
        </w:div>
        <w:div w:id="2127499738">
          <w:marLeft w:val="864"/>
          <w:marRight w:val="0"/>
          <w:marTop w:val="106"/>
          <w:marBottom w:val="0"/>
          <w:divBdr>
            <w:top w:val="none" w:sz="0" w:space="0" w:color="auto"/>
            <w:left w:val="none" w:sz="0" w:space="0" w:color="auto"/>
            <w:bottom w:val="none" w:sz="0" w:space="0" w:color="auto"/>
            <w:right w:val="none" w:sz="0" w:space="0" w:color="auto"/>
          </w:divBdr>
        </w:div>
        <w:div w:id="2090733505">
          <w:marLeft w:val="864"/>
          <w:marRight w:val="0"/>
          <w:marTop w:val="106"/>
          <w:marBottom w:val="0"/>
          <w:divBdr>
            <w:top w:val="none" w:sz="0" w:space="0" w:color="auto"/>
            <w:left w:val="none" w:sz="0" w:space="0" w:color="auto"/>
            <w:bottom w:val="none" w:sz="0" w:space="0" w:color="auto"/>
            <w:right w:val="none" w:sz="0" w:space="0" w:color="auto"/>
          </w:divBdr>
        </w:div>
        <w:div w:id="559093159">
          <w:marLeft w:val="432"/>
          <w:marRight w:val="0"/>
          <w:marTop w:val="130"/>
          <w:marBottom w:val="0"/>
          <w:divBdr>
            <w:top w:val="none" w:sz="0" w:space="0" w:color="auto"/>
            <w:left w:val="none" w:sz="0" w:space="0" w:color="auto"/>
            <w:bottom w:val="none" w:sz="0" w:space="0" w:color="auto"/>
            <w:right w:val="none" w:sz="0" w:space="0" w:color="auto"/>
          </w:divBdr>
        </w:div>
        <w:div w:id="808517912">
          <w:marLeft w:val="432"/>
          <w:marRight w:val="0"/>
          <w:marTop w:val="130"/>
          <w:marBottom w:val="0"/>
          <w:divBdr>
            <w:top w:val="none" w:sz="0" w:space="0" w:color="auto"/>
            <w:left w:val="none" w:sz="0" w:space="0" w:color="auto"/>
            <w:bottom w:val="none" w:sz="0" w:space="0" w:color="auto"/>
            <w:right w:val="none" w:sz="0" w:space="0" w:color="auto"/>
          </w:divBdr>
        </w:div>
        <w:div w:id="517430570">
          <w:marLeft w:val="432"/>
          <w:marRight w:val="0"/>
          <w:marTop w:val="130"/>
          <w:marBottom w:val="0"/>
          <w:divBdr>
            <w:top w:val="none" w:sz="0" w:space="0" w:color="auto"/>
            <w:left w:val="none" w:sz="0" w:space="0" w:color="auto"/>
            <w:bottom w:val="none" w:sz="0" w:space="0" w:color="auto"/>
            <w:right w:val="none" w:sz="0" w:space="0" w:color="auto"/>
          </w:divBdr>
        </w:div>
      </w:divsChild>
    </w:div>
    <w:div w:id="1035620749">
      <w:bodyDiv w:val="1"/>
      <w:marLeft w:val="0"/>
      <w:marRight w:val="0"/>
      <w:marTop w:val="0"/>
      <w:marBottom w:val="0"/>
      <w:divBdr>
        <w:top w:val="none" w:sz="0" w:space="0" w:color="auto"/>
        <w:left w:val="none" w:sz="0" w:space="0" w:color="auto"/>
        <w:bottom w:val="none" w:sz="0" w:space="0" w:color="auto"/>
        <w:right w:val="none" w:sz="0" w:space="0" w:color="auto"/>
      </w:divBdr>
      <w:divsChild>
        <w:div w:id="1075275784">
          <w:marLeft w:val="432"/>
          <w:marRight w:val="0"/>
          <w:marTop w:val="96"/>
          <w:marBottom w:val="0"/>
          <w:divBdr>
            <w:top w:val="none" w:sz="0" w:space="0" w:color="auto"/>
            <w:left w:val="none" w:sz="0" w:space="0" w:color="auto"/>
            <w:bottom w:val="none" w:sz="0" w:space="0" w:color="auto"/>
            <w:right w:val="none" w:sz="0" w:space="0" w:color="auto"/>
          </w:divBdr>
        </w:div>
        <w:div w:id="1956713307">
          <w:marLeft w:val="432"/>
          <w:marRight w:val="0"/>
          <w:marTop w:val="96"/>
          <w:marBottom w:val="0"/>
          <w:divBdr>
            <w:top w:val="none" w:sz="0" w:space="0" w:color="auto"/>
            <w:left w:val="none" w:sz="0" w:space="0" w:color="auto"/>
            <w:bottom w:val="none" w:sz="0" w:space="0" w:color="auto"/>
            <w:right w:val="none" w:sz="0" w:space="0" w:color="auto"/>
          </w:divBdr>
        </w:div>
        <w:div w:id="569734030">
          <w:marLeft w:val="864"/>
          <w:marRight w:val="0"/>
          <w:marTop w:val="86"/>
          <w:marBottom w:val="0"/>
          <w:divBdr>
            <w:top w:val="none" w:sz="0" w:space="0" w:color="auto"/>
            <w:left w:val="none" w:sz="0" w:space="0" w:color="auto"/>
            <w:bottom w:val="none" w:sz="0" w:space="0" w:color="auto"/>
            <w:right w:val="none" w:sz="0" w:space="0" w:color="auto"/>
          </w:divBdr>
        </w:div>
        <w:div w:id="994458766">
          <w:marLeft w:val="864"/>
          <w:marRight w:val="0"/>
          <w:marTop w:val="86"/>
          <w:marBottom w:val="0"/>
          <w:divBdr>
            <w:top w:val="none" w:sz="0" w:space="0" w:color="auto"/>
            <w:left w:val="none" w:sz="0" w:space="0" w:color="auto"/>
            <w:bottom w:val="none" w:sz="0" w:space="0" w:color="auto"/>
            <w:right w:val="none" w:sz="0" w:space="0" w:color="auto"/>
          </w:divBdr>
        </w:div>
        <w:div w:id="197277662">
          <w:marLeft w:val="432"/>
          <w:marRight w:val="0"/>
          <w:marTop w:val="96"/>
          <w:marBottom w:val="0"/>
          <w:divBdr>
            <w:top w:val="none" w:sz="0" w:space="0" w:color="auto"/>
            <w:left w:val="none" w:sz="0" w:space="0" w:color="auto"/>
            <w:bottom w:val="none" w:sz="0" w:space="0" w:color="auto"/>
            <w:right w:val="none" w:sz="0" w:space="0" w:color="auto"/>
          </w:divBdr>
        </w:div>
        <w:div w:id="1587691328">
          <w:marLeft w:val="864"/>
          <w:marRight w:val="0"/>
          <w:marTop w:val="86"/>
          <w:marBottom w:val="0"/>
          <w:divBdr>
            <w:top w:val="none" w:sz="0" w:space="0" w:color="auto"/>
            <w:left w:val="none" w:sz="0" w:space="0" w:color="auto"/>
            <w:bottom w:val="none" w:sz="0" w:space="0" w:color="auto"/>
            <w:right w:val="none" w:sz="0" w:space="0" w:color="auto"/>
          </w:divBdr>
        </w:div>
        <w:div w:id="615405334">
          <w:marLeft w:val="864"/>
          <w:marRight w:val="0"/>
          <w:marTop w:val="86"/>
          <w:marBottom w:val="0"/>
          <w:divBdr>
            <w:top w:val="none" w:sz="0" w:space="0" w:color="auto"/>
            <w:left w:val="none" w:sz="0" w:space="0" w:color="auto"/>
            <w:bottom w:val="none" w:sz="0" w:space="0" w:color="auto"/>
            <w:right w:val="none" w:sz="0" w:space="0" w:color="auto"/>
          </w:divBdr>
        </w:div>
        <w:div w:id="230115328">
          <w:marLeft w:val="432"/>
          <w:marRight w:val="0"/>
          <w:marTop w:val="96"/>
          <w:marBottom w:val="0"/>
          <w:divBdr>
            <w:top w:val="none" w:sz="0" w:space="0" w:color="auto"/>
            <w:left w:val="none" w:sz="0" w:space="0" w:color="auto"/>
            <w:bottom w:val="none" w:sz="0" w:space="0" w:color="auto"/>
            <w:right w:val="none" w:sz="0" w:space="0" w:color="auto"/>
          </w:divBdr>
        </w:div>
        <w:div w:id="1321153098">
          <w:marLeft w:val="864"/>
          <w:marRight w:val="0"/>
          <w:marTop w:val="86"/>
          <w:marBottom w:val="0"/>
          <w:divBdr>
            <w:top w:val="none" w:sz="0" w:space="0" w:color="auto"/>
            <w:left w:val="none" w:sz="0" w:space="0" w:color="auto"/>
            <w:bottom w:val="none" w:sz="0" w:space="0" w:color="auto"/>
            <w:right w:val="none" w:sz="0" w:space="0" w:color="auto"/>
          </w:divBdr>
        </w:div>
        <w:div w:id="1768848800">
          <w:marLeft w:val="864"/>
          <w:marRight w:val="0"/>
          <w:marTop w:val="86"/>
          <w:marBottom w:val="0"/>
          <w:divBdr>
            <w:top w:val="none" w:sz="0" w:space="0" w:color="auto"/>
            <w:left w:val="none" w:sz="0" w:space="0" w:color="auto"/>
            <w:bottom w:val="none" w:sz="0" w:space="0" w:color="auto"/>
            <w:right w:val="none" w:sz="0" w:space="0" w:color="auto"/>
          </w:divBdr>
        </w:div>
        <w:div w:id="1456751305">
          <w:marLeft w:val="1296"/>
          <w:marRight w:val="0"/>
          <w:marTop w:val="77"/>
          <w:marBottom w:val="0"/>
          <w:divBdr>
            <w:top w:val="none" w:sz="0" w:space="0" w:color="auto"/>
            <w:left w:val="none" w:sz="0" w:space="0" w:color="auto"/>
            <w:bottom w:val="none" w:sz="0" w:space="0" w:color="auto"/>
            <w:right w:val="none" w:sz="0" w:space="0" w:color="auto"/>
          </w:divBdr>
        </w:div>
      </w:divsChild>
    </w:div>
    <w:div w:id="1036852774">
      <w:bodyDiv w:val="1"/>
      <w:marLeft w:val="0"/>
      <w:marRight w:val="0"/>
      <w:marTop w:val="0"/>
      <w:marBottom w:val="0"/>
      <w:divBdr>
        <w:top w:val="none" w:sz="0" w:space="0" w:color="auto"/>
        <w:left w:val="none" w:sz="0" w:space="0" w:color="auto"/>
        <w:bottom w:val="none" w:sz="0" w:space="0" w:color="auto"/>
        <w:right w:val="none" w:sz="0" w:space="0" w:color="auto"/>
      </w:divBdr>
      <w:divsChild>
        <w:div w:id="2027707276">
          <w:marLeft w:val="547"/>
          <w:marRight w:val="0"/>
          <w:marTop w:val="77"/>
          <w:marBottom w:val="120"/>
          <w:divBdr>
            <w:top w:val="none" w:sz="0" w:space="0" w:color="auto"/>
            <w:left w:val="none" w:sz="0" w:space="0" w:color="auto"/>
            <w:bottom w:val="none" w:sz="0" w:space="0" w:color="auto"/>
            <w:right w:val="none" w:sz="0" w:space="0" w:color="auto"/>
          </w:divBdr>
        </w:div>
        <w:div w:id="1019232467">
          <w:marLeft w:val="1166"/>
          <w:marRight w:val="0"/>
          <w:marTop w:val="77"/>
          <w:marBottom w:val="120"/>
          <w:divBdr>
            <w:top w:val="none" w:sz="0" w:space="0" w:color="auto"/>
            <w:left w:val="none" w:sz="0" w:space="0" w:color="auto"/>
            <w:bottom w:val="none" w:sz="0" w:space="0" w:color="auto"/>
            <w:right w:val="none" w:sz="0" w:space="0" w:color="auto"/>
          </w:divBdr>
        </w:div>
        <w:div w:id="972948855">
          <w:marLeft w:val="547"/>
          <w:marRight w:val="0"/>
          <w:marTop w:val="77"/>
          <w:marBottom w:val="120"/>
          <w:divBdr>
            <w:top w:val="none" w:sz="0" w:space="0" w:color="auto"/>
            <w:left w:val="none" w:sz="0" w:space="0" w:color="auto"/>
            <w:bottom w:val="none" w:sz="0" w:space="0" w:color="auto"/>
            <w:right w:val="none" w:sz="0" w:space="0" w:color="auto"/>
          </w:divBdr>
        </w:div>
        <w:div w:id="1911770547">
          <w:marLeft w:val="547"/>
          <w:marRight w:val="0"/>
          <w:marTop w:val="77"/>
          <w:marBottom w:val="120"/>
          <w:divBdr>
            <w:top w:val="none" w:sz="0" w:space="0" w:color="auto"/>
            <w:left w:val="none" w:sz="0" w:space="0" w:color="auto"/>
            <w:bottom w:val="none" w:sz="0" w:space="0" w:color="auto"/>
            <w:right w:val="none" w:sz="0" w:space="0" w:color="auto"/>
          </w:divBdr>
        </w:div>
        <w:div w:id="1604260405">
          <w:marLeft w:val="1166"/>
          <w:marRight w:val="0"/>
          <w:marTop w:val="77"/>
          <w:marBottom w:val="120"/>
          <w:divBdr>
            <w:top w:val="none" w:sz="0" w:space="0" w:color="auto"/>
            <w:left w:val="none" w:sz="0" w:space="0" w:color="auto"/>
            <w:bottom w:val="none" w:sz="0" w:space="0" w:color="auto"/>
            <w:right w:val="none" w:sz="0" w:space="0" w:color="auto"/>
          </w:divBdr>
        </w:div>
        <w:div w:id="1958835089">
          <w:marLeft w:val="1166"/>
          <w:marRight w:val="0"/>
          <w:marTop w:val="77"/>
          <w:marBottom w:val="120"/>
          <w:divBdr>
            <w:top w:val="none" w:sz="0" w:space="0" w:color="auto"/>
            <w:left w:val="none" w:sz="0" w:space="0" w:color="auto"/>
            <w:bottom w:val="none" w:sz="0" w:space="0" w:color="auto"/>
            <w:right w:val="none" w:sz="0" w:space="0" w:color="auto"/>
          </w:divBdr>
        </w:div>
        <w:div w:id="2089495446">
          <w:marLeft w:val="1800"/>
          <w:marRight w:val="0"/>
          <w:marTop w:val="77"/>
          <w:marBottom w:val="120"/>
          <w:divBdr>
            <w:top w:val="none" w:sz="0" w:space="0" w:color="auto"/>
            <w:left w:val="none" w:sz="0" w:space="0" w:color="auto"/>
            <w:bottom w:val="none" w:sz="0" w:space="0" w:color="auto"/>
            <w:right w:val="none" w:sz="0" w:space="0" w:color="auto"/>
          </w:divBdr>
        </w:div>
        <w:div w:id="877744547">
          <w:marLeft w:val="1800"/>
          <w:marRight w:val="0"/>
          <w:marTop w:val="77"/>
          <w:marBottom w:val="120"/>
          <w:divBdr>
            <w:top w:val="none" w:sz="0" w:space="0" w:color="auto"/>
            <w:left w:val="none" w:sz="0" w:space="0" w:color="auto"/>
            <w:bottom w:val="none" w:sz="0" w:space="0" w:color="auto"/>
            <w:right w:val="none" w:sz="0" w:space="0" w:color="auto"/>
          </w:divBdr>
        </w:div>
        <w:div w:id="466705980">
          <w:marLeft w:val="1800"/>
          <w:marRight w:val="0"/>
          <w:marTop w:val="77"/>
          <w:marBottom w:val="120"/>
          <w:divBdr>
            <w:top w:val="none" w:sz="0" w:space="0" w:color="auto"/>
            <w:left w:val="none" w:sz="0" w:space="0" w:color="auto"/>
            <w:bottom w:val="none" w:sz="0" w:space="0" w:color="auto"/>
            <w:right w:val="none" w:sz="0" w:space="0" w:color="auto"/>
          </w:divBdr>
        </w:div>
        <w:div w:id="998996279">
          <w:marLeft w:val="1166"/>
          <w:marRight w:val="0"/>
          <w:marTop w:val="77"/>
          <w:marBottom w:val="120"/>
          <w:divBdr>
            <w:top w:val="none" w:sz="0" w:space="0" w:color="auto"/>
            <w:left w:val="none" w:sz="0" w:space="0" w:color="auto"/>
            <w:bottom w:val="none" w:sz="0" w:space="0" w:color="auto"/>
            <w:right w:val="none" w:sz="0" w:space="0" w:color="auto"/>
          </w:divBdr>
        </w:div>
        <w:div w:id="1201358828">
          <w:marLeft w:val="1800"/>
          <w:marRight w:val="0"/>
          <w:marTop w:val="77"/>
          <w:marBottom w:val="120"/>
          <w:divBdr>
            <w:top w:val="none" w:sz="0" w:space="0" w:color="auto"/>
            <w:left w:val="none" w:sz="0" w:space="0" w:color="auto"/>
            <w:bottom w:val="none" w:sz="0" w:space="0" w:color="auto"/>
            <w:right w:val="none" w:sz="0" w:space="0" w:color="auto"/>
          </w:divBdr>
        </w:div>
      </w:divsChild>
    </w:div>
    <w:div w:id="1039235619">
      <w:bodyDiv w:val="1"/>
      <w:marLeft w:val="0"/>
      <w:marRight w:val="0"/>
      <w:marTop w:val="0"/>
      <w:marBottom w:val="0"/>
      <w:divBdr>
        <w:top w:val="none" w:sz="0" w:space="0" w:color="auto"/>
        <w:left w:val="none" w:sz="0" w:space="0" w:color="auto"/>
        <w:bottom w:val="none" w:sz="0" w:space="0" w:color="auto"/>
        <w:right w:val="none" w:sz="0" w:space="0" w:color="auto"/>
      </w:divBdr>
      <w:divsChild>
        <w:div w:id="1369061581">
          <w:marLeft w:val="662"/>
          <w:marRight w:val="0"/>
          <w:marTop w:val="134"/>
          <w:marBottom w:val="0"/>
          <w:divBdr>
            <w:top w:val="none" w:sz="0" w:space="0" w:color="auto"/>
            <w:left w:val="none" w:sz="0" w:space="0" w:color="auto"/>
            <w:bottom w:val="none" w:sz="0" w:space="0" w:color="auto"/>
            <w:right w:val="none" w:sz="0" w:space="0" w:color="auto"/>
          </w:divBdr>
        </w:div>
        <w:div w:id="713772120">
          <w:marLeft w:val="1138"/>
          <w:marRight w:val="0"/>
          <w:marTop w:val="115"/>
          <w:marBottom w:val="0"/>
          <w:divBdr>
            <w:top w:val="none" w:sz="0" w:space="0" w:color="auto"/>
            <w:left w:val="none" w:sz="0" w:space="0" w:color="auto"/>
            <w:bottom w:val="none" w:sz="0" w:space="0" w:color="auto"/>
            <w:right w:val="none" w:sz="0" w:space="0" w:color="auto"/>
          </w:divBdr>
        </w:div>
        <w:div w:id="1006134203">
          <w:marLeft w:val="1138"/>
          <w:marRight w:val="0"/>
          <w:marTop w:val="115"/>
          <w:marBottom w:val="0"/>
          <w:divBdr>
            <w:top w:val="none" w:sz="0" w:space="0" w:color="auto"/>
            <w:left w:val="none" w:sz="0" w:space="0" w:color="auto"/>
            <w:bottom w:val="none" w:sz="0" w:space="0" w:color="auto"/>
            <w:right w:val="none" w:sz="0" w:space="0" w:color="auto"/>
          </w:divBdr>
        </w:div>
        <w:div w:id="137696075">
          <w:marLeft w:val="1584"/>
          <w:marRight w:val="0"/>
          <w:marTop w:val="106"/>
          <w:marBottom w:val="0"/>
          <w:divBdr>
            <w:top w:val="none" w:sz="0" w:space="0" w:color="auto"/>
            <w:left w:val="none" w:sz="0" w:space="0" w:color="auto"/>
            <w:bottom w:val="none" w:sz="0" w:space="0" w:color="auto"/>
            <w:right w:val="none" w:sz="0" w:space="0" w:color="auto"/>
          </w:divBdr>
        </w:div>
        <w:div w:id="1722243176">
          <w:marLeft w:val="1138"/>
          <w:marRight w:val="0"/>
          <w:marTop w:val="115"/>
          <w:marBottom w:val="0"/>
          <w:divBdr>
            <w:top w:val="none" w:sz="0" w:space="0" w:color="auto"/>
            <w:left w:val="none" w:sz="0" w:space="0" w:color="auto"/>
            <w:bottom w:val="none" w:sz="0" w:space="0" w:color="auto"/>
            <w:right w:val="none" w:sz="0" w:space="0" w:color="auto"/>
          </w:divBdr>
        </w:div>
        <w:div w:id="233780421">
          <w:marLeft w:val="1584"/>
          <w:marRight w:val="0"/>
          <w:marTop w:val="106"/>
          <w:marBottom w:val="0"/>
          <w:divBdr>
            <w:top w:val="none" w:sz="0" w:space="0" w:color="auto"/>
            <w:left w:val="none" w:sz="0" w:space="0" w:color="auto"/>
            <w:bottom w:val="none" w:sz="0" w:space="0" w:color="auto"/>
            <w:right w:val="none" w:sz="0" w:space="0" w:color="auto"/>
          </w:divBdr>
        </w:div>
        <w:div w:id="1313757853">
          <w:marLeft w:val="1584"/>
          <w:marRight w:val="0"/>
          <w:marTop w:val="106"/>
          <w:marBottom w:val="0"/>
          <w:divBdr>
            <w:top w:val="none" w:sz="0" w:space="0" w:color="auto"/>
            <w:left w:val="none" w:sz="0" w:space="0" w:color="auto"/>
            <w:bottom w:val="none" w:sz="0" w:space="0" w:color="auto"/>
            <w:right w:val="none" w:sz="0" w:space="0" w:color="auto"/>
          </w:divBdr>
        </w:div>
        <w:div w:id="1351494651">
          <w:marLeft w:val="2016"/>
          <w:marRight w:val="0"/>
          <w:marTop w:val="91"/>
          <w:marBottom w:val="0"/>
          <w:divBdr>
            <w:top w:val="none" w:sz="0" w:space="0" w:color="auto"/>
            <w:left w:val="none" w:sz="0" w:space="0" w:color="auto"/>
            <w:bottom w:val="none" w:sz="0" w:space="0" w:color="auto"/>
            <w:right w:val="none" w:sz="0" w:space="0" w:color="auto"/>
          </w:divBdr>
        </w:div>
        <w:div w:id="2085643746">
          <w:marLeft w:val="2016"/>
          <w:marRight w:val="0"/>
          <w:marTop w:val="91"/>
          <w:marBottom w:val="0"/>
          <w:divBdr>
            <w:top w:val="none" w:sz="0" w:space="0" w:color="auto"/>
            <w:left w:val="none" w:sz="0" w:space="0" w:color="auto"/>
            <w:bottom w:val="none" w:sz="0" w:space="0" w:color="auto"/>
            <w:right w:val="none" w:sz="0" w:space="0" w:color="auto"/>
          </w:divBdr>
        </w:div>
      </w:divsChild>
    </w:div>
    <w:div w:id="1046563427">
      <w:bodyDiv w:val="1"/>
      <w:marLeft w:val="0"/>
      <w:marRight w:val="0"/>
      <w:marTop w:val="0"/>
      <w:marBottom w:val="0"/>
      <w:divBdr>
        <w:top w:val="none" w:sz="0" w:space="0" w:color="auto"/>
        <w:left w:val="none" w:sz="0" w:space="0" w:color="auto"/>
        <w:bottom w:val="none" w:sz="0" w:space="0" w:color="auto"/>
        <w:right w:val="none" w:sz="0" w:space="0" w:color="auto"/>
      </w:divBdr>
    </w:div>
    <w:div w:id="1047996897">
      <w:bodyDiv w:val="1"/>
      <w:marLeft w:val="0"/>
      <w:marRight w:val="0"/>
      <w:marTop w:val="0"/>
      <w:marBottom w:val="0"/>
      <w:divBdr>
        <w:top w:val="none" w:sz="0" w:space="0" w:color="auto"/>
        <w:left w:val="none" w:sz="0" w:space="0" w:color="auto"/>
        <w:bottom w:val="none" w:sz="0" w:space="0" w:color="auto"/>
        <w:right w:val="none" w:sz="0" w:space="0" w:color="auto"/>
      </w:divBdr>
      <w:divsChild>
        <w:div w:id="969090820">
          <w:marLeft w:val="432"/>
          <w:marRight w:val="0"/>
          <w:marTop w:val="115"/>
          <w:marBottom w:val="0"/>
          <w:divBdr>
            <w:top w:val="none" w:sz="0" w:space="0" w:color="auto"/>
            <w:left w:val="none" w:sz="0" w:space="0" w:color="auto"/>
            <w:bottom w:val="none" w:sz="0" w:space="0" w:color="auto"/>
            <w:right w:val="none" w:sz="0" w:space="0" w:color="auto"/>
          </w:divBdr>
        </w:div>
        <w:div w:id="162654">
          <w:marLeft w:val="936"/>
          <w:marRight w:val="0"/>
          <w:marTop w:val="106"/>
          <w:marBottom w:val="0"/>
          <w:divBdr>
            <w:top w:val="none" w:sz="0" w:space="0" w:color="auto"/>
            <w:left w:val="none" w:sz="0" w:space="0" w:color="auto"/>
            <w:bottom w:val="none" w:sz="0" w:space="0" w:color="auto"/>
            <w:right w:val="none" w:sz="0" w:space="0" w:color="auto"/>
          </w:divBdr>
        </w:div>
        <w:div w:id="566572641">
          <w:marLeft w:val="432"/>
          <w:marRight w:val="0"/>
          <w:marTop w:val="115"/>
          <w:marBottom w:val="0"/>
          <w:divBdr>
            <w:top w:val="none" w:sz="0" w:space="0" w:color="auto"/>
            <w:left w:val="none" w:sz="0" w:space="0" w:color="auto"/>
            <w:bottom w:val="none" w:sz="0" w:space="0" w:color="auto"/>
            <w:right w:val="none" w:sz="0" w:space="0" w:color="auto"/>
          </w:divBdr>
        </w:div>
        <w:div w:id="2043556749">
          <w:marLeft w:val="936"/>
          <w:marRight w:val="0"/>
          <w:marTop w:val="106"/>
          <w:marBottom w:val="0"/>
          <w:divBdr>
            <w:top w:val="none" w:sz="0" w:space="0" w:color="auto"/>
            <w:left w:val="none" w:sz="0" w:space="0" w:color="auto"/>
            <w:bottom w:val="none" w:sz="0" w:space="0" w:color="auto"/>
            <w:right w:val="none" w:sz="0" w:space="0" w:color="auto"/>
          </w:divBdr>
        </w:div>
        <w:div w:id="458844814">
          <w:marLeft w:val="432"/>
          <w:marRight w:val="0"/>
          <w:marTop w:val="115"/>
          <w:marBottom w:val="0"/>
          <w:divBdr>
            <w:top w:val="none" w:sz="0" w:space="0" w:color="auto"/>
            <w:left w:val="none" w:sz="0" w:space="0" w:color="auto"/>
            <w:bottom w:val="none" w:sz="0" w:space="0" w:color="auto"/>
            <w:right w:val="none" w:sz="0" w:space="0" w:color="auto"/>
          </w:divBdr>
        </w:div>
        <w:div w:id="1559318278">
          <w:marLeft w:val="936"/>
          <w:marRight w:val="0"/>
          <w:marTop w:val="106"/>
          <w:marBottom w:val="0"/>
          <w:divBdr>
            <w:top w:val="none" w:sz="0" w:space="0" w:color="auto"/>
            <w:left w:val="none" w:sz="0" w:space="0" w:color="auto"/>
            <w:bottom w:val="none" w:sz="0" w:space="0" w:color="auto"/>
            <w:right w:val="none" w:sz="0" w:space="0" w:color="auto"/>
          </w:divBdr>
        </w:div>
        <w:div w:id="1036003008">
          <w:marLeft w:val="936"/>
          <w:marRight w:val="0"/>
          <w:marTop w:val="106"/>
          <w:marBottom w:val="0"/>
          <w:divBdr>
            <w:top w:val="none" w:sz="0" w:space="0" w:color="auto"/>
            <w:left w:val="none" w:sz="0" w:space="0" w:color="auto"/>
            <w:bottom w:val="none" w:sz="0" w:space="0" w:color="auto"/>
            <w:right w:val="none" w:sz="0" w:space="0" w:color="auto"/>
          </w:divBdr>
        </w:div>
        <w:div w:id="1168711697">
          <w:marLeft w:val="432"/>
          <w:marRight w:val="0"/>
          <w:marTop w:val="115"/>
          <w:marBottom w:val="0"/>
          <w:divBdr>
            <w:top w:val="none" w:sz="0" w:space="0" w:color="auto"/>
            <w:left w:val="none" w:sz="0" w:space="0" w:color="auto"/>
            <w:bottom w:val="none" w:sz="0" w:space="0" w:color="auto"/>
            <w:right w:val="none" w:sz="0" w:space="0" w:color="auto"/>
          </w:divBdr>
        </w:div>
      </w:divsChild>
    </w:div>
    <w:div w:id="1049495760">
      <w:bodyDiv w:val="1"/>
      <w:marLeft w:val="0"/>
      <w:marRight w:val="0"/>
      <w:marTop w:val="0"/>
      <w:marBottom w:val="0"/>
      <w:divBdr>
        <w:top w:val="none" w:sz="0" w:space="0" w:color="auto"/>
        <w:left w:val="none" w:sz="0" w:space="0" w:color="auto"/>
        <w:bottom w:val="none" w:sz="0" w:space="0" w:color="auto"/>
        <w:right w:val="none" w:sz="0" w:space="0" w:color="auto"/>
      </w:divBdr>
      <w:divsChild>
        <w:div w:id="1002128268">
          <w:marLeft w:val="720"/>
          <w:marRight w:val="0"/>
          <w:marTop w:val="400"/>
          <w:marBottom w:val="0"/>
          <w:divBdr>
            <w:top w:val="none" w:sz="0" w:space="0" w:color="auto"/>
            <w:left w:val="none" w:sz="0" w:space="0" w:color="auto"/>
            <w:bottom w:val="none" w:sz="0" w:space="0" w:color="auto"/>
            <w:right w:val="none" w:sz="0" w:space="0" w:color="auto"/>
          </w:divBdr>
        </w:div>
        <w:div w:id="1921911159">
          <w:marLeft w:val="720"/>
          <w:marRight w:val="0"/>
          <w:marTop w:val="400"/>
          <w:marBottom w:val="0"/>
          <w:divBdr>
            <w:top w:val="none" w:sz="0" w:space="0" w:color="auto"/>
            <w:left w:val="none" w:sz="0" w:space="0" w:color="auto"/>
            <w:bottom w:val="none" w:sz="0" w:space="0" w:color="auto"/>
            <w:right w:val="none" w:sz="0" w:space="0" w:color="auto"/>
          </w:divBdr>
        </w:div>
        <w:div w:id="34350385">
          <w:marLeft w:val="720"/>
          <w:marRight w:val="0"/>
          <w:marTop w:val="400"/>
          <w:marBottom w:val="0"/>
          <w:divBdr>
            <w:top w:val="none" w:sz="0" w:space="0" w:color="auto"/>
            <w:left w:val="none" w:sz="0" w:space="0" w:color="auto"/>
            <w:bottom w:val="none" w:sz="0" w:space="0" w:color="auto"/>
            <w:right w:val="none" w:sz="0" w:space="0" w:color="auto"/>
          </w:divBdr>
        </w:div>
        <w:div w:id="1177889410">
          <w:marLeft w:val="720"/>
          <w:marRight w:val="0"/>
          <w:marTop w:val="400"/>
          <w:marBottom w:val="0"/>
          <w:divBdr>
            <w:top w:val="none" w:sz="0" w:space="0" w:color="auto"/>
            <w:left w:val="none" w:sz="0" w:space="0" w:color="auto"/>
            <w:bottom w:val="none" w:sz="0" w:space="0" w:color="auto"/>
            <w:right w:val="none" w:sz="0" w:space="0" w:color="auto"/>
          </w:divBdr>
        </w:div>
        <w:div w:id="1483810577">
          <w:marLeft w:val="720"/>
          <w:marRight w:val="0"/>
          <w:marTop w:val="400"/>
          <w:marBottom w:val="0"/>
          <w:divBdr>
            <w:top w:val="none" w:sz="0" w:space="0" w:color="auto"/>
            <w:left w:val="none" w:sz="0" w:space="0" w:color="auto"/>
            <w:bottom w:val="none" w:sz="0" w:space="0" w:color="auto"/>
            <w:right w:val="none" w:sz="0" w:space="0" w:color="auto"/>
          </w:divBdr>
        </w:div>
        <w:div w:id="1269779089">
          <w:marLeft w:val="1440"/>
          <w:marRight w:val="0"/>
          <w:marTop w:val="120"/>
          <w:marBottom w:val="0"/>
          <w:divBdr>
            <w:top w:val="none" w:sz="0" w:space="0" w:color="auto"/>
            <w:left w:val="none" w:sz="0" w:space="0" w:color="auto"/>
            <w:bottom w:val="none" w:sz="0" w:space="0" w:color="auto"/>
            <w:right w:val="none" w:sz="0" w:space="0" w:color="auto"/>
          </w:divBdr>
        </w:div>
        <w:div w:id="542325926">
          <w:marLeft w:val="1440"/>
          <w:marRight w:val="0"/>
          <w:marTop w:val="120"/>
          <w:marBottom w:val="0"/>
          <w:divBdr>
            <w:top w:val="none" w:sz="0" w:space="0" w:color="auto"/>
            <w:left w:val="none" w:sz="0" w:space="0" w:color="auto"/>
            <w:bottom w:val="none" w:sz="0" w:space="0" w:color="auto"/>
            <w:right w:val="none" w:sz="0" w:space="0" w:color="auto"/>
          </w:divBdr>
        </w:div>
      </w:divsChild>
    </w:div>
    <w:div w:id="1062144956">
      <w:bodyDiv w:val="1"/>
      <w:marLeft w:val="0"/>
      <w:marRight w:val="0"/>
      <w:marTop w:val="0"/>
      <w:marBottom w:val="0"/>
      <w:divBdr>
        <w:top w:val="none" w:sz="0" w:space="0" w:color="auto"/>
        <w:left w:val="none" w:sz="0" w:space="0" w:color="auto"/>
        <w:bottom w:val="none" w:sz="0" w:space="0" w:color="auto"/>
        <w:right w:val="none" w:sz="0" w:space="0" w:color="auto"/>
      </w:divBdr>
      <w:divsChild>
        <w:div w:id="262347034">
          <w:marLeft w:val="432"/>
          <w:marRight w:val="0"/>
          <w:marTop w:val="96"/>
          <w:marBottom w:val="0"/>
          <w:divBdr>
            <w:top w:val="none" w:sz="0" w:space="0" w:color="auto"/>
            <w:left w:val="none" w:sz="0" w:space="0" w:color="auto"/>
            <w:bottom w:val="none" w:sz="0" w:space="0" w:color="auto"/>
            <w:right w:val="none" w:sz="0" w:space="0" w:color="auto"/>
          </w:divBdr>
        </w:div>
        <w:div w:id="1655572935">
          <w:marLeft w:val="864"/>
          <w:marRight w:val="0"/>
          <w:marTop w:val="86"/>
          <w:marBottom w:val="0"/>
          <w:divBdr>
            <w:top w:val="none" w:sz="0" w:space="0" w:color="auto"/>
            <w:left w:val="none" w:sz="0" w:space="0" w:color="auto"/>
            <w:bottom w:val="none" w:sz="0" w:space="0" w:color="auto"/>
            <w:right w:val="none" w:sz="0" w:space="0" w:color="auto"/>
          </w:divBdr>
        </w:div>
        <w:div w:id="339624176">
          <w:marLeft w:val="432"/>
          <w:marRight w:val="0"/>
          <w:marTop w:val="96"/>
          <w:marBottom w:val="0"/>
          <w:divBdr>
            <w:top w:val="none" w:sz="0" w:space="0" w:color="auto"/>
            <w:left w:val="none" w:sz="0" w:space="0" w:color="auto"/>
            <w:bottom w:val="none" w:sz="0" w:space="0" w:color="auto"/>
            <w:right w:val="none" w:sz="0" w:space="0" w:color="auto"/>
          </w:divBdr>
        </w:div>
        <w:div w:id="814295912">
          <w:marLeft w:val="864"/>
          <w:marRight w:val="0"/>
          <w:marTop w:val="86"/>
          <w:marBottom w:val="0"/>
          <w:divBdr>
            <w:top w:val="none" w:sz="0" w:space="0" w:color="auto"/>
            <w:left w:val="none" w:sz="0" w:space="0" w:color="auto"/>
            <w:bottom w:val="none" w:sz="0" w:space="0" w:color="auto"/>
            <w:right w:val="none" w:sz="0" w:space="0" w:color="auto"/>
          </w:divBdr>
        </w:div>
        <w:div w:id="391007118">
          <w:marLeft w:val="864"/>
          <w:marRight w:val="0"/>
          <w:marTop w:val="86"/>
          <w:marBottom w:val="0"/>
          <w:divBdr>
            <w:top w:val="none" w:sz="0" w:space="0" w:color="auto"/>
            <w:left w:val="none" w:sz="0" w:space="0" w:color="auto"/>
            <w:bottom w:val="none" w:sz="0" w:space="0" w:color="auto"/>
            <w:right w:val="none" w:sz="0" w:space="0" w:color="auto"/>
          </w:divBdr>
        </w:div>
        <w:div w:id="166530124">
          <w:marLeft w:val="864"/>
          <w:marRight w:val="0"/>
          <w:marTop w:val="86"/>
          <w:marBottom w:val="0"/>
          <w:divBdr>
            <w:top w:val="none" w:sz="0" w:space="0" w:color="auto"/>
            <w:left w:val="none" w:sz="0" w:space="0" w:color="auto"/>
            <w:bottom w:val="none" w:sz="0" w:space="0" w:color="auto"/>
            <w:right w:val="none" w:sz="0" w:space="0" w:color="auto"/>
          </w:divBdr>
        </w:div>
        <w:div w:id="1910073229">
          <w:marLeft w:val="864"/>
          <w:marRight w:val="0"/>
          <w:marTop w:val="86"/>
          <w:marBottom w:val="0"/>
          <w:divBdr>
            <w:top w:val="none" w:sz="0" w:space="0" w:color="auto"/>
            <w:left w:val="none" w:sz="0" w:space="0" w:color="auto"/>
            <w:bottom w:val="none" w:sz="0" w:space="0" w:color="auto"/>
            <w:right w:val="none" w:sz="0" w:space="0" w:color="auto"/>
          </w:divBdr>
        </w:div>
      </w:divsChild>
    </w:div>
    <w:div w:id="1085998403">
      <w:bodyDiv w:val="1"/>
      <w:marLeft w:val="0"/>
      <w:marRight w:val="0"/>
      <w:marTop w:val="0"/>
      <w:marBottom w:val="0"/>
      <w:divBdr>
        <w:top w:val="none" w:sz="0" w:space="0" w:color="auto"/>
        <w:left w:val="none" w:sz="0" w:space="0" w:color="auto"/>
        <w:bottom w:val="none" w:sz="0" w:space="0" w:color="auto"/>
        <w:right w:val="none" w:sz="0" w:space="0" w:color="auto"/>
      </w:divBdr>
    </w:div>
    <w:div w:id="1088964868">
      <w:bodyDiv w:val="1"/>
      <w:marLeft w:val="0"/>
      <w:marRight w:val="0"/>
      <w:marTop w:val="0"/>
      <w:marBottom w:val="0"/>
      <w:divBdr>
        <w:top w:val="none" w:sz="0" w:space="0" w:color="auto"/>
        <w:left w:val="none" w:sz="0" w:space="0" w:color="auto"/>
        <w:bottom w:val="none" w:sz="0" w:space="0" w:color="auto"/>
        <w:right w:val="none" w:sz="0" w:space="0" w:color="auto"/>
      </w:divBdr>
      <w:divsChild>
        <w:div w:id="850610054">
          <w:marLeft w:val="720"/>
          <w:marRight w:val="0"/>
          <w:marTop w:val="400"/>
          <w:marBottom w:val="0"/>
          <w:divBdr>
            <w:top w:val="none" w:sz="0" w:space="0" w:color="auto"/>
            <w:left w:val="none" w:sz="0" w:space="0" w:color="auto"/>
            <w:bottom w:val="none" w:sz="0" w:space="0" w:color="auto"/>
            <w:right w:val="none" w:sz="0" w:space="0" w:color="auto"/>
          </w:divBdr>
        </w:div>
        <w:div w:id="1588953046">
          <w:marLeft w:val="1440"/>
          <w:marRight w:val="0"/>
          <w:marTop w:val="120"/>
          <w:marBottom w:val="0"/>
          <w:divBdr>
            <w:top w:val="none" w:sz="0" w:space="0" w:color="auto"/>
            <w:left w:val="none" w:sz="0" w:space="0" w:color="auto"/>
            <w:bottom w:val="none" w:sz="0" w:space="0" w:color="auto"/>
            <w:right w:val="none" w:sz="0" w:space="0" w:color="auto"/>
          </w:divBdr>
        </w:div>
        <w:div w:id="1161697194">
          <w:marLeft w:val="1440"/>
          <w:marRight w:val="0"/>
          <w:marTop w:val="120"/>
          <w:marBottom w:val="0"/>
          <w:divBdr>
            <w:top w:val="none" w:sz="0" w:space="0" w:color="auto"/>
            <w:left w:val="none" w:sz="0" w:space="0" w:color="auto"/>
            <w:bottom w:val="none" w:sz="0" w:space="0" w:color="auto"/>
            <w:right w:val="none" w:sz="0" w:space="0" w:color="auto"/>
          </w:divBdr>
        </w:div>
        <w:div w:id="751507334">
          <w:marLeft w:val="2160"/>
          <w:marRight w:val="0"/>
          <w:marTop w:val="120"/>
          <w:marBottom w:val="0"/>
          <w:divBdr>
            <w:top w:val="none" w:sz="0" w:space="0" w:color="auto"/>
            <w:left w:val="none" w:sz="0" w:space="0" w:color="auto"/>
            <w:bottom w:val="none" w:sz="0" w:space="0" w:color="auto"/>
            <w:right w:val="none" w:sz="0" w:space="0" w:color="auto"/>
          </w:divBdr>
        </w:div>
        <w:div w:id="2046252351">
          <w:marLeft w:val="1440"/>
          <w:marRight w:val="0"/>
          <w:marTop w:val="120"/>
          <w:marBottom w:val="0"/>
          <w:divBdr>
            <w:top w:val="none" w:sz="0" w:space="0" w:color="auto"/>
            <w:left w:val="none" w:sz="0" w:space="0" w:color="auto"/>
            <w:bottom w:val="none" w:sz="0" w:space="0" w:color="auto"/>
            <w:right w:val="none" w:sz="0" w:space="0" w:color="auto"/>
          </w:divBdr>
        </w:div>
        <w:div w:id="1813208862">
          <w:marLeft w:val="2160"/>
          <w:marRight w:val="0"/>
          <w:marTop w:val="120"/>
          <w:marBottom w:val="0"/>
          <w:divBdr>
            <w:top w:val="none" w:sz="0" w:space="0" w:color="auto"/>
            <w:left w:val="none" w:sz="0" w:space="0" w:color="auto"/>
            <w:bottom w:val="none" w:sz="0" w:space="0" w:color="auto"/>
            <w:right w:val="none" w:sz="0" w:space="0" w:color="auto"/>
          </w:divBdr>
        </w:div>
        <w:div w:id="666792272">
          <w:marLeft w:val="720"/>
          <w:marRight w:val="0"/>
          <w:marTop w:val="400"/>
          <w:marBottom w:val="0"/>
          <w:divBdr>
            <w:top w:val="none" w:sz="0" w:space="0" w:color="auto"/>
            <w:left w:val="none" w:sz="0" w:space="0" w:color="auto"/>
            <w:bottom w:val="none" w:sz="0" w:space="0" w:color="auto"/>
            <w:right w:val="none" w:sz="0" w:space="0" w:color="auto"/>
          </w:divBdr>
        </w:div>
      </w:divsChild>
    </w:div>
    <w:div w:id="1090466030">
      <w:bodyDiv w:val="1"/>
      <w:marLeft w:val="0"/>
      <w:marRight w:val="0"/>
      <w:marTop w:val="0"/>
      <w:marBottom w:val="0"/>
      <w:divBdr>
        <w:top w:val="none" w:sz="0" w:space="0" w:color="auto"/>
        <w:left w:val="none" w:sz="0" w:space="0" w:color="auto"/>
        <w:bottom w:val="none" w:sz="0" w:space="0" w:color="auto"/>
        <w:right w:val="none" w:sz="0" w:space="0" w:color="auto"/>
      </w:divBdr>
      <w:divsChild>
        <w:div w:id="2132480868">
          <w:marLeft w:val="547"/>
          <w:marRight w:val="0"/>
          <w:marTop w:val="96"/>
          <w:marBottom w:val="120"/>
          <w:divBdr>
            <w:top w:val="none" w:sz="0" w:space="0" w:color="auto"/>
            <w:left w:val="none" w:sz="0" w:space="0" w:color="auto"/>
            <w:bottom w:val="none" w:sz="0" w:space="0" w:color="auto"/>
            <w:right w:val="none" w:sz="0" w:space="0" w:color="auto"/>
          </w:divBdr>
        </w:div>
        <w:div w:id="530458084">
          <w:marLeft w:val="547"/>
          <w:marRight w:val="0"/>
          <w:marTop w:val="96"/>
          <w:marBottom w:val="120"/>
          <w:divBdr>
            <w:top w:val="none" w:sz="0" w:space="0" w:color="auto"/>
            <w:left w:val="none" w:sz="0" w:space="0" w:color="auto"/>
            <w:bottom w:val="none" w:sz="0" w:space="0" w:color="auto"/>
            <w:right w:val="none" w:sz="0" w:space="0" w:color="auto"/>
          </w:divBdr>
        </w:div>
        <w:div w:id="1358850539">
          <w:marLeft w:val="547"/>
          <w:marRight w:val="0"/>
          <w:marTop w:val="96"/>
          <w:marBottom w:val="120"/>
          <w:divBdr>
            <w:top w:val="none" w:sz="0" w:space="0" w:color="auto"/>
            <w:left w:val="none" w:sz="0" w:space="0" w:color="auto"/>
            <w:bottom w:val="none" w:sz="0" w:space="0" w:color="auto"/>
            <w:right w:val="none" w:sz="0" w:space="0" w:color="auto"/>
          </w:divBdr>
        </w:div>
        <w:div w:id="327952204">
          <w:marLeft w:val="1267"/>
          <w:marRight w:val="0"/>
          <w:marTop w:val="96"/>
          <w:marBottom w:val="0"/>
          <w:divBdr>
            <w:top w:val="none" w:sz="0" w:space="0" w:color="auto"/>
            <w:left w:val="none" w:sz="0" w:space="0" w:color="auto"/>
            <w:bottom w:val="none" w:sz="0" w:space="0" w:color="auto"/>
            <w:right w:val="none" w:sz="0" w:space="0" w:color="auto"/>
          </w:divBdr>
        </w:div>
        <w:div w:id="1388215733">
          <w:marLeft w:val="1267"/>
          <w:marRight w:val="0"/>
          <w:marTop w:val="96"/>
          <w:marBottom w:val="0"/>
          <w:divBdr>
            <w:top w:val="none" w:sz="0" w:space="0" w:color="auto"/>
            <w:left w:val="none" w:sz="0" w:space="0" w:color="auto"/>
            <w:bottom w:val="none" w:sz="0" w:space="0" w:color="auto"/>
            <w:right w:val="none" w:sz="0" w:space="0" w:color="auto"/>
          </w:divBdr>
        </w:div>
      </w:divsChild>
    </w:div>
    <w:div w:id="1090933943">
      <w:bodyDiv w:val="1"/>
      <w:marLeft w:val="0"/>
      <w:marRight w:val="0"/>
      <w:marTop w:val="0"/>
      <w:marBottom w:val="0"/>
      <w:divBdr>
        <w:top w:val="none" w:sz="0" w:space="0" w:color="auto"/>
        <w:left w:val="none" w:sz="0" w:space="0" w:color="auto"/>
        <w:bottom w:val="none" w:sz="0" w:space="0" w:color="auto"/>
        <w:right w:val="none" w:sz="0" w:space="0" w:color="auto"/>
      </w:divBdr>
      <w:divsChild>
        <w:div w:id="692926345">
          <w:marLeft w:val="547"/>
          <w:marRight w:val="0"/>
          <w:marTop w:val="82"/>
          <w:marBottom w:val="120"/>
          <w:divBdr>
            <w:top w:val="none" w:sz="0" w:space="0" w:color="auto"/>
            <w:left w:val="none" w:sz="0" w:space="0" w:color="auto"/>
            <w:bottom w:val="none" w:sz="0" w:space="0" w:color="auto"/>
            <w:right w:val="none" w:sz="0" w:space="0" w:color="auto"/>
          </w:divBdr>
        </w:div>
        <w:div w:id="2059931200">
          <w:marLeft w:val="547"/>
          <w:marRight w:val="0"/>
          <w:marTop w:val="82"/>
          <w:marBottom w:val="120"/>
          <w:divBdr>
            <w:top w:val="none" w:sz="0" w:space="0" w:color="auto"/>
            <w:left w:val="none" w:sz="0" w:space="0" w:color="auto"/>
            <w:bottom w:val="none" w:sz="0" w:space="0" w:color="auto"/>
            <w:right w:val="none" w:sz="0" w:space="0" w:color="auto"/>
          </w:divBdr>
        </w:div>
        <w:div w:id="601454196">
          <w:marLeft w:val="547"/>
          <w:marRight w:val="0"/>
          <w:marTop w:val="82"/>
          <w:marBottom w:val="120"/>
          <w:divBdr>
            <w:top w:val="none" w:sz="0" w:space="0" w:color="auto"/>
            <w:left w:val="none" w:sz="0" w:space="0" w:color="auto"/>
            <w:bottom w:val="none" w:sz="0" w:space="0" w:color="auto"/>
            <w:right w:val="none" w:sz="0" w:space="0" w:color="auto"/>
          </w:divBdr>
        </w:div>
        <w:div w:id="105202306">
          <w:marLeft w:val="1166"/>
          <w:marRight w:val="0"/>
          <w:marTop w:val="82"/>
          <w:marBottom w:val="120"/>
          <w:divBdr>
            <w:top w:val="none" w:sz="0" w:space="0" w:color="auto"/>
            <w:left w:val="none" w:sz="0" w:space="0" w:color="auto"/>
            <w:bottom w:val="none" w:sz="0" w:space="0" w:color="auto"/>
            <w:right w:val="none" w:sz="0" w:space="0" w:color="auto"/>
          </w:divBdr>
        </w:div>
        <w:div w:id="2098167768">
          <w:marLeft w:val="547"/>
          <w:marRight w:val="0"/>
          <w:marTop w:val="82"/>
          <w:marBottom w:val="120"/>
          <w:divBdr>
            <w:top w:val="none" w:sz="0" w:space="0" w:color="auto"/>
            <w:left w:val="none" w:sz="0" w:space="0" w:color="auto"/>
            <w:bottom w:val="none" w:sz="0" w:space="0" w:color="auto"/>
            <w:right w:val="none" w:sz="0" w:space="0" w:color="auto"/>
          </w:divBdr>
        </w:div>
      </w:divsChild>
    </w:div>
    <w:div w:id="1106579785">
      <w:bodyDiv w:val="1"/>
      <w:marLeft w:val="0"/>
      <w:marRight w:val="0"/>
      <w:marTop w:val="0"/>
      <w:marBottom w:val="0"/>
      <w:divBdr>
        <w:top w:val="none" w:sz="0" w:space="0" w:color="auto"/>
        <w:left w:val="none" w:sz="0" w:space="0" w:color="auto"/>
        <w:bottom w:val="none" w:sz="0" w:space="0" w:color="auto"/>
        <w:right w:val="none" w:sz="0" w:space="0" w:color="auto"/>
      </w:divBdr>
      <w:divsChild>
        <w:div w:id="1380588964">
          <w:marLeft w:val="662"/>
          <w:marRight w:val="0"/>
          <w:marTop w:val="144"/>
          <w:marBottom w:val="0"/>
          <w:divBdr>
            <w:top w:val="none" w:sz="0" w:space="0" w:color="auto"/>
            <w:left w:val="none" w:sz="0" w:space="0" w:color="auto"/>
            <w:bottom w:val="none" w:sz="0" w:space="0" w:color="auto"/>
            <w:right w:val="none" w:sz="0" w:space="0" w:color="auto"/>
          </w:divBdr>
        </w:div>
        <w:div w:id="1113284720">
          <w:marLeft w:val="1138"/>
          <w:marRight w:val="0"/>
          <w:marTop w:val="125"/>
          <w:marBottom w:val="0"/>
          <w:divBdr>
            <w:top w:val="none" w:sz="0" w:space="0" w:color="auto"/>
            <w:left w:val="none" w:sz="0" w:space="0" w:color="auto"/>
            <w:bottom w:val="none" w:sz="0" w:space="0" w:color="auto"/>
            <w:right w:val="none" w:sz="0" w:space="0" w:color="auto"/>
          </w:divBdr>
        </w:div>
      </w:divsChild>
    </w:div>
    <w:div w:id="1116101180">
      <w:bodyDiv w:val="1"/>
      <w:marLeft w:val="0"/>
      <w:marRight w:val="0"/>
      <w:marTop w:val="0"/>
      <w:marBottom w:val="0"/>
      <w:divBdr>
        <w:top w:val="none" w:sz="0" w:space="0" w:color="auto"/>
        <w:left w:val="none" w:sz="0" w:space="0" w:color="auto"/>
        <w:bottom w:val="none" w:sz="0" w:space="0" w:color="auto"/>
        <w:right w:val="none" w:sz="0" w:space="0" w:color="auto"/>
      </w:divBdr>
      <w:divsChild>
        <w:div w:id="372115236">
          <w:marLeft w:val="547"/>
          <w:marRight w:val="0"/>
          <w:marTop w:val="140"/>
          <w:marBottom w:val="0"/>
          <w:divBdr>
            <w:top w:val="none" w:sz="0" w:space="0" w:color="auto"/>
            <w:left w:val="none" w:sz="0" w:space="0" w:color="auto"/>
            <w:bottom w:val="none" w:sz="0" w:space="0" w:color="auto"/>
            <w:right w:val="none" w:sz="0" w:space="0" w:color="auto"/>
          </w:divBdr>
        </w:div>
        <w:div w:id="854534985">
          <w:marLeft w:val="547"/>
          <w:marRight w:val="0"/>
          <w:marTop w:val="140"/>
          <w:marBottom w:val="0"/>
          <w:divBdr>
            <w:top w:val="none" w:sz="0" w:space="0" w:color="auto"/>
            <w:left w:val="none" w:sz="0" w:space="0" w:color="auto"/>
            <w:bottom w:val="none" w:sz="0" w:space="0" w:color="auto"/>
            <w:right w:val="none" w:sz="0" w:space="0" w:color="auto"/>
          </w:divBdr>
        </w:div>
        <w:div w:id="1611741914">
          <w:marLeft w:val="1166"/>
          <w:marRight w:val="0"/>
          <w:marTop w:val="140"/>
          <w:marBottom w:val="0"/>
          <w:divBdr>
            <w:top w:val="none" w:sz="0" w:space="0" w:color="auto"/>
            <w:left w:val="none" w:sz="0" w:space="0" w:color="auto"/>
            <w:bottom w:val="none" w:sz="0" w:space="0" w:color="auto"/>
            <w:right w:val="none" w:sz="0" w:space="0" w:color="auto"/>
          </w:divBdr>
        </w:div>
        <w:div w:id="986711939">
          <w:marLeft w:val="1166"/>
          <w:marRight w:val="0"/>
          <w:marTop w:val="140"/>
          <w:marBottom w:val="0"/>
          <w:divBdr>
            <w:top w:val="none" w:sz="0" w:space="0" w:color="auto"/>
            <w:left w:val="none" w:sz="0" w:space="0" w:color="auto"/>
            <w:bottom w:val="none" w:sz="0" w:space="0" w:color="auto"/>
            <w:right w:val="none" w:sz="0" w:space="0" w:color="auto"/>
          </w:divBdr>
        </w:div>
        <w:div w:id="598024495">
          <w:marLeft w:val="1166"/>
          <w:marRight w:val="0"/>
          <w:marTop w:val="140"/>
          <w:marBottom w:val="0"/>
          <w:divBdr>
            <w:top w:val="none" w:sz="0" w:space="0" w:color="auto"/>
            <w:left w:val="none" w:sz="0" w:space="0" w:color="auto"/>
            <w:bottom w:val="none" w:sz="0" w:space="0" w:color="auto"/>
            <w:right w:val="none" w:sz="0" w:space="0" w:color="auto"/>
          </w:divBdr>
        </w:div>
        <w:div w:id="1781410786">
          <w:marLeft w:val="547"/>
          <w:marRight w:val="0"/>
          <w:marTop w:val="140"/>
          <w:marBottom w:val="0"/>
          <w:divBdr>
            <w:top w:val="none" w:sz="0" w:space="0" w:color="auto"/>
            <w:left w:val="none" w:sz="0" w:space="0" w:color="auto"/>
            <w:bottom w:val="none" w:sz="0" w:space="0" w:color="auto"/>
            <w:right w:val="none" w:sz="0" w:space="0" w:color="auto"/>
          </w:divBdr>
        </w:div>
        <w:div w:id="2020233850">
          <w:marLeft w:val="1166"/>
          <w:marRight w:val="0"/>
          <w:marTop w:val="140"/>
          <w:marBottom w:val="0"/>
          <w:divBdr>
            <w:top w:val="none" w:sz="0" w:space="0" w:color="auto"/>
            <w:left w:val="none" w:sz="0" w:space="0" w:color="auto"/>
            <w:bottom w:val="none" w:sz="0" w:space="0" w:color="auto"/>
            <w:right w:val="none" w:sz="0" w:space="0" w:color="auto"/>
          </w:divBdr>
        </w:div>
      </w:divsChild>
    </w:div>
    <w:div w:id="1117218104">
      <w:bodyDiv w:val="1"/>
      <w:marLeft w:val="0"/>
      <w:marRight w:val="0"/>
      <w:marTop w:val="0"/>
      <w:marBottom w:val="0"/>
      <w:divBdr>
        <w:top w:val="none" w:sz="0" w:space="0" w:color="auto"/>
        <w:left w:val="none" w:sz="0" w:space="0" w:color="auto"/>
        <w:bottom w:val="none" w:sz="0" w:space="0" w:color="auto"/>
        <w:right w:val="none" w:sz="0" w:space="0" w:color="auto"/>
      </w:divBdr>
      <w:divsChild>
        <w:div w:id="904604573">
          <w:marLeft w:val="432"/>
          <w:marRight w:val="0"/>
          <w:marTop w:val="115"/>
          <w:marBottom w:val="0"/>
          <w:divBdr>
            <w:top w:val="none" w:sz="0" w:space="0" w:color="auto"/>
            <w:left w:val="none" w:sz="0" w:space="0" w:color="auto"/>
            <w:bottom w:val="none" w:sz="0" w:space="0" w:color="auto"/>
            <w:right w:val="none" w:sz="0" w:space="0" w:color="auto"/>
          </w:divBdr>
        </w:div>
        <w:div w:id="1146699464">
          <w:marLeft w:val="432"/>
          <w:marRight w:val="0"/>
          <w:marTop w:val="115"/>
          <w:marBottom w:val="0"/>
          <w:divBdr>
            <w:top w:val="none" w:sz="0" w:space="0" w:color="auto"/>
            <w:left w:val="none" w:sz="0" w:space="0" w:color="auto"/>
            <w:bottom w:val="none" w:sz="0" w:space="0" w:color="auto"/>
            <w:right w:val="none" w:sz="0" w:space="0" w:color="auto"/>
          </w:divBdr>
        </w:div>
        <w:div w:id="1630012589">
          <w:marLeft w:val="432"/>
          <w:marRight w:val="0"/>
          <w:marTop w:val="115"/>
          <w:marBottom w:val="0"/>
          <w:divBdr>
            <w:top w:val="none" w:sz="0" w:space="0" w:color="auto"/>
            <w:left w:val="none" w:sz="0" w:space="0" w:color="auto"/>
            <w:bottom w:val="none" w:sz="0" w:space="0" w:color="auto"/>
            <w:right w:val="none" w:sz="0" w:space="0" w:color="auto"/>
          </w:divBdr>
        </w:div>
        <w:div w:id="1840151425">
          <w:marLeft w:val="432"/>
          <w:marRight w:val="0"/>
          <w:marTop w:val="115"/>
          <w:marBottom w:val="0"/>
          <w:divBdr>
            <w:top w:val="none" w:sz="0" w:space="0" w:color="auto"/>
            <w:left w:val="none" w:sz="0" w:space="0" w:color="auto"/>
            <w:bottom w:val="none" w:sz="0" w:space="0" w:color="auto"/>
            <w:right w:val="none" w:sz="0" w:space="0" w:color="auto"/>
          </w:divBdr>
        </w:div>
        <w:div w:id="493182062">
          <w:marLeft w:val="936"/>
          <w:marRight w:val="0"/>
          <w:marTop w:val="106"/>
          <w:marBottom w:val="0"/>
          <w:divBdr>
            <w:top w:val="none" w:sz="0" w:space="0" w:color="auto"/>
            <w:left w:val="none" w:sz="0" w:space="0" w:color="auto"/>
            <w:bottom w:val="none" w:sz="0" w:space="0" w:color="auto"/>
            <w:right w:val="none" w:sz="0" w:space="0" w:color="auto"/>
          </w:divBdr>
        </w:div>
        <w:div w:id="1918779929">
          <w:marLeft w:val="936"/>
          <w:marRight w:val="0"/>
          <w:marTop w:val="106"/>
          <w:marBottom w:val="0"/>
          <w:divBdr>
            <w:top w:val="none" w:sz="0" w:space="0" w:color="auto"/>
            <w:left w:val="none" w:sz="0" w:space="0" w:color="auto"/>
            <w:bottom w:val="none" w:sz="0" w:space="0" w:color="auto"/>
            <w:right w:val="none" w:sz="0" w:space="0" w:color="auto"/>
          </w:divBdr>
        </w:div>
        <w:div w:id="2091078117">
          <w:marLeft w:val="936"/>
          <w:marRight w:val="0"/>
          <w:marTop w:val="106"/>
          <w:marBottom w:val="0"/>
          <w:divBdr>
            <w:top w:val="none" w:sz="0" w:space="0" w:color="auto"/>
            <w:left w:val="none" w:sz="0" w:space="0" w:color="auto"/>
            <w:bottom w:val="none" w:sz="0" w:space="0" w:color="auto"/>
            <w:right w:val="none" w:sz="0" w:space="0" w:color="auto"/>
          </w:divBdr>
        </w:div>
        <w:div w:id="742408716">
          <w:marLeft w:val="432"/>
          <w:marRight w:val="0"/>
          <w:marTop w:val="115"/>
          <w:marBottom w:val="0"/>
          <w:divBdr>
            <w:top w:val="none" w:sz="0" w:space="0" w:color="auto"/>
            <w:left w:val="none" w:sz="0" w:space="0" w:color="auto"/>
            <w:bottom w:val="none" w:sz="0" w:space="0" w:color="auto"/>
            <w:right w:val="none" w:sz="0" w:space="0" w:color="auto"/>
          </w:divBdr>
        </w:div>
        <w:div w:id="339967590">
          <w:marLeft w:val="432"/>
          <w:marRight w:val="0"/>
          <w:marTop w:val="115"/>
          <w:marBottom w:val="0"/>
          <w:divBdr>
            <w:top w:val="none" w:sz="0" w:space="0" w:color="auto"/>
            <w:left w:val="none" w:sz="0" w:space="0" w:color="auto"/>
            <w:bottom w:val="none" w:sz="0" w:space="0" w:color="auto"/>
            <w:right w:val="none" w:sz="0" w:space="0" w:color="auto"/>
          </w:divBdr>
        </w:div>
      </w:divsChild>
    </w:div>
    <w:div w:id="1122648604">
      <w:bodyDiv w:val="1"/>
      <w:marLeft w:val="0"/>
      <w:marRight w:val="0"/>
      <w:marTop w:val="0"/>
      <w:marBottom w:val="0"/>
      <w:divBdr>
        <w:top w:val="none" w:sz="0" w:space="0" w:color="auto"/>
        <w:left w:val="none" w:sz="0" w:space="0" w:color="auto"/>
        <w:bottom w:val="none" w:sz="0" w:space="0" w:color="auto"/>
        <w:right w:val="none" w:sz="0" w:space="0" w:color="auto"/>
      </w:divBdr>
      <w:divsChild>
        <w:div w:id="649214430">
          <w:marLeft w:val="432"/>
          <w:marRight w:val="0"/>
          <w:marTop w:val="130"/>
          <w:marBottom w:val="0"/>
          <w:divBdr>
            <w:top w:val="none" w:sz="0" w:space="0" w:color="auto"/>
            <w:left w:val="none" w:sz="0" w:space="0" w:color="auto"/>
            <w:bottom w:val="none" w:sz="0" w:space="0" w:color="auto"/>
            <w:right w:val="none" w:sz="0" w:space="0" w:color="auto"/>
          </w:divBdr>
        </w:div>
        <w:div w:id="1670719840">
          <w:marLeft w:val="864"/>
          <w:marRight w:val="0"/>
          <w:marTop w:val="106"/>
          <w:marBottom w:val="0"/>
          <w:divBdr>
            <w:top w:val="none" w:sz="0" w:space="0" w:color="auto"/>
            <w:left w:val="none" w:sz="0" w:space="0" w:color="auto"/>
            <w:bottom w:val="none" w:sz="0" w:space="0" w:color="auto"/>
            <w:right w:val="none" w:sz="0" w:space="0" w:color="auto"/>
          </w:divBdr>
        </w:div>
        <w:div w:id="1301615910">
          <w:marLeft w:val="864"/>
          <w:marRight w:val="0"/>
          <w:marTop w:val="106"/>
          <w:marBottom w:val="0"/>
          <w:divBdr>
            <w:top w:val="none" w:sz="0" w:space="0" w:color="auto"/>
            <w:left w:val="none" w:sz="0" w:space="0" w:color="auto"/>
            <w:bottom w:val="none" w:sz="0" w:space="0" w:color="auto"/>
            <w:right w:val="none" w:sz="0" w:space="0" w:color="auto"/>
          </w:divBdr>
        </w:div>
        <w:div w:id="1116294378">
          <w:marLeft w:val="864"/>
          <w:marRight w:val="0"/>
          <w:marTop w:val="106"/>
          <w:marBottom w:val="0"/>
          <w:divBdr>
            <w:top w:val="none" w:sz="0" w:space="0" w:color="auto"/>
            <w:left w:val="none" w:sz="0" w:space="0" w:color="auto"/>
            <w:bottom w:val="none" w:sz="0" w:space="0" w:color="auto"/>
            <w:right w:val="none" w:sz="0" w:space="0" w:color="auto"/>
          </w:divBdr>
        </w:div>
        <w:div w:id="1864585098">
          <w:marLeft w:val="432"/>
          <w:marRight w:val="0"/>
          <w:marTop w:val="130"/>
          <w:marBottom w:val="0"/>
          <w:divBdr>
            <w:top w:val="none" w:sz="0" w:space="0" w:color="auto"/>
            <w:left w:val="none" w:sz="0" w:space="0" w:color="auto"/>
            <w:bottom w:val="none" w:sz="0" w:space="0" w:color="auto"/>
            <w:right w:val="none" w:sz="0" w:space="0" w:color="auto"/>
          </w:divBdr>
        </w:div>
        <w:div w:id="1468081487">
          <w:marLeft w:val="864"/>
          <w:marRight w:val="0"/>
          <w:marTop w:val="106"/>
          <w:marBottom w:val="0"/>
          <w:divBdr>
            <w:top w:val="none" w:sz="0" w:space="0" w:color="auto"/>
            <w:left w:val="none" w:sz="0" w:space="0" w:color="auto"/>
            <w:bottom w:val="none" w:sz="0" w:space="0" w:color="auto"/>
            <w:right w:val="none" w:sz="0" w:space="0" w:color="auto"/>
          </w:divBdr>
        </w:div>
        <w:div w:id="536042315">
          <w:marLeft w:val="864"/>
          <w:marRight w:val="0"/>
          <w:marTop w:val="106"/>
          <w:marBottom w:val="0"/>
          <w:divBdr>
            <w:top w:val="none" w:sz="0" w:space="0" w:color="auto"/>
            <w:left w:val="none" w:sz="0" w:space="0" w:color="auto"/>
            <w:bottom w:val="none" w:sz="0" w:space="0" w:color="auto"/>
            <w:right w:val="none" w:sz="0" w:space="0" w:color="auto"/>
          </w:divBdr>
        </w:div>
        <w:div w:id="752701269">
          <w:marLeft w:val="1296"/>
          <w:marRight w:val="0"/>
          <w:marTop w:val="96"/>
          <w:marBottom w:val="0"/>
          <w:divBdr>
            <w:top w:val="none" w:sz="0" w:space="0" w:color="auto"/>
            <w:left w:val="none" w:sz="0" w:space="0" w:color="auto"/>
            <w:bottom w:val="none" w:sz="0" w:space="0" w:color="auto"/>
            <w:right w:val="none" w:sz="0" w:space="0" w:color="auto"/>
          </w:divBdr>
        </w:div>
        <w:div w:id="1175457581">
          <w:marLeft w:val="1296"/>
          <w:marRight w:val="0"/>
          <w:marTop w:val="96"/>
          <w:marBottom w:val="0"/>
          <w:divBdr>
            <w:top w:val="none" w:sz="0" w:space="0" w:color="auto"/>
            <w:left w:val="none" w:sz="0" w:space="0" w:color="auto"/>
            <w:bottom w:val="none" w:sz="0" w:space="0" w:color="auto"/>
            <w:right w:val="none" w:sz="0" w:space="0" w:color="auto"/>
          </w:divBdr>
        </w:div>
      </w:divsChild>
    </w:div>
    <w:div w:id="1122765160">
      <w:bodyDiv w:val="1"/>
      <w:marLeft w:val="0"/>
      <w:marRight w:val="0"/>
      <w:marTop w:val="0"/>
      <w:marBottom w:val="0"/>
      <w:divBdr>
        <w:top w:val="none" w:sz="0" w:space="0" w:color="auto"/>
        <w:left w:val="none" w:sz="0" w:space="0" w:color="auto"/>
        <w:bottom w:val="none" w:sz="0" w:space="0" w:color="auto"/>
        <w:right w:val="none" w:sz="0" w:space="0" w:color="auto"/>
      </w:divBdr>
      <w:divsChild>
        <w:div w:id="575894168">
          <w:marLeft w:val="432"/>
          <w:marRight w:val="0"/>
          <w:marTop w:val="96"/>
          <w:marBottom w:val="0"/>
          <w:divBdr>
            <w:top w:val="none" w:sz="0" w:space="0" w:color="auto"/>
            <w:left w:val="none" w:sz="0" w:space="0" w:color="auto"/>
            <w:bottom w:val="none" w:sz="0" w:space="0" w:color="auto"/>
            <w:right w:val="none" w:sz="0" w:space="0" w:color="auto"/>
          </w:divBdr>
        </w:div>
        <w:div w:id="1994096263">
          <w:marLeft w:val="864"/>
          <w:marRight w:val="0"/>
          <w:marTop w:val="86"/>
          <w:marBottom w:val="0"/>
          <w:divBdr>
            <w:top w:val="none" w:sz="0" w:space="0" w:color="auto"/>
            <w:left w:val="none" w:sz="0" w:space="0" w:color="auto"/>
            <w:bottom w:val="none" w:sz="0" w:space="0" w:color="auto"/>
            <w:right w:val="none" w:sz="0" w:space="0" w:color="auto"/>
          </w:divBdr>
        </w:div>
        <w:div w:id="1326974105">
          <w:marLeft w:val="432"/>
          <w:marRight w:val="0"/>
          <w:marTop w:val="96"/>
          <w:marBottom w:val="0"/>
          <w:divBdr>
            <w:top w:val="none" w:sz="0" w:space="0" w:color="auto"/>
            <w:left w:val="none" w:sz="0" w:space="0" w:color="auto"/>
            <w:bottom w:val="none" w:sz="0" w:space="0" w:color="auto"/>
            <w:right w:val="none" w:sz="0" w:space="0" w:color="auto"/>
          </w:divBdr>
        </w:div>
        <w:div w:id="602881505">
          <w:marLeft w:val="864"/>
          <w:marRight w:val="0"/>
          <w:marTop w:val="86"/>
          <w:marBottom w:val="0"/>
          <w:divBdr>
            <w:top w:val="none" w:sz="0" w:space="0" w:color="auto"/>
            <w:left w:val="none" w:sz="0" w:space="0" w:color="auto"/>
            <w:bottom w:val="none" w:sz="0" w:space="0" w:color="auto"/>
            <w:right w:val="none" w:sz="0" w:space="0" w:color="auto"/>
          </w:divBdr>
        </w:div>
        <w:div w:id="1440442877">
          <w:marLeft w:val="864"/>
          <w:marRight w:val="0"/>
          <w:marTop w:val="86"/>
          <w:marBottom w:val="0"/>
          <w:divBdr>
            <w:top w:val="none" w:sz="0" w:space="0" w:color="auto"/>
            <w:left w:val="none" w:sz="0" w:space="0" w:color="auto"/>
            <w:bottom w:val="none" w:sz="0" w:space="0" w:color="auto"/>
            <w:right w:val="none" w:sz="0" w:space="0" w:color="auto"/>
          </w:divBdr>
        </w:div>
        <w:div w:id="1635258311">
          <w:marLeft w:val="864"/>
          <w:marRight w:val="0"/>
          <w:marTop w:val="86"/>
          <w:marBottom w:val="0"/>
          <w:divBdr>
            <w:top w:val="none" w:sz="0" w:space="0" w:color="auto"/>
            <w:left w:val="none" w:sz="0" w:space="0" w:color="auto"/>
            <w:bottom w:val="none" w:sz="0" w:space="0" w:color="auto"/>
            <w:right w:val="none" w:sz="0" w:space="0" w:color="auto"/>
          </w:divBdr>
        </w:div>
      </w:divsChild>
    </w:div>
    <w:div w:id="1127311693">
      <w:bodyDiv w:val="1"/>
      <w:marLeft w:val="0"/>
      <w:marRight w:val="0"/>
      <w:marTop w:val="0"/>
      <w:marBottom w:val="0"/>
      <w:divBdr>
        <w:top w:val="none" w:sz="0" w:space="0" w:color="auto"/>
        <w:left w:val="none" w:sz="0" w:space="0" w:color="auto"/>
        <w:bottom w:val="none" w:sz="0" w:space="0" w:color="auto"/>
        <w:right w:val="none" w:sz="0" w:space="0" w:color="auto"/>
      </w:divBdr>
    </w:div>
    <w:div w:id="1133408279">
      <w:bodyDiv w:val="1"/>
      <w:marLeft w:val="0"/>
      <w:marRight w:val="0"/>
      <w:marTop w:val="0"/>
      <w:marBottom w:val="0"/>
      <w:divBdr>
        <w:top w:val="none" w:sz="0" w:space="0" w:color="auto"/>
        <w:left w:val="none" w:sz="0" w:space="0" w:color="auto"/>
        <w:bottom w:val="none" w:sz="0" w:space="0" w:color="auto"/>
        <w:right w:val="none" w:sz="0" w:space="0" w:color="auto"/>
      </w:divBdr>
      <w:divsChild>
        <w:div w:id="1304696140">
          <w:marLeft w:val="662"/>
          <w:marRight w:val="0"/>
          <w:marTop w:val="144"/>
          <w:marBottom w:val="0"/>
          <w:divBdr>
            <w:top w:val="none" w:sz="0" w:space="0" w:color="auto"/>
            <w:left w:val="none" w:sz="0" w:space="0" w:color="auto"/>
            <w:bottom w:val="none" w:sz="0" w:space="0" w:color="auto"/>
            <w:right w:val="none" w:sz="0" w:space="0" w:color="auto"/>
          </w:divBdr>
        </w:div>
        <w:div w:id="1996567204">
          <w:marLeft w:val="1138"/>
          <w:marRight w:val="0"/>
          <w:marTop w:val="125"/>
          <w:marBottom w:val="0"/>
          <w:divBdr>
            <w:top w:val="none" w:sz="0" w:space="0" w:color="auto"/>
            <w:left w:val="none" w:sz="0" w:space="0" w:color="auto"/>
            <w:bottom w:val="none" w:sz="0" w:space="0" w:color="auto"/>
            <w:right w:val="none" w:sz="0" w:space="0" w:color="auto"/>
          </w:divBdr>
        </w:div>
      </w:divsChild>
    </w:div>
    <w:div w:id="1154491129">
      <w:bodyDiv w:val="1"/>
      <w:marLeft w:val="0"/>
      <w:marRight w:val="0"/>
      <w:marTop w:val="0"/>
      <w:marBottom w:val="0"/>
      <w:divBdr>
        <w:top w:val="none" w:sz="0" w:space="0" w:color="auto"/>
        <w:left w:val="none" w:sz="0" w:space="0" w:color="auto"/>
        <w:bottom w:val="none" w:sz="0" w:space="0" w:color="auto"/>
        <w:right w:val="none" w:sz="0" w:space="0" w:color="auto"/>
      </w:divBdr>
      <w:divsChild>
        <w:div w:id="170413225">
          <w:marLeft w:val="547"/>
          <w:marRight w:val="0"/>
          <w:marTop w:val="82"/>
          <w:marBottom w:val="120"/>
          <w:divBdr>
            <w:top w:val="none" w:sz="0" w:space="0" w:color="auto"/>
            <w:left w:val="none" w:sz="0" w:space="0" w:color="auto"/>
            <w:bottom w:val="none" w:sz="0" w:space="0" w:color="auto"/>
            <w:right w:val="none" w:sz="0" w:space="0" w:color="auto"/>
          </w:divBdr>
        </w:div>
        <w:div w:id="1441223139">
          <w:marLeft w:val="547"/>
          <w:marRight w:val="0"/>
          <w:marTop w:val="82"/>
          <w:marBottom w:val="120"/>
          <w:divBdr>
            <w:top w:val="none" w:sz="0" w:space="0" w:color="auto"/>
            <w:left w:val="none" w:sz="0" w:space="0" w:color="auto"/>
            <w:bottom w:val="none" w:sz="0" w:space="0" w:color="auto"/>
            <w:right w:val="none" w:sz="0" w:space="0" w:color="auto"/>
          </w:divBdr>
        </w:div>
        <w:div w:id="2064475830">
          <w:marLeft w:val="547"/>
          <w:marRight w:val="0"/>
          <w:marTop w:val="82"/>
          <w:marBottom w:val="120"/>
          <w:divBdr>
            <w:top w:val="none" w:sz="0" w:space="0" w:color="auto"/>
            <w:left w:val="none" w:sz="0" w:space="0" w:color="auto"/>
            <w:bottom w:val="none" w:sz="0" w:space="0" w:color="auto"/>
            <w:right w:val="none" w:sz="0" w:space="0" w:color="auto"/>
          </w:divBdr>
        </w:div>
        <w:div w:id="1272978441">
          <w:marLeft w:val="547"/>
          <w:marRight w:val="0"/>
          <w:marTop w:val="82"/>
          <w:marBottom w:val="120"/>
          <w:divBdr>
            <w:top w:val="none" w:sz="0" w:space="0" w:color="auto"/>
            <w:left w:val="none" w:sz="0" w:space="0" w:color="auto"/>
            <w:bottom w:val="none" w:sz="0" w:space="0" w:color="auto"/>
            <w:right w:val="none" w:sz="0" w:space="0" w:color="auto"/>
          </w:divBdr>
        </w:div>
        <w:div w:id="695157943">
          <w:marLeft w:val="547"/>
          <w:marRight w:val="0"/>
          <w:marTop w:val="82"/>
          <w:marBottom w:val="120"/>
          <w:divBdr>
            <w:top w:val="none" w:sz="0" w:space="0" w:color="auto"/>
            <w:left w:val="none" w:sz="0" w:space="0" w:color="auto"/>
            <w:bottom w:val="none" w:sz="0" w:space="0" w:color="auto"/>
            <w:right w:val="none" w:sz="0" w:space="0" w:color="auto"/>
          </w:divBdr>
        </w:div>
        <w:div w:id="124354185">
          <w:marLeft w:val="547"/>
          <w:marRight w:val="0"/>
          <w:marTop w:val="82"/>
          <w:marBottom w:val="120"/>
          <w:divBdr>
            <w:top w:val="none" w:sz="0" w:space="0" w:color="auto"/>
            <w:left w:val="none" w:sz="0" w:space="0" w:color="auto"/>
            <w:bottom w:val="none" w:sz="0" w:space="0" w:color="auto"/>
            <w:right w:val="none" w:sz="0" w:space="0" w:color="auto"/>
          </w:divBdr>
        </w:div>
        <w:div w:id="903414576">
          <w:marLeft w:val="547"/>
          <w:marRight w:val="0"/>
          <w:marTop w:val="82"/>
          <w:marBottom w:val="120"/>
          <w:divBdr>
            <w:top w:val="none" w:sz="0" w:space="0" w:color="auto"/>
            <w:left w:val="none" w:sz="0" w:space="0" w:color="auto"/>
            <w:bottom w:val="none" w:sz="0" w:space="0" w:color="auto"/>
            <w:right w:val="none" w:sz="0" w:space="0" w:color="auto"/>
          </w:divBdr>
        </w:div>
      </w:divsChild>
    </w:div>
    <w:div w:id="1164785007">
      <w:bodyDiv w:val="1"/>
      <w:marLeft w:val="0"/>
      <w:marRight w:val="0"/>
      <w:marTop w:val="0"/>
      <w:marBottom w:val="0"/>
      <w:divBdr>
        <w:top w:val="none" w:sz="0" w:space="0" w:color="auto"/>
        <w:left w:val="none" w:sz="0" w:space="0" w:color="auto"/>
        <w:bottom w:val="none" w:sz="0" w:space="0" w:color="auto"/>
        <w:right w:val="none" w:sz="0" w:space="0" w:color="auto"/>
      </w:divBdr>
      <w:divsChild>
        <w:div w:id="1031691405">
          <w:marLeft w:val="547"/>
          <w:marRight w:val="0"/>
          <w:marTop w:val="96"/>
          <w:marBottom w:val="120"/>
          <w:divBdr>
            <w:top w:val="none" w:sz="0" w:space="0" w:color="auto"/>
            <w:left w:val="none" w:sz="0" w:space="0" w:color="auto"/>
            <w:bottom w:val="none" w:sz="0" w:space="0" w:color="auto"/>
            <w:right w:val="none" w:sz="0" w:space="0" w:color="auto"/>
          </w:divBdr>
        </w:div>
        <w:div w:id="43524473">
          <w:marLeft w:val="547"/>
          <w:marRight w:val="0"/>
          <w:marTop w:val="96"/>
          <w:marBottom w:val="120"/>
          <w:divBdr>
            <w:top w:val="none" w:sz="0" w:space="0" w:color="auto"/>
            <w:left w:val="none" w:sz="0" w:space="0" w:color="auto"/>
            <w:bottom w:val="none" w:sz="0" w:space="0" w:color="auto"/>
            <w:right w:val="none" w:sz="0" w:space="0" w:color="auto"/>
          </w:divBdr>
        </w:div>
        <w:div w:id="322970829">
          <w:marLeft w:val="547"/>
          <w:marRight w:val="0"/>
          <w:marTop w:val="96"/>
          <w:marBottom w:val="120"/>
          <w:divBdr>
            <w:top w:val="none" w:sz="0" w:space="0" w:color="auto"/>
            <w:left w:val="none" w:sz="0" w:space="0" w:color="auto"/>
            <w:bottom w:val="none" w:sz="0" w:space="0" w:color="auto"/>
            <w:right w:val="none" w:sz="0" w:space="0" w:color="auto"/>
          </w:divBdr>
        </w:div>
        <w:div w:id="986400718">
          <w:marLeft w:val="1267"/>
          <w:marRight w:val="0"/>
          <w:marTop w:val="96"/>
          <w:marBottom w:val="0"/>
          <w:divBdr>
            <w:top w:val="none" w:sz="0" w:space="0" w:color="auto"/>
            <w:left w:val="none" w:sz="0" w:space="0" w:color="auto"/>
            <w:bottom w:val="none" w:sz="0" w:space="0" w:color="auto"/>
            <w:right w:val="none" w:sz="0" w:space="0" w:color="auto"/>
          </w:divBdr>
        </w:div>
        <w:div w:id="1485901386">
          <w:marLeft w:val="2347"/>
          <w:marRight w:val="0"/>
          <w:marTop w:val="86"/>
          <w:marBottom w:val="0"/>
          <w:divBdr>
            <w:top w:val="none" w:sz="0" w:space="0" w:color="auto"/>
            <w:left w:val="none" w:sz="0" w:space="0" w:color="auto"/>
            <w:bottom w:val="none" w:sz="0" w:space="0" w:color="auto"/>
            <w:right w:val="none" w:sz="0" w:space="0" w:color="auto"/>
          </w:divBdr>
        </w:div>
      </w:divsChild>
    </w:div>
    <w:div w:id="1167406554">
      <w:bodyDiv w:val="1"/>
      <w:marLeft w:val="0"/>
      <w:marRight w:val="0"/>
      <w:marTop w:val="0"/>
      <w:marBottom w:val="0"/>
      <w:divBdr>
        <w:top w:val="none" w:sz="0" w:space="0" w:color="auto"/>
        <w:left w:val="none" w:sz="0" w:space="0" w:color="auto"/>
        <w:bottom w:val="none" w:sz="0" w:space="0" w:color="auto"/>
        <w:right w:val="none" w:sz="0" w:space="0" w:color="auto"/>
      </w:divBdr>
      <w:divsChild>
        <w:div w:id="1590507411">
          <w:marLeft w:val="432"/>
          <w:marRight w:val="0"/>
          <w:marTop w:val="130"/>
          <w:marBottom w:val="0"/>
          <w:divBdr>
            <w:top w:val="none" w:sz="0" w:space="0" w:color="auto"/>
            <w:left w:val="none" w:sz="0" w:space="0" w:color="auto"/>
            <w:bottom w:val="none" w:sz="0" w:space="0" w:color="auto"/>
            <w:right w:val="none" w:sz="0" w:space="0" w:color="auto"/>
          </w:divBdr>
        </w:div>
        <w:div w:id="769277841">
          <w:marLeft w:val="432"/>
          <w:marRight w:val="0"/>
          <w:marTop w:val="130"/>
          <w:marBottom w:val="0"/>
          <w:divBdr>
            <w:top w:val="none" w:sz="0" w:space="0" w:color="auto"/>
            <w:left w:val="none" w:sz="0" w:space="0" w:color="auto"/>
            <w:bottom w:val="none" w:sz="0" w:space="0" w:color="auto"/>
            <w:right w:val="none" w:sz="0" w:space="0" w:color="auto"/>
          </w:divBdr>
        </w:div>
      </w:divsChild>
    </w:div>
    <w:div w:id="1171943969">
      <w:bodyDiv w:val="1"/>
      <w:marLeft w:val="0"/>
      <w:marRight w:val="0"/>
      <w:marTop w:val="0"/>
      <w:marBottom w:val="0"/>
      <w:divBdr>
        <w:top w:val="none" w:sz="0" w:space="0" w:color="auto"/>
        <w:left w:val="none" w:sz="0" w:space="0" w:color="auto"/>
        <w:bottom w:val="none" w:sz="0" w:space="0" w:color="auto"/>
        <w:right w:val="none" w:sz="0" w:space="0" w:color="auto"/>
      </w:divBdr>
      <w:divsChild>
        <w:div w:id="1686978891">
          <w:marLeft w:val="432"/>
          <w:marRight w:val="0"/>
          <w:marTop w:val="106"/>
          <w:marBottom w:val="0"/>
          <w:divBdr>
            <w:top w:val="none" w:sz="0" w:space="0" w:color="auto"/>
            <w:left w:val="none" w:sz="0" w:space="0" w:color="auto"/>
            <w:bottom w:val="none" w:sz="0" w:space="0" w:color="auto"/>
            <w:right w:val="none" w:sz="0" w:space="0" w:color="auto"/>
          </w:divBdr>
        </w:div>
        <w:div w:id="1558005129">
          <w:marLeft w:val="432"/>
          <w:marRight w:val="0"/>
          <w:marTop w:val="106"/>
          <w:marBottom w:val="0"/>
          <w:divBdr>
            <w:top w:val="none" w:sz="0" w:space="0" w:color="auto"/>
            <w:left w:val="none" w:sz="0" w:space="0" w:color="auto"/>
            <w:bottom w:val="none" w:sz="0" w:space="0" w:color="auto"/>
            <w:right w:val="none" w:sz="0" w:space="0" w:color="auto"/>
          </w:divBdr>
        </w:div>
        <w:div w:id="153300192">
          <w:marLeft w:val="936"/>
          <w:marRight w:val="0"/>
          <w:marTop w:val="96"/>
          <w:marBottom w:val="0"/>
          <w:divBdr>
            <w:top w:val="none" w:sz="0" w:space="0" w:color="auto"/>
            <w:left w:val="none" w:sz="0" w:space="0" w:color="auto"/>
            <w:bottom w:val="none" w:sz="0" w:space="0" w:color="auto"/>
            <w:right w:val="none" w:sz="0" w:space="0" w:color="auto"/>
          </w:divBdr>
        </w:div>
        <w:div w:id="521208009">
          <w:marLeft w:val="936"/>
          <w:marRight w:val="0"/>
          <w:marTop w:val="96"/>
          <w:marBottom w:val="0"/>
          <w:divBdr>
            <w:top w:val="none" w:sz="0" w:space="0" w:color="auto"/>
            <w:left w:val="none" w:sz="0" w:space="0" w:color="auto"/>
            <w:bottom w:val="none" w:sz="0" w:space="0" w:color="auto"/>
            <w:right w:val="none" w:sz="0" w:space="0" w:color="auto"/>
          </w:divBdr>
        </w:div>
        <w:div w:id="1791699215">
          <w:marLeft w:val="432"/>
          <w:marRight w:val="0"/>
          <w:marTop w:val="106"/>
          <w:marBottom w:val="0"/>
          <w:divBdr>
            <w:top w:val="none" w:sz="0" w:space="0" w:color="auto"/>
            <w:left w:val="none" w:sz="0" w:space="0" w:color="auto"/>
            <w:bottom w:val="none" w:sz="0" w:space="0" w:color="auto"/>
            <w:right w:val="none" w:sz="0" w:space="0" w:color="auto"/>
          </w:divBdr>
        </w:div>
        <w:div w:id="1722901938">
          <w:marLeft w:val="936"/>
          <w:marRight w:val="0"/>
          <w:marTop w:val="96"/>
          <w:marBottom w:val="0"/>
          <w:divBdr>
            <w:top w:val="none" w:sz="0" w:space="0" w:color="auto"/>
            <w:left w:val="none" w:sz="0" w:space="0" w:color="auto"/>
            <w:bottom w:val="none" w:sz="0" w:space="0" w:color="auto"/>
            <w:right w:val="none" w:sz="0" w:space="0" w:color="auto"/>
          </w:divBdr>
        </w:div>
        <w:div w:id="171995301">
          <w:marLeft w:val="936"/>
          <w:marRight w:val="0"/>
          <w:marTop w:val="96"/>
          <w:marBottom w:val="0"/>
          <w:divBdr>
            <w:top w:val="none" w:sz="0" w:space="0" w:color="auto"/>
            <w:left w:val="none" w:sz="0" w:space="0" w:color="auto"/>
            <w:bottom w:val="none" w:sz="0" w:space="0" w:color="auto"/>
            <w:right w:val="none" w:sz="0" w:space="0" w:color="auto"/>
          </w:divBdr>
        </w:div>
        <w:div w:id="786316577">
          <w:marLeft w:val="936"/>
          <w:marRight w:val="0"/>
          <w:marTop w:val="96"/>
          <w:marBottom w:val="0"/>
          <w:divBdr>
            <w:top w:val="none" w:sz="0" w:space="0" w:color="auto"/>
            <w:left w:val="none" w:sz="0" w:space="0" w:color="auto"/>
            <w:bottom w:val="none" w:sz="0" w:space="0" w:color="auto"/>
            <w:right w:val="none" w:sz="0" w:space="0" w:color="auto"/>
          </w:divBdr>
        </w:div>
        <w:div w:id="437606437">
          <w:marLeft w:val="936"/>
          <w:marRight w:val="0"/>
          <w:marTop w:val="96"/>
          <w:marBottom w:val="0"/>
          <w:divBdr>
            <w:top w:val="none" w:sz="0" w:space="0" w:color="auto"/>
            <w:left w:val="none" w:sz="0" w:space="0" w:color="auto"/>
            <w:bottom w:val="none" w:sz="0" w:space="0" w:color="auto"/>
            <w:right w:val="none" w:sz="0" w:space="0" w:color="auto"/>
          </w:divBdr>
        </w:div>
        <w:div w:id="1324237778">
          <w:marLeft w:val="936"/>
          <w:marRight w:val="0"/>
          <w:marTop w:val="96"/>
          <w:marBottom w:val="0"/>
          <w:divBdr>
            <w:top w:val="none" w:sz="0" w:space="0" w:color="auto"/>
            <w:left w:val="none" w:sz="0" w:space="0" w:color="auto"/>
            <w:bottom w:val="none" w:sz="0" w:space="0" w:color="auto"/>
            <w:right w:val="none" w:sz="0" w:space="0" w:color="auto"/>
          </w:divBdr>
        </w:div>
        <w:div w:id="1472941233">
          <w:marLeft w:val="936"/>
          <w:marRight w:val="0"/>
          <w:marTop w:val="96"/>
          <w:marBottom w:val="0"/>
          <w:divBdr>
            <w:top w:val="none" w:sz="0" w:space="0" w:color="auto"/>
            <w:left w:val="none" w:sz="0" w:space="0" w:color="auto"/>
            <w:bottom w:val="none" w:sz="0" w:space="0" w:color="auto"/>
            <w:right w:val="none" w:sz="0" w:space="0" w:color="auto"/>
          </w:divBdr>
        </w:div>
      </w:divsChild>
    </w:div>
    <w:div w:id="1175456666">
      <w:bodyDiv w:val="1"/>
      <w:marLeft w:val="0"/>
      <w:marRight w:val="0"/>
      <w:marTop w:val="0"/>
      <w:marBottom w:val="0"/>
      <w:divBdr>
        <w:top w:val="none" w:sz="0" w:space="0" w:color="auto"/>
        <w:left w:val="none" w:sz="0" w:space="0" w:color="auto"/>
        <w:bottom w:val="none" w:sz="0" w:space="0" w:color="auto"/>
        <w:right w:val="none" w:sz="0" w:space="0" w:color="auto"/>
      </w:divBdr>
      <w:divsChild>
        <w:div w:id="720592398">
          <w:marLeft w:val="547"/>
          <w:marRight w:val="0"/>
          <w:marTop w:val="82"/>
          <w:marBottom w:val="120"/>
          <w:divBdr>
            <w:top w:val="none" w:sz="0" w:space="0" w:color="auto"/>
            <w:left w:val="none" w:sz="0" w:space="0" w:color="auto"/>
            <w:bottom w:val="none" w:sz="0" w:space="0" w:color="auto"/>
            <w:right w:val="none" w:sz="0" w:space="0" w:color="auto"/>
          </w:divBdr>
        </w:div>
        <w:div w:id="1211960727">
          <w:marLeft w:val="547"/>
          <w:marRight w:val="0"/>
          <w:marTop w:val="82"/>
          <w:marBottom w:val="120"/>
          <w:divBdr>
            <w:top w:val="none" w:sz="0" w:space="0" w:color="auto"/>
            <w:left w:val="none" w:sz="0" w:space="0" w:color="auto"/>
            <w:bottom w:val="none" w:sz="0" w:space="0" w:color="auto"/>
            <w:right w:val="none" w:sz="0" w:space="0" w:color="auto"/>
          </w:divBdr>
        </w:div>
        <w:div w:id="112746568">
          <w:marLeft w:val="547"/>
          <w:marRight w:val="0"/>
          <w:marTop w:val="82"/>
          <w:marBottom w:val="120"/>
          <w:divBdr>
            <w:top w:val="none" w:sz="0" w:space="0" w:color="auto"/>
            <w:left w:val="none" w:sz="0" w:space="0" w:color="auto"/>
            <w:bottom w:val="none" w:sz="0" w:space="0" w:color="auto"/>
            <w:right w:val="none" w:sz="0" w:space="0" w:color="auto"/>
          </w:divBdr>
        </w:div>
        <w:div w:id="348022458">
          <w:marLeft w:val="547"/>
          <w:marRight w:val="0"/>
          <w:marTop w:val="82"/>
          <w:marBottom w:val="120"/>
          <w:divBdr>
            <w:top w:val="none" w:sz="0" w:space="0" w:color="auto"/>
            <w:left w:val="none" w:sz="0" w:space="0" w:color="auto"/>
            <w:bottom w:val="none" w:sz="0" w:space="0" w:color="auto"/>
            <w:right w:val="none" w:sz="0" w:space="0" w:color="auto"/>
          </w:divBdr>
        </w:div>
        <w:div w:id="199172864">
          <w:marLeft w:val="547"/>
          <w:marRight w:val="0"/>
          <w:marTop w:val="82"/>
          <w:marBottom w:val="120"/>
          <w:divBdr>
            <w:top w:val="none" w:sz="0" w:space="0" w:color="auto"/>
            <w:left w:val="none" w:sz="0" w:space="0" w:color="auto"/>
            <w:bottom w:val="none" w:sz="0" w:space="0" w:color="auto"/>
            <w:right w:val="none" w:sz="0" w:space="0" w:color="auto"/>
          </w:divBdr>
        </w:div>
      </w:divsChild>
    </w:div>
    <w:div w:id="1188520326">
      <w:bodyDiv w:val="1"/>
      <w:marLeft w:val="0"/>
      <w:marRight w:val="0"/>
      <w:marTop w:val="0"/>
      <w:marBottom w:val="0"/>
      <w:divBdr>
        <w:top w:val="none" w:sz="0" w:space="0" w:color="auto"/>
        <w:left w:val="none" w:sz="0" w:space="0" w:color="auto"/>
        <w:bottom w:val="none" w:sz="0" w:space="0" w:color="auto"/>
        <w:right w:val="none" w:sz="0" w:space="0" w:color="auto"/>
      </w:divBdr>
      <w:divsChild>
        <w:div w:id="1808623959">
          <w:marLeft w:val="547"/>
          <w:marRight w:val="0"/>
          <w:marTop w:val="200"/>
          <w:marBottom w:val="120"/>
          <w:divBdr>
            <w:top w:val="none" w:sz="0" w:space="0" w:color="auto"/>
            <w:left w:val="none" w:sz="0" w:space="0" w:color="auto"/>
            <w:bottom w:val="none" w:sz="0" w:space="0" w:color="auto"/>
            <w:right w:val="none" w:sz="0" w:space="0" w:color="auto"/>
          </w:divBdr>
        </w:div>
        <w:div w:id="1860728802">
          <w:marLeft w:val="547"/>
          <w:marRight w:val="0"/>
          <w:marTop w:val="200"/>
          <w:marBottom w:val="120"/>
          <w:divBdr>
            <w:top w:val="none" w:sz="0" w:space="0" w:color="auto"/>
            <w:left w:val="none" w:sz="0" w:space="0" w:color="auto"/>
            <w:bottom w:val="none" w:sz="0" w:space="0" w:color="auto"/>
            <w:right w:val="none" w:sz="0" w:space="0" w:color="auto"/>
          </w:divBdr>
        </w:div>
      </w:divsChild>
    </w:div>
    <w:div w:id="1190946326">
      <w:bodyDiv w:val="1"/>
      <w:marLeft w:val="0"/>
      <w:marRight w:val="0"/>
      <w:marTop w:val="0"/>
      <w:marBottom w:val="0"/>
      <w:divBdr>
        <w:top w:val="none" w:sz="0" w:space="0" w:color="auto"/>
        <w:left w:val="none" w:sz="0" w:space="0" w:color="auto"/>
        <w:bottom w:val="none" w:sz="0" w:space="0" w:color="auto"/>
        <w:right w:val="none" w:sz="0" w:space="0" w:color="auto"/>
      </w:divBdr>
      <w:divsChild>
        <w:div w:id="1533104912">
          <w:marLeft w:val="432"/>
          <w:marRight w:val="0"/>
          <w:marTop w:val="120"/>
          <w:marBottom w:val="0"/>
          <w:divBdr>
            <w:top w:val="none" w:sz="0" w:space="0" w:color="auto"/>
            <w:left w:val="none" w:sz="0" w:space="0" w:color="auto"/>
            <w:bottom w:val="none" w:sz="0" w:space="0" w:color="auto"/>
            <w:right w:val="none" w:sz="0" w:space="0" w:color="auto"/>
          </w:divBdr>
        </w:div>
        <w:div w:id="1667513434">
          <w:marLeft w:val="432"/>
          <w:marRight w:val="0"/>
          <w:marTop w:val="120"/>
          <w:marBottom w:val="0"/>
          <w:divBdr>
            <w:top w:val="none" w:sz="0" w:space="0" w:color="auto"/>
            <w:left w:val="none" w:sz="0" w:space="0" w:color="auto"/>
            <w:bottom w:val="none" w:sz="0" w:space="0" w:color="auto"/>
            <w:right w:val="none" w:sz="0" w:space="0" w:color="auto"/>
          </w:divBdr>
        </w:div>
        <w:div w:id="1161039816">
          <w:marLeft w:val="432"/>
          <w:marRight w:val="0"/>
          <w:marTop w:val="120"/>
          <w:marBottom w:val="0"/>
          <w:divBdr>
            <w:top w:val="none" w:sz="0" w:space="0" w:color="auto"/>
            <w:left w:val="none" w:sz="0" w:space="0" w:color="auto"/>
            <w:bottom w:val="none" w:sz="0" w:space="0" w:color="auto"/>
            <w:right w:val="none" w:sz="0" w:space="0" w:color="auto"/>
          </w:divBdr>
        </w:div>
        <w:div w:id="897319710">
          <w:marLeft w:val="432"/>
          <w:marRight w:val="0"/>
          <w:marTop w:val="120"/>
          <w:marBottom w:val="0"/>
          <w:divBdr>
            <w:top w:val="none" w:sz="0" w:space="0" w:color="auto"/>
            <w:left w:val="none" w:sz="0" w:space="0" w:color="auto"/>
            <w:bottom w:val="none" w:sz="0" w:space="0" w:color="auto"/>
            <w:right w:val="none" w:sz="0" w:space="0" w:color="auto"/>
          </w:divBdr>
        </w:div>
        <w:div w:id="204144899">
          <w:marLeft w:val="864"/>
          <w:marRight w:val="0"/>
          <w:marTop w:val="96"/>
          <w:marBottom w:val="0"/>
          <w:divBdr>
            <w:top w:val="none" w:sz="0" w:space="0" w:color="auto"/>
            <w:left w:val="none" w:sz="0" w:space="0" w:color="auto"/>
            <w:bottom w:val="none" w:sz="0" w:space="0" w:color="auto"/>
            <w:right w:val="none" w:sz="0" w:space="0" w:color="auto"/>
          </w:divBdr>
        </w:div>
        <w:div w:id="1886260124">
          <w:marLeft w:val="432"/>
          <w:marRight w:val="0"/>
          <w:marTop w:val="120"/>
          <w:marBottom w:val="0"/>
          <w:divBdr>
            <w:top w:val="none" w:sz="0" w:space="0" w:color="auto"/>
            <w:left w:val="none" w:sz="0" w:space="0" w:color="auto"/>
            <w:bottom w:val="none" w:sz="0" w:space="0" w:color="auto"/>
            <w:right w:val="none" w:sz="0" w:space="0" w:color="auto"/>
          </w:divBdr>
        </w:div>
        <w:div w:id="1277104513">
          <w:marLeft w:val="864"/>
          <w:marRight w:val="0"/>
          <w:marTop w:val="96"/>
          <w:marBottom w:val="0"/>
          <w:divBdr>
            <w:top w:val="none" w:sz="0" w:space="0" w:color="auto"/>
            <w:left w:val="none" w:sz="0" w:space="0" w:color="auto"/>
            <w:bottom w:val="none" w:sz="0" w:space="0" w:color="auto"/>
            <w:right w:val="none" w:sz="0" w:space="0" w:color="auto"/>
          </w:divBdr>
        </w:div>
        <w:div w:id="1880121865">
          <w:marLeft w:val="864"/>
          <w:marRight w:val="0"/>
          <w:marTop w:val="96"/>
          <w:marBottom w:val="0"/>
          <w:divBdr>
            <w:top w:val="none" w:sz="0" w:space="0" w:color="auto"/>
            <w:left w:val="none" w:sz="0" w:space="0" w:color="auto"/>
            <w:bottom w:val="none" w:sz="0" w:space="0" w:color="auto"/>
            <w:right w:val="none" w:sz="0" w:space="0" w:color="auto"/>
          </w:divBdr>
        </w:div>
        <w:div w:id="1343125130">
          <w:marLeft w:val="864"/>
          <w:marRight w:val="0"/>
          <w:marTop w:val="96"/>
          <w:marBottom w:val="0"/>
          <w:divBdr>
            <w:top w:val="none" w:sz="0" w:space="0" w:color="auto"/>
            <w:left w:val="none" w:sz="0" w:space="0" w:color="auto"/>
            <w:bottom w:val="none" w:sz="0" w:space="0" w:color="auto"/>
            <w:right w:val="none" w:sz="0" w:space="0" w:color="auto"/>
          </w:divBdr>
        </w:div>
      </w:divsChild>
    </w:div>
    <w:div w:id="1191645868">
      <w:bodyDiv w:val="1"/>
      <w:marLeft w:val="0"/>
      <w:marRight w:val="0"/>
      <w:marTop w:val="0"/>
      <w:marBottom w:val="0"/>
      <w:divBdr>
        <w:top w:val="none" w:sz="0" w:space="0" w:color="auto"/>
        <w:left w:val="none" w:sz="0" w:space="0" w:color="auto"/>
        <w:bottom w:val="none" w:sz="0" w:space="0" w:color="auto"/>
        <w:right w:val="none" w:sz="0" w:space="0" w:color="auto"/>
      </w:divBdr>
      <w:divsChild>
        <w:div w:id="774835794">
          <w:marLeft w:val="446"/>
          <w:marRight w:val="0"/>
          <w:marTop w:val="400"/>
          <w:marBottom w:val="0"/>
          <w:divBdr>
            <w:top w:val="none" w:sz="0" w:space="0" w:color="auto"/>
            <w:left w:val="none" w:sz="0" w:space="0" w:color="auto"/>
            <w:bottom w:val="none" w:sz="0" w:space="0" w:color="auto"/>
            <w:right w:val="none" w:sz="0" w:space="0" w:color="auto"/>
          </w:divBdr>
        </w:div>
        <w:div w:id="1140809485">
          <w:marLeft w:val="446"/>
          <w:marRight w:val="0"/>
          <w:marTop w:val="400"/>
          <w:marBottom w:val="0"/>
          <w:divBdr>
            <w:top w:val="none" w:sz="0" w:space="0" w:color="auto"/>
            <w:left w:val="none" w:sz="0" w:space="0" w:color="auto"/>
            <w:bottom w:val="none" w:sz="0" w:space="0" w:color="auto"/>
            <w:right w:val="none" w:sz="0" w:space="0" w:color="auto"/>
          </w:divBdr>
        </w:div>
        <w:div w:id="1841775673">
          <w:marLeft w:val="907"/>
          <w:marRight w:val="0"/>
          <w:marTop w:val="120"/>
          <w:marBottom w:val="0"/>
          <w:divBdr>
            <w:top w:val="none" w:sz="0" w:space="0" w:color="auto"/>
            <w:left w:val="none" w:sz="0" w:space="0" w:color="auto"/>
            <w:bottom w:val="none" w:sz="0" w:space="0" w:color="auto"/>
            <w:right w:val="none" w:sz="0" w:space="0" w:color="auto"/>
          </w:divBdr>
        </w:div>
        <w:div w:id="663094224">
          <w:marLeft w:val="907"/>
          <w:marRight w:val="0"/>
          <w:marTop w:val="120"/>
          <w:marBottom w:val="0"/>
          <w:divBdr>
            <w:top w:val="none" w:sz="0" w:space="0" w:color="auto"/>
            <w:left w:val="none" w:sz="0" w:space="0" w:color="auto"/>
            <w:bottom w:val="none" w:sz="0" w:space="0" w:color="auto"/>
            <w:right w:val="none" w:sz="0" w:space="0" w:color="auto"/>
          </w:divBdr>
        </w:div>
      </w:divsChild>
    </w:div>
    <w:div w:id="1194537763">
      <w:bodyDiv w:val="1"/>
      <w:marLeft w:val="0"/>
      <w:marRight w:val="0"/>
      <w:marTop w:val="0"/>
      <w:marBottom w:val="0"/>
      <w:divBdr>
        <w:top w:val="none" w:sz="0" w:space="0" w:color="auto"/>
        <w:left w:val="none" w:sz="0" w:space="0" w:color="auto"/>
        <w:bottom w:val="none" w:sz="0" w:space="0" w:color="auto"/>
        <w:right w:val="none" w:sz="0" w:space="0" w:color="auto"/>
      </w:divBdr>
      <w:divsChild>
        <w:div w:id="330450100">
          <w:marLeft w:val="547"/>
          <w:marRight w:val="0"/>
          <w:marTop w:val="140"/>
          <w:marBottom w:val="0"/>
          <w:divBdr>
            <w:top w:val="none" w:sz="0" w:space="0" w:color="auto"/>
            <w:left w:val="none" w:sz="0" w:space="0" w:color="auto"/>
            <w:bottom w:val="none" w:sz="0" w:space="0" w:color="auto"/>
            <w:right w:val="none" w:sz="0" w:space="0" w:color="auto"/>
          </w:divBdr>
        </w:div>
        <w:div w:id="613291923">
          <w:marLeft w:val="547"/>
          <w:marRight w:val="0"/>
          <w:marTop w:val="140"/>
          <w:marBottom w:val="0"/>
          <w:divBdr>
            <w:top w:val="none" w:sz="0" w:space="0" w:color="auto"/>
            <w:left w:val="none" w:sz="0" w:space="0" w:color="auto"/>
            <w:bottom w:val="none" w:sz="0" w:space="0" w:color="auto"/>
            <w:right w:val="none" w:sz="0" w:space="0" w:color="auto"/>
          </w:divBdr>
        </w:div>
        <w:div w:id="823813513">
          <w:marLeft w:val="1166"/>
          <w:marRight w:val="0"/>
          <w:marTop w:val="140"/>
          <w:marBottom w:val="0"/>
          <w:divBdr>
            <w:top w:val="none" w:sz="0" w:space="0" w:color="auto"/>
            <w:left w:val="none" w:sz="0" w:space="0" w:color="auto"/>
            <w:bottom w:val="none" w:sz="0" w:space="0" w:color="auto"/>
            <w:right w:val="none" w:sz="0" w:space="0" w:color="auto"/>
          </w:divBdr>
        </w:div>
        <w:div w:id="1658613251">
          <w:marLeft w:val="1800"/>
          <w:marRight w:val="0"/>
          <w:marTop w:val="140"/>
          <w:marBottom w:val="0"/>
          <w:divBdr>
            <w:top w:val="none" w:sz="0" w:space="0" w:color="auto"/>
            <w:left w:val="none" w:sz="0" w:space="0" w:color="auto"/>
            <w:bottom w:val="none" w:sz="0" w:space="0" w:color="auto"/>
            <w:right w:val="none" w:sz="0" w:space="0" w:color="auto"/>
          </w:divBdr>
        </w:div>
        <w:div w:id="1007903006">
          <w:marLeft w:val="2520"/>
          <w:marRight w:val="0"/>
          <w:marTop w:val="140"/>
          <w:marBottom w:val="0"/>
          <w:divBdr>
            <w:top w:val="none" w:sz="0" w:space="0" w:color="auto"/>
            <w:left w:val="none" w:sz="0" w:space="0" w:color="auto"/>
            <w:bottom w:val="none" w:sz="0" w:space="0" w:color="auto"/>
            <w:right w:val="none" w:sz="0" w:space="0" w:color="auto"/>
          </w:divBdr>
        </w:div>
        <w:div w:id="1556694855">
          <w:marLeft w:val="2520"/>
          <w:marRight w:val="0"/>
          <w:marTop w:val="140"/>
          <w:marBottom w:val="0"/>
          <w:divBdr>
            <w:top w:val="none" w:sz="0" w:space="0" w:color="auto"/>
            <w:left w:val="none" w:sz="0" w:space="0" w:color="auto"/>
            <w:bottom w:val="none" w:sz="0" w:space="0" w:color="auto"/>
            <w:right w:val="none" w:sz="0" w:space="0" w:color="auto"/>
          </w:divBdr>
        </w:div>
        <w:div w:id="1865363487">
          <w:marLeft w:val="2520"/>
          <w:marRight w:val="0"/>
          <w:marTop w:val="140"/>
          <w:marBottom w:val="0"/>
          <w:divBdr>
            <w:top w:val="none" w:sz="0" w:space="0" w:color="auto"/>
            <w:left w:val="none" w:sz="0" w:space="0" w:color="auto"/>
            <w:bottom w:val="none" w:sz="0" w:space="0" w:color="auto"/>
            <w:right w:val="none" w:sz="0" w:space="0" w:color="auto"/>
          </w:divBdr>
        </w:div>
        <w:div w:id="517500094">
          <w:marLeft w:val="2520"/>
          <w:marRight w:val="0"/>
          <w:marTop w:val="140"/>
          <w:marBottom w:val="0"/>
          <w:divBdr>
            <w:top w:val="none" w:sz="0" w:space="0" w:color="auto"/>
            <w:left w:val="none" w:sz="0" w:space="0" w:color="auto"/>
            <w:bottom w:val="none" w:sz="0" w:space="0" w:color="auto"/>
            <w:right w:val="none" w:sz="0" w:space="0" w:color="auto"/>
          </w:divBdr>
        </w:div>
        <w:div w:id="168716814">
          <w:marLeft w:val="1166"/>
          <w:marRight w:val="0"/>
          <w:marTop w:val="140"/>
          <w:marBottom w:val="0"/>
          <w:divBdr>
            <w:top w:val="none" w:sz="0" w:space="0" w:color="auto"/>
            <w:left w:val="none" w:sz="0" w:space="0" w:color="auto"/>
            <w:bottom w:val="none" w:sz="0" w:space="0" w:color="auto"/>
            <w:right w:val="none" w:sz="0" w:space="0" w:color="auto"/>
          </w:divBdr>
        </w:div>
        <w:div w:id="1771654878">
          <w:marLeft w:val="1166"/>
          <w:marRight w:val="0"/>
          <w:marTop w:val="140"/>
          <w:marBottom w:val="0"/>
          <w:divBdr>
            <w:top w:val="none" w:sz="0" w:space="0" w:color="auto"/>
            <w:left w:val="none" w:sz="0" w:space="0" w:color="auto"/>
            <w:bottom w:val="none" w:sz="0" w:space="0" w:color="auto"/>
            <w:right w:val="none" w:sz="0" w:space="0" w:color="auto"/>
          </w:divBdr>
        </w:div>
      </w:divsChild>
    </w:div>
    <w:div w:id="1195923562">
      <w:bodyDiv w:val="1"/>
      <w:marLeft w:val="0"/>
      <w:marRight w:val="0"/>
      <w:marTop w:val="0"/>
      <w:marBottom w:val="0"/>
      <w:divBdr>
        <w:top w:val="none" w:sz="0" w:space="0" w:color="auto"/>
        <w:left w:val="none" w:sz="0" w:space="0" w:color="auto"/>
        <w:bottom w:val="none" w:sz="0" w:space="0" w:color="auto"/>
        <w:right w:val="none" w:sz="0" w:space="0" w:color="auto"/>
      </w:divBdr>
      <w:divsChild>
        <w:div w:id="5527026">
          <w:marLeft w:val="547"/>
          <w:marRight w:val="0"/>
          <w:marTop w:val="115"/>
          <w:marBottom w:val="120"/>
          <w:divBdr>
            <w:top w:val="none" w:sz="0" w:space="0" w:color="auto"/>
            <w:left w:val="none" w:sz="0" w:space="0" w:color="auto"/>
            <w:bottom w:val="none" w:sz="0" w:space="0" w:color="auto"/>
            <w:right w:val="none" w:sz="0" w:space="0" w:color="auto"/>
          </w:divBdr>
        </w:div>
        <w:div w:id="1451046906">
          <w:marLeft w:val="1166"/>
          <w:marRight w:val="0"/>
          <w:marTop w:val="115"/>
          <w:marBottom w:val="120"/>
          <w:divBdr>
            <w:top w:val="none" w:sz="0" w:space="0" w:color="auto"/>
            <w:left w:val="none" w:sz="0" w:space="0" w:color="auto"/>
            <w:bottom w:val="none" w:sz="0" w:space="0" w:color="auto"/>
            <w:right w:val="none" w:sz="0" w:space="0" w:color="auto"/>
          </w:divBdr>
        </w:div>
        <w:div w:id="2087721335">
          <w:marLeft w:val="547"/>
          <w:marRight w:val="0"/>
          <w:marTop w:val="115"/>
          <w:marBottom w:val="120"/>
          <w:divBdr>
            <w:top w:val="none" w:sz="0" w:space="0" w:color="auto"/>
            <w:left w:val="none" w:sz="0" w:space="0" w:color="auto"/>
            <w:bottom w:val="none" w:sz="0" w:space="0" w:color="auto"/>
            <w:right w:val="none" w:sz="0" w:space="0" w:color="auto"/>
          </w:divBdr>
        </w:div>
        <w:div w:id="1469207794">
          <w:marLeft w:val="1166"/>
          <w:marRight w:val="0"/>
          <w:marTop w:val="115"/>
          <w:marBottom w:val="120"/>
          <w:divBdr>
            <w:top w:val="none" w:sz="0" w:space="0" w:color="auto"/>
            <w:left w:val="none" w:sz="0" w:space="0" w:color="auto"/>
            <w:bottom w:val="none" w:sz="0" w:space="0" w:color="auto"/>
            <w:right w:val="none" w:sz="0" w:space="0" w:color="auto"/>
          </w:divBdr>
        </w:div>
        <w:div w:id="1928726887">
          <w:marLeft w:val="1166"/>
          <w:marRight w:val="0"/>
          <w:marTop w:val="115"/>
          <w:marBottom w:val="120"/>
          <w:divBdr>
            <w:top w:val="none" w:sz="0" w:space="0" w:color="auto"/>
            <w:left w:val="none" w:sz="0" w:space="0" w:color="auto"/>
            <w:bottom w:val="none" w:sz="0" w:space="0" w:color="auto"/>
            <w:right w:val="none" w:sz="0" w:space="0" w:color="auto"/>
          </w:divBdr>
        </w:div>
      </w:divsChild>
    </w:div>
    <w:div w:id="1200780776">
      <w:bodyDiv w:val="1"/>
      <w:marLeft w:val="0"/>
      <w:marRight w:val="0"/>
      <w:marTop w:val="0"/>
      <w:marBottom w:val="0"/>
      <w:divBdr>
        <w:top w:val="none" w:sz="0" w:space="0" w:color="auto"/>
        <w:left w:val="none" w:sz="0" w:space="0" w:color="auto"/>
        <w:bottom w:val="none" w:sz="0" w:space="0" w:color="auto"/>
        <w:right w:val="none" w:sz="0" w:space="0" w:color="auto"/>
      </w:divBdr>
      <w:divsChild>
        <w:div w:id="86460503">
          <w:marLeft w:val="446"/>
          <w:marRight w:val="0"/>
          <w:marTop w:val="400"/>
          <w:marBottom w:val="0"/>
          <w:divBdr>
            <w:top w:val="none" w:sz="0" w:space="0" w:color="auto"/>
            <w:left w:val="none" w:sz="0" w:space="0" w:color="auto"/>
            <w:bottom w:val="none" w:sz="0" w:space="0" w:color="auto"/>
            <w:right w:val="none" w:sz="0" w:space="0" w:color="auto"/>
          </w:divBdr>
        </w:div>
        <w:div w:id="1901593749">
          <w:marLeft w:val="446"/>
          <w:marRight w:val="0"/>
          <w:marTop w:val="400"/>
          <w:marBottom w:val="0"/>
          <w:divBdr>
            <w:top w:val="none" w:sz="0" w:space="0" w:color="auto"/>
            <w:left w:val="none" w:sz="0" w:space="0" w:color="auto"/>
            <w:bottom w:val="none" w:sz="0" w:space="0" w:color="auto"/>
            <w:right w:val="none" w:sz="0" w:space="0" w:color="auto"/>
          </w:divBdr>
        </w:div>
        <w:div w:id="400566588">
          <w:marLeft w:val="446"/>
          <w:marRight w:val="0"/>
          <w:marTop w:val="400"/>
          <w:marBottom w:val="0"/>
          <w:divBdr>
            <w:top w:val="none" w:sz="0" w:space="0" w:color="auto"/>
            <w:left w:val="none" w:sz="0" w:space="0" w:color="auto"/>
            <w:bottom w:val="none" w:sz="0" w:space="0" w:color="auto"/>
            <w:right w:val="none" w:sz="0" w:space="0" w:color="auto"/>
          </w:divBdr>
        </w:div>
        <w:div w:id="1757551159">
          <w:marLeft w:val="446"/>
          <w:marRight w:val="0"/>
          <w:marTop w:val="400"/>
          <w:marBottom w:val="0"/>
          <w:divBdr>
            <w:top w:val="none" w:sz="0" w:space="0" w:color="auto"/>
            <w:left w:val="none" w:sz="0" w:space="0" w:color="auto"/>
            <w:bottom w:val="none" w:sz="0" w:space="0" w:color="auto"/>
            <w:right w:val="none" w:sz="0" w:space="0" w:color="auto"/>
          </w:divBdr>
        </w:div>
      </w:divsChild>
    </w:div>
    <w:div w:id="1202475738">
      <w:bodyDiv w:val="1"/>
      <w:marLeft w:val="0"/>
      <w:marRight w:val="0"/>
      <w:marTop w:val="0"/>
      <w:marBottom w:val="0"/>
      <w:divBdr>
        <w:top w:val="none" w:sz="0" w:space="0" w:color="auto"/>
        <w:left w:val="none" w:sz="0" w:space="0" w:color="auto"/>
        <w:bottom w:val="none" w:sz="0" w:space="0" w:color="auto"/>
        <w:right w:val="none" w:sz="0" w:space="0" w:color="auto"/>
      </w:divBdr>
      <w:divsChild>
        <w:div w:id="904098930">
          <w:marLeft w:val="432"/>
          <w:marRight w:val="0"/>
          <w:marTop w:val="130"/>
          <w:marBottom w:val="0"/>
          <w:divBdr>
            <w:top w:val="none" w:sz="0" w:space="0" w:color="auto"/>
            <w:left w:val="none" w:sz="0" w:space="0" w:color="auto"/>
            <w:bottom w:val="none" w:sz="0" w:space="0" w:color="auto"/>
            <w:right w:val="none" w:sz="0" w:space="0" w:color="auto"/>
          </w:divBdr>
        </w:div>
        <w:div w:id="735131070">
          <w:marLeft w:val="432"/>
          <w:marRight w:val="0"/>
          <w:marTop w:val="130"/>
          <w:marBottom w:val="0"/>
          <w:divBdr>
            <w:top w:val="none" w:sz="0" w:space="0" w:color="auto"/>
            <w:left w:val="none" w:sz="0" w:space="0" w:color="auto"/>
            <w:bottom w:val="none" w:sz="0" w:space="0" w:color="auto"/>
            <w:right w:val="none" w:sz="0" w:space="0" w:color="auto"/>
          </w:divBdr>
        </w:div>
      </w:divsChild>
    </w:div>
    <w:div w:id="1203831512">
      <w:bodyDiv w:val="1"/>
      <w:marLeft w:val="0"/>
      <w:marRight w:val="0"/>
      <w:marTop w:val="0"/>
      <w:marBottom w:val="0"/>
      <w:divBdr>
        <w:top w:val="none" w:sz="0" w:space="0" w:color="auto"/>
        <w:left w:val="none" w:sz="0" w:space="0" w:color="auto"/>
        <w:bottom w:val="none" w:sz="0" w:space="0" w:color="auto"/>
        <w:right w:val="none" w:sz="0" w:space="0" w:color="auto"/>
      </w:divBdr>
      <w:divsChild>
        <w:div w:id="1768648922">
          <w:marLeft w:val="432"/>
          <w:marRight w:val="0"/>
          <w:marTop w:val="115"/>
          <w:marBottom w:val="0"/>
          <w:divBdr>
            <w:top w:val="none" w:sz="0" w:space="0" w:color="auto"/>
            <w:left w:val="none" w:sz="0" w:space="0" w:color="auto"/>
            <w:bottom w:val="none" w:sz="0" w:space="0" w:color="auto"/>
            <w:right w:val="none" w:sz="0" w:space="0" w:color="auto"/>
          </w:divBdr>
        </w:div>
        <w:div w:id="145896293">
          <w:marLeft w:val="432"/>
          <w:marRight w:val="0"/>
          <w:marTop w:val="115"/>
          <w:marBottom w:val="0"/>
          <w:divBdr>
            <w:top w:val="none" w:sz="0" w:space="0" w:color="auto"/>
            <w:left w:val="none" w:sz="0" w:space="0" w:color="auto"/>
            <w:bottom w:val="none" w:sz="0" w:space="0" w:color="auto"/>
            <w:right w:val="none" w:sz="0" w:space="0" w:color="auto"/>
          </w:divBdr>
        </w:div>
        <w:div w:id="272789544">
          <w:marLeft w:val="936"/>
          <w:marRight w:val="0"/>
          <w:marTop w:val="106"/>
          <w:marBottom w:val="0"/>
          <w:divBdr>
            <w:top w:val="none" w:sz="0" w:space="0" w:color="auto"/>
            <w:left w:val="none" w:sz="0" w:space="0" w:color="auto"/>
            <w:bottom w:val="none" w:sz="0" w:space="0" w:color="auto"/>
            <w:right w:val="none" w:sz="0" w:space="0" w:color="auto"/>
          </w:divBdr>
        </w:div>
        <w:div w:id="2112316467">
          <w:marLeft w:val="936"/>
          <w:marRight w:val="0"/>
          <w:marTop w:val="106"/>
          <w:marBottom w:val="0"/>
          <w:divBdr>
            <w:top w:val="none" w:sz="0" w:space="0" w:color="auto"/>
            <w:left w:val="none" w:sz="0" w:space="0" w:color="auto"/>
            <w:bottom w:val="none" w:sz="0" w:space="0" w:color="auto"/>
            <w:right w:val="none" w:sz="0" w:space="0" w:color="auto"/>
          </w:divBdr>
        </w:div>
        <w:div w:id="591934467">
          <w:marLeft w:val="432"/>
          <w:marRight w:val="0"/>
          <w:marTop w:val="115"/>
          <w:marBottom w:val="0"/>
          <w:divBdr>
            <w:top w:val="none" w:sz="0" w:space="0" w:color="auto"/>
            <w:left w:val="none" w:sz="0" w:space="0" w:color="auto"/>
            <w:bottom w:val="none" w:sz="0" w:space="0" w:color="auto"/>
            <w:right w:val="none" w:sz="0" w:space="0" w:color="auto"/>
          </w:divBdr>
        </w:div>
        <w:div w:id="388656127">
          <w:marLeft w:val="936"/>
          <w:marRight w:val="0"/>
          <w:marTop w:val="106"/>
          <w:marBottom w:val="0"/>
          <w:divBdr>
            <w:top w:val="none" w:sz="0" w:space="0" w:color="auto"/>
            <w:left w:val="none" w:sz="0" w:space="0" w:color="auto"/>
            <w:bottom w:val="none" w:sz="0" w:space="0" w:color="auto"/>
            <w:right w:val="none" w:sz="0" w:space="0" w:color="auto"/>
          </w:divBdr>
        </w:div>
        <w:div w:id="2133131961">
          <w:marLeft w:val="936"/>
          <w:marRight w:val="0"/>
          <w:marTop w:val="106"/>
          <w:marBottom w:val="0"/>
          <w:divBdr>
            <w:top w:val="none" w:sz="0" w:space="0" w:color="auto"/>
            <w:left w:val="none" w:sz="0" w:space="0" w:color="auto"/>
            <w:bottom w:val="none" w:sz="0" w:space="0" w:color="auto"/>
            <w:right w:val="none" w:sz="0" w:space="0" w:color="auto"/>
          </w:divBdr>
        </w:div>
        <w:div w:id="68505484">
          <w:marLeft w:val="1368"/>
          <w:marRight w:val="0"/>
          <w:marTop w:val="96"/>
          <w:marBottom w:val="0"/>
          <w:divBdr>
            <w:top w:val="none" w:sz="0" w:space="0" w:color="auto"/>
            <w:left w:val="none" w:sz="0" w:space="0" w:color="auto"/>
            <w:bottom w:val="none" w:sz="0" w:space="0" w:color="auto"/>
            <w:right w:val="none" w:sz="0" w:space="0" w:color="auto"/>
          </w:divBdr>
        </w:div>
      </w:divsChild>
    </w:div>
    <w:div w:id="1203975439">
      <w:bodyDiv w:val="1"/>
      <w:marLeft w:val="0"/>
      <w:marRight w:val="0"/>
      <w:marTop w:val="0"/>
      <w:marBottom w:val="0"/>
      <w:divBdr>
        <w:top w:val="none" w:sz="0" w:space="0" w:color="auto"/>
        <w:left w:val="none" w:sz="0" w:space="0" w:color="auto"/>
        <w:bottom w:val="none" w:sz="0" w:space="0" w:color="auto"/>
        <w:right w:val="none" w:sz="0" w:space="0" w:color="auto"/>
      </w:divBdr>
      <w:divsChild>
        <w:div w:id="330180114">
          <w:marLeft w:val="446"/>
          <w:marRight w:val="0"/>
          <w:marTop w:val="400"/>
          <w:marBottom w:val="0"/>
          <w:divBdr>
            <w:top w:val="none" w:sz="0" w:space="0" w:color="auto"/>
            <w:left w:val="none" w:sz="0" w:space="0" w:color="auto"/>
            <w:bottom w:val="none" w:sz="0" w:space="0" w:color="auto"/>
            <w:right w:val="none" w:sz="0" w:space="0" w:color="auto"/>
          </w:divBdr>
        </w:div>
        <w:div w:id="1822505541">
          <w:marLeft w:val="907"/>
          <w:marRight w:val="0"/>
          <w:marTop w:val="120"/>
          <w:marBottom w:val="0"/>
          <w:divBdr>
            <w:top w:val="none" w:sz="0" w:space="0" w:color="auto"/>
            <w:left w:val="none" w:sz="0" w:space="0" w:color="auto"/>
            <w:bottom w:val="none" w:sz="0" w:space="0" w:color="auto"/>
            <w:right w:val="none" w:sz="0" w:space="0" w:color="auto"/>
          </w:divBdr>
        </w:div>
        <w:div w:id="546181069">
          <w:marLeft w:val="907"/>
          <w:marRight w:val="0"/>
          <w:marTop w:val="120"/>
          <w:marBottom w:val="0"/>
          <w:divBdr>
            <w:top w:val="none" w:sz="0" w:space="0" w:color="auto"/>
            <w:left w:val="none" w:sz="0" w:space="0" w:color="auto"/>
            <w:bottom w:val="none" w:sz="0" w:space="0" w:color="auto"/>
            <w:right w:val="none" w:sz="0" w:space="0" w:color="auto"/>
          </w:divBdr>
        </w:div>
      </w:divsChild>
    </w:div>
    <w:div w:id="1213346093">
      <w:bodyDiv w:val="1"/>
      <w:marLeft w:val="0"/>
      <w:marRight w:val="0"/>
      <w:marTop w:val="0"/>
      <w:marBottom w:val="0"/>
      <w:divBdr>
        <w:top w:val="none" w:sz="0" w:space="0" w:color="auto"/>
        <w:left w:val="none" w:sz="0" w:space="0" w:color="auto"/>
        <w:bottom w:val="none" w:sz="0" w:space="0" w:color="auto"/>
        <w:right w:val="none" w:sz="0" w:space="0" w:color="auto"/>
      </w:divBdr>
      <w:divsChild>
        <w:div w:id="481579008">
          <w:marLeft w:val="547"/>
          <w:marRight w:val="0"/>
          <w:marTop w:val="96"/>
          <w:marBottom w:val="120"/>
          <w:divBdr>
            <w:top w:val="none" w:sz="0" w:space="0" w:color="auto"/>
            <w:left w:val="none" w:sz="0" w:space="0" w:color="auto"/>
            <w:bottom w:val="none" w:sz="0" w:space="0" w:color="auto"/>
            <w:right w:val="none" w:sz="0" w:space="0" w:color="auto"/>
          </w:divBdr>
        </w:div>
        <w:div w:id="250823972">
          <w:marLeft w:val="1267"/>
          <w:marRight w:val="0"/>
          <w:marTop w:val="96"/>
          <w:marBottom w:val="0"/>
          <w:divBdr>
            <w:top w:val="none" w:sz="0" w:space="0" w:color="auto"/>
            <w:left w:val="none" w:sz="0" w:space="0" w:color="auto"/>
            <w:bottom w:val="none" w:sz="0" w:space="0" w:color="auto"/>
            <w:right w:val="none" w:sz="0" w:space="0" w:color="auto"/>
          </w:divBdr>
        </w:div>
        <w:div w:id="1038319512">
          <w:marLeft w:val="1267"/>
          <w:marRight w:val="0"/>
          <w:marTop w:val="96"/>
          <w:marBottom w:val="0"/>
          <w:divBdr>
            <w:top w:val="none" w:sz="0" w:space="0" w:color="auto"/>
            <w:left w:val="none" w:sz="0" w:space="0" w:color="auto"/>
            <w:bottom w:val="none" w:sz="0" w:space="0" w:color="auto"/>
            <w:right w:val="none" w:sz="0" w:space="0" w:color="auto"/>
          </w:divBdr>
        </w:div>
        <w:div w:id="965508337">
          <w:marLeft w:val="547"/>
          <w:marRight w:val="0"/>
          <w:marTop w:val="96"/>
          <w:marBottom w:val="120"/>
          <w:divBdr>
            <w:top w:val="none" w:sz="0" w:space="0" w:color="auto"/>
            <w:left w:val="none" w:sz="0" w:space="0" w:color="auto"/>
            <w:bottom w:val="none" w:sz="0" w:space="0" w:color="auto"/>
            <w:right w:val="none" w:sz="0" w:space="0" w:color="auto"/>
          </w:divBdr>
        </w:div>
        <w:div w:id="1681227456">
          <w:marLeft w:val="547"/>
          <w:marRight w:val="0"/>
          <w:marTop w:val="96"/>
          <w:marBottom w:val="120"/>
          <w:divBdr>
            <w:top w:val="none" w:sz="0" w:space="0" w:color="auto"/>
            <w:left w:val="none" w:sz="0" w:space="0" w:color="auto"/>
            <w:bottom w:val="none" w:sz="0" w:space="0" w:color="auto"/>
            <w:right w:val="none" w:sz="0" w:space="0" w:color="auto"/>
          </w:divBdr>
        </w:div>
      </w:divsChild>
    </w:div>
    <w:div w:id="1217398342">
      <w:bodyDiv w:val="1"/>
      <w:marLeft w:val="0"/>
      <w:marRight w:val="0"/>
      <w:marTop w:val="0"/>
      <w:marBottom w:val="0"/>
      <w:divBdr>
        <w:top w:val="none" w:sz="0" w:space="0" w:color="auto"/>
        <w:left w:val="none" w:sz="0" w:space="0" w:color="auto"/>
        <w:bottom w:val="none" w:sz="0" w:space="0" w:color="auto"/>
        <w:right w:val="none" w:sz="0" w:space="0" w:color="auto"/>
      </w:divBdr>
      <w:divsChild>
        <w:div w:id="1167549297">
          <w:marLeft w:val="446"/>
          <w:marRight w:val="0"/>
          <w:marTop w:val="400"/>
          <w:marBottom w:val="0"/>
          <w:divBdr>
            <w:top w:val="none" w:sz="0" w:space="0" w:color="auto"/>
            <w:left w:val="none" w:sz="0" w:space="0" w:color="auto"/>
            <w:bottom w:val="none" w:sz="0" w:space="0" w:color="auto"/>
            <w:right w:val="none" w:sz="0" w:space="0" w:color="auto"/>
          </w:divBdr>
        </w:div>
        <w:div w:id="1333990622">
          <w:marLeft w:val="446"/>
          <w:marRight w:val="0"/>
          <w:marTop w:val="400"/>
          <w:marBottom w:val="0"/>
          <w:divBdr>
            <w:top w:val="none" w:sz="0" w:space="0" w:color="auto"/>
            <w:left w:val="none" w:sz="0" w:space="0" w:color="auto"/>
            <w:bottom w:val="none" w:sz="0" w:space="0" w:color="auto"/>
            <w:right w:val="none" w:sz="0" w:space="0" w:color="auto"/>
          </w:divBdr>
        </w:div>
        <w:div w:id="77990923">
          <w:marLeft w:val="907"/>
          <w:marRight w:val="0"/>
          <w:marTop w:val="120"/>
          <w:marBottom w:val="0"/>
          <w:divBdr>
            <w:top w:val="none" w:sz="0" w:space="0" w:color="auto"/>
            <w:left w:val="none" w:sz="0" w:space="0" w:color="auto"/>
            <w:bottom w:val="none" w:sz="0" w:space="0" w:color="auto"/>
            <w:right w:val="none" w:sz="0" w:space="0" w:color="auto"/>
          </w:divBdr>
        </w:div>
        <w:div w:id="6443912">
          <w:marLeft w:val="1354"/>
          <w:marRight w:val="0"/>
          <w:marTop w:val="120"/>
          <w:marBottom w:val="0"/>
          <w:divBdr>
            <w:top w:val="none" w:sz="0" w:space="0" w:color="auto"/>
            <w:left w:val="none" w:sz="0" w:space="0" w:color="auto"/>
            <w:bottom w:val="none" w:sz="0" w:space="0" w:color="auto"/>
            <w:right w:val="none" w:sz="0" w:space="0" w:color="auto"/>
          </w:divBdr>
        </w:div>
        <w:div w:id="894858256">
          <w:marLeft w:val="1354"/>
          <w:marRight w:val="0"/>
          <w:marTop w:val="120"/>
          <w:marBottom w:val="0"/>
          <w:divBdr>
            <w:top w:val="none" w:sz="0" w:space="0" w:color="auto"/>
            <w:left w:val="none" w:sz="0" w:space="0" w:color="auto"/>
            <w:bottom w:val="none" w:sz="0" w:space="0" w:color="auto"/>
            <w:right w:val="none" w:sz="0" w:space="0" w:color="auto"/>
          </w:divBdr>
        </w:div>
        <w:div w:id="270282147">
          <w:marLeft w:val="446"/>
          <w:marRight w:val="0"/>
          <w:marTop w:val="400"/>
          <w:marBottom w:val="0"/>
          <w:divBdr>
            <w:top w:val="none" w:sz="0" w:space="0" w:color="auto"/>
            <w:left w:val="none" w:sz="0" w:space="0" w:color="auto"/>
            <w:bottom w:val="none" w:sz="0" w:space="0" w:color="auto"/>
            <w:right w:val="none" w:sz="0" w:space="0" w:color="auto"/>
          </w:divBdr>
        </w:div>
        <w:div w:id="1261984987">
          <w:marLeft w:val="446"/>
          <w:marRight w:val="0"/>
          <w:marTop w:val="400"/>
          <w:marBottom w:val="0"/>
          <w:divBdr>
            <w:top w:val="none" w:sz="0" w:space="0" w:color="auto"/>
            <w:left w:val="none" w:sz="0" w:space="0" w:color="auto"/>
            <w:bottom w:val="none" w:sz="0" w:space="0" w:color="auto"/>
            <w:right w:val="none" w:sz="0" w:space="0" w:color="auto"/>
          </w:divBdr>
        </w:div>
        <w:div w:id="312876699">
          <w:marLeft w:val="907"/>
          <w:marRight w:val="0"/>
          <w:marTop w:val="120"/>
          <w:marBottom w:val="0"/>
          <w:divBdr>
            <w:top w:val="none" w:sz="0" w:space="0" w:color="auto"/>
            <w:left w:val="none" w:sz="0" w:space="0" w:color="auto"/>
            <w:bottom w:val="none" w:sz="0" w:space="0" w:color="auto"/>
            <w:right w:val="none" w:sz="0" w:space="0" w:color="auto"/>
          </w:divBdr>
        </w:div>
        <w:div w:id="1953124666">
          <w:marLeft w:val="446"/>
          <w:marRight w:val="0"/>
          <w:marTop w:val="400"/>
          <w:marBottom w:val="0"/>
          <w:divBdr>
            <w:top w:val="none" w:sz="0" w:space="0" w:color="auto"/>
            <w:left w:val="none" w:sz="0" w:space="0" w:color="auto"/>
            <w:bottom w:val="none" w:sz="0" w:space="0" w:color="auto"/>
            <w:right w:val="none" w:sz="0" w:space="0" w:color="auto"/>
          </w:divBdr>
        </w:div>
      </w:divsChild>
    </w:div>
    <w:div w:id="1223366323">
      <w:bodyDiv w:val="1"/>
      <w:marLeft w:val="0"/>
      <w:marRight w:val="0"/>
      <w:marTop w:val="0"/>
      <w:marBottom w:val="0"/>
      <w:divBdr>
        <w:top w:val="none" w:sz="0" w:space="0" w:color="auto"/>
        <w:left w:val="none" w:sz="0" w:space="0" w:color="auto"/>
        <w:bottom w:val="none" w:sz="0" w:space="0" w:color="auto"/>
        <w:right w:val="none" w:sz="0" w:space="0" w:color="auto"/>
      </w:divBdr>
      <w:divsChild>
        <w:div w:id="1495563183">
          <w:marLeft w:val="446"/>
          <w:marRight w:val="0"/>
          <w:marTop w:val="400"/>
          <w:marBottom w:val="0"/>
          <w:divBdr>
            <w:top w:val="none" w:sz="0" w:space="0" w:color="auto"/>
            <w:left w:val="none" w:sz="0" w:space="0" w:color="auto"/>
            <w:bottom w:val="none" w:sz="0" w:space="0" w:color="auto"/>
            <w:right w:val="none" w:sz="0" w:space="0" w:color="auto"/>
          </w:divBdr>
        </w:div>
        <w:div w:id="1263222553">
          <w:marLeft w:val="907"/>
          <w:marRight w:val="0"/>
          <w:marTop w:val="120"/>
          <w:marBottom w:val="0"/>
          <w:divBdr>
            <w:top w:val="none" w:sz="0" w:space="0" w:color="auto"/>
            <w:left w:val="none" w:sz="0" w:space="0" w:color="auto"/>
            <w:bottom w:val="none" w:sz="0" w:space="0" w:color="auto"/>
            <w:right w:val="none" w:sz="0" w:space="0" w:color="auto"/>
          </w:divBdr>
        </w:div>
        <w:div w:id="2083945820">
          <w:marLeft w:val="907"/>
          <w:marRight w:val="0"/>
          <w:marTop w:val="120"/>
          <w:marBottom w:val="0"/>
          <w:divBdr>
            <w:top w:val="none" w:sz="0" w:space="0" w:color="auto"/>
            <w:left w:val="none" w:sz="0" w:space="0" w:color="auto"/>
            <w:bottom w:val="none" w:sz="0" w:space="0" w:color="auto"/>
            <w:right w:val="none" w:sz="0" w:space="0" w:color="auto"/>
          </w:divBdr>
        </w:div>
        <w:div w:id="729380208">
          <w:marLeft w:val="907"/>
          <w:marRight w:val="0"/>
          <w:marTop w:val="120"/>
          <w:marBottom w:val="0"/>
          <w:divBdr>
            <w:top w:val="none" w:sz="0" w:space="0" w:color="auto"/>
            <w:left w:val="none" w:sz="0" w:space="0" w:color="auto"/>
            <w:bottom w:val="none" w:sz="0" w:space="0" w:color="auto"/>
            <w:right w:val="none" w:sz="0" w:space="0" w:color="auto"/>
          </w:divBdr>
        </w:div>
        <w:div w:id="1401175286">
          <w:marLeft w:val="907"/>
          <w:marRight w:val="0"/>
          <w:marTop w:val="120"/>
          <w:marBottom w:val="0"/>
          <w:divBdr>
            <w:top w:val="none" w:sz="0" w:space="0" w:color="auto"/>
            <w:left w:val="none" w:sz="0" w:space="0" w:color="auto"/>
            <w:bottom w:val="none" w:sz="0" w:space="0" w:color="auto"/>
            <w:right w:val="none" w:sz="0" w:space="0" w:color="auto"/>
          </w:divBdr>
        </w:div>
        <w:div w:id="958562202">
          <w:marLeft w:val="907"/>
          <w:marRight w:val="0"/>
          <w:marTop w:val="120"/>
          <w:marBottom w:val="0"/>
          <w:divBdr>
            <w:top w:val="none" w:sz="0" w:space="0" w:color="auto"/>
            <w:left w:val="none" w:sz="0" w:space="0" w:color="auto"/>
            <w:bottom w:val="none" w:sz="0" w:space="0" w:color="auto"/>
            <w:right w:val="none" w:sz="0" w:space="0" w:color="auto"/>
          </w:divBdr>
        </w:div>
        <w:div w:id="1836455389">
          <w:marLeft w:val="907"/>
          <w:marRight w:val="0"/>
          <w:marTop w:val="120"/>
          <w:marBottom w:val="0"/>
          <w:divBdr>
            <w:top w:val="none" w:sz="0" w:space="0" w:color="auto"/>
            <w:left w:val="none" w:sz="0" w:space="0" w:color="auto"/>
            <w:bottom w:val="none" w:sz="0" w:space="0" w:color="auto"/>
            <w:right w:val="none" w:sz="0" w:space="0" w:color="auto"/>
          </w:divBdr>
        </w:div>
        <w:div w:id="639922139">
          <w:marLeft w:val="907"/>
          <w:marRight w:val="0"/>
          <w:marTop w:val="120"/>
          <w:marBottom w:val="0"/>
          <w:divBdr>
            <w:top w:val="none" w:sz="0" w:space="0" w:color="auto"/>
            <w:left w:val="none" w:sz="0" w:space="0" w:color="auto"/>
            <w:bottom w:val="none" w:sz="0" w:space="0" w:color="auto"/>
            <w:right w:val="none" w:sz="0" w:space="0" w:color="auto"/>
          </w:divBdr>
        </w:div>
        <w:div w:id="1000735296">
          <w:marLeft w:val="446"/>
          <w:marRight w:val="0"/>
          <w:marTop w:val="400"/>
          <w:marBottom w:val="0"/>
          <w:divBdr>
            <w:top w:val="none" w:sz="0" w:space="0" w:color="auto"/>
            <w:left w:val="none" w:sz="0" w:space="0" w:color="auto"/>
            <w:bottom w:val="none" w:sz="0" w:space="0" w:color="auto"/>
            <w:right w:val="none" w:sz="0" w:space="0" w:color="auto"/>
          </w:divBdr>
        </w:div>
        <w:div w:id="185415205">
          <w:marLeft w:val="446"/>
          <w:marRight w:val="0"/>
          <w:marTop w:val="400"/>
          <w:marBottom w:val="0"/>
          <w:divBdr>
            <w:top w:val="none" w:sz="0" w:space="0" w:color="auto"/>
            <w:left w:val="none" w:sz="0" w:space="0" w:color="auto"/>
            <w:bottom w:val="none" w:sz="0" w:space="0" w:color="auto"/>
            <w:right w:val="none" w:sz="0" w:space="0" w:color="auto"/>
          </w:divBdr>
        </w:div>
      </w:divsChild>
    </w:div>
    <w:div w:id="1228223213">
      <w:bodyDiv w:val="1"/>
      <w:marLeft w:val="0"/>
      <w:marRight w:val="0"/>
      <w:marTop w:val="0"/>
      <w:marBottom w:val="0"/>
      <w:divBdr>
        <w:top w:val="none" w:sz="0" w:space="0" w:color="auto"/>
        <w:left w:val="none" w:sz="0" w:space="0" w:color="auto"/>
        <w:bottom w:val="none" w:sz="0" w:space="0" w:color="auto"/>
        <w:right w:val="none" w:sz="0" w:space="0" w:color="auto"/>
      </w:divBdr>
      <w:divsChild>
        <w:div w:id="1237321595">
          <w:marLeft w:val="446"/>
          <w:marRight w:val="0"/>
          <w:marTop w:val="400"/>
          <w:marBottom w:val="0"/>
          <w:divBdr>
            <w:top w:val="none" w:sz="0" w:space="0" w:color="auto"/>
            <w:left w:val="none" w:sz="0" w:space="0" w:color="auto"/>
            <w:bottom w:val="none" w:sz="0" w:space="0" w:color="auto"/>
            <w:right w:val="none" w:sz="0" w:space="0" w:color="auto"/>
          </w:divBdr>
        </w:div>
        <w:div w:id="472914941">
          <w:marLeft w:val="907"/>
          <w:marRight w:val="0"/>
          <w:marTop w:val="120"/>
          <w:marBottom w:val="0"/>
          <w:divBdr>
            <w:top w:val="none" w:sz="0" w:space="0" w:color="auto"/>
            <w:left w:val="none" w:sz="0" w:space="0" w:color="auto"/>
            <w:bottom w:val="none" w:sz="0" w:space="0" w:color="auto"/>
            <w:right w:val="none" w:sz="0" w:space="0" w:color="auto"/>
          </w:divBdr>
        </w:div>
        <w:div w:id="1752577353">
          <w:marLeft w:val="907"/>
          <w:marRight w:val="0"/>
          <w:marTop w:val="120"/>
          <w:marBottom w:val="0"/>
          <w:divBdr>
            <w:top w:val="none" w:sz="0" w:space="0" w:color="auto"/>
            <w:left w:val="none" w:sz="0" w:space="0" w:color="auto"/>
            <w:bottom w:val="none" w:sz="0" w:space="0" w:color="auto"/>
            <w:right w:val="none" w:sz="0" w:space="0" w:color="auto"/>
          </w:divBdr>
        </w:div>
        <w:div w:id="116683672">
          <w:marLeft w:val="1354"/>
          <w:marRight w:val="0"/>
          <w:marTop w:val="120"/>
          <w:marBottom w:val="0"/>
          <w:divBdr>
            <w:top w:val="none" w:sz="0" w:space="0" w:color="auto"/>
            <w:left w:val="none" w:sz="0" w:space="0" w:color="auto"/>
            <w:bottom w:val="none" w:sz="0" w:space="0" w:color="auto"/>
            <w:right w:val="none" w:sz="0" w:space="0" w:color="auto"/>
          </w:divBdr>
        </w:div>
        <w:div w:id="1563177636">
          <w:marLeft w:val="446"/>
          <w:marRight w:val="0"/>
          <w:marTop w:val="400"/>
          <w:marBottom w:val="0"/>
          <w:divBdr>
            <w:top w:val="none" w:sz="0" w:space="0" w:color="auto"/>
            <w:left w:val="none" w:sz="0" w:space="0" w:color="auto"/>
            <w:bottom w:val="none" w:sz="0" w:space="0" w:color="auto"/>
            <w:right w:val="none" w:sz="0" w:space="0" w:color="auto"/>
          </w:divBdr>
        </w:div>
        <w:div w:id="470370661">
          <w:marLeft w:val="907"/>
          <w:marRight w:val="0"/>
          <w:marTop w:val="120"/>
          <w:marBottom w:val="0"/>
          <w:divBdr>
            <w:top w:val="none" w:sz="0" w:space="0" w:color="auto"/>
            <w:left w:val="none" w:sz="0" w:space="0" w:color="auto"/>
            <w:bottom w:val="none" w:sz="0" w:space="0" w:color="auto"/>
            <w:right w:val="none" w:sz="0" w:space="0" w:color="auto"/>
          </w:divBdr>
        </w:div>
        <w:div w:id="523832506">
          <w:marLeft w:val="907"/>
          <w:marRight w:val="0"/>
          <w:marTop w:val="120"/>
          <w:marBottom w:val="0"/>
          <w:divBdr>
            <w:top w:val="none" w:sz="0" w:space="0" w:color="auto"/>
            <w:left w:val="none" w:sz="0" w:space="0" w:color="auto"/>
            <w:bottom w:val="none" w:sz="0" w:space="0" w:color="auto"/>
            <w:right w:val="none" w:sz="0" w:space="0" w:color="auto"/>
          </w:divBdr>
        </w:div>
      </w:divsChild>
    </w:div>
    <w:div w:id="1229069895">
      <w:bodyDiv w:val="1"/>
      <w:marLeft w:val="0"/>
      <w:marRight w:val="0"/>
      <w:marTop w:val="0"/>
      <w:marBottom w:val="0"/>
      <w:divBdr>
        <w:top w:val="none" w:sz="0" w:space="0" w:color="auto"/>
        <w:left w:val="none" w:sz="0" w:space="0" w:color="auto"/>
        <w:bottom w:val="none" w:sz="0" w:space="0" w:color="auto"/>
        <w:right w:val="none" w:sz="0" w:space="0" w:color="auto"/>
      </w:divBdr>
      <w:divsChild>
        <w:div w:id="1673799012">
          <w:marLeft w:val="360"/>
          <w:marRight w:val="0"/>
          <w:marTop w:val="400"/>
          <w:marBottom w:val="0"/>
          <w:divBdr>
            <w:top w:val="none" w:sz="0" w:space="0" w:color="auto"/>
            <w:left w:val="none" w:sz="0" w:space="0" w:color="auto"/>
            <w:bottom w:val="none" w:sz="0" w:space="0" w:color="auto"/>
            <w:right w:val="none" w:sz="0" w:space="0" w:color="auto"/>
          </w:divBdr>
        </w:div>
        <w:div w:id="654259428">
          <w:marLeft w:val="360"/>
          <w:marRight w:val="0"/>
          <w:marTop w:val="400"/>
          <w:marBottom w:val="0"/>
          <w:divBdr>
            <w:top w:val="none" w:sz="0" w:space="0" w:color="auto"/>
            <w:left w:val="none" w:sz="0" w:space="0" w:color="auto"/>
            <w:bottom w:val="none" w:sz="0" w:space="0" w:color="auto"/>
            <w:right w:val="none" w:sz="0" w:space="0" w:color="auto"/>
          </w:divBdr>
        </w:div>
        <w:div w:id="2029408543">
          <w:marLeft w:val="720"/>
          <w:marRight w:val="0"/>
          <w:marTop w:val="120"/>
          <w:marBottom w:val="0"/>
          <w:divBdr>
            <w:top w:val="none" w:sz="0" w:space="0" w:color="auto"/>
            <w:left w:val="none" w:sz="0" w:space="0" w:color="auto"/>
            <w:bottom w:val="none" w:sz="0" w:space="0" w:color="auto"/>
            <w:right w:val="none" w:sz="0" w:space="0" w:color="auto"/>
          </w:divBdr>
        </w:div>
        <w:div w:id="902326934">
          <w:marLeft w:val="720"/>
          <w:marRight w:val="0"/>
          <w:marTop w:val="120"/>
          <w:marBottom w:val="0"/>
          <w:divBdr>
            <w:top w:val="none" w:sz="0" w:space="0" w:color="auto"/>
            <w:left w:val="none" w:sz="0" w:space="0" w:color="auto"/>
            <w:bottom w:val="none" w:sz="0" w:space="0" w:color="auto"/>
            <w:right w:val="none" w:sz="0" w:space="0" w:color="auto"/>
          </w:divBdr>
        </w:div>
        <w:div w:id="303395726">
          <w:marLeft w:val="720"/>
          <w:marRight w:val="0"/>
          <w:marTop w:val="120"/>
          <w:marBottom w:val="0"/>
          <w:divBdr>
            <w:top w:val="none" w:sz="0" w:space="0" w:color="auto"/>
            <w:left w:val="none" w:sz="0" w:space="0" w:color="auto"/>
            <w:bottom w:val="none" w:sz="0" w:space="0" w:color="auto"/>
            <w:right w:val="none" w:sz="0" w:space="0" w:color="auto"/>
          </w:divBdr>
        </w:div>
        <w:div w:id="1470517549">
          <w:marLeft w:val="360"/>
          <w:marRight w:val="0"/>
          <w:marTop w:val="400"/>
          <w:marBottom w:val="0"/>
          <w:divBdr>
            <w:top w:val="none" w:sz="0" w:space="0" w:color="auto"/>
            <w:left w:val="none" w:sz="0" w:space="0" w:color="auto"/>
            <w:bottom w:val="none" w:sz="0" w:space="0" w:color="auto"/>
            <w:right w:val="none" w:sz="0" w:space="0" w:color="auto"/>
          </w:divBdr>
        </w:div>
        <w:div w:id="2036152330">
          <w:marLeft w:val="360"/>
          <w:marRight w:val="0"/>
          <w:marTop w:val="400"/>
          <w:marBottom w:val="0"/>
          <w:divBdr>
            <w:top w:val="none" w:sz="0" w:space="0" w:color="auto"/>
            <w:left w:val="none" w:sz="0" w:space="0" w:color="auto"/>
            <w:bottom w:val="none" w:sz="0" w:space="0" w:color="auto"/>
            <w:right w:val="none" w:sz="0" w:space="0" w:color="auto"/>
          </w:divBdr>
        </w:div>
        <w:div w:id="247933508">
          <w:marLeft w:val="720"/>
          <w:marRight w:val="0"/>
          <w:marTop w:val="120"/>
          <w:marBottom w:val="0"/>
          <w:divBdr>
            <w:top w:val="none" w:sz="0" w:space="0" w:color="auto"/>
            <w:left w:val="none" w:sz="0" w:space="0" w:color="auto"/>
            <w:bottom w:val="none" w:sz="0" w:space="0" w:color="auto"/>
            <w:right w:val="none" w:sz="0" w:space="0" w:color="auto"/>
          </w:divBdr>
        </w:div>
        <w:div w:id="927277511">
          <w:marLeft w:val="1080"/>
          <w:marRight w:val="0"/>
          <w:marTop w:val="120"/>
          <w:marBottom w:val="0"/>
          <w:divBdr>
            <w:top w:val="none" w:sz="0" w:space="0" w:color="auto"/>
            <w:left w:val="none" w:sz="0" w:space="0" w:color="auto"/>
            <w:bottom w:val="none" w:sz="0" w:space="0" w:color="auto"/>
            <w:right w:val="none" w:sz="0" w:space="0" w:color="auto"/>
          </w:divBdr>
        </w:div>
        <w:div w:id="1236816388">
          <w:marLeft w:val="1080"/>
          <w:marRight w:val="0"/>
          <w:marTop w:val="120"/>
          <w:marBottom w:val="0"/>
          <w:divBdr>
            <w:top w:val="none" w:sz="0" w:space="0" w:color="auto"/>
            <w:left w:val="none" w:sz="0" w:space="0" w:color="auto"/>
            <w:bottom w:val="none" w:sz="0" w:space="0" w:color="auto"/>
            <w:right w:val="none" w:sz="0" w:space="0" w:color="auto"/>
          </w:divBdr>
        </w:div>
        <w:div w:id="259994291">
          <w:marLeft w:val="1080"/>
          <w:marRight w:val="0"/>
          <w:marTop w:val="120"/>
          <w:marBottom w:val="0"/>
          <w:divBdr>
            <w:top w:val="none" w:sz="0" w:space="0" w:color="auto"/>
            <w:left w:val="none" w:sz="0" w:space="0" w:color="auto"/>
            <w:bottom w:val="none" w:sz="0" w:space="0" w:color="auto"/>
            <w:right w:val="none" w:sz="0" w:space="0" w:color="auto"/>
          </w:divBdr>
        </w:div>
        <w:div w:id="1116870897">
          <w:marLeft w:val="720"/>
          <w:marRight w:val="0"/>
          <w:marTop w:val="120"/>
          <w:marBottom w:val="0"/>
          <w:divBdr>
            <w:top w:val="none" w:sz="0" w:space="0" w:color="auto"/>
            <w:left w:val="none" w:sz="0" w:space="0" w:color="auto"/>
            <w:bottom w:val="none" w:sz="0" w:space="0" w:color="auto"/>
            <w:right w:val="none" w:sz="0" w:space="0" w:color="auto"/>
          </w:divBdr>
        </w:div>
        <w:div w:id="1710687264">
          <w:marLeft w:val="720"/>
          <w:marRight w:val="0"/>
          <w:marTop w:val="120"/>
          <w:marBottom w:val="0"/>
          <w:divBdr>
            <w:top w:val="none" w:sz="0" w:space="0" w:color="auto"/>
            <w:left w:val="none" w:sz="0" w:space="0" w:color="auto"/>
            <w:bottom w:val="none" w:sz="0" w:space="0" w:color="auto"/>
            <w:right w:val="none" w:sz="0" w:space="0" w:color="auto"/>
          </w:divBdr>
        </w:div>
      </w:divsChild>
    </w:div>
    <w:div w:id="1229805886">
      <w:bodyDiv w:val="1"/>
      <w:marLeft w:val="0"/>
      <w:marRight w:val="0"/>
      <w:marTop w:val="0"/>
      <w:marBottom w:val="0"/>
      <w:divBdr>
        <w:top w:val="none" w:sz="0" w:space="0" w:color="auto"/>
        <w:left w:val="none" w:sz="0" w:space="0" w:color="auto"/>
        <w:bottom w:val="none" w:sz="0" w:space="0" w:color="auto"/>
        <w:right w:val="none" w:sz="0" w:space="0" w:color="auto"/>
      </w:divBdr>
      <w:divsChild>
        <w:div w:id="450779943">
          <w:marLeft w:val="547"/>
          <w:marRight w:val="0"/>
          <w:marTop w:val="91"/>
          <w:marBottom w:val="120"/>
          <w:divBdr>
            <w:top w:val="none" w:sz="0" w:space="0" w:color="auto"/>
            <w:left w:val="none" w:sz="0" w:space="0" w:color="auto"/>
            <w:bottom w:val="none" w:sz="0" w:space="0" w:color="auto"/>
            <w:right w:val="none" w:sz="0" w:space="0" w:color="auto"/>
          </w:divBdr>
        </w:div>
        <w:div w:id="995766581">
          <w:marLeft w:val="547"/>
          <w:marRight w:val="0"/>
          <w:marTop w:val="91"/>
          <w:marBottom w:val="120"/>
          <w:divBdr>
            <w:top w:val="none" w:sz="0" w:space="0" w:color="auto"/>
            <w:left w:val="none" w:sz="0" w:space="0" w:color="auto"/>
            <w:bottom w:val="none" w:sz="0" w:space="0" w:color="auto"/>
            <w:right w:val="none" w:sz="0" w:space="0" w:color="auto"/>
          </w:divBdr>
        </w:div>
        <w:div w:id="1324813447">
          <w:marLeft w:val="1267"/>
          <w:marRight w:val="0"/>
          <w:marTop w:val="91"/>
          <w:marBottom w:val="0"/>
          <w:divBdr>
            <w:top w:val="none" w:sz="0" w:space="0" w:color="auto"/>
            <w:left w:val="none" w:sz="0" w:space="0" w:color="auto"/>
            <w:bottom w:val="none" w:sz="0" w:space="0" w:color="auto"/>
            <w:right w:val="none" w:sz="0" w:space="0" w:color="auto"/>
          </w:divBdr>
        </w:div>
        <w:div w:id="1515799723">
          <w:marLeft w:val="1267"/>
          <w:marRight w:val="0"/>
          <w:marTop w:val="91"/>
          <w:marBottom w:val="0"/>
          <w:divBdr>
            <w:top w:val="none" w:sz="0" w:space="0" w:color="auto"/>
            <w:left w:val="none" w:sz="0" w:space="0" w:color="auto"/>
            <w:bottom w:val="none" w:sz="0" w:space="0" w:color="auto"/>
            <w:right w:val="none" w:sz="0" w:space="0" w:color="auto"/>
          </w:divBdr>
        </w:div>
        <w:div w:id="650713619">
          <w:marLeft w:val="547"/>
          <w:marRight w:val="0"/>
          <w:marTop w:val="91"/>
          <w:marBottom w:val="120"/>
          <w:divBdr>
            <w:top w:val="none" w:sz="0" w:space="0" w:color="auto"/>
            <w:left w:val="none" w:sz="0" w:space="0" w:color="auto"/>
            <w:bottom w:val="none" w:sz="0" w:space="0" w:color="auto"/>
            <w:right w:val="none" w:sz="0" w:space="0" w:color="auto"/>
          </w:divBdr>
        </w:div>
        <w:div w:id="735472808">
          <w:marLeft w:val="1267"/>
          <w:marRight w:val="0"/>
          <w:marTop w:val="91"/>
          <w:marBottom w:val="0"/>
          <w:divBdr>
            <w:top w:val="none" w:sz="0" w:space="0" w:color="auto"/>
            <w:left w:val="none" w:sz="0" w:space="0" w:color="auto"/>
            <w:bottom w:val="none" w:sz="0" w:space="0" w:color="auto"/>
            <w:right w:val="none" w:sz="0" w:space="0" w:color="auto"/>
          </w:divBdr>
        </w:div>
        <w:div w:id="1936475105">
          <w:marLeft w:val="1267"/>
          <w:marRight w:val="0"/>
          <w:marTop w:val="91"/>
          <w:marBottom w:val="0"/>
          <w:divBdr>
            <w:top w:val="none" w:sz="0" w:space="0" w:color="auto"/>
            <w:left w:val="none" w:sz="0" w:space="0" w:color="auto"/>
            <w:bottom w:val="none" w:sz="0" w:space="0" w:color="auto"/>
            <w:right w:val="none" w:sz="0" w:space="0" w:color="auto"/>
          </w:divBdr>
        </w:div>
        <w:div w:id="1411926905">
          <w:marLeft w:val="2347"/>
          <w:marRight w:val="0"/>
          <w:marTop w:val="82"/>
          <w:marBottom w:val="0"/>
          <w:divBdr>
            <w:top w:val="none" w:sz="0" w:space="0" w:color="auto"/>
            <w:left w:val="none" w:sz="0" w:space="0" w:color="auto"/>
            <w:bottom w:val="none" w:sz="0" w:space="0" w:color="auto"/>
            <w:right w:val="none" w:sz="0" w:space="0" w:color="auto"/>
          </w:divBdr>
        </w:div>
        <w:div w:id="776556618">
          <w:marLeft w:val="547"/>
          <w:marRight w:val="0"/>
          <w:marTop w:val="91"/>
          <w:marBottom w:val="120"/>
          <w:divBdr>
            <w:top w:val="none" w:sz="0" w:space="0" w:color="auto"/>
            <w:left w:val="none" w:sz="0" w:space="0" w:color="auto"/>
            <w:bottom w:val="none" w:sz="0" w:space="0" w:color="auto"/>
            <w:right w:val="none" w:sz="0" w:space="0" w:color="auto"/>
          </w:divBdr>
        </w:div>
      </w:divsChild>
    </w:div>
    <w:div w:id="1231816815">
      <w:bodyDiv w:val="1"/>
      <w:marLeft w:val="0"/>
      <w:marRight w:val="0"/>
      <w:marTop w:val="0"/>
      <w:marBottom w:val="0"/>
      <w:divBdr>
        <w:top w:val="none" w:sz="0" w:space="0" w:color="auto"/>
        <w:left w:val="none" w:sz="0" w:space="0" w:color="auto"/>
        <w:bottom w:val="none" w:sz="0" w:space="0" w:color="auto"/>
        <w:right w:val="none" w:sz="0" w:space="0" w:color="auto"/>
      </w:divBdr>
      <w:divsChild>
        <w:div w:id="882597813">
          <w:marLeft w:val="432"/>
          <w:marRight w:val="0"/>
          <w:marTop w:val="120"/>
          <w:marBottom w:val="0"/>
          <w:divBdr>
            <w:top w:val="none" w:sz="0" w:space="0" w:color="auto"/>
            <w:left w:val="none" w:sz="0" w:space="0" w:color="auto"/>
            <w:bottom w:val="none" w:sz="0" w:space="0" w:color="auto"/>
            <w:right w:val="none" w:sz="0" w:space="0" w:color="auto"/>
          </w:divBdr>
        </w:div>
        <w:div w:id="1117455013">
          <w:marLeft w:val="864"/>
          <w:marRight w:val="0"/>
          <w:marTop w:val="96"/>
          <w:marBottom w:val="0"/>
          <w:divBdr>
            <w:top w:val="none" w:sz="0" w:space="0" w:color="auto"/>
            <w:left w:val="none" w:sz="0" w:space="0" w:color="auto"/>
            <w:bottom w:val="none" w:sz="0" w:space="0" w:color="auto"/>
            <w:right w:val="none" w:sz="0" w:space="0" w:color="auto"/>
          </w:divBdr>
        </w:div>
        <w:div w:id="1089228456">
          <w:marLeft w:val="864"/>
          <w:marRight w:val="0"/>
          <w:marTop w:val="96"/>
          <w:marBottom w:val="0"/>
          <w:divBdr>
            <w:top w:val="none" w:sz="0" w:space="0" w:color="auto"/>
            <w:left w:val="none" w:sz="0" w:space="0" w:color="auto"/>
            <w:bottom w:val="none" w:sz="0" w:space="0" w:color="auto"/>
            <w:right w:val="none" w:sz="0" w:space="0" w:color="auto"/>
          </w:divBdr>
        </w:div>
        <w:div w:id="833883624">
          <w:marLeft w:val="864"/>
          <w:marRight w:val="0"/>
          <w:marTop w:val="96"/>
          <w:marBottom w:val="0"/>
          <w:divBdr>
            <w:top w:val="none" w:sz="0" w:space="0" w:color="auto"/>
            <w:left w:val="none" w:sz="0" w:space="0" w:color="auto"/>
            <w:bottom w:val="none" w:sz="0" w:space="0" w:color="auto"/>
            <w:right w:val="none" w:sz="0" w:space="0" w:color="auto"/>
          </w:divBdr>
        </w:div>
        <w:div w:id="999041440">
          <w:marLeft w:val="864"/>
          <w:marRight w:val="0"/>
          <w:marTop w:val="96"/>
          <w:marBottom w:val="0"/>
          <w:divBdr>
            <w:top w:val="none" w:sz="0" w:space="0" w:color="auto"/>
            <w:left w:val="none" w:sz="0" w:space="0" w:color="auto"/>
            <w:bottom w:val="none" w:sz="0" w:space="0" w:color="auto"/>
            <w:right w:val="none" w:sz="0" w:space="0" w:color="auto"/>
          </w:divBdr>
        </w:div>
        <w:div w:id="256061855">
          <w:marLeft w:val="864"/>
          <w:marRight w:val="0"/>
          <w:marTop w:val="96"/>
          <w:marBottom w:val="0"/>
          <w:divBdr>
            <w:top w:val="none" w:sz="0" w:space="0" w:color="auto"/>
            <w:left w:val="none" w:sz="0" w:space="0" w:color="auto"/>
            <w:bottom w:val="none" w:sz="0" w:space="0" w:color="auto"/>
            <w:right w:val="none" w:sz="0" w:space="0" w:color="auto"/>
          </w:divBdr>
        </w:div>
        <w:div w:id="1771008498">
          <w:marLeft w:val="1296"/>
          <w:marRight w:val="0"/>
          <w:marTop w:val="91"/>
          <w:marBottom w:val="0"/>
          <w:divBdr>
            <w:top w:val="none" w:sz="0" w:space="0" w:color="auto"/>
            <w:left w:val="none" w:sz="0" w:space="0" w:color="auto"/>
            <w:bottom w:val="none" w:sz="0" w:space="0" w:color="auto"/>
            <w:right w:val="none" w:sz="0" w:space="0" w:color="auto"/>
          </w:divBdr>
        </w:div>
        <w:div w:id="1377313082">
          <w:marLeft w:val="1296"/>
          <w:marRight w:val="0"/>
          <w:marTop w:val="91"/>
          <w:marBottom w:val="0"/>
          <w:divBdr>
            <w:top w:val="none" w:sz="0" w:space="0" w:color="auto"/>
            <w:left w:val="none" w:sz="0" w:space="0" w:color="auto"/>
            <w:bottom w:val="none" w:sz="0" w:space="0" w:color="auto"/>
            <w:right w:val="none" w:sz="0" w:space="0" w:color="auto"/>
          </w:divBdr>
        </w:div>
      </w:divsChild>
    </w:div>
    <w:div w:id="1238247045">
      <w:bodyDiv w:val="1"/>
      <w:marLeft w:val="0"/>
      <w:marRight w:val="0"/>
      <w:marTop w:val="0"/>
      <w:marBottom w:val="0"/>
      <w:divBdr>
        <w:top w:val="none" w:sz="0" w:space="0" w:color="auto"/>
        <w:left w:val="none" w:sz="0" w:space="0" w:color="auto"/>
        <w:bottom w:val="none" w:sz="0" w:space="0" w:color="auto"/>
        <w:right w:val="none" w:sz="0" w:space="0" w:color="auto"/>
      </w:divBdr>
      <w:divsChild>
        <w:div w:id="1877042369">
          <w:marLeft w:val="432"/>
          <w:marRight w:val="0"/>
          <w:marTop w:val="115"/>
          <w:marBottom w:val="0"/>
          <w:divBdr>
            <w:top w:val="none" w:sz="0" w:space="0" w:color="auto"/>
            <w:left w:val="none" w:sz="0" w:space="0" w:color="auto"/>
            <w:bottom w:val="none" w:sz="0" w:space="0" w:color="auto"/>
            <w:right w:val="none" w:sz="0" w:space="0" w:color="auto"/>
          </w:divBdr>
        </w:div>
        <w:div w:id="1017345626">
          <w:marLeft w:val="936"/>
          <w:marRight w:val="0"/>
          <w:marTop w:val="106"/>
          <w:marBottom w:val="0"/>
          <w:divBdr>
            <w:top w:val="none" w:sz="0" w:space="0" w:color="auto"/>
            <w:left w:val="none" w:sz="0" w:space="0" w:color="auto"/>
            <w:bottom w:val="none" w:sz="0" w:space="0" w:color="auto"/>
            <w:right w:val="none" w:sz="0" w:space="0" w:color="auto"/>
          </w:divBdr>
        </w:div>
        <w:div w:id="2133474727">
          <w:marLeft w:val="936"/>
          <w:marRight w:val="0"/>
          <w:marTop w:val="106"/>
          <w:marBottom w:val="0"/>
          <w:divBdr>
            <w:top w:val="none" w:sz="0" w:space="0" w:color="auto"/>
            <w:left w:val="none" w:sz="0" w:space="0" w:color="auto"/>
            <w:bottom w:val="none" w:sz="0" w:space="0" w:color="auto"/>
            <w:right w:val="none" w:sz="0" w:space="0" w:color="auto"/>
          </w:divBdr>
        </w:div>
        <w:div w:id="200483183">
          <w:marLeft w:val="936"/>
          <w:marRight w:val="0"/>
          <w:marTop w:val="106"/>
          <w:marBottom w:val="0"/>
          <w:divBdr>
            <w:top w:val="none" w:sz="0" w:space="0" w:color="auto"/>
            <w:left w:val="none" w:sz="0" w:space="0" w:color="auto"/>
            <w:bottom w:val="none" w:sz="0" w:space="0" w:color="auto"/>
            <w:right w:val="none" w:sz="0" w:space="0" w:color="auto"/>
          </w:divBdr>
        </w:div>
        <w:div w:id="259415814">
          <w:marLeft w:val="432"/>
          <w:marRight w:val="0"/>
          <w:marTop w:val="115"/>
          <w:marBottom w:val="0"/>
          <w:divBdr>
            <w:top w:val="none" w:sz="0" w:space="0" w:color="auto"/>
            <w:left w:val="none" w:sz="0" w:space="0" w:color="auto"/>
            <w:bottom w:val="none" w:sz="0" w:space="0" w:color="auto"/>
            <w:right w:val="none" w:sz="0" w:space="0" w:color="auto"/>
          </w:divBdr>
        </w:div>
        <w:div w:id="2004771581">
          <w:marLeft w:val="936"/>
          <w:marRight w:val="0"/>
          <w:marTop w:val="106"/>
          <w:marBottom w:val="0"/>
          <w:divBdr>
            <w:top w:val="none" w:sz="0" w:space="0" w:color="auto"/>
            <w:left w:val="none" w:sz="0" w:space="0" w:color="auto"/>
            <w:bottom w:val="none" w:sz="0" w:space="0" w:color="auto"/>
            <w:right w:val="none" w:sz="0" w:space="0" w:color="auto"/>
          </w:divBdr>
        </w:div>
        <w:div w:id="160509819">
          <w:marLeft w:val="936"/>
          <w:marRight w:val="0"/>
          <w:marTop w:val="106"/>
          <w:marBottom w:val="0"/>
          <w:divBdr>
            <w:top w:val="none" w:sz="0" w:space="0" w:color="auto"/>
            <w:left w:val="none" w:sz="0" w:space="0" w:color="auto"/>
            <w:bottom w:val="none" w:sz="0" w:space="0" w:color="auto"/>
            <w:right w:val="none" w:sz="0" w:space="0" w:color="auto"/>
          </w:divBdr>
        </w:div>
        <w:div w:id="1057364962">
          <w:marLeft w:val="432"/>
          <w:marRight w:val="0"/>
          <w:marTop w:val="115"/>
          <w:marBottom w:val="0"/>
          <w:divBdr>
            <w:top w:val="none" w:sz="0" w:space="0" w:color="auto"/>
            <w:left w:val="none" w:sz="0" w:space="0" w:color="auto"/>
            <w:bottom w:val="none" w:sz="0" w:space="0" w:color="auto"/>
            <w:right w:val="none" w:sz="0" w:space="0" w:color="auto"/>
          </w:divBdr>
        </w:div>
      </w:divsChild>
    </w:div>
    <w:div w:id="1250702046">
      <w:bodyDiv w:val="1"/>
      <w:marLeft w:val="0"/>
      <w:marRight w:val="0"/>
      <w:marTop w:val="0"/>
      <w:marBottom w:val="0"/>
      <w:divBdr>
        <w:top w:val="none" w:sz="0" w:space="0" w:color="auto"/>
        <w:left w:val="none" w:sz="0" w:space="0" w:color="auto"/>
        <w:bottom w:val="none" w:sz="0" w:space="0" w:color="auto"/>
        <w:right w:val="none" w:sz="0" w:space="0" w:color="auto"/>
      </w:divBdr>
      <w:divsChild>
        <w:div w:id="688334740">
          <w:marLeft w:val="360"/>
          <w:marRight w:val="0"/>
          <w:marTop w:val="400"/>
          <w:marBottom w:val="0"/>
          <w:divBdr>
            <w:top w:val="none" w:sz="0" w:space="0" w:color="auto"/>
            <w:left w:val="none" w:sz="0" w:space="0" w:color="auto"/>
            <w:bottom w:val="none" w:sz="0" w:space="0" w:color="auto"/>
            <w:right w:val="none" w:sz="0" w:space="0" w:color="auto"/>
          </w:divBdr>
        </w:div>
        <w:div w:id="1091391182">
          <w:marLeft w:val="720"/>
          <w:marRight w:val="0"/>
          <w:marTop w:val="120"/>
          <w:marBottom w:val="0"/>
          <w:divBdr>
            <w:top w:val="none" w:sz="0" w:space="0" w:color="auto"/>
            <w:left w:val="none" w:sz="0" w:space="0" w:color="auto"/>
            <w:bottom w:val="none" w:sz="0" w:space="0" w:color="auto"/>
            <w:right w:val="none" w:sz="0" w:space="0" w:color="auto"/>
          </w:divBdr>
        </w:div>
        <w:div w:id="703480525">
          <w:marLeft w:val="1080"/>
          <w:marRight w:val="0"/>
          <w:marTop w:val="120"/>
          <w:marBottom w:val="0"/>
          <w:divBdr>
            <w:top w:val="none" w:sz="0" w:space="0" w:color="auto"/>
            <w:left w:val="none" w:sz="0" w:space="0" w:color="auto"/>
            <w:bottom w:val="none" w:sz="0" w:space="0" w:color="auto"/>
            <w:right w:val="none" w:sz="0" w:space="0" w:color="auto"/>
          </w:divBdr>
        </w:div>
        <w:div w:id="607541324">
          <w:marLeft w:val="360"/>
          <w:marRight w:val="0"/>
          <w:marTop w:val="400"/>
          <w:marBottom w:val="0"/>
          <w:divBdr>
            <w:top w:val="none" w:sz="0" w:space="0" w:color="auto"/>
            <w:left w:val="none" w:sz="0" w:space="0" w:color="auto"/>
            <w:bottom w:val="none" w:sz="0" w:space="0" w:color="auto"/>
            <w:right w:val="none" w:sz="0" w:space="0" w:color="auto"/>
          </w:divBdr>
        </w:div>
        <w:div w:id="1861774084">
          <w:marLeft w:val="360"/>
          <w:marRight w:val="0"/>
          <w:marTop w:val="400"/>
          <w:marBottom w:val="0"/>
          <w:divBdr>
            <w:top w:val="none" w:sz="0" w:space="0" w:color="auto"/>
            <w:left w:val="none" w:sz="0" w:space="0" w:color="auto"/>
            <w:bottom w:val="none" w:sz="0" w:space="0" w:color="auto"/>
            <w:right w:val="none" w:sz="0" w:space="0" w:color="auto"/>
          </w:divBdr>
        </w:div>
        <w:div w:id="1344745583">
          <w:marLeft w:val="360"/>
          <w:marRight w:val="0"/>
          <w:marTop w:val="400"/>
          <w:marBottom w:val="0"/>
          <w:divBdr>
            <w:top w:val="none" w:sz="0" w:space="0" w:color="auto"/>
            <w:left w:val="none" w:sz="0" w:space="0" w:color="auto"/>
            <w:bottom w:val="none" w:sz="0" w:space="0" w:color="auto"/>
            <w:right w:val="none" w:sz="0" w:space="0" w:color="auto"/>
          </w:divBdr>
        </w:div>
        <w:div w:id="1697778060">
          <w:marLeft w:val="360"/>
          <w:marRight w:val="0"/>
          <w:marTop w:val="400"/>
          <w:marBottom w:val="0"/>
          <w:divBdr>
            <w:top w:val="none" w:sz="0" w:space="0" w:color="auto"/>
            <w:left w:val="none" w:sz="0" w:space="0" w:color="auto"/>
            <w:bottom w:val="none" w:sz="0" w:space="0" w:color="auto"/>
            <w:right w:val="none" w:sz="0" w:space="0" w:color="auto"/>
          </w:divBdr>
        </w:div>
      </w:divsChild>
    </w:div>
    <w:div w:id="1251045647">
      <w:bodyDiv w:val="1"/>
      <w:marLeft w:val="0"/>
      <w:marRight w:val="0"/>
      <w:marTop w:val="0"/>
      <w:marBottom w:val="0"/>
      <w:divBdr>
        <w:top w:val="none" w:sz="0" w:space="0" w:color="auto"/>
        <w:left w:val="none" w:sz="0" w:space="0" w:color="auto"/>
        <w:bottom w:val="none" w:sz="0" w:space="0" w:color="auto"/>
        <w:right w:val="none" w:sz="0" w:space="0" w:color="auto"/>
      </w:divBdr>
      <w:divsChild>
        <w:div w:id="1564214522">
          <w:marLeft w:val="432"/>
          <w:marRight w:val="0"/>
          <w:marTop w:val="91"/>
          <w:marBottom w:val="0"/>
          <w:divBdr>
            <w:top w:val="none" w:sz="0" w:space="0" w:color="auto"/>
            <w:left w:val="none" w:sz="0" w:space="0" w:color="auto"/>
            <w:bottom w:val="none" w:sz="0" w:space="0" w:color="auto"/>
            <w:right w:val="none" w:sz="0" w:space="0" w:color="auto"/>
          </w:divBdr>
        </w:div>
        <w:div w:id="370883437">
          <w:marLeft w:val="432"/>
          <w:marRight w:val="0"/>
          <w:marTop w:val="91"/>
          <w:marBottom w:val="0"/>
          <w:divBdr>
            <w:top w:val="none" w:sz="0" w:space="0" w:color="auto"/>
            <w:left w:val="none" w:sz="0" w:space="0" w:color="auto"/>
            <w:bottom w:val="none" w:sz="0" w:space="0" w:color="auto"/>
            <w:right w:val="none" w:sz="0" w:space="0" w:color="auto"/>
          </w:divBdr>
        </w:div>
        <w:div w:id="1955405440">
          <w:marLeft w:val="432"/>
          <w:marRight w:val="0"/>
          <w:marTop w:val="91"/>
          <w:marBottom w:val="0"/>
          <w:divBdr>
            <w:top w:val="none" w:sz="0" w:space="0" w:color="auto"/>
            <w:left w:val="none" w:sz="0" w:space="0" w:color="auto"/>
            <w:bottom w:val="none" w:sz="0" w:space="0" w:color="auto"/>
            <w:right w:val="none" w:sz="0" w:space="0" w:color="auto"/>
          </w:divBdr>
        </w:div>
        <w:div w:id="375663737">
          <w:marLeft w:val="864"/>
          <w:marRight w:val="0"/>
          <w:marTop w:val="82"/>
          <w:marBottom w:val="0"/>
          <w:divBdr>
            <w:top w:val="none" w:sz="0" w:space="0" w:color="auto"/>
            <w:left w:val="none" w:sz="0" w:space="0" w:color="auto"/>
            <w:bottom w:val="none" w:sz="0" w:space="0" w:color="auto"/>
            <w:right w:val="none" w:sz="0" w:space="0" w:color="auto"/>
          </w:divBdr>
        </w:div>
        <w:div w:id="1267494031">
          <w:marLeft w:val="864"/>
          <w:marRight w:val="0"/>
          <w:marTop w:val="82"/>
          <w:marBottom w:val="0"/>
          <w:divBdr>
            <w:top w:val="none" w:sz="0" w:space="0" w:color="auto"/>
            <w:left w:val="none" w:sz="0" w:space="0" w:color="auto"/>
            <w:bottom w:val="none" w:sz="0" w:space="0" w:color="auto"/>
            <w:right w:val="none" w:sz="0" w:space="0" w:color="auto"/>
          </w:divBdr>
        </w:div>
        <w:div w:id="572005755">
          <w:marLeft w:val="864"/>
          <w:marRight w:val="0"/>
          <w:marTop w:val="82"/>
          <w:marBottom w:val="0"/>
          <w:divBdr>
            <w:top w:val="none" w:sz="0" w:space="0" w:color="auto"/>
            <w:left w:val="none" w:sz="0" w:space="0" w:color="auto"/>
            <w:bottom w:val="none" w:sz="0" w:space="0" w:color="auto"/>
            <w:right w:val="none" w:sz="0" w:space="0" w:color="auto"/>
          </w:divBdr>
        </w:div>
        <w:div w:id="849217575">
          <w:marLeft w:val="864"/>
          <w:marRight w:val="0"/>
          <w:marTop w:val="82"/>
          <w:marBottom w:val="0"/>
          <w:divBdr>
            <w:top w:val="none" w:sz="0" w:space="0" w:color="auto"/>
            <w:left w:val="none" w:sz="0" w:space="0" w:color="auto"/>
            <w:bottom w:val="none" w:sz="0" w:space="0" w:color="auto"/>
            <w:right w:val="none" w:sz="0" w:space="0" w:color="auto"/>
          </w:divBdr>
        </w:div>
        <w:div w:id="1128207608">
          <w:marLeft w:val="432"/>
          <w:marRight w:val="0"/>
          <w:marTop w:val="91"/>
          <w:marBottom w:val="0"/>
          <w:divBdr>
            <w:top w:val="none" w:sz="0" w:space="0" w:color="auto"/>
            <w:left w:val="none" w:sz="0" w:space="0" w:color="auto"/>
            <w:bottom w:val="none" w:sz="0" w:space="0" w:color="auto"/>
            <w:right w:val="none" w:sz="0" w:space="0" w:color="auto"/>
          </w:divBdr>
        </w:div>
        <w:div w:id="13387786">
          <w:marLeft w:val="432"/>
          <w:marRight w:val="0"/>
          <w:marTop w:val="91"/>
          <w:marBottom w:val="0"/>
          <w:divBdr>
            <w:top w:val="none" w:sz="0" w:space="0" w:color="auto"/>
            <w:left w:val="none" w:sz="0" w:space="0" w:color="auto"/>
            <w:bottom w:val="none" w:sz="0" w:space="0" w:color="auto"/>
            <w:right w:val="none" w:sz="0" w:space="0" w:color="auto"/>
          </w:divBdr>
        </w:div>
        <w:div w:id="1436290015">
          <w:marLeft w:val="432"/>
          <w:marRight w:val="0"/>
          <w:marTop w:val="91"/>
          <w:marBottom w:val="0"/>
          <w:divBdr>
            <w:top w:val="none" w:sz="0" w:space="0" w:color="auto"/>
            <w:left w:val="none" w:sz="0" w:space="0" w:color="auto"/>
            <w:bottom w:val="none" w:sz="0" w:space="0" w:color="auto"/>
            <w:right w:val="none" w:sz="0" w:space="0" w:color="auto"/>
          </w:divBdr>
        </w:div>
        <w:div w:id="1027026055">
          <w:marLeft w:val="432"/>
          <w:marRight w:val="0"/>
          <w:marTop w:val="91"/>
          <w:marBottom w:val="0"/>
          <w:divBdr>
            <w:top w:val="none" w:sz="0" w:space="0" w:color="auto"/>
            <w:left w:val="none" w:sz="0" w:space="0" w:color="auto"/>
            <w:bottom w:val="none" w:sz="0" w:space="0" w:color="auto"/>
            <w:right w:val="none" w:sz="0" w:space="0" w:color="auto"/>
          </w:divBdr>
        </w:div>
        <w:div w:id="1548491413">
          <w:marLeft w:val="432"/>
          <w:marRight w:val="0"/>
          <w:marTop w:val="91"/>
          <w:marBottom w:val="0"/>
          <w:divBdr>
            <w:top w:val="none" w:sz="0" w:space="0" w:color="auto"/>
            <w:left w:val="none" w:sz="0" w:space="0" w:color="auto"/>
            <w:bottom w:val="none" w:sz="0" w:space="0" w:color="auto"/>
            <w:right w:val="none" w:sz="0" w:space="0" w:color="auto"/>
          </w:divBdr>
        </w:div>
      </w:divsChild>
    </w:div>
    <w:div w:id="1252469506">
      <w:bodyDiv w:val="1"/>
      <w:marLeft w:val="0"/>
      <w:marRight w:val="0"/>
      <w:marTop w:val="0"/>
      <w:marBottom w:val="0"/>
      <w:divBdr>
        <w:top w:val="none" w:sz="0" w:space="0" w:color="auto"/>
        <w:left w:val="none" w:sz="0" w:space="0" w:color="auto"/>
        <w:bottom w:val="none" w:sz="0" w:space="0" w:color="auto"/>
        <w:right w:val="none" w:sz="0" w:space="0" w:color="auto"/>
      </w:divBdr>
      <w:divsChild>
        <w:div w:id="1999141656">
          <w:marLeft w:val="547"/>
          <w:marRight w:val="0"/>
          <w:marTop w:val="96"/>
          <w:marBottom w:val="0"/>
          <w:divBdr>
            <w:top w:val="none" w:sz="0" w:space="0" w:color="auto"/>
            <w:left w:val="none" w:sz="0" w:space="0" w:color="auto"/>
            <w:bottom w:val="none" w:sz="0" w:space="0" w:color="auto"/>
            <w:right w:val="none" w:sz="0" w:space="0" w:color="auto"/>
          </w:divBdr>
        </w:div>
        <w:div w:id="1673684186">
          <w:marLeft w:val="1166"/>
          <w:marRight w:val="0"/>
          <w:marTop w:val="96"/>
          <w:marBottom w:val="0"/>
          <w:divBdr>
            <w:top w:val="none" w:sz="0" w:space="0" w:color="auto"/>
            <w:left w:val="none" w:sz="0" w:space="0" w:color="auto"/>
            <w:bottom w:val="none" w:sz="0" w:space="0" w:color="auto"/>
            <w:right w:val="none" w:sz="0" w:space="0" w:color="auto"/>
          </w:divBdr>
        </w:div>
        <w:div w:id="1311010199">
          <w:marLeft w:val="1166"/>
          <w:marRight w:val="0"/>
          <w:marTop w:val="96"/>
          <w:marBottom w:val="0"/>
          <w:divBdr>
            <w:top w:val="none" w:sz="0" w:space="0" w:color="auto"/>
            <w:left w:val="none" w:sz="0" w:space="0" w:color="auto"/>
            <w:bottom w:val="none" w:sz="0" w:space="0" w:color="auto"/>
            <w:right w:val="none" w:sz="0" w:space="0" w:color="auto"/>
          </w:divBdr>
        </w:div>
        <w:div w:id="757095630">
          <w:marLeft w:val="1800"/>
          <w:marRight w:val="0"/>
          <w:marTop w:val="96"/>
          <w:marBottom w:val="0"/>
          <w:divBdr>
            <w:top w:val="none" w:sz="0" w:space="0" w:color="auto"/>
            <w:left w:val="none" w:sz="0" w:space="0" w:color="auto"/>
            <w:bottom w:val="none" w:sz="0" w:space="0" w:color="auto"/>
            <w:right w:val="none" w:sz="0" w:space="0" w:color="auto"/>
          </w:divBdr>
        </w:div>
        <w:div w:id="428234414">
          <w:marLeft w:val="2520"/>
          <w:marRight w:val="0"/>
          <w:marTop w:val="96"/>
          <w:marBottom w:val="0"/>
          <w:divBdr>
            <w:top w:val="none" w:sz="0" w:space="0" w:color="auto"/>
            <w:left w:val="none" w:sz="0" w:space="0" w:color="auto"/>
            <w:bottom w:val="none" w:sz="0" w:space="0" w:color="auto"/>
            <w:right w:val="none" w:sz="0" w:space="0" w:color="auto"/>
          </w:divBdr>
        </w:div>
        <w:div w:id="344672632">
          <w:marLeft w:val="2520"/>
          <w:marRight w:val="0"/>
          <w:marTop w:val="96"/>
          <w:marBottom w:val="0"/>
          <w:divBdr>
            <w:top w:val="none" w:sz="0" w:space="0" w:color="auto"/>
            <w:left w:val="none" w:sz="0" w:space="0" w:color="auto"/>
            <w:bottom w:val="none" w:sz="0" w:space="0" w:color="auto"/>
            <w:right w:val="none" w:sz="0" w:space="0" w:color="auto"/>
          </w:divBdr>
        </w:div>
        <w:div w:id="2086999359">
          <w:marLeft w:val="2520"/>
          <w:marRight w:val="0"/>
          <w:marTop w:val="96"/>
          <w:marBottom w:val="0"/>
          <w:divBdr>
            <w:top w:val="none" w:sz="0" w:space="0" w:color="auto"/>
            <w:left w:val="none" w:sz="0" w:space="0" w:color="auto"/>
            <w:bottom w:val="none" w:sz="0" w:space="0" w:color="auto"/>
            <w:right w:val="none" w:sz="0" w:space="0" w:color="auto"/>
          </w:divBdr>
        </w:div>
        <w:div w:id="1220674096">
          <w:marLeft w:val="3240"/>
          <w:marRight w:val="0"/>
          <w:marTop w:val="96"/>
          <w:marBottom w:val="0"/>
          <w:divBdr>
            <w:top w:val="none" w:sz="0" w:space="0" w:color="auto"/>
            <w:left w:val="none" w:sz="0" w:space="0" w:color="auto"/>
            <w:bottom w:val="none" w:sz="0" w:space="0" w:color="auto"/>
            <w:right w:val="none" w:sz="0" w:space="0" w:color="auto"/>
          </w:divBdr>
        </w:div>
        <w:div w:id="1396780225">
          <w:marLeft w:val="3960"/>
          <w:marRight w:val="0"/>
          <w:marTop w:val="96"/>
          <w:marBottom w:val="0"/>
          <w:divBdr>
            <w:top w:val="none" w:sz="0" w:space="0" w:color="auto"/>
            <w:left w:val="none" w:sz="0" w:space="0" w:color="auto"/>
            <w:bottom w:val="none" w:sz="0" w:space="0" w:color="auto"/>
            <w:right w:val="none" w:sz="0" w:space="0" w:color="auto"/>
          </w:divBdr>
        </w:div>
        <w:div w:id="1708065887">
          <w:marLeft w:val="3960"/>
          <w:marRight w:val="0"/>
          <w:marTop w:val="96"/>
          <w:marBottom w:val="0"/>
          <w:divBdr>
            <w:top w:val="none" w:sz="0" w:space="0" w:color="auto"/>
            <w:left w:val="none" w:sz="0" w:space="0" w:color="auto"/>
            <w:bottom w:val="none" w:sz="0" w:space="0" w:color="auto"/>
            <w:right w:val="none" w:sz="0" w:space="0" w:color="auto"/>
          </w:divBdr>
        </w:div>
        <w:div w:id="1826242006">
          <w:marLeft w:val="4680"/>
          <w:marRight w:val="0"/>
          <w:marTop w:val="96"/>
          <w:marBottom w:val="0"/>
          <w:divBdr>
            <w:top w:val="none" w:sz="0" w:space="0" w:color="auto"/>
            <w:left w:val="none" w:sz="0" w:space="0" w:color="auto"/>
            <w:bottom w:val="none" w:sz="0" w:space="0" w:color="auto"/>
            <w:right w:val="none" w:sz="0" w:space="0" w:color="auto"/>
          </w:divBdr>
        </w:div>
        <w:div w:id="1437210938">
          <w:marLeft w:val="4680"/>
          <w:marRight w:val="0"/>
          <w:marTop w:val="96"/>
          <w:marBottom w:val="0"/>
          <w:divBdr>
            <w:top w:val="none" w:sz="0" w:space="0" w:color="auto"/>
            <w:left w:val="none" w:sz="0" w:space="0" w:color="auto"/>
            <w:bottom w:val="none" w:sz="0" w:space="0" w:color="auto"/>
            <w:right w:val="none" w:sz="0" w:space="0" w:color="auto"/>
          </w:divBdr>
        </w:div>
      </w:divsChild>
    </w:div>
    <w:div w:id="1296373512">
      <w:bodyDiv w:val="1"/>
      <w:marLeft w:val="0"/>
      <w:marRight w:val="0"/>
      <w:marTop w:val="0"/>
      <w:marBottom w:val="0"/>
      <w:divBdr>
        <w:top w:val="none" w:sz="0" w:space="0" w:color="auto"/>
        <w:left w:val="none" w:sz="0" w:space="0" w:color="auto"/>
        <w:bottom w:val="none" w:sz="0" w:space="0" w:color="auto"/>
        <w:right w:val="none" w:sz="0" w:space="0" w:color="auto"/>
      </w:divBdr>
      <w:divsChild>
        <w:div w:id="160438478">
          <w:marLeft w:val="432"/>
          <w:marRight w:val="0"/>
          <w:marTop w:val="115"/>
          <w:marBottom w:val="0"/>
          <w:divBdr>
            <w:top w:val="none" w:sz="0" w:space="0" w:color="auto"/>
            <w:left w:val="none" w:sz="0" w:space="0" w:color="auto"/>
            <w:bottom w:val="none" w:sz="0" w:space="0" w:color="auto"/>
            <w:right w:val="none" w:sz="0" w:space="0" w:color="auto"/>
          </w:divBdr>
        </w:div>
        <w:div w:id="1024598365">
          <w:marLeft w:val="936"/>
          <w:marRight w:val="0"/>
          <w:marTop w:val="106"/>
          <w:marBottom w:val="0"/>
          <w:divBdr>
            <w:top w:val="none" w:sz="0" w:space="0" w:color="auto"/>
            <w:left w:val="none" w:sz="0" w:space="0" w:color="auto"/>
            <w:bottom w:val="none" w:sz="0" w:space="0" w:color="auto"/>
            <w:right w:val="none" w:sz="0" w:space="0" w:color="auto"/>
          </w:divBdr>
        </w:div>
        <w:div w:id="1138449968">
          <w:marLeft w:val="1368"/>
          <w:marRight w:val="0"/>
          <w:marTop w:val="96"/>
          <w:marBottom w:val="0"/>
          <w:divBdr>
            <w:top w:val="none" w:sz="0" w:space="0" w:color="auto"/>
            <w:left w:val="none" w:sz="0" w:space="0" w:color="auto"/>
            <w:bottom w:val="none" w:sz="0" w:space="0" w:color="auto"/>
            <w:right w:val="none" w:sz="0" w:space="0" w:color="auto"/>
          </w:divBdr>
        </w:div>
        <w:div w:id="373046519">
          <w:marLeft w:val="1368"/>
          <w:marRight w:val="0"/>
          <w:marTop w:val="96"/>
          <w:marBottom w:val="0"/>
          <w:divBdr>
            <w:top w:val="none" w:sz="0" w:space="0" w:color="auto"/>
            <w:left w:val="none" w:sz="0" w:space="0" w:color="auto"/>
            <w:bottom w:val="none" w:sz="0" w:space="0" w:color="auto"/>
            <w:right w:val="none" w:sz="0" w:space="0" w:color="auto"/>
          </w:divBdr>
        </w:div>
        <w:div w:id="1345747557">
          <w:marLeft w:val="1368"/>
          <w:marRight w:val="0"/>
          <w:marTop w:val="96"/>
          <w:marBottom w:val="0"/>
          <w:divBdr>
            <w:top w:val="none" w:sz="0" w:space="0" w:color="auto"/>
            <w:left w:val="none" w:sz="0" w:space="0" w:color="auto"/>
            <w:bottom w:val="none" w:sz="0" w:space="0" w:color="auto"/>
            <w:right w:val="none" w:sz="0" w:space="0" w:color="auto"/>
          </w:divBdr>
        </w:div>
        <w:div w:id="253055769">
          <w:marLeft w:val="432"/>
          <w:marRight w:val="0"/>
          <w:marTop w:val="115"/>
          <w:marBottom w:val="0"/>
          <w:divBdr>
            <w:top w:val="none" w:sz="0" w:space="0" w:color="auto"/>
            <w:left w:val="none" w:sz="0" w:space="0" w:color="auto"/>
            <w:bottom w:val="none" w:sz="0" w:space="0" w:color="auto"/>
            <w:right w:val="none" w:sz="0" w:space="0" w:color="auto"/>
          </w:divBdr>
        </w:div>
        <w:div w:id="178547870">
          <w:marLeft w:val="936"/>
          <w:marRight w:val="0"/>
          <w:marTop w:val="106"/>
          <w:marBottom w:val="0"/>
          <w:divBdr>
            <w:top w:val="none" w:sz="0" w:space="0" w:color="auto"/>
            <w:left w:val="none" w:sz="0" w:space="0" w:color="auto"/>
            <w:bottom w:val="none" w:sz="0" w:space="0" w:color="auto"/>
            <w:right w:val="none" w:sz="0" w:space="0" w:color="auto"/>
          </w:divBdr>
        </w:div>
        <w:div w:id="2089224442">
          <w:marLeft w:val="936"/>
          <w:marRight w:val="0"/>
          <w:marTop w:val="106"/>
          <w:marBottom w:val="0"/>
          <w:divBdr>
            <w:top w:val="none" w:sz="0" w:space="0" w:color="auto"/>
            <w:left w:val="none" w:sz="0" w:space="0" w:color="auto"/>
            <w:bottom w:val="none" w:sz="0" w:space="0" w:color="auto"/>
            <w:right w:val="none" w:sz="0" w:space="0" w:color="auto"/>
          </w:divBdr>
        </w:div>
        <w:div w:id="1622345925">
          <w:marLeft w:val="936"/>
          <w:marRight w:val="0"/>
          <w:marTop w:val="106"/>
          <w:marBottom w:val="0"/>
          <w:divBdr>
            <w:top w:val="none" w:sz="0" w:space="0" w:color="auto"/>
            <w:left w:val="none" w:sz="0" w:space="0" w:color="auto"/>
            <w:bottom w:val="none" w:sz="0" w:space="0" w:color="auto"/>
            <w:right w:val="none" w:sz="0" w:space="0" w:color="auto"/>
          </w:divBdr>
        </w:div>
        <w:div w:id="1111052662">
          <w:marLeft w:val="936"/>
          <w:marRight w:val="0"/>
          <w:marTop w:val="106"/>
          <w:marBottom w:val="0"/>
          <w:divBdr>
            <w:top w:val="none" w:sz="0" w:space="0" w:color="auto"/>
            <w:left w:val="none" w:sz="0" w:space="0" w:color="auto"/>
            <w:bottom w:val="none" w:sz="0" w:space="0" w:color="auto"/>
            <w:right w:val="none" w:sz="0" w:space="0" w:color="auto"/>
          </w:divBdr>
        </w:div>
        <w:div w:id="1813057139">
          <w:marLeft w:val="1368"/>
          <w:marRight w:val="0"/>
          <w:marTop w:val="96"/>
          <w:marBottom w:val="0"/>
          <w:divBdr>
            <w:top w:val="none" w:sz="0" w:space="0" w:color="auto"/>
            <w:left w:val="none" w:sz="0" w:space="0" w:color="auto"/>
            <w:bottom w:val="none" w:sz="0" w:space="0" w:color="auto"/>
            <w:right w:val="none" w:sz="0" w:space="0" w:color="auto"/>
          </w:divBdr>
        </w:div>
      </w:divsChild>
    </w:div>
    <w:div w:id="1299990477">
      <w:bodyDiv w:val="1"/>
      <w:marLeft w:val="0"/>
      <w:marRight w:val="0"/>
      <w:marTop w:val="0"/>
      <w:marBottom w:val="0"/>
      <w:divBdr>
        <w:top w:val="none" w:sz="0" w:space="0" w:color="auto"/>
        <w:left w:val="none" w:sz="0" w:space="0" w:color="auto"/>
        <w:bottom w:val="none" w:sz="0" w:space="0" w:color="auto"/>
        <w:right w:val="none" w:sz="0" w:space="0" w:color="auto"/>
      </w:divBdr>
      <w:divsChild>
        <w:div w:id="187447971">
          <w:marLeft w:val="432"/>
          <w:marRight w:val="0"/>
          <w:marTop w:val="96"/>
          <w:marBottom w:val="0"/>
          <w:divBdr>
            <w:top w:val="none" w:sz="0" w:space="0" w:color="auto"/>
            <w:left w:val="none" w:sz="0" w:space="0" w:color="auto"/>
            <w:bottom w:val="none" w:sz="0" w:space="0" w:color="auto"/>
            <w:right w:val="none" w:sz="0" w:space="0" w:color="auto"/>
          </w:divBdr>
        </w:div>
        <w:div w:id="1559323392">
          <w:marLeft w:val="432"/>
          <w:marRight w:val="0"/>
          <w:marTop w:val="96"/>
          <w:marBottom w:val="0"/>
          <w:divBdr>
            <w:top w:val="none" w:sz="0" w:space="0" w:color="auto"/>
            <w:left w:val="none" w:sz="0" w:space="0" w:color="auto"/>
            <w:bottom w:val="none" w:sz="0" w:space="0" w:color="auto"/>
            <w:right w:val="none" w:sz="0" w:space="0" w:color="auto"/>
          </w:divBdr>
        </w:div>
        <w:div w:id="1376001871">
          <w:marLeft w:val="864"/>
          <w:marRight w:val="0"/>
          <w:marTop w:val="86"/>
          <w:marBottom w:val="0"/>
          <w:divBdr>
            <w:top w:val="none" w:sz="0" w:space="0" w:color="auto"/>
            <w:left w:val="none" w:sz="0" w:space="0" w:color="auto"/>
            <w:bottom w:val="none" w:sz="0" w:space="0" w:color="auto"/>
            <w:right w:val="none" w:sz="0" w:space="0" w:color="auto"/>
          </w:divBdr>
        </w:div>
        <w:div w:id="976301545">
          <w:marLeft w:val="864"/>
          <w:marRight w:val="0"/>
          <w:marTop w:val="86"/>
          <w:marBottom w:val="0"/>
          <w:divBdr>
            <w:top w:val="none" w:sz="0" w:space="0" w:color="auto"/>
            <w:left w:val="none" w:sz="0" w:space="0" w:color="auto"/>
            <w:bottom w:val="none" w:sz="0" w:space="0" w:color="auto"/>
            <w:right w:val="none" w:sz="0" w:space="0" w:color="auto"/>
          </w:divBdr>
        </w:div>
        <w:div w:id="1924147114">
          <w:marLeft w:val="864"/>
          <w:marRight w:val="0"/>
          <w:marTop w:val="86"/>
          <w:marBottom w:val="0"/>
          <w:divBdr>
            <w:top w:val="none" w:sz="0" w:space="0" w:color="auto"/>
            <w:left w:val="none" w:sz="0" w:space="0" w:color="auto"/>
            <w:bottom w:val="none" w:sz="0" w:space="0" w:color="auto"/>
            <w:right w:val="none" w:sz="0" w:space="0" w:color="auto"/>
          </w:divBdr>
        </w:div>
        <w:div w:id="499738408">
          <w:marLeft w:val="864"/>
          <w:marRight w:val="0"/>
          <w:marTop w:val="86"/>
          <w:marBottom w:val="0"/>
          <w:divBdr>
            <w:top w:val="none" w:sz="0" w:space="0" w:color="auto"/>
            <w:left w:val="none" w:sz="0" w:space="0" w:color="auto"/>
            <w:bottom w:val="none" w:sz="0" w:space="0" w:color="auto"/>
            <w:right w:val="none" w:sz="0" w:space="0" w:color="auto"/>
          </w:divBdr>
        </w:div>
        <w:div w:id="711883139">
          <w:marLeft w:val="864"/>
          <w:marRight w:val="0"/>
          <w:marTop w:val="86"/>
          <w:marBottom w:val="0"/>
          <w:divBdr>
            <w:top w:val="none" w:sz="0" w:space="0" w:color="auto"/>
            <w:left w:val="none" w:sz="0" w:space="0" w:color="auto"/>
            <w:bottom w:val="none" w:sz="0" w:space="0" w:color="auto"/>
            <w:right w:val="none" w:sz="0" w:space="0" w:color="auto"/>
          </w:divBdr>
        </w:div>
        <w:div w:id="1738287075">
          <w:marLeft w:val="432"/>
          <w:marRight w:val="0"/>
          <w:marTop w:val="96"/>
          <w:marBottom w:val="0"/>
          <w:divBdr>
            <w:top w:val="none" w:sz="0" w:space="0" w:color="auto"/>
            <w:left w:val="none" w:sz="0" w:space="0" w:color="auto"/>
            <w:bottom w:val="none" w:sz="0" w:space="0" w:color="auto"/>
            <w:right w:val="none" w:sz="0" w:space="0" w:color="auto"/>
          </w:divBdr>
        </w:div>
      </w:divsChild>
    </w:div>
    <w:div w:id="1304114291">
      <w:bodyDiv w:val="1"/>
      <w:marLeft w:val="0"/>
      <w:marRight w:val="0"/>
      <w:marTop w:val="0"/>
      <w:marBottom w:val="0"/>
      <w:divBdr>
        <w:top w:val="none" w:sz="0" w:space="0" w:color="auto"/>
        <w:left w:val="none" w:sz="0" w:space="0" w:color="auto"/>
        <w:bottom w:val="none" w:sz="0" w:space="0" w:color="auto"/>
        <w:right w:val="none" w:sz="0" w:space="0" w:color="auto"/>
      </w:divBdr>
      <w:divsChild>
        <w:div w:id="275606067">
          <w:marLeft w:val="432"/>
          <w:marRight w:val="0"/>
          <w:marTop w:val="130"/>
          <w:marBottom w:val="0"/>
          <w:divBdr>
            <w:top w:val="none" w:sz="0" w:space="0" w:color="auto"/>
            <w:left w:val="none" w:sz="0" w:space="0" w:color="auto"/>
            <w:bottom w:val="none" w:sz="0" w:space="0" w:color="auto"/>
            <w:right w:val="none" w:sz="0" w:space="0" w:color="auto"/>
          </w:divBdr>
        </w:div>
        <w:div w:id="1773934912">
          <w:marLeft w:val="864"/>
          <w:marRight w:val="0"/>
          <w:marTop w:val="106"/>
          <w:marBottom w:val="0"/>
          <w:divBdr>
            <w:top w:val="none" w:sz="0" w:space="0" w:color="auto"/>
            <w:left w:val="none" w:sz="0" w:space="0" w:color="auto"/>
            <w:bottom w:val="none" w:sz="0" w:space="0" w:color="auto"/>
            <w:right w:val="none" w:sz="0" w:space="0" w:color="auto"/>
          </w:divBdr>
        </w:div>
        <w:div w:id="608245547">
          <w:marLeft w:val="864"/>
          <w:marRight w:val="0"/>
          <w:marTop w:val="106"/>
          <w:marBottom w:val="0"/>
          <w:divBdr>
            <w:top w:val="none" w:sz="0" w:space="0" w:color="auto"/>
            <w:left w:val="none" w:sz="0" w:space="0" w:color="auto"/>
            <w:bottom w:val="none" w:sz="0" w:space="0" w:color="auto"/>
            <w:right w:val="none" w:sz="0" w:space="0" w:color="auto"/>
          </w:divBdr>
        </w:div>
        <w:div w:id="918716196">
          <w:marLeft w:val="864"/>
          <w:marRight w:val="0"/>
          <w:marTop w:val="106"/>
          <w:marBottom w:val="0"/>
          <w:divBdr>
            <w:top w:val="none" w:sz="0" w:space="0" w:color="auto"/>
            <w:left w:val="none" w:sz="0" w:space="0" w:color="auto"/>
            <w:bottom w:val="none" w:sz="0" w:space="0" w:color="auto"/>
            <w:right w:val="none" w:sz="0" w:space="0" w:color="auto"/>
          </w:divBdr>
        </w:div>
        <w:div w:id="1113936887">
          <w:marLeft w:val="864"/>
          <w:marRight w:val="0"/>
          <w:marTop w:val="106"/>
          <w:marBottom w:val="0"/>
          <w:divBdr>
            <w:top w:val="none" w:sz="0" w:space="0" w:color="auto"/>
            <w:left w:val="none" w:sz="0" w:space="0" w:color="auto"/>
            <w:bottom w:val="none" w:sz="0" w:space="0" w:color="auto"/>
            <w:right w:val="none" w:sz="0" w:space="0" w:color="auto"/>
          </w:divBdr>
        </w:div>
        <w:div w:id="621884904">
          <w:marLeft w:val="432"/>
          <w:marRight w:val="0"/>
          <w:marTop w:val="130"/>
          <w:marBottom w:val="0"/>
          <w:divBdr>
            <w:top w:val="none" w:sz="0" w:space="0" w:color="auto"/>
            <w:left w:val="none" w:sz="0" w:space="0" w:color="auto"/>
            <w:bottom w:val="none" w:sz="0" w:space="0" w:color="auto"/>
            <w:right w:val="none" w:sz="0" w:space="0" w:color="auto"/>
          </w:divBdr>
        </w:div>
        <w:div w:id="1634486072">
          <w:marLeft w:val="864"/>
          <w:marRight w:val="0"/>
          <w:marTop w:val="106"/>
          <w:marBottom w:val="0"/>
          <w:divBdr>
            <w:top w:val="none" w:sz="0" w:space="0" w:color="auto"/>
            <w:left w:val="none" w:sz="0" w:space="0" w:color="auto"/>
            <w:bottom w:val="none" w:sz="0" w:space="0" w:color="auto"/>
            <w:right w:val="none" w:sz="0" w:space="0" w:color="auto"/>
          </w:divBdr>
        </w:div>
        <w:div w:id="1996182748">
          <w:marLeft w:val="432"/>
          <w:marRight w:val="0"/>
          <w:marTop w:val="130"/>
          <w:marBottom w:val="0"/>
          <w:divBdr>
            <w:top w:val="none" w:sz="0" w:space="0" w:color="auto"/>
            <w:left w:val="none" w:sz="0" w:space="0" w:color="auto"/>
            <w:bottom w:val="none" w:sz="0" w:space="0" w:color="auto"/>
            <w:right w:val="none" w:sz="0" w:space="0" w:color="auto"/>
          </w:divBdr>
        </w:div>
        <w:div w:id="1152023371">
          <w:marLeft w:val="432"/>
          <w:marRight w:val="0"/>
          <w:marTop w:val="130"/>
          <w:marBottom w:val="0"/>
          <w:divBdr>
            <w:top w:val="none" w:sz="0" w:space="0" w:color="auto"/>
            <w:left w:val="none" w:sz="0" w:space="0" w:color="auto"/>
            <w:bottom w:val="none" w:sz="0" w:space="0" w:color="auto"/>
            <w:right w:val="none" w:sz="0" w:space="0" w:color="auto"/>
          </w:divBdr>
        </w:div>
        <w:div w:id="2035836103">
          <w:marLeft w:val="864"/>
          <w:marRight w:val="0"/>
          <w:marTop w:val="106"/>
          <w:marBottom w:val="0"/>
          <w:divBdr>
            <w:top w:val="none" w:sz="0" w:space="0" w:color="auto"/>
            <w:left w:val="none" w:sz="0" w:space="0" w:color="auto"/>
            <w:bottom w:val="none" w:sz="0" w:space="0" w:color="auto"/>
            <w:right w:val="none" w:sz="0" w:space="0" w:color="auto"/>
          </w:divBdr>
        </w:div>
      </w:divsChild>
    </w:div>
    <w:div w:id="1304844141">
      <w:bodyDiv w:val="1"/>
      <w:marLeft w:val="0"/>
      <w:marRight w:val="0"/>
      <w:marTop w:val="0"/>
      <w:marBottom w:val="0"/>
      <w:divBdr>
        <w:top w:val="none" w:sz="0" w:space="0" w:color="auto"/>
        <w:left w:val="none" w:sz="0" w:space="0" w:color="auto"/>
        <w:bottom w:val="none" w:sz="0" w:space="0" w:color="auto"/>
        <w:right w:val="none" w:sz="0" w:space="0" w:color="auto"/>
      </w:divBdr>
      <w:divsChild>
        <w:div w:id="498739972">
          <w:marLeft w:val="446"/>
          <w:marRight w:val="0"/>
          <w:marTop w:val="400"/>
          <w:marBottom w:val="0"/>
          <w:divBdr>
            <w:top w:val="none" w:sz="0" w:space="0" w:color="auto"/>
            <w:left w:val="none" w:sz="0" w:space="0" w:color="auto"/>
            <w:bottom w:val="none" w:sz="0" w:space="0" w:color="auto"/>
            <w:right w:val="none" w:sz="0" w:space="0" w:color="auto"/>
          </w:divBdr>
        </w:div>
        <w:div w:id="376471484">
          <w:marLeft w:val="907"/>
          <w:marRight w:val="0"/>
          <w:marTop w:val="120"/>
          <w:marBottom w:val="0"/>
          <w:divBdr>
            <w:top w:val="none" w:sz="0" w:space="0" w:color="auto"/>
            <w:left w:val="none" w:sz="0" w:space="0" w:color="auto"/>
            <w:bottom w:val="none" w:sz="0" w:space="0" w:color="auto"/>
            <w:right w:val="none" w:sz="0" w:space="0" w:color="auto"/>
          </w:divBdr>
        </w:div>
        <w:div w:id="536310991">
          <w:marLeft w:val="907"/>
          <w:marRight w:val="0"/>
          <w:marTop w:val="120"/>
          <w:marBottom w:val="0"/>
          <w:divBdr>
            <w:top w:val="none" w:sz="0" w:space="0" w:color="auto"/>
            <w:left w:val="none" w:sz="0" w:space="0" w:color="auto"/>
            <w:bottom w:val="none" w:sz="0" w:space="0" w:color="auto"/>
            <w:right w:val="none" w:sz="0" w:space="0" w:color="auto"/>
          </w:divBdr>
        </w:div>
      </w:divsChild>
    </w:div>
    <w:div w:id="1315992896">
      <w:bodyDiv w:val="1"/>
      <w:marLeft w:val="0"/>
      <w:marRight w:val="0"/>
      <w:marTop w:val="0"/>
      <w:marBottom w:val="0"/>
      <w:divBdr>
        <w:top w:val="none" w:sz="0" w:space="0" w:color="auto"/>
        <w:left w:val="none" w:sz="0" w:space="0" w:color="auto"/>
        <w:bottom w:val="none" w:sz="0" w:space="0" w:color="auto"/>
        <w:right w:val="none" w:sz="0" w:space="0" w:color="auto"/>
      </w:divBdr>
      <w:divsChild>
        <w:div w:id="168637761">
          <w:marLeft w:val="547"/>
          <w:marRight w:val="0"/>
          <w:marTop w:val="140"/>
          <w:marBottom w:val="0"/>
          <w:divBdr>
            <w:top w:val="none" w:sz="0" w:space="0" w:color="auto"/>
            <w:left w:val="none" w:sz="0" w:space="0" w:color="auto"/>
            <w:bottom w:val="none" w:sz="0" w:space="0" w:color="auto"/>
            <w:right w:val="none" w:sz="0" w:space="0" w:color="auto"/>
          </w:divBdr>
        </w:div>
        <w:div w:id="789786537">
          <w:marLeft w:val="547"/>
          <w:marRight w:val="0"/>
          <w:marTop w:val="140"/>
          <w:marBottom w:val="0"/>
          <w:divBdr>
            <w:top w:val="none" w:sz="0" w:space="0" w:color="auto"/>
            <w:left w:val="none" w:sz="0" w:space="0" w:color="auto"/>
            <w:bottom w:val="none" w:sz="0" w:space="0" w:color="auto"/>
            <w:right w:val="none" w:sz="0" w:space="0" w:color="auto"/>
          </w:divBdr>
        </w:div>
        <w:div w:id="261036159">
          <w:marLeft w:val="1166"/>
          <w:marRight w:val="0"/>
          <w:marTop w:val="140"/>
          <w:marBottom w:val="0"/>
          <w:divBdr>
            <w:top w:val="none" w:sz="0" w:space="0" w:color="auto"/>
            <w:left w:val="none" w:sz="0" w:space="0" w:color="auto"/>
            <w:bottom w:val="none" w:sz="0" w:space="0" w:color="auto"/>
            <w:right w:val="none" w:sz="0" w:space="0" w:color="auto"/>
          </w:divBdr>
        </w:div>
        <w:div w:id="465126303">
          <w:marLeft w:val="547"/>
          <w:marRight w:val="0"/>
          <w:marTop w:val="140"/>
          <w:marBottom w:val="0"/>
          <w:divBdr>
            <w:top w:val="none" w:sz="0" w:space="0" w:color="auto"/>
            <w:left w:val="none" w:sz="0" w:space="0" w:color="auto"/>
            <w:bottom w:val="none" w:sz="0" w:space="0" w:color="auto"/>
            <w:right w:val="none" w:sz="0" w:space="0" w:color="auto"/>
          </w:divBdr>
        </w:div>
        <w:div w:id="730428314">
          <w:marLeft w:val="1166"/>
          <w:marRight w:val="0"/>
          <w:marTop w:val="140"/>
          <w:marBottom w:val="0"/>
          <w:divBdr>
            <w:top w:val="none" w:sz="0" w:space="0" w:color="auto"/>
            <w:left w:val="none" w:sz="0" w:space="0" w:color="auto"/>
            <w:bottom w:val="none" w:sz="0" w:space="0" w:color="auto"/>
            <w:right w:val="none" w:sz="0" w:space="0" w:color="auto"/>
          </w:divBdr>
        </w:div>
        <w:div w:id="1161776009">
          <w:marLeft w:val="547"/>
          <w:marRight w:val="0"/>
          <w:marTop w:val="140"/>
          <w:marBottom w:val="0"/>
          <w:divBdr>
            <w:top w:val="none" w:sz="0" w:space="0" w:color="auto"/>
            <w:left w:val="none" w:sz="0" w:space="0" w:color="auto"/>
            <w:bottom w:val="none" w:sz="0" w:space="0" w:color="auto"/>
            <w:right w:val="none" w:sz="0" w:space="0" w:color="auto"/>
          </w:divBdr>
        </w:div>
        <w:div w:id="1557662983">
          <w:marLeft w:val="547"/>
          <w:marRight w:val="0"/>
          <w:marTop w:val="140"/>
          <w:marBottom w:val="0"/>
          <w:divBdr>
            <w:top w:val="none" w:sz="0" w:space="0" w:color="auto"/>
            <w:left w:val="none" w:sz="0" w:space="0" w:color="auto"/>
            <w:bottom w:val="none" w:sz="0" w:space="0" w:color="auto"/>
            <w:right w:val="none" w:sz="0" w:space="0" w:color="auto"/>
          </w:divBdr>
        </w:div>
        <w:div w:id="958293375">
          <w:marLeft w:val="1166"/>
          <w:marRight w:val="0"/>
          <w:marTop w:val="140"/>
          <w:marBottom w:val="0"/>
          <w:divBdr>
            <w:top w:val="none" w:sz="0" w:space="0" w:color="auto"/>
            <w:left w:val="none" w:sz="0" w:space="0" w:color="auto"/>
            <w:bottom w:val="none" w:sz="0" w:space="0" w:color="auto"/>
            <w:right w:val="none" w:sz="0" w:space="0" w:color="auto"/>
          </w:divBdr>
        </w:div>
      </w:divsChild>
    </w:div>
    <w:div w:id="1317878068">
      <w:bodyDiv w:val="1"/>
      <w:marLeft w:val="0"/>
      <w:marRight w:val="0"/>
      <w:marTop w:val="0"/>
      <w:marBottom w:val="0"/>
      <w:divBdr>
        <w:top w:val="none" w:sz="0" w:space="0" w:color="auto"/>
        <w:left w:val="none" w:sz="0" w:space="0" w:color="auto"/>
        <w:bottom w:val="none" w:sz="0" w:space="0" w:color="auto"/>
        <w:right w:val="none" w:sz="0" w:space="0" w:color="auto"/>
      </w:divBdr>
      <w:divsChild>
        <w:div w:id="1192642647">
          <w:marLeft w:val="432"/>
          <w:marRight w:val="0"/>
          <w:marTop w:val="115"/>
          <w:marBottom w:val="0"/>
          <w:divBdr>
            <w:top w:val="none" w:sz="0" w:space="0" w:color="auto"/>
            <w:left w:val="none" w:sz="0" w:space="0" w:color="auto"/>
            <w:bottom w:val="none" w:sz="0" w:space="0" w:color="auto"/>
            <w:right w:val="none" w:sz="0" w:space="0" w:color="auto"/>
          </w:divBdr>
        </w:div>
        <w:div w:id="301884355">
          <w:marLeft w:val="432"/>
          <w:marRight w:val="0"/>
          <w:marTop w:val="115"/>
          <w:marBottom w:val="0"/>
          <w:divBdr>
            <w:top w:val="none" w:sz="0" w:space="0" w:color="auto"/>
            <w:left w:val="none" w:sz="0" w:space="0" w:color="auto"/>
            <w:bottom w:val="none" w:sz="0" w:space="0" w:color="auto"/>
            <w:right w:val="none" w:sz="0" w:space="0" w:color="auto"/>
          </w:divBdr>
        </w:div>
        <w:div w:id="1128085565">
          <w:marLeft w:val="936"/>
          <w:marRight w:val="0"/>
          <w:marTop w:val="106"/>
          <w:marBottom w:val="0"/>
          <w:divBdr>
            <w:top w:val="none" w:sz="0" w:space="0" w:color="auto"/>
            <w:left w:val="none" w:sz="0" w:space="0" w:color="auto"/>
            <w:bottom w:val="none" w:sz="0" w:space="0" w:color="auto"/>
            <w:right w:val="none" w:sz="0" w:space="0" w:color="auto"/>
          </w:divBdr>
        </w:div>
        <w:div w:id="1505242225">
          <w:marLeft w:val="936"/>
          <w:marRight w:val="0"/>
          <w:marTop w:val="106"/>
          <w:marBottom w:val="0"/>
          <w:divBdr>
            <w:top w:val="none" w:sz="0" w:space="0" w:color="auto"/>
            <w:left w:val="none" w:sz="0" w:space="0" w:color="auto"/>
            <w:bottom w:val="none" w:sz="0" w:space="0" w:color="auto"/>
            <w:right w:val="none" w:sz="0" w:space="0" w:color="auto"/>
          </w:divBdr>
        </w:div>
        <w:div w:id="1406534573">
          <w:marLeft w:val="432"/>
          <w:marRight w:val="0"/>
          <w:marTop w:val="115"/>
          <w:marBottom w:val="0"/>
          <w:divBdr>
            <w:top w:val="none" w:sz="0" w:space="0" w:color="auto"/>
            <w:left w:val="none" w:sz="0" w:space="0" w:color="auto"/>
            <w:bottom w:val="none" w:sz="0" w:space="0" w:color="auto"/>
            <w:right w:val="none" w:sz="0" w:space="0" w:color="auto"/>
          </w:divBdr>
        </w:div>
        <w:div w:id="874804342">
          <w:marLeft w:val="936"/>
          <w:marRight w:val="0"/>
          <w:marTop w:val="106"/>
          <w:marBottom w:val="0"/>
          <w:divBdr>
            <w:top w:val="none" w:sz="0" w:space="0" w:color="auto"/>
            <w:left w:val="none" w:sz="0" w:space="0" w:color="auto"/>
            <w:bottom w:val="none" w:sz="0" w:space="0" w:color="auto"/>
            <w:right w:val="none" w:sz="0" w:space="0" w:color="auto"/>
          </w:divBdr>
        </w:div>
        <w:div w:id="431972015">
          <w:marLeft w:val="936"/>
          <w:marRight w:val="0"/>
          <w:marTop w:val="106"/>
          <w:marBottom w:val="0"/>
          <w:divBdr>
            <w:top w:val="none" w:sz="0" w:space="0" w:color="auto"/>
            <w:left w:val="none" w:sz="0" w:space="0" w:color="auto"/>
            <w:bottom w:val="none" w:sz="0" w:space="0" w:color="auto"/>
            <w:right w:val="none" w:sz="0" w:space="0" w:color="auto"/>
          </w:divBdr>
        </w:div>
        <w:div w:id="789132087">
          <w:marLeft w:val="1368"/>
          <w:marRight w:val="0"/>
          <w:marTop w:val="96"/>
          <w:marBottom w:val="0"/>
          <w:divBdr>
            <w:top w:val="none" w:sz="0" w:space="0" w:color="auto"/>
            <w:left w:val="none" w:sz="0" w:space="0" w:color="auto"/>
            <w:bottom w:val="none" w:sz="0" w:space="0" w:color="auto"/>
            <w:right w:val="none" w:sz="0" w:space="0" w:color="auto"/>
          </w:divBdr>
        </w:div>
      </w:divsChild>
    </w:div>
    <w:div w:id="1320616566">
      <w:bodyDiv w:val="1"/>
      <w:marLeft w:val="0"/>
      <w:marRight w:val="0"/>
      <w:marTop w:val="0"/>
      <w:marBottom w:val="0"/>
      <w:divBdr>
        <w:top w:val="none" w:sz="0" w:space="0" w:color="auto"/>
        <w:left w:val="none" w:sz="0" w:space="0" w:color="auto"/>
        <w:bottom w:val="none" w:sz="0" w:space="0" w:color="auto"/>
        <w:right w:val="none" w:sz="0" w:space="0" w:color="auto"/>
      </w:divBdr>
      <w:divsChild>
        <w:div w:id="591620528">
          <w:marLeft w:val="432"/>
          <w:marRight w:val="0"/>
          <w:marTop w:val="115"/>
          <w:marBottom w:val="0"/>
          <w:divBdr>
            <w:top w:val="none" w:sz="0" w:space="0" w:color="auto"/>
            <w:left w:val="none" w:sz="0" w:space="0" w:color="auto"/>
            <w:bottom w:val="none" w:sz="0" w:space="0" w:color="auto"/>
            <w:right w:val="none" w:sz="0" w:space="0" w:color="auto"/>
          </w:divBdr>
        </w:div>
        <w:div w:id="624317303">
          <w:marLeft w:val="936"/>
          <w:marRight w:val="0"/>
          <w:marTop w:val="106"/>
          <w:marBottom w:val="0"/>
          <w:divBdr>
            <w:top w:val="none" w:sz="0" w:space="0" w:color="auto"/>
            <w:left w:val="none" w:sz="0" w:space="0" w:color="auto"/>
            <w:bottom w:val="none" w:sz="0" w:space="0" w:color="auto"/>
            <w:right w:val="none" w:sz="0" w:space="0" w:color="auto"/>
          </w:divBdr>
        </w:div>
        <w:div w:id="1615868905">
          <w:marLeft w:val="1368"/>
          <w:marRight w:val="0"/>
          <w:marTop w:val="96"/>
          <w:marBottom w:val="0"/>
          <w:divBdr>
            <w:top w:val="none" w:sz="0" w:space="0" w:color="auto"/>
            <w:left w:val="none" w:sz="0" w:space="0" w:color="auto"/>
            <w:bottom w:val="none" w:sz="0" w:space="0" w:color="auto"/>
            <w:right w:val="none" w:sz="0" w:space="0" w:color="auto"/>
          </w:divBdr>
        </w:div>
        <w:div w:id="2134708249">
          <w:marLeft w:val="936"/>
          <w:marRight w:val="0"/>
          <w:marTop w:val="106"/>
          <w:marBottom w:val="0"/>
          <w:divBdr>
            <w:top w:val="none" w:sz="0" w:space="0" w:color="auto"/>
            <w:left w:val="none" w:sz="0" w:space="0" w:color="auto"/>
            <w:bottom w:val="none" w:sz="0" w:space="0" w:color="auto"/>
            <w:right w:val="none" w:sz="0" w:space="0" w:color="auto"/>
          </w:divBdr>
        </w:div>
        <w:div w:id="1298335843">
          <w:marLeft w:val="432"/>
          <w:marRight w:val="0"/>
          <w:marTop w:val="115"/>
          <w:marBottom w:val="0"/>
          <w:divBdr>
            <w:top w:val="none" w:sz="0" w:space="0" w:color="auto"/>
            <w:left w:val="none" w:sz="0" w:space="0" w:color="auto"/>
            <w:bottom w:val="none" w:sz="0" w:space="0" w:color="auto"/>
            <w:right w:val="none" w:sz="0" w:space="0" w:color="auto"/>
          </w:divBdr>
        </w:div>
      </w:divsChild>
    </w:div>
    <w:div w:id="1322733442">
      <w:bodyDiv w:val="1"/>
      <w:marLeft w:val="0"/>
      <w:marRight w:val="0"/>
      <w:marTop w:val="0"/>
      <w:marBottom w:val="0"/>
      <w:divBdr>
        <w:top w:val="none" w:sz="0" w:space="0" w:color="auto"/>
        <w:left w:val="none" w:sz="0" w:space="0" w:color="auto"/>
        <w:bottom w:val="none" w:sz="0" w:space="0" w:color="auto"/>
        <w:right w:val="none" w:sz="0" w:space="0" w:color="auto"/>
      </w:divBdr>
      <w:divsChild>
        <w:div w:id="2060811734">
          <w:marLeft w:val="547"/>
          <w:marRight w:val="0"/>
          <w:marTop w:val="96"/>
          <w:marBottom w:val="120"/>
          <w:divBdr>
            <w:top w:val="none" w:sz="0" w:space="0" w:color="auto"/>
            <w:left w:val="none" w:sz="0" w:space="0" w:color="auto"/>
            <w:bottom w:val="none" w:sz="0" w:space="0" w:color="auto"/>
            <w:right w:val="none" w:sz="0" w:space="0" w:color="auto"/>
          </w:divBdr>
        </w:div>
        <w:div w:id="1798833334">
          <w:marLeft w:val="1267"/>
          <w:marRight w:val="0"/>
          <w:marTop w:val="96"/>
          <w:marBottom w:val="0"/>
          <w:divBdr>
            <w:top w:val="none" w:sz="0" w:space="0" w:color="auto"/>
            <w:left w:val="none" w:sz="0" w:space="0" w:color="auto"/>
            <w:bottom w:val="none" w:sz="0" w:space="0" w:color="auto"/>
            <w:right w:val="none" w:sz="0" w:space="0" w:color="auto"/>
          </w:divBdr>
        </w:div>
        <w:div w:id="1292831880">
          <w:marLeft w:val="1267"/>
          <w:marRight w:val="0"/>
          <w:marTop w:val="96"/>
          <w:marBottom w:val="0"/>
          <w:divBdr>
            <w:top w:val="none" w:sz="0" w:space="0" w:color="auto"/>
            <w:left w:val="none" w:sz="0" w:space="0" w:color="auto"/>
            <w:bottom w:val="none" w:sz="0" w:space="0" w:color="auto"/>
            <w:right w:val="none" w:sz="0" w:space="0" w:color="auto"/>
          </w:divBdr>
        </w:div>
        <w:div w:id="1975403233">
          <w:marLeft w:val="547"/>
          <w:marRight w:val="0"/>
          <w:marTop w:val="96"/>
          <w:marBottom w:val="120"/>
          <w:divBdr>
            <w:top w:val="none" w:sz="0" w:space="0" w:color="auto"/>
            <w:left w:val="none" w:sz="0" w:space="0" w:color="auto"/>
            <w:bottom w:val="none" w:sz="0" w:space="0" w:color="auto"/>
            <w:right w:val="none" w:sz="0" w:space="0" w:color="auto"/>
          </w:divBdr>
        </w:div>
      </w:divsChild>
    </w:div>
    <w:div w:id="1329359179">
      <w:bodyDiv w:val="1"/>
      <w:marLeft w:val="0"/>
      <w:marRight w:val="0"/>
      <w:marTop w:val="0"/>
      <w:marBottom w:val="0"/>
      <w:divBdr>
        <w:top w:val="none" w:sz="0" w:space="0" w:color="auto"/>
        <w:left w:val="none" w:sz="0" w:space="0" w:color="auto"/>
        <w:bottom w:val="none" w:sz="0" w:space="0" w:color="auto"/>
        <w:right w:val="none" w:sz="0" w:space="0" w:color="auto"/>
      </w:divBdr>
      <w:divsChild>
        <w:div w:id="727074999">
          <w:marLeft w:val="547"/>
          <w:marRight w:val="0"/>
          <w:marTop w:val="82"/>
          <w:marBottom w:val="120"/>
          <w:divBdr>
            <w:top w:val="none" w:sz="0" w:space="0" w:color="auto"/>
            <w:left w:val="none" w:sz="0" w:space="0" w:color="auto"/>
            <w:bottom w:val="none" w:sz="0" w:space="0" w:color="auto"/>
            <w:right w:val="none" w:sz="0" w:space="0" w:color="auto"/>
          </w:divBdr>
        </w:div>
        <w:div w:id="1641350728">
          <w:marLeft w:val="1166"/>
          <w:marRight w:val="0"/>
          <w:marTop w:val="82"/>
          <w:marBottom w:val="120"/>
          <w:divBdr>
            <w:top w:val="none" w:sz="0" w:space="0" w:color="auto"/>
            <w:left w:val="none" w:sz="0" w:space="0" w:color="auto"/>
            <w:bottom w:val="none" w:sz="0" w:space="0" w:color="auto"/>
            <w:right w:val="none" w:sz="0" w:space="0" w:color="auto"/>
          </w:divBdr>
        </w:div>
        <w:div w:id="935555688">
          <w:marLeft w:val="547"/>
          <w:marRight w:val="0"/>
          <w:marTop w:val="82"/>
          <w:marBottom w:val="120"/>
          <w:divBdr>
            <w:top w:val="none" w:sz="0" w:space="0" w:color="auto"/>
            <w:left w:val="none" w:sz="0" w:space="0" w:color="auto"/>
            <w:bottom w:val="none" w:sz="0" w:space="0" w:color="auto"/>
            <w:right w:val="none" w:sz="0" w:space="0" w:color="auto"/>
          </w:divBdr>
        </w:div>
        <w:div w:id="900021031">
          <w:marLeft w:val="1166"/>
          <w:marRight w:val="0"/>
          <w:marTop w:val="82"/>
          <w:marBottom w:val="120"/>
          <w:divBdr>
            <w:top w:val="none" w:sz="0" w:space="0" w:color="auto"/>
            <w:left w:val="none" w:sz="0" w:space="0" w:color="auto"/>
            <w:bottom w:val="none" w:sz="0" w:space="0" w:color="auto"/>
            <w:right w:val="none" w:sz="0" w:space="0" w:color="auto"/>
          </w:divBdr>
        </w:div>
        <w:div w:id="1998535638">
          <w:marLeft w:val="1800"/>
          <w:marRight w:val="0"/>
          <w:marTop w:val="82"/>
          <w:marBottom w:val="120"/>
          <w:divBdr>
            <w:top w:val="none" w:sz="0" w:space="0" w:color="auto"/>
            <w:left w:val="none" w:sz="0" w:space="0" w:color="auto"/>
            <w:bottom w:val="none" w:sz="0" w:space="0" w:color="auto"/>
            <w:right w:val="none" w:sz="0" w:space="0" w:color="auto"/>
          </w:divBdr>
        </w:div>
        <w:div w:id="1751005277">
          <w:marLeft w:val="1800"/>
          <w:marRight w:val="0"/>
          <w:marTop w:val="82"/>
          <w:marBottom w:val="120"/>
          <w:divBdr>
            <w:top w:val="none" w:sz="0" w:space="0" w:color="auto"/>
            <w:left w:val="none" w:sz="0" w:space="0" w:color="auto"/>
            <w:bottom w:val="none" w:sz="0" w:space="0" w:color="auto"/>
            <w:right w:val="none" w:sz="0" w:space="0" w:color="auto"/>
          </w:divBdr>
        </w:div>
        <w:div w:id="262613752">
          <w:marLeft w:val="547"/>
          <w:marRight w:val="0"/>
          <w:marTop w:val="82"/>
          <w:marBottom w:val="120"/>
          <w:divBdr>
            <w:top w:val="none" w:sz="0" w:space="0" w:color="auto"/>
            <w:left w:val="none" w:sz="0" w:space="0" w:color="auto"/>
            <w:bottom w:val="none" w:sz="0" w:space="0" w:color="auto"/>
            <w:right w:val="none" w:sz="0" w:space="0" w:color="auto"/>
          </w:divBdr>
        </w:div>
        <w:div w:id="1525172174">
          <w:marLeft w:val="1166"/>
          <w:marRight w:val="0"/>
          <w:marTop w:val="82"/>
          <w:marBottom w:val="120"/>
          <w:divBdr>
            <w:top w:val="none" w:sz="0" w:space="0" w:color="auto"/>
            <w:left w:val="none" w:sz="0" w:space="0" w:color="auto"/>
            <w:bottom w:val="none" w:sz="0" w:space="0" w:color="auto"/>
            <w:right w:val="none" w:sz="0" w:space="0" w:color="auto"/>
          </w:divBdr>
        </w:div>
      </w:divsChild>
    </w:div>
    <w:div w:id="1336423375">
      <w:bodyDiv w:val="1"/>
      <w:marLeft w:val="0"/>
      <w:marRight w:val="0"/>
      <w:marTop w:val="0"/>
      <w:marBottom w:val="0"/>
      <w:divBdr>
        <w:top w:val="none" w:sz="0" w:space="0" w:color="auto"/>
        <w:left w:val="none" w:sz="0" w:space="0" w:color="auto"/>
        <w:bottom w:val="none" w:sz="0" w:space="0" w:color="auto"/>
        <w:right w:val="none" w:sz="0" w:space="0" w:color="auto"/>
      </w:divBdr>
      <w:divsChild>
        <w:div w:id="1010914234">
          <w:marLeft w:val="547"/>
          <w:marRight w:val="0"/>
          <w:marTop w:val="140"/>
          <w:marBottom w:val="0"/>
          <w:divBdr>
            <w:top w:val="none" w:sz="0" w:space="0" w:color="auto"/>
            <w:left w:val="none" w:sz="0" w:space="0" w:color="auto"/>
            <w:bottom w:val="none" w:sz="0" w:space="0" w:color="auto"/>
            <w:right w:val="none" w:sz="0" w:space="0" w:color="auto"/>
          </w:divBdr>
        </w:div>
        <w:div w:id="1204756372">
          <w:marLeft w:val="1166"/>
          <w:marRight w:val="0"/>
          <w:marTop w:val="140"/>
          <w:marBottom w:val="0"/>
          <w:divBdr>
            <w:top w:val="none" w:sz="0" w:space="0" w:color="auto"/>
            <w:left w:val="none" w:sz="0" w:space="0" w:color="auto"/>
            <w:bottom w:val="none" w:sz="0" w:space="0" w:color="auto"/>
            <w:right w:val="none" w:sz="0" w:space="0" w:color="auto"/>
          </w:divBdr>
        </w:div>
        <w:div w:id="2118216216">
          <w:marLeft w:val="547"/>
          <w:marRight w:val="0"/>
          <w:marTop w:val="140"/>
          <w:marBottom w:val="0"/>
          <w:divBdr>
            <w:top w:val="none" w:sz="0" w:space="0" w:color="auto"/>
            <w:left w:val="none" w:sz="0" w:space="0" w:color="auto"/>
            <w:bottom w:val="none" w:sz="0" w:space="0" w:color="auto"/>
            <w:right w:val="none" w:sz="0" w:space="0" w:color="auto"/>
          </w:divBdr>
        </w:div>
      </w:divsChild>
    </w:div>
    <w:div w:id="1338533000">
      <w:bodyDiv w:val="1"/>
      <w:marLeft w:val="0"/>
      <w:marRight w:val="0"/>
      <w:marTop w:val="0"/>
      <w:marBottom w:val="0"/>
      <w:divBdr>
        <w:top w:val="none" w:sz="0" w:space="0" w:color="auto"/>
        <w:left w:val="none" w:sz="0" w:space="0" w:color="auto"/>
        <w:bottom w:val="none" w:sz="0" w:space="0" w:color="auto"/>
        <w:right w:val="none" w:sz="0" w:space="0" w:color="auto"/>
      </w:divBdr>
      <w:divsChild>
        <w:div w:id="21979967">
          <w:marLeft w:val="446"/>
          <w:marRight w:val="0"/>
          <w:marTop w:val="400"/>
          <w:marBottom w:val="0"/>
          <w:divBdr>
            <w:top w:val="none" w:sz="0" w:space="0" w:color="auto"/>
            <w:left w:val="none" w:sz="0" w:space="0" w:color="auto"/>
            <w:bottom w:val="none" w:sz="0" w:space="0" w:color="auto"/>
            <w:right w:val="none" w:sz="0" w:space="0" w:color="auto"/>
          </w:divBdr>
        </w:div>
        <w:div w:id="1518079068">
          <w:marLeft w:val="446"/>
          <w:marRight w:val="0"/>
          <w:marTop w:val="400"/>
          <w:marBottom w:val="0"/>
          <w:divBdr>
            <w:top w:val="none" w:sz="0" w:space="0" w:color="auto"/>
            <w:left w:val="none" w:sz="0" w:space="0" w:color="auto"/>
            <w:bottom w:val="none" w:sz="0" w:space="0" w:color="auto"/>
            <w:right w:val="none" w:sz="0" w:space="0" w:color="auto"/>
          </w:divBdr>
        </w:div>
        <w:div w:id="1625575033">
          <w:marLeft w:val="907"/>
          <w:marRight w:val="0"/>
          <w:marTop w:val="120"/>
          <w:marBottom w:val="0"/>
          <w:divBdr>
            <w:top w:val="none" w:sz="0" w:space="0" w:color="auto"/>
            <w:left w:val="none" w:sz="0" w:space="0" w:color="auto"/>
            <w:bottom w:val="none" w:sz="0" w:space="0" w:color="auto"/>
            <w:right w:val="none" w:sz="0" w:space="0" w:color="auto"/>
          </w:divBdr>
        </w:div>
        <w:div w:id="210457402">
          <w:marLeft w:val="907"/>
          <w:marRight w:val="0"/>
          <w:marTop w:val="120"/>
          <w:marBottom w:val="0"/>
          <w:divBdr>
            <w:top w:val="none" w:sz="0" w:space="0" w:color="auto"/>
            <w:left w:val="none" w:sz="0" w:space="0" w:color="auto"/>
            <w:bottom w:val="none" w:sz="0" w:space="0" w:color="auto"/>
            <w:right w:val="none" w:sz="0" w:space="0" w:color="auto"/>
          </w:divBdr>
        </w:div>
        <w:div w:id="738359463">
          <w:marLeft w:val="446"/>
          <w:marRight w:val="0"/>
          <w:marTop w:val="400"/>
          <w:marBottom w:val="0"/>
          <w:divBdr>
            <w:top w:val="none" w:sz="0" w:space="0" w:color="auto"/>
            <w:left w:val="none" w:sz="0" w:space="0" w:color="auto"/>
            <w:bottom w:val="none" w:sz="0" w:space="0" w:color="auto"/>
            <w:right w:val="none" w:sz="0" w:space="0" w:color="auto"/>
          </w:divBdr>
        </w:div>
        <w:div w:id="1119688356">
          <w:marLeft w:val="907"/>
          <w:marRight w:val="0"/>
          <w:marTop w:val="120"/>
          <w:marBottom w:val="0"/>
          <w:divBdr>
            <w:top w:val="none" w:sz="0" w:space="0" w:color="auto"/>
            <w:left w:val="none" w:sz="0" w:space="0" w:color="auto"/>
            <w:bottom w:val="none" w:sz="0" w:space="0" w:color="auto"/>
            <w:right w:val="none" w:sz="0" w:space="0" w:color="auto"/>
          </w:divBdr>
        </w:div>
        <w:div w:id="1482773260">
          <w:marLeft w:val="907"/>
          <w:marRight w:val="0"/>
          <w:marTop w:val="120"/>
          <w:marBottom w:val="0"/>
          <w:divBdr>
            <w:top w:val="none" w:sz="0" w:space="0" w:color="auto"/>
            <w:left w:val="none" w:sz="0" w:space="0" w:color="auto"/>
            <w:bottom w:val="none" w:sz="0" w:space="0" w:color="auto"/>
            <w:right w:val="none" w:sz="0" w:space="0" w:color="auto"/>
          </w:divBdr>
        </w:div>
        <w:div w:id="1883980537">
          <w:marLeft w:val="1354"/>
          <w:marRight w:val="0"/>
          <w:marTop w:val="120"/>
          <w:marBottom w:val="0"/>
          <w:divBdr>
            <w:top w:val="none" w:sz="0" w:space="0" w:color="auto"/>
            <w:left w:val="none" w:sz="0" w:space="0" w:color="auto"/>
            <w:bottom w:val="none" w:sz="0" w:space="0" w:color="auto"/>
            <w:right w:val="none" w:sz="0" w:space="0" w:color="auto"/>
          </w:divBdr>
        </w:div>
        <w:div w:id="1308781048">
          <w:marLeft w:val="1354"/>
          <w:marRight w:val="0"/>
          <w:marTop w:val="120"/>
          <w:marBottom w:val="0"/>
          <w:divBdr>
            <w:top w:val="none" w:sz="0" w:space="0" w:color="auto"/>
            <w:left w:val="none" w:sz="0" w:space="0" w:color="auto"/>
            <w:bottom w:val="none" w:sz="0" w:space="0" w:color="auto"/>
            <w:right w:val="none" w:sz="0" w:space="0" w:color="auto"/>
          </w:divBdr>
        </w:div>
        <w:div w:id="841090853">
          <w:marLeft w:val="1354"/>
          <w:marRight w:val="0"/>
          <w:marTop w:val="120"/>
          <w:marBottom w:val="0"/>
          <w:divBdr>
            <w:top w:val="none" w:sz="0" w:space="0" w:color="auto"/>
            <w:left w:val="none" w:sz="0" w:space="0" w:color="auto"/>
            <w:bottom w:val="none" w:sz="0" w:space="0" w:color="auto"/>
            <w:right w:val="none" w:sz="0" w:space="0" w:color="auto"/>
          </w:divBdr>
        </w:div>
        <w:div w:id="20205613">
          <w:marLeft w:val="1354"/>
          <w:marRight w:val="0"/>
          <w:marTop w:val="120"/>
          <w:marBottom w:val="0"/>
          <w:divBdr>
            <w:top w:val="none" w:sz="0" w:space="0" w:color="auto"/>
            <w:left w:val="none" w:sz="0" w:space="0" w:color="auto"/>
            <w:bottom w:val="none" w:sz="0" w:space="0" w:color="auto"/>
            <w:right w:val="none" w:sz="0" w:space="0" w:color="auto"/>
          </w:divBdr>
        </w:div>
        <w:div w:id="201939533">
          <w:marLeft w:val="1354"/>
          <w:marRight w:val="0"/>
          <w:marTop w:val="120"/>
          <w:marBottom w:val="0"/>
          <w:divBdr>
            <w:top w:val="none" w:sz="0" w:space="0" w:color="auto"/>
            <w:left w:val="none" w:sz="0" w:space="0" w:color="auto"/>
            <w:bottom w:val="none" w:sz="0" w:space="0" w:color="auto"/>
            <w:right w:val="none" w:sz="0" w:space="0" w:color="auto"/>
          </w:divBdr>
        </w:div>
        <w:div w:id="831990102">
          <w:marLeft w:val="1354"/>
          <w:marRight w:val="0"/>
          <w:marTop w:val="120"/>
          <w:marBottom w:val="0"/>
          <w:divBdr>
            <w:top w:val="none" w:sz="0" w:space="0" w:color="auto"/>
            <w:left w:val="none" w:sz="0" w:space="0" w:color="auto"/>
            <w:bottom w:val="none" w:sz="0" w:space="0" w:color="auto"/>
            <w:right w:val="none" w:sz="0" w:space="0" w:color="auto"/>
          </w:divBdr>
        </w:div>
      </w:divsChild>
    </w:div>
    <w:div w:id="1344815528">
      <w:bodyDiv w:val="1"/>
      <w:marLeft w:val="0"/>
      <w:marRight w:val="0"/>
      <w:marTop w:val="0"/>
      <w:marBottom w:val="0"/>
      <w:divBdr>
        <w:top w:val="none" w:sz="0" w:space="0" w:color="auto"/>
        <w:left w:val="none" w:sz="0" w:space="0" w:color="auto"/>
        <w:bottom w:val="none" w:sz="0" w:space="0" w:color="auto"/>
        <w:right w:val="none" w:sz="0" w:space="0" w:color="auto"/>
      </w:divBdr>
      <w:divsChild>
        <w:div w:id="378281061">
          <w:marLeft w:val="662"/>
          <w:marRight w:val="0"/>
          <w:marTop w:val="144"/>
          <w:marBottom w:val="0"/>
          <w:divBdr>
            <w:top w:val="none" w:sz="0" w:space="0" w:color="auto"/>
            <w:left w:val="none" w:sz="0" w:space="0" w:color="auto"/>
            <w:bottom w:val="none" w:sz="0" w:space="0" w:color="auto"/>
            <w:right w:val="none" w:sz="0" w:space="0" w:color="auto"/>
          </w:divBdr>
        </w:div>
        <w:div w:id="1802070266">
          <w:marLeft w:val="662"/>
          <w:marRight w:val="0"/>
          <w:marTop w:val="144"/>
          <w:marBottom w:val="0"/>
          <w:divBdr>
            <w:top w:val="none" w:sz="0" w:space="0" w:color="auto"/>
            <w:left w:val="none" w:sz="0" w:space="0" w:color="auto"/>
            <w:bottom w:val="none" w:sz="0" w:space="0" w:color="auto"/>
            <w:right w:val="none" w:sz="0" w:space="0" w:color="auto"/>
          </w:divBdr>
        </w:div>
        <w:div w:id="379403440">
          <w:marLeft w:val="1138"/>
          <w:marRight w:val="0"/>
          <w:marTop w:val="125"/>
          <w:marBottom w:val="0"/>
          <w:divBdr>
            <w:top w:val="none" w:sz="0" w:space="0" w:color="auto"/>
            <w:left w:val="none" w:sz="0" w:space="0" w:color="auto"/>
            <w:bottom w:val="none" w:sz="0" w:space="0" w:color="auto"/>
            <w:right w:val="none" w:sz="0" w:space="0" w:color="auto"/>
          </w:divBdr>
        </w:div>
        <w:div w:id="825706935">
          <w:marLeft w:val="1138"/>
          <w:marRight w:val="0"/>
          <w:marTop w:val="125"/>
          <w:marBottom w:val="0"/>
          <w:divBdr>
            <w:top w:val="none" w:sz="0" w:space="0" w:color="auto"/>
            <w:left w:val="none" w:sz="0" w:space="0" w:color="auto"/>
            <w:bottom w:val="none" w:sz="0" w:space="0" w:color="auto"/>
            <w:right w:val="none" w:sz="0" w:space="0" w:color="auto"/>
          </w:divBdr>
        </w:div>
        <w:div w:id="1797140627">
          <w:marLeft w:val="662"/>
          <w:marRight w:val="0"/>
          <w:marTop w:val="144"/>
          <w:marBottom w:val="0"/>
          <w:divBdr>
            <w:top w:val="none" w:sz="0" w:space="0" w:color="auto"/>
            <w:left w:val="none" w:sz="0" w:space="0" w:color="auto"/>
            <w:bottom w:val="none" w:sz="0" w:space="0" w:color="auto"/>
            <w:right w:val="none" w:sz="0" w:space="0" w:color="auto"/>
          </w:divBdr>
        </w:div>
        <w:div w:id="812718968">
          <w:marLeft w:val="1138"/>
          <w:marRight w:val="0"/>
          <w:marTop w:val="125"/>
          <w:marBottom w:val="0"/>
          <w:divBdr>
            <w:top w:val="none" w:sz="0" w:space="0" w:color="auto"/>
            <w:left w:val="none" w:sz="0" w:space="0" w:color="auto"/>
            <w:bottom w:val="none" w:sz="0" w:space="0" w:color="auto"/>
            <w:right w:val="none" w:sz="0" w:space="0" w:color="auto"/>
          </w:divBdr>
        </w:div>
      </w:divsChild>
    </w:div>
    <w:div w:id="1347639191">
      <w:bodyDiv w:val="1"/>
      <w:marLeft w:val="0"/>
      <w:marRight w:val="0"/>
      <w:marTop w:val="0"/>
      <w:marBottom w:val="0"/>
      <w:divBdr>
        <w:top w:val="none" w:sz="0" w:space="0" w:color="auto"/>
        <w:left w:val="none" w:sz="0" w:space="0" w:color="auto"/>
        <w:bottom w:val="none" w:sz="0" w:space="0" w:color="auto"/>
        <w:right w:val="none" w:sz="0" w:space="0" w:color="auto"/>
      </w:divBdr>
      <w:divsChild>
        <w:div w:id="374738117">
          <w:marLeft w:val="446"/>
          <w:marRight w:val="0"/>
          <w:marTop w:val="400"/>
          <w:marBottom w:val="0"/>
          <w:divBdr>
            <w:top w:val="none" w:sz="0" w:space="0" w:color="auto"/>
            <w:left w:val="none" w:sz="0" w:space="0" w:color="auto"/>
            <w:bottom w:val="none" w:sz="0" w:space="0" w:color="auto"/>
            <w:right w:val="none" w:sz="0" w:space="0" w:color="auto"/>
          </w:divBdr>
        </w:div>
        <w:div w:id="1991707054">
          <w:marLeft w:val="907"/>
          <w:marRight w:val="0"/>
          <w:marTop w:val="120"/>
          <w:marBottom w:val="0"/>
          <w:divBdr>
            <w:top w:val="none" w:sz="0" w:space="0" w:color="auto"/>
            <w:left w:val="none" w:sz="0" w:space="0" w:color="auto"/>
            <w:bottom w:val="none" w:sz="0" w:space="0" w:color="auto"/>
            <w:right w:val="none" w:sz="0" w:space="0" w:color="auto"/>
          </w:divBdr>
        </w:div>
      </w:divsChild>
    </w:div>
    <w:div w:id="1348410377">
      <w:bodyDiv w:val="1"/>
      <w:marLeft w:val="0"/>
      <w:marRight w:val="0"/>
      <w:marTop w:val="0"/>
      <w:marBottom w:val="0"/>
      <w:divBdr>
        <w:top w:val="none" w:sz="0" w:space="0" w:color="auto"/>
        <w:left w:val="none" w:sz="0" w:space="0" w:color="auto"/>
        <w:bottom w:val="none" w:sz="0" w:space="0" w:color="auto"/>
        <w:right w:val="none" w:sz="0" w:space="0" w:color="auto"/>
      </w:divBdr>
      <w:divsChild>
        <w:div w:id="2085909760">
          <w:marLeft w:val="432"/>
          <w:marRight w:val="0"/>
          <w:marTop w:val="96"/>
          <w:marBottom w:val="0"/>
          <w:divBdr>
            <w:top w:val="none" w:sz="0" w:space="0" w:color="auto"/>
            <w:left w:val="none" w:sz="0" w:space="0" w:color="auto"/>
            <w:bottom w:val="none" w:sz="0" w:space="0" w:color="auto"/>
            <w:right w:val="none" w:sz="0" w:space="0" w:color="auto"/>
          </w:divBdr>
        </w:div>
        <w:div w:id="372197650">
          <w:marLeft w:val="864"/>
          <w:marRight w:val="0"/>
          <w:marTop w:val="86"/>
          <w:marBottom w:val="0"/>
          <w:divBdr>
            <w:top w:val="none" w:sz="0" w:space="0" w:color="auto"/>
            <w:left w:val="none" w:sz="0" w:space="0" w:color="auto"/>
            <w:bottom w:val="none" w:sz="0" w:space="0" w:color="auto"/>
            <w:right w:val="none" w:sz="0" w:space="0" w:color="auto"/>
          </w:divBdr>
        </w:div>
        <w:div w:id="566721103">
          <w:marLeft w:val="432"/>
          <w:marRight w:val="0"/>
          <w:marTop w:val="96"/>
          <w:marBottom w:val="0"/>
          <w:divBdr>
            <w:top w:val="none" w:sz="0" w:space="0" w:color="auto"/>
            <w:left w:val="none" w:sz="0" w:space="0" w:color="auto"/>
            <w:bottom w:val="none" w:sz="0" w:space="0" w:color="auto"/>
            <w:right w:val="none" w:sz="0" w:space="0" w:color="auto"/>
          </w:divBdr>
        </w:div>
        <w:div w:id="1094788990">
          <w:marLeft w:val="864"/>
          <w:marRight w:val="0"/>
          <w:marTop w:val="86"/>
          <w:marBottom w:val="0"/>
          <w:divBdr>
            <w:top w:val="none" w:sz="0" w:space="0" w:color="auto"/>
            <w:left w:val="none" w:sz="0" w:space="0" w:color="auto"/>
            <w:bottom w:val="none" w:sz="0" w:space="0" w:color="auto"/>
            <w:right w:val="none" w:sz="0" w:space="0" w:color="auto"/>
          </w:divBdr>
        </w:div>
        <w:div w:id="1490097766">
          <w:marLeft w:val="864"/>
          <w:marRight w:val="0"/>
          <w:marTop w:val="86"/>
          <w:marBottom w:val="0"/>
          <w:divBdr>
            <w:top w:val="none" w:sz="0" w:space="0" w:color="auto"/>
            <w:left w:val="none" w:sz="0" w:space="0" w:color="auto"/>
            <w:bottom w:val="none" w:sz="0" w:space="0" w:color="auto"/>
            <w:right w:val="none" w:sz="0" w:space="0" w:color="auto"/>
          </w:divBdr>
        </w:div>
      </w:divsChild>
    </w:div>
    <w:div w:id="1353918741">
      <w:bodyDiv w:val="1"/>
      <w:marLeft w:val="0"/>
      <w:marRight w:val="0"/>
      <w:marTop w:val="0"/>
      <w:marBottom w:val="0"/>
      <w:divBdr>
        <w:top w:val="none" w:sz="0" w:space="0" w:color="auto"/>
        <w:left w:val="none" w:sz="0" w:space="0" w:color="auto"/>
        <w:bottom w:val="none" w:sz="0" w:space="0" w:color="auto"/>
        <w:right w:val="none" w:sz="0" w:space="0" w:color="auto"/>
      </w:divBdr>
      <w:divsChild>
        <w:div w:id="347412785">
          <w:marLeft w:val="432"/>
          <w:marRight w:val="0"/>
          <w:marTop w:val="115"/>
          <w:marBottom w:val="0"/>
          <w:divBdr>
            <w:top w:val="none" w:sz="0" w:space="0" w:color="auto"/>
            <w:left w:val="none" w:sz="0" w:space="0" w:color="auto"/>
            <w:bottom w:val="none" w:sz="0" w:space="0" w:color="auto"/>
            <w:right w:val="none" w:sz="0" w:space="0" w:color="auto"/>
          </w:divBdr>
        </w:div>
        <w:div w:id="1302535669">
          <w:marLeft w:val="936"/>
          <w:marRight w:val="0"/>
          <w:marTop w:val="106"/>
          <w:marBottom w:val="0"/>
          <w:divBdr>
            <w:top w:val="none" w:sz="0" w:space="0" w:color="auto"/>
            <w:left w:val="none" w:sz="0" w:space="0" w:color="auto"/>
            <w:bottom w:val="none" w:sz="0" w:space="0" w:color="auto"/>
            <w:right w:val="none" w:sz="0" w:space="0" w:color="auto"/>
          </w:divBdr>
        </w:div>
        <w:div w:id="2010211975">
          <w:marLeft w:val="936"/>
          <w:marRight w:val="0"/>
          <w:marTop w:val="106"/>
          <w:marBottom w:val="0"/>
          <w:divBdr>
            <w:top w:val="none" w:sz="0" w:space="0" w:color="auto"/>
            <w:left w:val="none" w:sz="0" w:space="0" w:color="auto"/>
            <w:bottom w:val="none" w:sz="0" w:space="0" w:color="auto"/>
            <w:right w:val="none" w:sz="0" w:space="0" w:color="auto"/>
          </w:divBdr>
        </w:div>
        <w:div w:id="501512411">
          <w:marLeft w:val="936"/>
          <w:marRight w:val="0"/>
          <w:marTop w:val="106"/>
          <w:marBottom w:val="0"/>
          <w:divBdr>
            <w:top w:val="none" w:sz="0" w:space="0" w:color="auto"/>
            <w:left w:val="none" w:sz="0" w:space="0" w:color="auto"/>
            <w:bottom w:val="none" w:sz="0" w:space="0" w:color="auto"/>
            <w:right w:val="none" w:sz="0" w:space="0" w:color="auto"/>
          </w:divBdr>
        </w:div>
        <w:div w:id="1554728200">
          <w:marLeft w:val="936"/>
          <w:marRight w:val="0"/>
          <w:marTop w:val="106"/>
          <w:marBottom w:val="0"/>
          <w:divBdr>
            <w:top w:val="none" w:sz="0" w:space="0" w:color="auto"/>
            <w:left w:val="none" w:sz="0" w:space="0" w:color="auto"/>
            <w:bottom w:val="none" w:sz="0" w:space="0" w:color="auto"/>
            <w:right w:val="none" w:sz="0" w:space="0" w:color="auto"/>
          </w:divBdr>
        </w:div>
      </w:divsChild>
    </w:div>
    <w:div w:id="1372925078">
      <w:bodyDiv w:val="1"/>
      <w:marLeft w:val="0"/>
      <w:marRight w:val="0"/>
      <w:marTop w:val="0"/>
      <w:marBottom w:val="0"/>
      <w:divBdr>
        <w:top w:val="none" w:sz="0" w:space="0" w:color="auto"/>
        <w:left w:val="none" w:sz="0" w:space="0" w:color="auto"/>
        <w:bottom w:val="none" w:sz="0" w:space="0" w:color="auto"/>
        <w:right w:val="none" w:sz="0" w:space="0" w:color="auto"/>
      </w:divBdr>
    </w:div>
    <w:div w:id="1373068144">
      <w:bodyDiv w:val="1"/>
      <w:marLeft w:val="0"/>
      <w:marRight w:val="0"/>
      <w:marTop w:val="0"/>
      <w:marBottom w:val="0"/>
      <w:divBdr>
        <w:top w:val="none" w:sz="0" w:space="0" w:color="auto"/>
        <w:left w:val="none" w:sz="0" w:space="0" w:color="auto"/>
        <w:bottom w:val="none" w:sz="0" w:space="0" w:color="auto"/>
        <w:right w:val="none" w:sz="0" w:space="0" w:color="auto"/>
      </w:divBdr>
      <w:divsChild>
        <w:div w:id="1745713872">
          <w:marLeft w:val="432"/>
          <w:marRight w:val="0"/>
          <w:marTop w:val="115"/>
          <w:marBottom w:val="0"/>
          <w:divBdr>
            <w:top w:val="none" w:sz="0" w:space="0" w:color="auto"/>
            <w:left w:val="none" w:sz="0" w:space="0" w:color="auto"/>
            <w:bottom w:val="none" w:sz="0" w:space="0" w:color="auto"/>
            <w:right w:val="none" w:sz="0" w:space="0" w:color="auto"/>
          </w:divBdr>
        </w:div>
        <w:div w:id="1298223812">
          <w:marLeft w:val="936"/>
          <w:marRight w:val="0"/>
          <w:marTop w:val="106"/>
          <w:marBottom w:val="0"/>
          <w:divBdr>
            <w:top w:val="none" w:sz="0" w:space="0" w:color="auto"/>
            <w:left w:val="none" w:sz="0" w:space="0" w:color="auto"/>
            <w:bottom w:val="none" w:sz="0" w:space="0" w:color="auto"/>
            <w:right w:val="none" w:sz="0" w:space="0" w:color="auto"/>
          </w:divBdr>
        </w:div>
        <w:div w:id="1873180487">
          <w:marLeft w:val="936"/>
          <w:marRight w:val="0"/>
          <w:marTop w:val="106"/>
          <w:marBottom w:val="0"/>
          <w:divBdr>
            <w:top w:val="none" w:sz="0" w:space="0" w:color="auto"/>
            <w:left w:val="none" w:sz="0" w:space="0" w:color="auto"/>
            <w:bottom w:val="none" w:sz="0" w:space="0" w:color="auto"/>
            <w:right w:val="none" w:sz="0" w:space="0" w:color="auto"/>
          </w:divBdr>
        </w:div>
        <w:div w:id="484782115">
          <w:marLeft w:val="936"/>
          <w:marRight w:val="0"/>
          <w:marTop w:val="106"/>
          <w:marBottom w:val="0"/>
          <w:divBdr>
            <w:top w:val="none" w:sz="0" w:space="0" w:color="auto"/>
            <w:left w:val="none" w:sz="0" w:space="0" w:color="auto"/>
            <w:bottom w:val="none" w:sz="0" w:space="0" w:color="auto"/>
            <w:right w:val="none" w:sz="0" w:space="0" w:color="auto"/>
          </w:divBdr>
        </w:div>
      </w:divsChild>
    </w:div>
    <w:div w:id="1374693609">
      <w:bodyDiv w:val="1"/>
      <w:marLeft w:val="0"/>
      <w:marRight w:val="0"/>
      <w:marTop w:val="0"/>
      <w:marBottom w:val="0"/>
      <w:divBdr>
        <w:top w:val="none" w:sz="0" w:space="0" w:color="auto"/>
        <w:left w:val="none" w:sz="0" w:space="0" w:color="auto"/>
        <w:bottom w:val="none" w:sz="0" w:space="0" w:color="auto"/>
        <w:right w:val="none" w:sz="0" w:space="0" w:color="auto"/>
      </w:divBdr>
      <w:divsChild>
        <w:div w:id="184952597">
          <w:marLeft w:val="547"/>
          <w:marRight w:val="0"/>
          <w:marTop w:val="140"/>
          <w:marBottom w:val="0"/>
          <w:divBdr>
            <w:top w:val="none" w:sz="0" w:space="0" w:color="auto"/>
            <w:left w:val="none" w:sz="0" w:space="0" w:color="auto"/>
            <w:bottom w:val="none" w:sz="0" w:space="0" w:color="auto"/>
            <w:right w:val="none" w:sz="0" w:space="0" w:color="auto"/>
          </w:divBdr>
        </w:div>
        <w:div w:id="585768723">
          <w:marLeft w:val="547"/>
          <w:marRight w:val="0"/>
          <w:marTop w:val="140"/>
          <w:marBottom w:val="0"/>
          <w:divBdr>
            <w:top w:val="none" w:sz="0" w:space="0" w:color="auto"/>
            <w:left w:val="none" w:sz="0" w:space="0" w:color="auto"/>
            <w:bottom w:val="none" w:sz="0" w:space="0" w:color="auto"/>
            <w:right w:val="none" w:sz="0" w:space="0" w:color="auto"/>
          </w:divBdr>
        </w:div>
        <w:div w:id="98763821">
          <w:marLeft w:val="547"/>
          <w:marRight w:val="0"/>
          <w:marTop w:val="140"/>
          <w:marBottom w:val="0"/>
          <w:divBdr>
            <w:top w:val="none" w:sz="0" w:space="0" w:color="auto"/>
            <w:left w:val="none" w:sz="0" w:space="0" w:color="auto"/>
            <w:bottom w:val="none" w:sz="0" w:space="0" w:color="auto"/>
            <w:right w:val="none" w:sz="0" w:space="0" w:color="auto"/>
          </w:divBdr>
        </w:div>
        <w:div w:id="1056050348">
          <w:marLeft w:val="547"/>
          <w:marRight w:val="0"/>
          <w:marTop w:val="140"/>
          <w:marBottom w:val="0"/>
          <w:divBdr>
            <w:top w:val="none" w:sz="0" w:space="0" w:color="auto"/>
            <w:left w:val="none" w:sz="0" w:space="0" w:color="auto"/>
            <w:bottom w:val="none" w:sz="0" w:space="0" w:color="auto"/>
            <w:right w:val="none" w:sz="0" w:space="0" w:color="auto"/>
          </w:divBdr>
        </w:div>
        <w:div w:id="804664763">
          <w:marLeft w:val="1166"/>
          <w:marRight w:val="0"/>
          <w:marTop w:val="140"/>
          <w:marBottom w:val="0"/>
          <w:divBdr>
            <w:top w:val="none" w:sz="0" w:space="0" w:color="auto"/>
            <w:left w:val="none" w:sz="0" w:space="0" w:color="auto"/>
            <w:bottom w:val="none" w:sz="0" w:space="0" w:color="auto"/>
            <w:right w:val="none" w:sz="0" w:space="0" w:color="auto"/>
          </w:divBdr>
        </w:div>
        <w:div w:id="1640189566">
          <w:marLeft w:val="1800"/>
          <w:marRight w:val="0"/>
          <w:marTop w:val="140"/>
          <w:marBottom w:val="0"/>
          <w:divBdr>
            <w:top w:val="none" w:sz="0" w:space="0" w:color="auto"/>
            <w:left w:val="none" w:sz="0" w:space="0" w:color="auto"/>
            <w:bottom w:val="none" w:sz="0" w:space="0" w:color="auto"/>
            <w:right w:val="none" w:sz="0" w:space="0" w:color="auto"/>
          </w:divBdr>
        </w:div>
        <w:div w:id="1546916600">
          <w:marLeft w:val="1800"/>
          <w:marRight w:val="0"/>
          <w:marTop w:val="140"/>
          <w:marBottom w:val="0"/>
          <w:divBdr>
            <w:top w:val="none" w:sz="0" w:space="0" w:color="auto"/>
            <w:left w:val="none" w:sz="0" w:space="0" w:color="auto"/>
            <w:bottom w:val="none" w:sz="0" w:space="0" w:color="auto"/>
            <w:right w:val="none" w:sz="0" w:space="0" w:color="auto"/>
          </w:divBdr>
        </w:div>
        <w:div w:id="785347748">
          <w:marLeft w:val="1166"/>
          <w:marRight w:val="0"/>
          <w:marTop w:val="140"/>
          <w:marBottom w:val="0"/>
          <w:divBdr>
            <w:top w:val="none" w:sz="0" w:space="0" w:color="auto"/>
            <w:left w:val="none" w:sz="0" w:space="0" w:color="auto"/>
            <w:bottom w:val="none" w:sz="0" w:space="0" w:color="auto"/>
            <w:right w:val="none" w:sz="0" w:space="0" w:color="auto"/>
          </w:divBdr>
        </w:div>
        <w:div w:id="1285234171">
          <w:marLeft w:val="1800"/>
          <w:marRight w:val="0"/>
          <w:marTop w:val="140"/>
          <w:marBottom w:val="0"/>
          <w:divBdr>
            <w:top w:val="none" w:sz="0" w:space="0" w:color="auto"/>
            <w:left w:val="none" w:sz="0" w:space="0" w:color="auto"/>
            <w:bottom w:val="none" w:sz="0" w:space="0" w:color="auto"/>
            <w:right w:val="none" w:sz="0" w:space="0" w:color="auto"/>
          </w:divBdr>
        </w:div>
        <w:div w:id="2031838451">
          <w:marLeft w:val="1800"/>
          <w:marRight w:val="0"/>
          <w:marTop w:val="140"/>
          <w:marBottom w:val="0"/>
          <w:divBdr>
            <w:top w:val="none" w:sz="0" w:space="0" w:color="auto"/>
            <w:left w:val="none" w:sz="0" w:space="0" w:color="auto"/>
            <w:bottom w:val="none" w:sz="0" w:space="0" w:color="auto"/>
            <w:right w:val="none" w:sz="0" w:space="0" w:color="auto"/>
          </w:divBdr>
        </w:div>
        <w:div w:id="892156631">
          <w:marLeft w:val="1166"/>
          <w:marRight w:val="0"/>
          <w:marTop w:val="140"/>
          <w:marBottom w:val="0"/>
          <w:divBdr>
            <w:top w:val="none" w:sz="0" w:space="0" w:color="auto"/>
            <w:left w:val="none" w:sz="0" w:space="0" w:color="auto"/>
            <w:bottom w:val="none" w:sz="0" w:space="0" w:color="auto"/>
            <w:right w:val="none" w:sz="0" w:space="0" w:color="auto"/>
          </w:divBdr>
        </w:div>
      </w:divsChild>
    </w:div>
    <w:div w:id="1376394455">
      <w:bodyDiv w:val="1"/>
      <w:marLeft w:val="0"/>
      <w:marRight w:val="0"/>
      <w:marTop w:val="0"/>
      <w:marBottom w:val="0"/>
      <w:divBdr>
        <w:top w:val="none" w:sz="0" w:space="0" w:color="auto"/>
        <w:left w:val="none" w:sz="0" w:space="0" w:color="auto"/>
        <w:bottom w:val="none" w:sz="0" w:space="0" w:color="auto"/>
        <w:right w:val="none" w:sz="0" w:space="0" w:color="auto"/>
      </w:divBdr>
      <w:divsChild>
        <w:div w:id="1729109575">
          <w:marLeft w:val="432"/>
          <w:marRight w:val="0"/>
          <w:marTop w:val="91"/>
          <w:marBottom w:val="0"/>
          <w:divBdr>
            <w:top w:val="none" w:sz="0" w:space="0" w:color="auto"/>
            <w:left w:val="none" w:sz="0" w:space="0" w:color="auto"/>
            <w:bottom w:val="none" w:sz="0" w:space="0" w:color="auto"/>
            <w:right w:val="none" w:sz="0" w:space="0" w:color="auto"/>
          </w:divBdr>
        </w:div>
        <w:div w:id="522864645">
          <w:marLeft w:val="864"/>
          <w:marRight w:val="0"/>
          <w:marTop w:val="82"/>
          <w:marBottom w:val="0"/>
          <w:divBdr>
            <w:top w:val="none" w:sz="0" w:space="0" w:color="auto"/>
            <w:left w:val="none" w:sz="0" w:space="0" w:color="auto"/>
            <w:bottom w:val="none" w:sz="0" w:space="0" w:color="auto"/>
            <w:right w:val="none" w:sz="0" w:space="0" w:color="auto"/>
          </w:divBdr>
        </w:div>
        <w:div w:id="933396470">
          <w:marLeft w:val="864"/>
          <w:marRight w:val="0"/>
          <w:marTop w:val="82"/>
          <w:marBottom w:val="0"/>
          <w:divBdr>
            <w:top w:val="none" w:sz="0" w:space="0" w:color="auto"/>
            <w:left w:val="none" w:sz="0" w:space="0" w:color="auto"/>
            <w:bottom w:val="none" w:sz="0" w:space="0" w:color="auto"/>
            <w:right w:val="none" w:sz="0" w:space="0" w:color="auto"/>
          </w:divBdr>
        </w:div>
        <w:div w:id="236211346">
          <w:marLeft w:val="864"/>
          <w:marRight w:val="0"/>
          <w:marTop w:val="82"/>
          <w:marBottom w:val="0"/>
          <w:divBdr>
            <w:top w:val="none" w:sz="0" w:space="0" w:color="auto"/>
            <w:left w:val="none" w:sz="0" w:space="0" w:color="auto"/>
            <w:bottom w:val="none" w:sz="0" w:space="0" w:color="auto"/>
            <w:right w:val="none" w:sz="0" w:space="0" w:color="auto"/>
          </w:divBdr>
        </w:div>
        <w:div w:id="1446464852">
          <w:marLeft w:val="864"/>
          <w:marRight w:val="0"/>
          <w:marTop w:val="82"/>
          <w:marBottom w:val="0"/>
          <w:divBdr>
            <w:top w:val="none" w:sz="0" w:space="0" w:color="auto"/>
            <w:left w:val="none" w:sz="0" w:space="0" w:color="auto"/>
            <w:bottom w:val="none" w:sz="0" w:space="0" w:color="auto"/>
            <w:right w:val="none" w:sz="0" w:space="0" w:color="auto"/>
          </w:divBdr>
        </w:div>
        <w:div w:id="829442970">
          <w:marLeft w:val="432"/>
          <w:marRight w:val="0"/>
          <w:marTop w:val="91"/>
          <w:marBottom w:val="0"/>
          <w:divBdr>
            <w:top w:val="none" w:sz="0" w:space="0" w:color="auto"/>
            <w:left w:val="none" w:sz="0" w:space="0" w:color="auto"/>
            <w:bottom w:val="none" w:sz="0" w:space="0" w:color="auto"/>
            <w:right w:val="none" w:sz="0" w:space="0" w:color="auto"/>
          </w:divBdr>
        </w:div>
        <w:div w:id="1765540496">
          <w:marLeft w:val="864"/>
          <w:marRight w:val="0"/>
          <w:marTop w:val="82"/>
          <w:marBottom w:val="0"/>
          <w:divBdr>
            <w:top w:val="none" w:sz="0" w:space="0" w:color="auto"/>
            <w:left w:val="none" w:sz="0" w:space="0" w:color="auto"/>
            <w:bottom w:val="none" w:sz="0" w:space="0" w:color="auto"/>
            <w:right w:val="none" w:sz="0" w:space="0" w:color="auto"/>
          </w:divBdr>
        </w:div>
        <w:div w:id="815101128">
          <w:marLeft w:val="864"/>
          <w:marRight w:val="0"/>
          <w:marTop w:val="82"/>
          <w:marBottom w:val="0"/>
          <w:divBdr>
            <w:top w:val="none" w:sz="0" w:space="0" w:color="auto"/>
            <w:left w:val="none" w:sz="0" w:space="0" w:color="auto"/>
            <w:bottom w:val="none" w:sz="0" w:space="0" w:color="auto"/>
            <w:right w:val="none" w:sz="0" w:space="0" w:color="auto"/>
          </w:divBdr>
        </w:div>
        <w:div w:id="512499328">
          <w:marLeft w:val="864"/>
          <w:marRight w:val="0"/>
          <w:marTop w:val="82"/>
          <w:marBottom w:val="0"/>
          <w:divBdr>
            <w:top w:val="none" w:sz="0" w:space="0" w:color="auto"/>
            <w:left w:val="none" w:sz="0" w:space="0" w:color="auto"/>
            <w:bottom w:val="none" w:sz="0" w:space="0" w:color="auto"/>
            <w:right w:val="none" w:sz="0" w:space="0" w:color="auto"/>
          </w:divBdr>
        </w:div>
        <w:div w:id="1672026924">
          <w:marLeft w:val="432"/>
          <w:marRight w:val="0"/>
          <w:marTop w:val="91"/>
          <w:marBottom w:val="0"/>
          <w:divBdr>
            <w:top w:val="none" w:sz="0" w:space="0" w:color="auto"/>
            <w:left w:val="none" w:sz="0" w:space="0" w:color="auto"/>
            <w:bottom w:val="none" w:sz="0" w:space="0" w:color="auto"/>
            <w:right w:val="none" w:sz="0" w:space="0" w:color="auto"/>
          </w:divBdr>
        </w:div>
        <w:div w:id="1142698192">
          <w:marLeft w:val="864"/>
          <w:marRight w:val="0"/>
          <w:marTop w:val="82"/>
          <w:marBottom w:val="0"/>
          <w:divBdr>
            <w:top w:val="none" w:sz="0" w:space="0" w:color="auto"/>
            <w:left w:val="none" w:sz="0" w:space="0" w:color="auto"/>
            <w:bottom w:val="none" w:sz="0" w:space="0" w:color="auto"/>
            <w:right w:val="none" w:sz="0" w:space="0" w:color="auto"/>
          </w:divBdr>
        </w:div>
        <w:div w:id="1631667783">
          <w:marLeft w:val="864"/>
          <w:marRight w:val="0"/>
          <w:marTop w:val="82"/>
          <w:marBottom w:val="0"/>
          <w:divBdr>
            <w:top w:val="none" w:sz="0" w:space="0" w:color="auto"/>
            <w:left w:val="none" w:sz="0" w:space="0" w:color="auto"/>
            <w:bottom w:val="none" w:sz="0" w:space="0" w:color="auto"/>
            <w:right w:val="none" w:sz="0" w:space="0" w:color="auto"/>
          </w:divBdr>
        </w:div>
        <w:div w:id="785777198">
          <w:marLeft w:val="864"/>
          <w:marRight w:val="0"/>
          <w:marTop w:val="82"/>
          <w:marBottom w:val="0"/>
          <w:divBdr>
            <w:top w:val="none" w:sz="0" w:space="0" w:color="auto"/>
            <w:left w:val="none" w:sz="0" w:space="0" w:color="auto"/>
            <w:bottom w:val="none" w:sz="0" w:space="0" w:color="auto"/>
            <w:right w:val="none" w:sz="0" w:space="0" w:color="auto"/>
          </w:divBdr>
        </w:div>
        <w:div w:id="1457987876">
          <w:marLeft w:val="1296"/>
          <w:marRight w:val="0"/>
          <w:marTop w:val="72"/>
          <w:marBottom w:val="0"/>
          <w:divBdr>
            <w:top w:val="none" w:sz="0" w:space="0" w:color="auto"/>
            <w:left w:val="none" w:sz="0" w:space="0" w:color="auto"/>
            <w:bottom w:val="none" w:sz="0" w:space="0" w:color="auto"/>
            <w:right w:val="none" w:sz="0" w:space="0" w:color="auto"/>
          </w:divBdr>
        </w:div>
        <w:div w:id="1433474308">
          <w:marLeft w:val="1296"/>
          <w:marRight w:val="0"/>
          <w:marTop w:val="72"/>
          <w:marBottom w:val="0"/>
          <w:divBdr>
            <w:top w:val="none" w:sz="0" w:space="0" w:color="auto"/>
            <w:left w:val="none" w:sz="0" w:space="0" w:color="auto"/>
            <w:bottom w:val="none" w:sz="0" w:space="0" w:color="auto"/>
            <w:right w:val="none" w:sz="0" w:space="0" w:color="auto"/>
          </w:divBdr>
        </w:div>
      </w:divsChild>
    </w:div>
    <w:div w:id="1376733919">
      <w:bodyDiv w:val="1"/>
      <w:marLeft w:val="0"/>
      <w:marRight w:val="0"/>
      <w:marTop w:val="0"/>
      <w:marBottom w:val="0"/>
      <w:divBdr>
        <w:top w:val="none" w:sz="0" w:space="0" w:color="auto"/>
        <w:left w:val="none" w:sz="0" w:space="0" w:color="auto"/>
        <w:bottom w:val="none" w:sz="0" w:space="0" w:color="auto"/>
        <w:right w:val="none" w:sz="0" w:space="0" w:color="auto"/>
      </w:divBdr>
      <w:divsChild>
        <w:div w:id="101799820">
          <w:marLeft w:val="360"/>
          <w:marRight w:val="0"/>
          <w:marTop w:val="400"/>
          <w:marBottom w:val="0"/>
          <w:divBdr>
            <w:top w:val="none" w:sz="0" w:space="0" w:color="auto"/>
            <w:left w:val="none" w:sz="0" w:space="0" w:color="auto"/>
            <w:bottom w:val="none" w:sz="0" w:space="0" w:color="auto"/>
            <w:right w:val="none" w:sz="0" w:space="0" w:color="auto"/>
          </w:divBdr>
        </w:div>
        <w:div w:id="431702869">
          <w:marLeft w:val="720"/>
          <w:marRight w:val="0"/>
          <w:marTop w:val="120"/>
          <w:marBottom w:val="0"/>
          <w:divBdr>
            <w:top w:val="none" w:sz="0" w:space="0" w:color="auto"/>
            <w:left w:val="none" w:sz="0" w:space="0" w:color="auto"/>
            <w:bottom w:val="none" w:sz="0" w:space="0" w:color="auto"/>
            <w:right w:val="none" w:sz="0" w:space="0" w:color="auto"/>
          </w:divBdr>
        </w:div>
        <w:div w:id="458307556">
          <w:marLeft w:val="720"/>
          <w:marRight w:val="0"/>
          <w:marTop w:val="120"/>
          <w:marBottom w:val="0"/>
          <w:divBdr>
            <w:top w:val="none" w:sz="0" w:space="0" w:color="auto"/>
            <w:left w:val="none" w:sz="0" w:space="0" w:color="auto"/>
            <w:bottom w:val="none" w:sz="0" w:space="0" w:color="auto"/>
            <w:right w:val="none" w:sz="0" w:space="0" w:color="auto"/>
          </w:divBdr>
        </w:div>
        <w:div w:id="2103144368">
          <w:marLeft w:val="360"/>
          <w:marRight w:val="0"/>
          <w:marTop w:val="400"/>
          <w:marBottom w:val="0"/>
          <w:divBdr>
            <w:top w:val="none" w:sz="0" w:space="0" w:color="auto"/>
            <w:left w:val="none" w:sz="0" w:space="0" w:color="auto"/>
            <w:bottom w:val="none" w:sz="0" w:space="0" w:color="auto"/>
            <w:right w:val="none" w:sz="0" w:space="0" w:color="auto"/>
          </w:divBdr>
        </w:div>
        <w:div w:id="253394098">
          <w:marLeft w:val="360"/>
          <w:marRight w:val="0"/>
          <w:marTop w:val="400"/>
          <w:marBottom w:val="0"/>
          <w:divBdr>
            <w:top w:val="none" w:sz="0" w:space="0" w:color="auto"/>
            <w:left w:val="none" w:sz="0" w:space="0" w:color="auto"/>
            <w:bottom w:val="none" w:sz="0" w:space="0" w:color="auto"/>
            <w:right w:val="none" w:sz="0" w:space="0" w:color="auto"/>
          </w:divBdr>
        </w:div>
        <w:div w:id="1329865936">
          <w:marLeft w:val="360"/>
          <w:marRight w:val="0"/>
          <w:marTop w:val="400"/>
          <w:marBottom w:val="0"/>
          <w:divBdr>
            <w:top w:val="none" w:sz="0" w:space="0" w:color="auto"/>
            <w:left w:val="none" w:sz="0" w:space="0" w:color="auto"/>
            <w:bottom w:val="none" w:sz="0" w:space="0" w:color="auto"/>
            <w:right w:val="none" w:sz="0" w:space="0" w:color="auto"/>
          </w:divBdr>
        </w:div>
      </w:divsChild>
    </w:div>
    <w:div w:id="1378123155">
      <w:bodyDiv w:val="1"/>
      <w:marLeft w:val="0"/>
      <w:marRight w:val="0"/>
      <w:marTop w:val="0"/>
      <w:marBottom w:val="0"/>
      <w:divBdr>
        <w:top w:val="none" w:sz="0" w:space="0" w:color="auto"/>
        <w:left w:val="none" w:sz="0" w:space="0" w:color="auto"/>
        <w:bottom w:val="none" w:sz="0" w:space="0" w:color="auto"/>
        <w:right w:val="none" w:sz="0" w:space="0" w:color="auto"/>
      </w:divBdr>
      <w:divsChild>
        <w:div w:id="1305815614">
          <w:marLeft w:val="360"/>
          <w:marRight w:val="0"/>
          <w:marTop w:val="400"/>
          <w:marBottom w:val="0"/>
          <w:divBdr>
            <w:top w:val="none" w:sz="0" w:space="0" w:color="auto"/>
            <w:left w:val="none" w:sz="0" w:space="0" w:color="auto"/>
            <w:bottom w:val="none" w:sz="0" w:space="0" w:color="auto"/>
            <w:right w:val="none" w:sz="0" w:space="0" w:color="auto"/>
          </w:divBdr>
        </w:div>
        <w:div w:id="774326720">
          <w:marLeft w:val="360"/>
          <w:marRight w:val="0"/>
          <w:marTop w:val="400"/>
          <w:marBottom w:val="0"/>
          <w:divBdr>
            <w:top w:val="none" w:sz="0" w:space="0" w:color="auto"/>
            <w:left w:val="none" w:sz="0" w:space="0" w:color="auto"/>
            <w:bottom w:val="none" w:sz="0" w:space="0" w:color="auto"/>
            <w:right w:val="none" w:sz="0" w:space="0" w:color="auto"/>
          </w:divBdr>
        </w:div>
        <w:div w:id="167064156">
          <w:marLeft w:val="720"/>
          <w:marRight w:val="0"/>
          <w:marTop w:val="120"/>
          <w:marBottom w:val="0"/>
          <w:divBdr>
            <w:top w:val="none" w:sz="0" w:space="0" w:color="auto"/>
            <w:left w:val="none" w:sz="0" w:space="0" w:color="auto"/>
            <w:bottom w:val="none" w:sz="0" w:space="0" w:color="auto"/>
            <w:right w:val="none" w:sz="0" w:space="0" w:color="auto"/>
          </w:divBdr>
        </w:div>
        <w:div w:id="1054235485">
          <w:marLeft w:val="360"/>
          <w:marRight w:val="0"/>
          <w:marTop w:val="400"/>
          <w:marBottom w:val="0"/>
          <w:divBdr>
            <w:top w:val="none" w:sz="0" w:space="0" w:color="auto"/>
            <w:left w:val="none" w:sz="0" w:space="0" w:color="auto"/>
            <w:bottom w:val="none" w:sz="0" w:space="0" w:color="auto"/>
            <w:right w:val="none" w:sz="0" w:space="0" w:color="auto"/>
          </w:divBdr>
        </w:div>
        <w:div w:id="1214541964">
          <w:marLeft w:val="720"/>
          <w:marRight w:val="0"/>
          <w:marTop w:val="120"/>
          <w:marBottom w:val="0"/>
          <w:divBdr>
            <w:top w:val="none" w:sz="0" w:space="0" w:color="auto"/>
            <w:left w:val="none" w:sz="0" w:space="0" w:color="auto"/>
            <w:bottom w:val="none" w:sz="0" w:space="0" w:color="auto"/>
            <w:right w:val="none" w:sz="0" w:space="0" w:color="auto"/>
          </w:divBdr>
        </w:div>
        <w:div w:id="726342487">
          <w:marLeft w:val="1080"/>
          <w:marRight w:val="0"/>
          <w:marTop w:val="120"/>
          <w:marBottom w:val="0"/>
          <w:divBdr>
            <w:top w:val="none" w:sz="0" w:space="0" w:color="auto"/>
            <w:left w:val="none" w:sz="0" w:space="0" w:color="auto"/>
            <w:bottom w:val="none" w:sz="0" w:space="0" w:color="auto"/>
            <w:right w:val="none" w:sz="0" w:space="0" w:color="auto"/>
          </w:divBdr>
        </w:div>
        <w:div w:id="1981689455">
          <w:marLeft w:val="1080"/>
          <w:marRight w:val="0"/>
          <w:marTop w:val="120"/>
          <w:marBottom w:val="0"/>
          <w:divBdr>
            <w:top w:val="none" w:sz="0" w:space="0" w:color="auto"/>
            <w:left w:val="none" w:sz="0" w:space="0" w:color="auto"/>
            <w:bottom w:val="none" w:sz="0" w:space="0" w:color="auto"/>
            <w:right w:val="none" w:sz="0" w:space="0" w:color="auto"/>
          </w:divBdr>
        </w:div>
        <w:div w:id="744184673">
          <w:marLeft w:val="1080"/>
          <w:marRight w:val="0"/>
          <w:marTop w:val="120"/>
          <w:marBottom w:val="0"/>
          <w:divBdr>
            <w:top w:val="none" w:sz="0" w:space="0" w:color="auto"/>
            <w:left w:val="none" w:sz="0" w:space="0" w:color="auto"/>
            <w:bottom w:val="none" w:sz="0" w:space="0" w:color="auto"/>
            <w:right w:val="none" w:sz="0" w:space="0" w:color="auto"/>
          </w:divBdr>
        </w:div>
        <w:div w:id="1528059599">
          <w:marLeft w:val="720"/>
          <w:marRight w:val="0"/>
          <w:marTop w:val="120"/>
          <w:marBottom w:val="0"/>
          <w:divBdr>
            <w:top w:val="none" w:sz="0" w:space="0" w:color="auto"/>
            <w:left w:val="none" w:sz="0" w:space="0" w:color="auto"/>
            <w:bottom w:val="none" w:sz="0" w:space="0" w:color="auto"/>
            <w:right w:val="none" w:sz="0" w:space="0" w:color="auto"/>
          </w:divBdr>
        </w:div>
      </w:divsChild>
    </w:div>
    <w:div w:id="1380475418">
      <w:bodyDiv w:val="1"/>
      <w:marLeft w:val="0"/>
      <w:marRight w:val="0"/>
      <w:marTop w:val="0"/>
      <w:marBottom w:val="0"/>
      <w:divBdr>
        <w:top w:val="none" w:sz="0" w:space="0" w:color="auto"/>
        <w:left w:val="none" w:sz="0" w:space="0" w:color="auto"/>
        <w:bottom w:val="none" w:sz="0" w:space="0" w:color="auto"/>
        <w:right w:val="none" w:sz="0" w:space="0" w:color="auto"/>
      </w:divBdr>
      <w:divsChild>
        <w:div w:id="703750098">
          <w:marLeft w:val="547"/>
          <w:marRight w:val="0"/>
          <w:marTop w:val="82"/>
          <w:marBottom w:val="120"/>
          <w:divBdr>
            <w:top w:val="none" w:sz="0" w:space="0" w:color="auto"/>
            <w:left w:val="none" w:sz="0" w:space="0" w:color="auto"/>
            <w:bottom w:val="none" w:sz="0" w:space="0" w:color="auto"/>
            <w:right w:val="none" w:sz="0" w:space="0" w:color="auto"/>
          </w:divBdr>
        </w:div>
        <w:div w:id="1069500842">
          <w:marLeft w:val="547"/>
          <w:marRight w:val="0"/>
          <w:marTop w:val="82"/>
          <w:marBottom w:val="120"/>
          <w:divBdr>
            <w:top w:val="none" w:sz="0" w:space="0" w:color="auto"/>
            <w:left w:val="none" w:sz="0" w:space="0" w:color="auto"/>
            <w:bottom w:val="none" w:sz="0" w:space="0" w:color="auto"/>
            <w:right w:val="none" w:sz="0" w:space="0" w:color="auto"/>
          </w:divBdr>
        </w:div>
        <w:div w:id="1879049112">
          <w:marLeft w:val="547"/>
          <w:marRight w:val="0"/>
          <w:marTop w:val="82"/>
          <w:marBottom w:val="120"/>
          <w:divBdr>
            <w:top w:val="none" w:sz="0" w:space="0" w:color="auto"/>
            <w:left w:val="none" w:sz="0" w:space="0" w:color="auto"/>
            <w:bottom w:val="none" w:sz="0" w:space="0" w:color="auto"/>
            <w:right w:val="none" w:sz="0" w:space="0" w:color="auto"/>
          </w:divBdr>
        </w:div>
        <w:div w:id="524556829">
          <w:marLeft w:val="547"/>
          <w:marRight w:val="0"/>
          <w:marTop w:val="82"/>
          <w:marBottom w:val="120"/>
          <w:divBdr>
            <w:top w:val="none" w:sz="0" w:space="0" w:color="auto"/>
            <w:left w:val="none" w:sz="0" w:space="0" w:color="auto"/>
            <w:bottom w:val="none" w:sz="0" w:space="0" w:color="auto"/>
            <w:right w:val="none" w:sz="0" w:space="0" w:color="auto"/>
          </w:divBdr>
        </w:div>
        <w:div w:id="1912351529">
          <w:marLeft w:val="547"/>
          <w:marRight w:val="0"/>
          <w:marTop w:val="82"/>
          <w:marBottom w:val="120"/>
          <w:divBdr>
            <w:top w:val="none" w:sz="0" w:space="0" w:color="auto"/>
            <w:left w:val="none" w:sz="0" w:space="0" w:color="auto"/>
            <w:bottom w:val="none" w:sz="0" w:space="0" w:color="auto"/>
            <w:right w:val="none" w:sz="0" w:space="0" w:color="auto"/>
          </w:divBdr>
        </w:div>
        <w:div w:id="2043557820">
          <w:marLeft w:val="547"/>
          <w:marRight w:val="0"/>
          <w:marTop w:val="82"/>
          <w:marBottom w:val="120"/>
          <w:divBdr>
            <w:top w:val="none" w:sz="0" w:space="0" w:color="auto"/>
            <w:left w:val="none" w:sz="0" w:space="0" w:color="auto"/>
            <w:bottom w:val="none" w:sz="0" w:space="0" w:color="auto"/>
            <w:right w:val="none" w:sz="0" w:space="0" w:color="auto"/>
          </w:divBdr>
        </w:div>
        <w:div w:id="1869559053">
          <w:marLeft w:val="547"/>
          <w:marRight w:val="0"/>
          <w:marTop w:val="82"/>
          <w:marBottom w:val="120"/>
          <w:divBdr>
            <w:top w:val="none" w:sz="0" w:space="0" w:color="auto"/>
            <w:left w:val="none" w:sz="0" w:space="0" w:color="auto"/>
            <w:bottom w:val="none" w:sz="0" w:space="0" w:color="auto"/>
            <w:right w:val="none" w:sz="0" w:space="0" w:color="auto"/>
          </w:divBdr>
        </w:div>
        <w:div w:id="1429227434">
          <w:marLeft w:val="547"/>
          <w:marRight w:val="0"/>
          <w:marTop w:val="82"/>
          <w:marBottom w:val="120"/>
          <w:divBdr>
            <w:top w:val="none" w:sz="0" w:space="0" w:color="auto"/>
            <w:left w:val="none" w:sz="0" w:space="0" w:color="auto"/>
            <w:bottom w:val="none" w:sz="0" w:space="0" w:color="auto"/>
            <w:right w:val="none" w:sz="0" w:space="0" w:color="auto"/>
          </w:divBdr>
        </w:div>
      </w:divsChild>
    </w:div>
    <w:div w:id="1399546938">
      <w:bodyDiv w:val="1"/>
      <w:marLeft w:val="0"/>
      <w:marRight w:val="0"/>
      <w:marTop w:val="0"/>
      <w:marBottom w:val="0"/>
      <w:divBdr>
        <w:top w:val="none" w:sz="0" w:space="0" w:color="auto"/>
        <w:left w:val="none" w:sz="0" w:space="0" w:color="auto"/>
        <w:bottom w:val="none" w:sz="0" w:space="0" w:color="auto"/>
        <w:right w:val="none" w:sz="0" w:space="0" w:color="auto"/>
      </w:divBdr>
      <w:divsChild>
        <w:div w:id="1903977241">
          <w:marLeft w:val="547"/>
          <w:marRight w:val="0"/>
          <w:marTop w:val="140"/>
          <w:marBottom w:val="0"/>
          <w:divBdr>
            <w:top w:val="none" w:sz="0" w:space="0" w:color="auto"/>
            <w:left w:val="none" w:sz="0" w:space="0" w:color="auto"/>
            <w:bottom w:val="none" w:sz="0" w:space="0" w:color="auto"/>
            <w:right w:val="none" w:sz="0" w:space="0" w:color="auto"/>
          </w:divBdr>
        </w:div>
        <w:div w:id="416369758">
          <w:marLeft w:val="547"/>
          <w:marRight w:val="0"/>
          <w:marTop w:val="140"/>
          <w:marBottom w:val="0"/>
          <w:divBdr>
            <w:top w:val="none" w:sz="0" w:space="0" w:color="auto"/>
            <w:left w:val="none" w:sz="0" w:space="0" w:color="auto"/>
            <w:bottom w:val="none" w:sz="0" w:space="0" w:color="auto"/>
            <w:right w:val="none" w:sz="0" w:space="0" w:color="auto"/>
          </w:divBdr>
        </w:div>
        <w:div w:id="697313498">
          <w:marLeft w:val="547"/>
          <w:marRight w:val="0"/>
          <w:marTop w:val="140"/>
          <w:marBottom w:val="0"/>
          <w:divBdr>
            <w:top w:val="none" w:sz="0" w:space="0" w:color="auto"/>
            <w:left w:val="none" w:sz="0" w:space="0" w:color="auto"/>
            <w:bottom w:val="none" w:sz="0" w:space="0" w:color="auto"/>
            <w:right w:val="none" w:sz="0" w:space="0" w:color="auto"/>
          </w:divBdr>
        </w:div>
      </w:divsChild>
    </w:div>
    <w:div w:id="1402560725">
      <w:bodyDiv w:val="1"/>
      <w:marLeft w:val="0"/>
      <w:marRight w:val="0"/>
      <w:marTop w:val="0"/>
      <w:marBottom w:val="0"/>
      <w:divBdr>
        <w:top w:val="none" w:sz="0" w:space="0" w:color="auto"/>
        <w:left w:val="none" w:sz="0" w:space="0" w:color="auto"/>
        <w:bottom w:val="none" w:sz="0" w:space="0" w:color="auto"/>
        <w:right w:val="none" w:sz="0" w:space="0" w:color="auto"/>
      </w:divBdr>
      <w:divsChild>
        <w:div w:id="2634296">
          <w:marLeft w:val="720"/>
          <w:marRight w:val="0"/>
          <w:marTop w:val="400"/>
          <w:marBottom w:val="0"/>
          <w:divBdr>
            <w:top w:val="none" w:sz="0" w:space="0" w:color="auto"/>
            <w:left w:val="none" w:sz="0" w:space="0" w:color="auto"/>
            <w:bottom w:val="none" w:sz="0" w:space="0" w:color="auto"/>
            <w:right w:val="none" w:sz="0" w:space="0" w:color="auto"/>
          </w:divBdr>
        </w:div>
        <w:div w:id="353507775">
          <w:marLeft w:val="1440"/>
          <w:marRight w:val="0"/>
          <w:marTop w:val="120"/>
          <w:marBottom w:val="0"/>
          <w:divBdr>
            <w:top w:val="none" w:sz="0" w:space="0" w:color="auto"/>
            <w:left w:val="none" w:sz="0" w:space="0" w:color="auto"/>
            <w:bottom w:val="none" w:sz="0" w:space="0" w:color="auto"/>
            <w:right w:val="none" w:sz="0" w:space="0" w:color="auto"/>
          </w:divBdr>
        </w:div>
        <w:div w:id="1318001595">
          <w:marLeft w:val="720"/>
          <w:marRight w:val="0"/>
          <w:marTop w:val="400"/>
          <w:marBottom w:val="0"/>
          <w:divBdr>
            <w:top w:val="none" w:sz="0" w:space="0" w:color="auto"/>
            <w:left w:val="none" w:sz="0" w:space="0" w:color="auto"/>
            <w:bottom w:val="none" w:sz="0" w:space="0" w:color="auto"/>
            <w:right w:val="none" w:sz="0" w:space="0" w:color="auto"/>
          </w:divBdr>
        </w:div>
        <w:div w:id="103576509">
          <w:marLeft w:val="720"/>
          <w:marRight w:val="0"/>
          <w:marTop w:val="400"/>
          <w:marBottom w:val="0"/>
          <w:divBdr>
            <w:top w:val="none" w:sz="0" w:space="0" w:color="auto"/>
            <w:left w:val="none" w:sz="0" w:space="0" w:color="auto"/>
            <w:bottom w:val="none" w:sz="0" w:space="0" w:color="auto"/>
            <w:right w:val="none" w:sz="0" w:space="0" w:color="auto"/>
          </w:divBdr>
        </w:div>
      </w:divsChild>
    </w:div>
    <w:div w:id="1407000318">
      <w:bodyDiv w:val="1"/>
      <w:marLeft w:val="0"/>
      <w:marRight w:val="0"/>
      <w:marTop w:val="0"/>
      <w:marBottom w:val="0"/>
      <w:divBdr>
        <w:top w:val="none" w:sz="0" w:space="0" w:color="auto"/>
        <w:left w:val="none" w:sz="0" w:space="0" w:color="auto"/>
        <w:bottom w:val="none" w:sz="0" w:space="0" w:color="auto"/>
        <w:right w:val="none" w:sz="0" w:space="0" w:color="auto"/>
      </w:divBdr>
    </w:div>
    <w:div w:id="1408309074">
      <w:bodyDiv w:val="1"/>
      <w:marLeft w:val="0"/>
      <w:marRight w:val="0"/>
      <w:marTop w:val="0"/>
      <w:marBottom w:val="0"/>
      <w:divBdr>
        <w:top w:val="none" w:sz="0" w:space="0" w:color="auto"/>
        <w:left w:val="none" w:sz="0" w:space="0" w:color="auto"/>
        <w:bottom w:val="none" w:sz="0" w:space="0" w:color="auto"/>
        <w:right w:val="none" w:sz="0" w:space="0" w:color="auto"/>
      </w:divBdr>
      <w:divsChild>
        <w:div w:id="582371984">
          <w:marLeft w:val="446"/>
          <w:marRight w:val="0"/>
          <w:marTop w:val="400"/>
          <w:marBottom w:val="0"/>
          <w:divBdr>
            <w:top w:val="none" w:sz="0" w:space="0" w:color="auto"/>
            <w:left w:val="none" w:sz="0" w:space="0" w:color="auto"/>
            <w:bottom w:val="none" w:sz="0" w:space="0" w:color="auto"/>
            <w:right w:val="none" w:sz="0" w:space="0" w:color="auto"/>
          </w:divBdr>
        </w:div>
        <w:div w:id="1053310405">
          <w:marLeft w:val="907"/>
          <w:marRight w:val="0"/>
          <w:marTop w:val="120"/>
          <w:marBottom w:val="0"/>
          <w:divBdr>
            <w:top w:val="none" w:sz="0" w:space="0" w:color="auto"/>
            <w:left w:val="none" w:sz="0" w:space="0" w:color="auto"/>
            <w:bottom w:val="none" w:sz="0" w:space="0" w:color="auto"/>
            <w:right w:val="none" w:sz="0" w:space="0" w:color="auto"/>
          </w:divBdr>
        </w:div>
        <w:div w:id="1156603703">
          <w:marLeft w:val="446"/>
          <w:marRight w:val="0"/>
          <w:marTop w:val="400"/>
          <w:marBottom w:val="0"/>
          <w:divBdr>
            <w:top w:val="none" w:sz="0" w:space="0" w:color="auto"/>
            <w:left w:val="none" w:sz="0" w:space="0" w:color="auto"/>
            <w:bottom w:val="none" w:sz="0" w:space="0" w:color="auto"/>
            <w:right w:val="none" w:sz="0" w:space="0" w:color="auto"/>
          </w:divBdr>
        </w:div>
        <w:div w:id="1712149258">
          <w:marLeft w:val="907"/>
          <w:marRight w:val="0"/>
          <w:marTop w:val="120"/>
          <w:marBottom w:val="0"/>
          <w:divBdr>
            <w:top w:val="none" w:sz="0" w:space="0" w:color="auto"/>
            <w:left w:val="none" w:sz="0" w:space="0" w:color="auto"/>
            <w:bottom w:val="none" w:sz="0" w:space="0" w:color="auto"/>
            <w:right w:val="none" w:sz="0" w:space="0" w:color="auto"/>
          </w:divBdr>
        </w:div>
        <w:div w:id="437868921">
          <w:marLeft w:val="446"/>
          <w:marRight w:val="0"/>
          <w:marTop w:val="400"/>
          <w:marBottom w:val="0"/>
          <w:divBdr>
            <w:top w:val="none" w:sz="0" w:space="0" w:color="auto"/>
            <w:left w:val="none" w:sz="0" w:space="0" w:color="auto"/>
            <w:bottom w:val="none" w:sz="0" w:space="0" w:color="auto"/>
            <w:right w:val="none" w:sz="0" w:space="0" w:color="auto"/>
          </w:divBdr>
        </w:div>
        <w:div w:id="720986141">
          <w:marLeft w:val="446"/>
          <w:marRight w:val="0"/>
          <w:marTop w:val="400"/>
          <w:marBottom w:val="0"/>
          <w:divBdr>
            <w:top w:val="none" w:sz="0" w:space="0" w:color="auto"/>
            <w:left w:val="none" w:sz="0" w:space="0" w:color="auto"/>
            <w:bottom w:val="none" w:sz="0" w:space="0" w:color="auto"/>
            <w:right w:val="none" w:sz="0" w:space="0" w:color="auto"/>
          </w:divBdr>
        </w:div>
      </w:divsChild>
    </w:div>
    <w:div w:id="1410544717">
      <w:bodyDiv w:val="1"/>
      <w:marLeft w:val="0"/>
      <w:marRight w:val="0"/>
      <w:marTop w:val="0"/>
      <w:marBottom w:val="0"/>
      <w:divBdr>
        <w:top w:val="none" w:sz="0" w:space="0" w:color="auto"/>
        <w:left w:val="none" w:sz="0" w:space="0" w:color="auto"/>
        <w:bottom w:val="none" w:sz="0" w:space="0" w:color="auto"/>
        <w:right w:val="none" w:sz="0" w:space="0" w:color="auto"/>
      </w:divBdr>
      <w:divsChild>
        <w:div w:id="1664813161">
          <w:marLeft w:val="432"/>
          <w:marRight w:val="0"/>
          <w:marTop w:val="115"/>
          <w:marBottom w:val="0"/>
          <w:divBdr>
            <w:top w:val="none" w:sz="0" w:space="0" w:color="auto"/>
            <w:left w:val="none" w:sz="0" w:space="0" w:color="auto"/>
            <w:bottom w:val="none" w:sz="0" w:space="0" w:color="auto"/>
            <w:right w:val="none" w:sz="0" w:space="0" w:color="auto"/>
          </w:divBdr>
        </w:div>
        <w:div w:id="526334498">
          <w:marLeft w:val="936"/>
          <w:marRight w:val="0"/>
          <w:marTop w:val="106"/>
          <w:marBottom w:val="0"/>
          <w:divBdr>
            <w:top w:val="none" w:sz="0" w:space="0" w:color="auto"/>
            <w:left w:val="none" w:sz="0" w:space="0" w:color="auto"/>
            <w:bottom w:val="none" w:sz="0" w:space="0" w:color="auto"/>
            <w:right w:val="none" w:sz="0" w:space="0" w:color="auto"/>
          </w:divBdr>
        </w:div>
        <w:div w:id="2140687633">
          <w:marLeft w:val="936"/>
          <w:marRight w:val="0"/>
          <w:marTop w:val="106"/>
          <w:marBottom w:val="0"/>
          <w:divBdr>
            <w:top w:val="none" w:sz="0" w:space="0" w:color="auto"/>
            <w:left w:val="none" w:sz="0" w:space="0" w:color="auto"/>
            <w:bottom w:val="none" w:sz="0" w:space="0" w:color="auto"/>
            <w:right w:val="none" w:sz="0" w:space="0" w:color="auto"/>
          </w:divBdr>
        </w:div>
        <w:div w:id="851340803">
          <w:marLeft w:val="432"/>
          <w:marRight w:val="0"/>
          <w:marTop w:val="115"/>
          <w:marBottom w:val="0"/>
          <w:divBdr>
            <w:top w:val="none" w:sz="0" w:space="0" w:color="auto"/>
            <w:left w:val="none" w:sz="0" w:space="0" w:color="auto"/>
            <w:bottom w:val="none" w:sz="0" w:space="0" w:color="auto"/>
            <w:right w:val="none" w:sz="0" w:space="0" w:color="auto"/>
          </w:divBdr>
        </w:div>
        <w:div w:id="1790780776">
          <w:marLeft w:val="936"/>
          <w:marRight w:val="0"/>
          <w:marTop w:val="106"/>
          <w:marBottom w:val="0"/>
          <w:divBdr>
            <w:top w:val="none" w:sz="0" w:space="0" w:color="auto"/>
            <w:left w:val="none" w:sz="0" w:space="0" w:color="auto"/>
            <w:bottom w:val="none" w:sz="0" w:space="0" w:color="auto"/>
            <w:right w:val="none" w:sz="0" w:space="0" w:color="auto"/>
          </w:divBdr>
        </w:div>
        <w:div w:id="534196583">
          <w:marLeft w:val="936"/>
          <w:marRight w:val="0"/>
          <w:marTop w:val="106"/>
          <w:marBottom w:val="0"/>
          <w:divBdr>
            <w:top w:val="none" w:sz="0" w:space="0" w:color="auto"/>
            <w:left w:val="none" w:sz="0" w:space="0" w:color="auto"/>
            <w:bottom w:val="none" w:sz="0" w:space="0" w:color="auto"/>
            <w:right w:val="none" w:sz="0" w:space="0" w:color="auto"/>
          </w:divBdr>
        </w:div>
      </w:divsChild>
    </w:div>
    <w:div w:id="1411924528">
      <w:bodyDiv w:val="1"/>
      <w:marLeft w:val="0"/>
      <w:marRight w:val="0"/>
      <w:marTop w:val="0"/>
      <w:marBottom w:val="0"/>
      <w:divBdr>
        <w:top w:val="none" w:sz="0" w:space="0" w:color="auto"/>
        <w:left w:val="none" w:sz="0" w:space="0" w:color="auto"/>
        <w:bottom w:val="none" w:sz="0" w:space="0" w:color="auto"/>
        <w:right w:val="none" w:sz="0" w:space="0" w:color="auto"/>
      </w:divBdr>
      <w:divsChild>
        <w:div w:id="977341809">
          <w:marLeft w:val="547"/>
          <w:marRight w:val="0"/>
          <w:marTop w:val="140"/>
          <w:marBottom w:val="0"/>
          <w:divBdr>
            <w:top w:val="none" w:sz="0" w:space="0" w:color="auto"/>
            <w:left w:val="none" w:sz="0" w:space="0" w:color="auto"/>
            <w:bottom w:val="none" w:sz="0" w:space="0" w:color="auto"/>
            <w:right w:val="none" w:sz="0" w:space="0" w:color="auto"/>
          </w:divBdr>
        </w:div>
        <w:div w:id="580413047">
          <w:marLeft w:val="547"/>
          <w:marRight w:val="0"/>
          <w:marTop w:val="140"/>
          <w:marBottom w:val="0"/>
          <w:divBdr>
            <w:top w:val="none" w:sz="0" w:space="0" w:color="auto"/>
            <w:left w:val="none" w:sz="0" w:space="0" w:color="auto"/>
            <w:bottom w:val="none" w:sz="0" w:space="0" w:color="auto"/>
            <w:right w:val="none" w:sz="0" w:space="0" w:color="auto"/>
          </w:divBdr>
        </w:div>
        <w:div w:id="320696128">
          <w:marLeft w:val="547"/>
          <w:marRight w:val="0"/>
          <w:marTop w:val="140"/>
          <w:marBottom w:val="0"/>
          <w:divBdr>
            <w:top w:val="none" w:sz="0" w:space="0" w:color="auto"/>
            <w:left w:val="none" w:sz="0" w:space="0" w:color="auto"/>
            <w:bottom w:val="none" w:sz="0" w:space="0" w:color="auto"/>
            <w:right w:val="none" w:sz="0" w:space="0" w:color="auto"/>
          </w:divBdr>
        </w:div>
        <w:div w:id="877353550">
          <w:marLeft w:val="1166"/>
          <w:marRight w:val="0"/>
          <w:marTop w:val="140"/>
          <w:marBottom w:val="0"/>
          <w:divBdr>
            <w:top w:val="none" w:sz="0" w:space="0" w:color="auto"/>
            <w:left w:val="none" w:sz="0" w:space="0" w:color="auto"/>
            <w:bottom w:val="none" w:sz="0" w:space="0" w:color="auto"/>
            <w:right w:val="none" w:sz="0" w:space="0" w:color="auto"/>
          </w:divBdr>
        </w:div>
        <w:div w:id="1163156996">
          <w:marLeft w:val="1166"/>
          <w:marRight w:val="0"/>
          <w:marTop w:val="140"/>
          <w:marBottom w:val="0"/>
          <w:divBdr>
            <w:top w:val="none" w:sz="0" w:space="0" w:color="auto"/>
            <w:left w:val="none" w:sz="0" w:space="0" w:color="auto"/>
            <w:bottom w:val="none" w:sz="0" w:space="0" w:color="auto"/>
            <w:right w:val="none" w:sz="0" w:space="0" w:color="auto"/>
          </w:divBdr>
        </w:div>
      </w:divsChild>
    </w:div>
    <w:div w:id="1423795480">
      <w:bodyDiv w:val="1"/>
      <w:marLeft w:val="0"/>
      <w:marRight w:val="0"/>
      <w:marTop w:val="0"/>
      <w:marBottom w:val="0"/>
      <w:divBdr>
        <w:top w:val="none" w:sz="0" w:space="0" w:color="auto"/>
        <w:left w:val="none" w:sz="0" w:space="0" w:color="auto"/>
        <w:bottom w:val="none" w:sz="0" w:space="0" w:color="auto"/>
        <w:right w:val="none" w:sz="0" w:space="0" w:color="auto"/>
      </w:divBdr>
      <w:divsChild>
        <w:div w:id="1433740183">
          <w:marLeft w:val="720"/>
          <w:marRight w:val="0"/>
          <w:marTop w:val="400"/>
          <w:marBottom w:val="0"/>
          <w:divBdr>
            <w:top w:val="none" w:sz="0" w:space="0" w:color="auto"/>
            <w:left w:val="none" w:sz="0" w:space="0" w:color="auto"/>
            <w:bottom w:val="none" w:sz="0" w:space="0" w:color="auto"/>
            <w:right w:val="none" w:sz="0" w:space="0" w:color="auto"/>
          </w:divBdr>
        </w:div>
        <w:div w:id="602497674">
          <w:marLeft w:val="1440"/>
          <w:marRight w:val="0"/>
          <w:marTop w:val="120"/>
          <w:marBottom w:val="0"/>
          <w:divBdr>
            <w:top w:val="none" w:sz="0" w:space="0" w:color="auto"/>
            <w:left w:val="none" w:sz="0" w:space="0" w:color="auto"/>
            <w:bottom w:val="none" w:sz="0" w:space="0" w:color="auto"/>
            <w:right w:val="none" w:sz="0" w:space="0" w:color="auto"/>
          </w:divBdr>
        </w:div>
        <w:div w:id="1169639381">
          <w:marLeft w:val="720"/>
          <w:marRight w:val="0"/>
          <w:marTop w:val="400"/>
          <w:marBottom w:val="0"/>
          <w:divBdr>
            <w:top w:val="none" w:sz="0" w:space="0" w:color="auto"/>
            <w:left w:val="none" w:sz="0" w:space="0" w:color="auto"/>
            <w:bottom w:val="none" w:sz="0" w:space="0" w:color="auto"/>
            <w:right w:val="none" w:sz="0" w:space="0" w:color="auto"/>
          </w:divBdr>
        </w:div>
        <w:div w:id="1691909979">
          <w:marLeft w:val="1440"/>
          <w:marRight w:val="0"/>
          <w:marTop w:val="120"/>
          <w:marBottom w:val="0"/>
          <w:divBdr>
            <w:top w:val="none" w:sz="0" w:space="0" w:color="auto"/>
            <w:left w:val="none" w:sz="0" w:space="0" w:color="auto"/>
            <w:bottom w:val="none" w:sz="0" w:space="0" w:color="auto"/>
            <w:right w:val="none" w:sz="0" w:space="0" w:color="auto"/>
          </w:divBdr>
        </w:div>
        <w:div w:id="1864517538">
          <w:marLeft w:val="1440"/>
          <w:marRight w:val="0"/>
          <w:marTop w:val="120"/>
          <w:marBottom w:val="0"/>
          <w:divBdr>
            <w:top w:val="none" w:sz="0" w:space="0" w:color="auto"/>
            <w:left w:val="none" w:sz="0" w:space="0" w:color="auto"/>
            <w:bottom w:val="none" w:sz="0" w:space="0" w:color="auto"/>
            <w:right w:val="none" w:sz="0" w:space="0" w:color="auto"/>
          </w:divBdr>
        </w:div>
        <w:div w:id="48581916">
          <w:marLeft w:val="720"/>
          <w:marRight w:val="0"/>
          <w:marTop w:val="400"/>
          <w:marBottom w:val="0"/>
          <w:divBdr>
            <w:top w:val="none" w:sz="0" w:space="0" w:color="auto"/>
            <w:left w:val="none" w:sz="0" w:space="0" w:color="auto"/>
            <w:bottom w:val="none" w:sz="0" w:space="0" w:color="auto"/>
            <w:right w:val="none" w:sz="0" w:space="0" w:color="auto"/>
          </w:divBdr>
        </w:div>
        <w:div w:id="1111512141">
          <w:marLeft w:val="720"/>
          <w:marRight w:val="0"/>
          <w:marTop w:val="400"/>
          <w:marBottom w:val="0"/>
          <w:divBdr>
            <w:top w:val="none" w:sz="0" w:space="0" w:color="auto"/>
            <w:left w:val="none" w:sz="0" w:space="0" w:color="auto"/>
            <w:bottom w:val="none" w:sz="0" w:space="0" w:color="auto"/>
            <w:right w:val="none" w:sz="0" w:space="0" w:color="auto"/>
          </w:divBdr>
        </w:div>
        <w:div w:id="588584108">
          <w:marLeft w:val="720"/>
          <w:marRight w:val="0"/>
          <w:marTop w:val="400"/>
          <w:marBottom w:val="0"/>
          <w:divBdr>
            <w:top w:val="none" w:sz="0" w:space="0" w:color="auto"/>
            <w:left w:val="none" w:sz="0" w:space="0" w:color="auto"/>
            <w:bottom w:val="none" w:sz="0" w:space="0" w:color="auto"/>
            <w:right w:val="none" w:sz="0" w:space="0" w:color="auto"/>
          </w:divBdr>
        </w:div>
        <w:div w:id="1784760390">
          <w:marLeft w:val="1440"/>
          <w:marRight w:val="0"/>
          <w:marTop w:val="120"/>
          <w:marBottom w:val="0"/>
          <w:divBdr>
            <w:top w:val="none" w:sz="0" w:space="0" w:color="auto"/>
            <w:left w:val="none" w:sz="0" w:space="0" w:color="auto"/>
            <w:bottom w:val="none" w:sz="0" w:space="0" w:color="auto"/>
            <w:right w:val="none" w:sz="0" w:space="0" w:color="auto"/>
          </w:divBdr>
        </w:div>
      </w:divsChild>
    </w:div>
    <w:div w:id="1430080588">
      <w:bodyDiv w:val="1"/>
      <w:marLeft w:val="0"/>
      <w:marRight w:val="0"/>
      <w:marTop w:val="0"/>
      <w:marBottom w:val="0"/>
      <w:divBdr>
        <w:top w:val="none" w:sz="0" w:space="0" w:color="auto"/>
        <w:left w:val="none" w:sz="0" w:space="0" w:color="auto"/>
        <w:bottom w:val="none" w:sz="0" w:space="0" w:color="auto"/>
        <w:right w:val="none" w:sz="0" w:space="0" w:color="auto"/>
      </w:divBdr>
      <w:divsChild>
        <w:div w:id="1635481636">
          <w:marLeft w:val="446"/>
          <w:marRight w:val="0"/>
          <w:marTop w:val="400"/>
          <w:marBottom w:val="0"/>
          <w:divBdr>
            <w:top w:val="none" w:sz="0" w:space="0" w:color="auto"/>
            <w:left w:val="none" w:sz="0" w:space="0" w:color="auto"/>
            <w:bottom w:val="none" w:sz="0" w:space="0" w:color="auto"/>
            <w:right w:val="none" w:sz="0" w:space="0" w:color="auto"/>
          </w:divBdr>
        </w:div>
        <w:div w:id="524288166">
          <w:marLeft w:val="446"/>
          <w:marRight w:val="0"/>
          <w:marTop w:val="400"/>
          <w:marBottom w:val="0"/>
          <w:divBdr>
            <w:top w:val="none" w:sz="0" w:space="0" w:color="auto"/>
            <w:left w:val="none" w:sz="0" w:space="0" w:color="auto"/>
            <w:bottom w:val="none" w:sz="0" w:space="0" w:color="auto"/>
            <w:right w:val="none" w:sz="0" w:space="0" w:color="auto"/>
          </w:divBdr>
        </w:div>
        <w:div w:id="1163812884">
          <w:marLeft w:val="907"/>
          <w:marRight w:val="0"/>
          <w:marTop w:val="120"/>
          <w:marBottom w:val="0"/>
          <w:divBdr>
            <w:top w:val="none" w:sz="0" w:space="0" w:color="auto"/>
            <w:left w:val="none" w:sz="0" w:space="0" w:color="auto"/>
            <w:bottom w:val="none" w:sz="0" w:space="0" w:color="auto"/>
            <w:right w:val="none" w:sz="0" w:space="0" w:color="auto"/>
          </w:divBdr>
        </w:div>
        <w:div w:id="936404979">
          <w:marLeft w:val="907"/>
          <w:marRight w:val="0"/>
          <w:marTop w:val="120"/>
          <w:marBottom w:val="0"/>
          <w:divBdr>
            <w:top w:val="none" w:sz="0" w:space="0" w:color="auto"/>
            <w:left w:val="none" w:sz="0" w:space="0" w:color="auto"/>
            <w:bottom w:val="none" w:sz="0" w:space="0" w:color="auto"/>
            <w:right w:val="none" w:sz="0" w:space="0" w:color="auto"/>
          </w:divBdr>
        </w:div>
        <w:div w:id="76755613">
          <w:marLeft w:val="907"/>
          <w:marRight w:val="0"/>
          <w:marTop w:val="120"/>
          <w:marBottom w:val="0"/>
          <w:divBdr>
            <w:top w:val="none" w:sz="0" w:space="0" w:color="auto"/>
            <w:left w:val="none" w:sz="0" w:space="0" w:color="auto"/>
            <w:bottom w:val="none" w:sz="0" w:space="0" w:color="auto"/>
            <w:right w:val="none" w:sz="0" w:space="0" w:color="auto"/>
          </w:divBdr>
        </w:div>
        <w:div w:id="1422725830">
          <w:marLeft w:val="907"/>
          <w:marRight w:val="0"/>
          <w:marTop w:val="120"/>
          <w:marBottom w:val="0"/>
          <w:divBdr>
            <w:top w:val="none" w:sz="0" w:space="0" w:color="auto"/>
            <w:left w:val="none" w:sz="0" w:space="0" w:color="auto"/>
            <w:bottom w:val="none" w:sz="0" w:space="0" w:color="auto"/>
            <w:right w:val="none" w:sz="0" w:space="0" w:color="auto"/>
          </w:divBdr>
        </w:div>
      </w:divsChild>
    </w:div>
    <w:div w:id="1437480818">
      <w:bodyDiv w:val="1"/>
      <w:marLeft w:val="0"/>
      <w:marRight w:val="0"/>
      <w:marTop w:val="0"/>
      <w:marBottom w:val="0"/>
      <w:divBdr>
        <w:top w:val="none" w:sz="0" w:space="0" w:color="auto"/>
        <w:left w:val="none" w:sz="0" w:space="0" w:color="auto"/>
        <w:bottom w:val="none" w:sz="0" w:space="0" w:color="auto"/>
        <w:right w:val="none" w:sz="0" w:space="0" w:color="auto"/>
      </w:divBdr>
      <w:divsChild>
        <w:div w:id="234558526">
          <w:marLeft w:val="547"/>
          <w:marRight w:val="0"/>
          <w:marTop w:val="96"/>
          <w:marBottom w:val="120"/>
          <w:divBdr>
            <w:top w:val="none" w:sz="0" w:space="0" w:color="auto"/>
            <w:left w:val="none" w:sz="0" w:space="0" w:color="auto"/>
            <w:bottom w:val="none" w:sz="0" w:space="0" w:color="auto"/>
            <w:right w:val="none" w:sz="0" w:space="0" w:color="auto"/>
          </w:divBdr>
        </w:div>
        <w:div w:id="969240783">
          <w:marLeft w:val="547"/>
          <w:marRight w:val="0"/>
          <w:marTop w:val="96"/>
          <w:marBottom w:val="120"/>
          <w:divBdr>
            <w:top w:val="none" w:sz="0" w:space="0" w:color="auto"/>
            <w:left w:val="none" w:sz="0" w:space="0" w:color="auto"/>
            <w:bottom w:val="none" w:sz="0" w:space="0" w:color="auto"/>
            <w:right w:val="none" w:sz="0" w:space="0" w:color="auto"/>
          </w:divBdr>
        </w:div>
        <w:div w:id="702172727">
          <w:marLeft w:val="1267"/>
          <w:marRight w:val="0"/>
          <w:marTop w:val="96"/>
          <w:marBottom w:val="0"/>
          <w:divBdr>
            <w:top w:val="none" w:sz="0" w:space="0" w:color="auto"/>
            <w:left w:val="none" w:sz="0" w:space="0" w:color="auto"/>
            <w:bottom w:val="none" w:sz="0" w:space="0" w:color="auto"/>
            <w:right w:val="none" w:sz="0" w:space="0" w:color="auto"/>
          </w:divBdr>
        </w:div>
        <w:div w:id="95710760">
          <w:marLeft w:val="1267"/>
          <w:marRight w:val="0"/>
          <w:marTop w:val="96"/>
          <w:marBottom w:val="0"/>
          <w:divBdr>
            <w:top w:val="none" w:sz="0" w:space="0" w:color="auto"/>
            <w:left w:val="none" w:sz="0" w:space="0" w:color="auto"/>
            <w:bottom w:val="none" w:sz="0" w:space="0" w:color="auto"/>
            <w:right w:val="none" w:sz="0" w:space="0" w:color="auto"/>
          </w:divBdr>
        </w:div>
        <w:div w:id="1400666897">
          <w:marLeft w:val="1267"/>
          <w:marRight w:val="0"/>
          <w:marTop w:val="96"/>
          <w:marBottom w:val="0"/>
          <w:divBdr>
            <w:top w:val="none" w:sz="0" w:space="0" w:color="auto"/>
            <w:left w:val="none" w:sz="0" w:space="0" w:color="auto"/>
            <w:bottom w:val="none" w:sz="0" w:space="0" w:color="auto"/>
            <w:right w:val="none" w:sz="0" w:space="0" w:color="auto"/>
          </w:divBdr>
        </w:div>
      </w:divsChild>
    </w:div>
    <w:div w:id="1444035140">
      <w:bodyDiv w:val="1"/>
      <w:marLeft w:val="0"/>
      <w:marRight w:val="0"/>
      <w:marTop w:val="0"/>
      <w:marBottom w:val="0"/>
      <w:divBdr>
        <w:top w:val="none" w:sz="0" w:space="0" w:color="auto"/>
        <w:left w:val="none" w:sz="0" w:space="0" w:color="auto"/>
        <w:bottom w:val="none" w:sz="0" w:space="0" w:color="auto"/>
        <w:right w:val="none" w:sz="0" w:space="0" w:color="auto"/>
      </w:divBdr>
      <w:divsChild>
        <w:div w:id="1283072707">
          <w:marLeft w:val="706"/>
          <w:marRight w:val="0"/>
          <w:marTop w:val="144"/>
          <w:marBottom w:val="0"/>
          <w:divBdr>
            <w:top w:val="none" w:sz="0" w:space="0" w:color="auto"/>
            <w:left w:val="none" w:sz="0" w:space="0" w:color="auto"/>
            <w:bottom w:val="none" w:sz="0" w:space="0" w:color="auto"/>
            <w:right w:val="none" w:sz="0" w:space="0" w:color="auto"/>
          </w:divBdr>
        </w:div>
        <w:div w:id="1493638260">
          <w:marLeft w:val="1296"/>
          <w:marRight w:val="0"/>
          <w:marTop w:val="125"/>
          <w:marBottom w:val="0"/>
          <w:divBdr>
            <w:top w:val="none" w:sz="0" w:space="0" w:color="auto"/>
            <w:left w:val="none" w:sz="0" w:space="0" w:color="auto"/>
            <w:bottom w:val="none" w:sz="0" w:space="0" w:color="auto"/>
            <w:right w:val="none" w:sz="0" w:space="0" w:color="auto"/>
          </w:divBdr>
        </w:div>
        <w:div w:id="1806846333">
          <w:marLeft w:val="706"/>
          <w:marRight w:val="0"/>
          <w:marTop w:val="144"/>
          <w:marBottom w:val="0"/>
          <w:divBdr>
            <w:top w:val="none" w:sz="0" w:space="0" w:color="auto"/>
            <w:left w:val="none" w:sz="0" w:space="0" w:color="auto"/>
            <w:bottom w:val="none" w:sz="0" w:space="0" w:color="auto"/>
            <w:right w:val="none" w:sz="0" w:space="0" w:color="auto"/>
          </w:divBdr>
        </w:div>
        <w:div w:id="2012292214">
          <w:marLeft w:val="706"/>
          <w:marRight w:val="0"/>
          <w:marTop w:val="144"/>
          <w:marBottom w:val="0"/>
          <w:divBdr>
            <w:top w:val="none" w:sz="0" w:space="0" w:color="auto"/>
            <w:left w:val="none" w:sz="0" w:space="0" w:color="auto"/>
            <w:bottom w:val="none" w:sz="0" w:space="0" w:color="auto"/>
            <w:right w:val="none" w:sz="0" w:space="0" w:color="auto"/>
          </w:divBdr>
        </w:div>
      </w:divsChild>
    </w:div>
    <w:div w:id="1445735838">
      <w:bodyDiv w:val="1"/>
      <w:marLeft w:val="0"/>
      <w:marRight w:val="0"/>
      <w:marTop w:val="0"/>
      <w:marBottom w:val="0"/>
      <w:divBdr>
        <w:top w:val="none" w:sz="0" w:space="0" w:color="auto"/>
        <w:left w:val="none" w:sz="0" w:space="0" w:color="auto"/>
        <w:bottom w:val="none" w:sz="0" w:space="0" w:color="auto"/>
        <w:right w:val="none" w:sz="0" w:space="0" w:color="auto"/>
      </w:divBdr>
      <w:divsChild>
        <w:div w:id="965307354">
          <w:marLeft w:val="446"/>
          <w:marRight w:val="0"/>
          <w:marTop w:val="400"/>
          <w:marBottom w:val="0"/>
          <w:divBdr>
            <w:top w:val="none" w:sz="0" w:space="0" w:color="auto"/>
            <w:left w:val="none" w:sz="0" w:space="0" w:color="auto"/>
            <w:bottom w:val="none" w:sz="0" w:space="0" w:color="auto"/>
            <w:right w:val="none" w:sz="0" w:space="0" w:color="auto"/>
          </w:divBdr>
        </w:div>
        <w:div w:id="1758986251">
          <w:marLeft w:val="907"/>
          <w:marRight w:val="0"/>
          <w:marTop w:val="120"/>
          <w:marBottom w:val="0"/>
          <w:divBdr>
            <w:top w:val="none" w:sz="0" w:space="0" w:color="auto"/>
            <w:left w:val="none" w:sz="0" w:space="0" w:color="auto"/>
            <w:bottom w:val="none" w:sz="0" w:space="0" w:color="auto"/>
            <w:right w:val="none" w:sz="0" w:space="0" w:color="auto"/>
          </w:divBdr>
        </w:div>
        <w:div w:id="476384316">
          <w:marLeft w:val="907"/>
          <w:marRight w:val="0"/>
          <w:marTop w:val="120"/>
          <w:marBottom w:val="0"/>
          <w:divBdr>
            <w:top w:val="none" w:sz="0" w:space="0" w:color="auto"/>
            <w:left w:val="none" w:sz="0" w:space="0" w:color="auto"/>
            <w:bottom w:val="none" w:sz="0" w:space="0" w:color="auto"/>
            <w:right w:val="none" w:sz="0" w:space="0" w:color="auto"/>
          </w:divBdr>
        </w:div>
      </w:divsChild>
    </w:div>
    <w:div w:id="1451776781">
      <w:bodyDiv w:val="1"/>
      <w:marLeft w:val="0"/>
      <w:marRight w:val="0"/>
      <w:marTop w:val="0"/>
      <w:marBottom w:val="0"/>
      <w:divBdr>
        <w:top w:val="none" w:sz="0" w:space="0" w:color="auto"/>
        <w:left w:val="none" w:sz="0" w:space="0" w:color="auto"/>
        <w:bottom w:val="none" w:sz="0" w:space="0" w:color="auto"/>
        <w:right w:val="none" w:sz="0" w:space="0" w:color="auto"/>
      </w:divBdr>
      <w:divsChild>
        <w:div w:id="329213758">
          <w:marLeft w:val="547"/>
          <w:marRight w:val="0"/>
          <w:marTop w:val="200"/>
          <w:marBottom w:val="120"/>
          <w:divBdr>
            <w:top w:val="none" w:sz="0" w:space="0" w:color="auto"/>
            <w:left w:val="none" w:sz="0" w:space="0" w:color="auto"/>
            <w:bottom w:val="none" w:sz="0" w:space="0" w:color="auto"/>
            <w:right w:val="none" w:sz="0" w:space="0" w:color="auto"/>
          </w:divBdr>
        </w:div>
        <w:div w:id="433213451">
          <w:marLeft w:val="547"/>
          <w:marRight w:val="0"/>
          <w:marTop w:val="200"/>
          <w:marBottom w:val="120"/>
          <w:divBdr>
            <w:top w:val="none" w:sz="0" w:space="0" w:color="auto"/>
            <w:left w:val="none" w:sz="0" w:space="0" w:color="auto"/>
            <w:bottom w:val="none" w:sz="0" w:space="0" w:color="auto"/>
            <w:right w:val="none" w:sz="0" w:space="0" w:color="auto"/>
          </w:divBdr>
        </w:div>
      </w:divsChild>
    </w:div>
    <w:div w:id="1452288693">
      <w:bodyDiv w:val="1"/>
      <w:marLeft w:val="0"/>
      <w:marRight w:val="0"/>
      <w:marTop w:val="0"/>
      <w:marBottom w:val="0"/>
      <w:divBdr>
        <w:top w:val="none" w:sz="0" w:space="0" w:color="auto"/>
        <w:left w:val="none" w:sz="0" w:space="0" w:color="auto"/>
        <w:bottom w:val="none" w:sz="0" w:space="0" w:color="auto"/>
        <w:right w:val="none" w:sz="0" w:space="0" w:color="auto"/>
      </w:divBdr>
      <w:divsChild>
        <w:div w:id="743603100">
          <w:marLeft w:val="432"/>
          <w:marRight w:val="0"/>
          <w:marTop w:val="115"/>
          <w:marBottom w:val="0"/>
          <w:divBdr>
            <w:top w:val="none" w:sz="0" w:space="0" w:color="auto"/>
            <w:left w:val="none" w:sz="0" w:space="0" w:color="auto"/>
            <w:bottom w:val="none" w:sz="0" w:space="0" w:color="auto"/>
            <w:right w:val="none" w:sz="0" w:space="0" w:color="auto"/>
          </w:divBdr>
        </w:div>
        <w:div w:id="277101150">
          <w:marLeft w:val="936"/>
          <w:marRight w:val="0"/>
          <w:marTop w:val="106"/>
          <w:marBottom w:val="0"/>
          <w:divBdr>
            <w:top w:val="none" w:sz="0" w:space="0" w:color="auto"/>
            <w:left w:val="none" w:sz="0" w:space="0" w:color="auto"/>
            <w:bottom w:val="none" w:sz="0" w:space="0" w:color="auto"/>
            <w:right w:val="none" w:sz="0" w:space="0" w:color="auto"/>
          </w:divBdr>
        </w:div>
        <w:div w:id="2118670125">
          <w:marLeft w:val="1368"/>
          <w:marRight w:val="0"/>
          <w:marTop w:val="96"/>
          <w:marBottom w:val="0"/>
          <w:divBdr>
            <w:top w:val="none" w:sz="0" w:space="0" w:color="auto"/>
            <w:left w:val="none" w:sz="0" w:space="0" w:color="auto"/>
            <w:bottom w:val="none" w:sz="0" w:space="0" w:color="auto"/>
            <w:right w:val="none" w:sz="0" w:space="0" w:color="auto"/>
          </w:divBdr>
        </w:div>
        <w:div w:id="104233876">
          <w:marLeft w:val="1800"/>
          <w:marRight w:val="0"/>
          <w:marTop w:val="86"/>
          <w:marBottom w:val="0"/>
          <w:divBdr>
            <w:top w:val="none" w:sz="0" w:space="0" w:color="auto"/>
            <w:left w:val="none" w:sz="0" w:space="0" w:color="auto"/>
            <w:bottom w:val="none" w:sz="0" w:space="0" w:color="auto"/>
            <w:right w:val="none" w:sz="0" w:space="0" w:color="auto"/>
          </w:divBdr>
        </w:div>
        <w:div w:id="1940988663">
          <w:marLeft w:val="1368"/>
          <w:marRight w:val="0"/>
          <w:marTop w:val="96"/>
          <w:marBottom w:val="0"/>
          <w:divBdr>
            <w:top w:val="none" w:sz="0" w:space="0" w:color="auto"/>
            <w:left w:val="none" w:sz="0" w:space="0" w:color="auto"/>
            <w:bottom w:val="none" w:sz="0" w:space="0" w:color="auto"/>
            <w:right w:val="none" w:sz="0" w:space="0" w:color="auto"/>
          </w:divBdr>
        </w:div>
        <w:div w:id="925923170">
          <w:marLeft w:val="936"/>
          <w:marRight w:val="0"/>
          <w:marTop w:val="106"/>
          <w:marBottom w:val="0"/>
          <w:divBdr>
            <w:top w:val="none" w:sz="0" w:space="0" w:color="auto"/>
            <w:left w:val="none" w:sz="0" w:space="0" w:color="auto"/>
            <w:bottom w:val="none" w:sz="0" w:space="0" w:color="auto"/>
            <w:right w:val="none" w:sz="0" w:space="0" w:color="auto"/>
          </w:divBdr>
        </w:div>
        <w:div w:id="1674411876">
          <w:marLeft w:val="1368"/>
          <w:marRight w:val="0"/>
          <w:marTop w:val="96"/>
          <w:marBottom w:val="0"/>
          <w:divBdr>
            <w:top w:val="none" w:sz="0" w:space="0" w:color="auto"/>
            <w:left w:val="none" w:sz="0" w:space="0" w:color="auto"/>
            <w:bottom w:val="none" w:sz="0" w:space="0" w:color="auto"/>
            <w:right w:val="none" w:sz="0" w:space="0" w:color="auto"/>
          </w:divBdr>
        </w:div>
      </w:divsChild>
    </w:div>
    <w:div w:id="1460220362">
      <w:bodyDiv w:val="1"/>
      <w:marLeft w:val="0"/>
      <w:marRight w:val="0"/>
      <w:marTop w:val="0"/>
      <w:marBottom w:val="0"/>
      <w:divBdr>
        <w:top w:val="none" w:sz="0" w:space="0" w:color="auto"/>
        <w:left w:val="none" w:sz="0" w:space="0" w:color="auto"/>
        <w:bottom w:val="none" w:sz="0" w:space="0" w:color="auto"/>
        <w:right w:val="none" w:sz="0" w:space="0" w:color="auto"/>
      </w:divBdr>
      <w:divsChild>
        <w:div w:id="115178283">
          <w:marLeft w:val="432"/>
          <w:marRight w:val="0"/>
          <w:marTop w:val="115"/>
          <w:marBottom w:val="0"/>
          <w:divBdr>
            <w:top w:val="none" w:sz="0" w:space="0" w:color="auto"/>
            <w:left w:val="none" w:sz="0" w:space="0" w:color="auto"/>
            <w:bottom w:val="none" w:sz="0" w:space="0" w:color="auto"/>
            <w:right w:val="none" w:sz="0" w:space="0" w:color="auto"/>
          </w:divBdr>
        </w:div>
        <w:div w:id="1528522549">
          <w:marLeft w:val="936"/>
          <w:marRight w:val="0"/>
          <w:marTop w:val="106"/>
          <w:marBottom w:val="0"/>
          <w:divBdr>
            <w:top w:val="none" w:sz="0" w:space="0" w:color="auto"/>
            <w:left w:val="none" w:sz="0" w:space="0" w:color="auto"/>
            <w:bottom w:val="none" w:sz="0" w:space="0" w:color="auto"/>
            <w:right w:val="none" w:sz="0" w:space="0" w:color="auto"/>
          </w:divBdr>
        </w:div>
        <w:div w:id="218328563">
          <w:marLeft w:val="432"/>
          <w:marRight w:val="0"/>
          <w:marTop w:val="115"/>
          <w:marBottom w:val="0"/>
          <w:divBdr>
            <w:top w:val="none" w:sz="0" w:space="0" w:color="auto"/>
            <w:left w:val="none" w:sz="0" w:space="0" w:color="auto"/>
            <w:bottom w:val="none" w:sz="0" w:space="0" w:color="auto"/>
            <w:right w:val="none" w:sz="0" w:space="0" w:color="auto"/>
          </w:divBdr>
        </w:div>
        <w:div w:id="94059276">
          <w:marLeft w:val="936"/>
          <w:marRight w:val="0"/>
          <w:marTop w:val="106"/>
          <w:marBottom w:val="0"/>
          <w:divBdr>
            <w:top w:val="none" w:sz="0" w:space="0" w:color="auto"/>
            <w:left w:val="none" w:sz="0" w:space="0" w:color="auto"/>
            <w:bottom w:val="none" w:sz="0" w:space="0" w:color="auto"/>
            <w:right w:val="none" w:sz="0" w:space="0" w:color="auto"/>
          </w:divBdr>
        </w:div>
        <w:div w:id="1276600248">
          <w:marLeft w:val="432"/>
          <w:marRight w:val="0"/>
          <w:marTop w:val="115"/>
          <w:marBottom w:val="0"/>
          <w:divBdr>
            <w:top w:val="none" w:sz="0" w:space="0" w:color="auto"/>
            <w:left w:val="none" w:sz="0" w:space="0" w:color="auto"/>
            <w:bottom w:val="none" w:sz="0" w:space="0" w:color="auto"/>
            <w:right w:val="none" w:sz="0" w:space="0" w:color="auto"/>
          </w:divBdr>
        </w:div>
        <w:div w:id="597059246">
          <w:marLeft w:val="936"/>
          <w:marRight w:val="0"/>
          <w:marTop w:val="106"/>
          <w:marBottom w:val="0"/>
          <w:divBdr>
            <w:top w:val="none" w:sz="0" w:space="0" w:color="auto"/>
            <w:left w:val="none" w:sz="0" w:space="0" w:color="auto"/>
            <w:bottom w:val="none" w:sz="0" w:space="0" w:color="auto"/>
            <w:right w:val="none" w:sz="0" w:space="0" w:color="auto"/>
          </w:divBdr>
        </w:div>
      </w:divsChild>
    </w:div>
    <w:div w:id="1470514734">
      <w:bodyDiv w:val="1"/>
      <w:marLeft w:val="0"/>
      <w:marRight w:val="0"/>
      <w:marTop w:val="0"/>
      <w:marBottom w:val="0"/>
      <w:divBdr>
        <w:top w:val="none" w:sz="0" w:space="0" w:color="auto"/>
        <w:left w:val="none" w:sz="0" w:space="0" w:color="auto"/>
        <w:bottom w:val="none" w:sz="0" w:space="0" w:color="auto"/>
        <w:right w:val="none" w:sz="0" w:space="0" w:color="auto"/>
      </w:divBdr>
      <w:divsChild>
        <w:div w:id="1637294344">
          <w:marLeft w:val="547"/>
          <w:marRight w:val="0"/>
          <w:marTop w:val="140"/>
          <w:marBottom w:val="0"/>
          <w:divBdr>
            <w:top w:val="none" w:sz="0" w:space="0" w:color="auto"/>
            <w:left w:val="none" w:sz="0" w:space="0" w:color="auto"/>
            <w:bottom w:val="none" w:sz="0" w:space="0" w:color="auto"/>
            <w:right w:val="none" w:sz="0" w:space="0" w:color="auto"/>
          </w:divBdr>
        </w:div>
        <w:div w:id="591934018">
          <w:marLeft w:val="547"/>
          <w:marRight w:val="0"/>
          <w:marTop w:val="140"/>
          <w:marBottom w:val="0"/>
          <w:divBdr>
            <w:top w:val="none" w:sz="0" w:space="0" w:color="auto"/>
            <w:left w:val="none" w:sz="0" w:space="0" w:color="auto"/>
            <w:bottom w:val="none" w:sz="0" w:space="0" w:color="auto"/>
            <w:right w:val="none" w:sz="0" w:space="0" w:color="auto"/>
          </w:divBdr>
        </w:div>
        <w:div w:id="1490949775">
          <w:marLeft w:val="1166"/>
          <w:marRight w:val="0"/>
          <w:marTop w:val="140"/>
          <w:marBottom w:val="0"/>
          <w:divBdr>
            <w:top w:val="none" w:sz="0" w:space="0" w:color="auto"/>
            <w:left w:val="none" w:sz="0" w:space="0" w:color="auto"/>
            <w:bottom w:val="none" w:sz="0" w:space="0" w:color="auto"/>
            <w:right w:val="none" w:sz="0" w:space="0" w:color="auto"/>
          </w:divBdr>
        </w:div>
        <w:div w:id="1249998822">
          <w:marLeft w:val="1800"/>
          <w:marRight w:val="0"/>
          <w:marTop w:val="140"/>
          <w:marBottom w:val="0"/>
          <w:divBdr>
            <w:top w:val="none" w:sz="0" w:space="0" w:color="auto"/>
            <w:left w:val="none" w:sz="0" w:space="0" w:color="auto"/>
            <w:bottom w:val="none" w:sz="0" w:space="0" w:color="auto"/>
            <w:right w:val="none" w:sz="0" w:space="0" w:color="auto"/>
          </w:divBdr>
        </w:div>
        <w:div w:id="938753734">
          <w:marLeft w:val="1166"/>
          <w:marRight w:val="0"/>
          <w:marTop w:val="140"/>
          <w:marBottom w:val="0"/>
          <w:divBdr>
            <w:top w:val="none" w:sz="0" w:space="0" w:color="auto"/>
            <w:left w:val="none" w:sz="0" w:space="0" w:color="auto"/>
            <w:bottom w:val="none" w:sz="0" w:space="0" w:color="auto"/>
            <w:right w:val="none" w:sz="0" w:space="0" w:color="auto"/>
          </w:divBdr>
        </w:div>
      </w:divsChild>
    </w:div>
    <w:div w:id="1481724384">
      <w:bodyDiv w:val="1"/>
      <w:marLeft w:val="0"/>
      <w:marRight w:val="0"/>
      <w:marTop w:val="0"/>
      <w:marBottom w:val="0"/>
      <w:divBdr>
        <w:top w:val="none" w:sz="0" w:space="0" w:color="auto"/>
        <w:left w:val="none" w:sz="0" w:space="0" w:color="auto"/>
        <w:bottom w:val="none" w:sz="0" w:space="0" w:color="auto"/>
        <w:right w:val="none" w:sz="0" w:space="0" w:color="auto"/>
      </w:divBdr>
      <w:divsChild>
        <w:div w:id="1650669433">
          <w:marLeft w:val="432"/>
          <w:marRight w:val="0"/>
          <w:marTop w:val="115"/>
          <w:marBottom w:val="0"/>
          <w:divBdr>
            <w:top w:val="none" w:sz="0" w:space="0" w:color="auto"/>
            <w:left w:val="none" w:sz="0" w:space="0" w:color="auto"/>
            <w:bottom w:val="none" w:sz="0" w:space="0" w:color="auto"/>
            <w:right w:val="none" w:sz="0" w:space="0" w:color="auto"/>
          </w:divBdr>
        </w:div>
        <w:div w:id="1252005188">
          <w:marLeft w:val="432"/>
          <w:marRight w:val="0"/>
          <w:marTop w:val="115"/>
          <w:marBottom w:val="0"/>
          <w:divBdr>
            <w:top w:val="none" w:sz="0" w:space="0" w:color="auto"/>
            <w:left w:val="none" w:sz="0" w:space="0" w:color="auto"/>
            <w:bottom w:val="none" w:sz="0" w:space="0" w:color="auto"/>
            <w:right w:val="none" w:sz="0" w:space="0" w:color="auto"/>
          </w:divBdr>
        </w:div>
        <w:div w:id="1633827874">
          <w:marLeft w:val="936"/>
          <w:marRight w:val="0"/>
          <w:marTop w:val="106"/>
          <w:marBottom w:val="0"/>
          <w:divBdr>
            <w:top w:val="none" w:sz="0" w:space="0" w:color="auto"/>
            <w:left w:val="none" w:sz="0" w:space="0" w:color="auto"/>
            <w:bottom w:val="none" w:sz="0" w:space="0" w:color="auto"/>
            <w:right w:val="none" w:sz="0" w:space="0" w:color="auto"/>
          </w:divBdr>
        </w:div>
        <w:div w:id="620068255">
          <w:marLeft w:val="936"/>
          <w:marRight w:val="0"/>
          <w:marTop w:val="106"/>
          <w:marBottom w:val="0"/>
          <w:divBdr>
            <w:top w:val="none" w:sz="0" w:space="0" w:color="auto"/>
            <w:left w:val="none" w:sz="0" w:space="0" w:color="auto"/>
            <w:bottom w:val="none" w:sz="0" w:space="0" w:color="auto"/>
            <w:right w:val="none" w:sz="0" w:space="0" w:color="auto"/>
          </w:divBdr>
        </w:div>
        <w:div w:id="479033344">
          <w:marLeft w:val="936"/>
          <w:marRight w:val="0"/>
          <w:marTop w:val="106"/>
          <w:marBottom w:val="0"/>
          <w:divBdr>
            <w:top w:val="none" w:sz="0" w:space="0" w:color="auto"/>
            <w:left w:val="none" w:sz="0" w:space="0" w:color="auto"/>
            <w:bottom w:val="none" w:sz="0" w:space="0" w:color="auto"/>
            <w:right w:val="none" w:sz="0" w:space="0" w:color="auto"/>
          </w:divBdr>
        </w:div>
        <w:div w:id="1950425901">
          <w:marLeft w:val="1368"/>
          <w:marRight w:val="0"/>
          <w:marTop w:val="96"/>
          <w:marBottom w:val="0"/>
          <w:divBdr>
            <w:top w:val="none" w:sz="0" w:space="0" w:color="auto"/>
            <w:left w:val="none" w:sz="0" w:space="0" w:color="auto"/>
            <w:bottom w:val="none" w:sz="0" w:space="0" w:color="auto"/>
            <w:right w:val="none" w:sz="0" w:space="0" w:color="auto"/>
          </w:divBdr>
        </w:div>
        <w:div w:id="1396003803">
          <w:marLeft w:val="432"/>
          <w:marRight w:val="0"/>
          <w:marTop w:val="115"/>
          <w:marBottom w:val="0"/>
          <w:divBdr>
            <w:top w:val="none" w:sz="0" w:space="0" w:color="auto"/>
            <w:left w:val="none" w:sz="0" w:space="0" w:color="auto"/>
            <w:bottom w:val="none" w:sz="0" w:space="0" w:color="auto"/>
            <w:right w:val="none" w:sz="0" w:space="0" w:color="auto"/>
          </w:divBdr>
        </w:div>
        <w:div w:id="1572159321">
          <w:marLeft w:val="432"/>
          <w:marRight w:val="0"/>
          <w:marTop w:val="115"/>
          <w:marBottom w:val="0"/>
          <w:divBdr>
            <w:top w:val="none" w:sz="0" w:space="0" w:color="auto"/>
            <w:left w:val="none" w:sz="0" w:space="0" w:color="auto"/>
            <w:bottom w:val="none" w:sz="0" w:space="0" w:color="auto"/>
            <w:right w:val="none" w:sz="0" w:space="0" w:color="auto"/>
          </w:divBdr>
        </w:div>
      </w:divsChild>
    </w:div>
    <w:div w:id="1482964966">
      <w:bodyDiv w:val="1"/>
      <w:marLeft w:val="0"/>
      <w:marRight w:val="0"/>
      <w:marTop w:val="0"/>
      <w:marBottom w:val="0"/>
      <w:divBdr>
        <w:top w:val="none" w:sz="0" w:space="0" w:color="auto"/>
        <w:left w:val="none" w:sz="0" w:space="0" w:color="auto"/>
        <w:bottom w:val="none" w:sz="0" w:space="0" w:color="auto"/>
        <w:right w:val="none" w:sz="0" w:space="0" w:color="auto"/>
      </w:divBdr>
      <w:divsChild>
        <w:div w:id="1824544398">
          <w:marLeft w:val="432"/>
          <w:marRight w:val="0"/>
          <w:marTop w:val="115"/>
          <w:marBottom w:val="0"/>
          <w:divBdr>
            <w:top w:val="none" w:sz="0" w:space="0" w:color="auto"/>
            <w:left w:val="none" w:sz="0" w:space="0" w:color="auto"/>
            <w:bottom w:val="none" w:sz="0" w:space="0" w:color="auto"/>
            <w:right w:val="none" w:sz="0" w:space="0" w:color="auto"/>
          </w:divBdr>
        </w:div>
        <w:div w:id="41909238">
          <w:marLeft w:val="432"/>
          <w:marRight w:val="0"/>
          <w:marTop w:val="115"/>
          <w:marBottom w:val="0"/>
          <w:divBdr>
            <w:top w:val="none" w:sz="0" w:space="0" w:color="auto"/>
            <w:left w:val="none" w:sz="0" w:space="0" w:color="auto"/>
            <w:bottom w:val="none" w:sz="0" w:space="0" w:color="auto"/>
            <w:right w:val="none" w:sz="0" w:space="0" w:color="auto"/>
          </w:divBdr>
        </w:div>
        <w:div w:id="249705716">
          <w:marLeft w:val="432"/>
          <w:marRight w:val="0"/>
          <w:marTop w:val="115"/>
          <w:marBottom w:val="0"/>
          <w:divBdr>
            <w:top w:val="none" w:sz="0" w:space="0" w:color="auto"/>
            <w:left w:val="none" w:sz="0" w:space="0" w:color="auto"/>
            <w:bottom w:val="none" w:sz="0" w:space="0" w:color="auto"/>
            <w:right w:val="none" w:sz="0" w:space="0" w:color="auto"/>
          </w:divBdr>
        </w:div>
        <w:div w:id="1918510781">
          <w:marLeft w:val="936"/>
          <w:marRight w:val="0"/>
          <w:marTop w:val="106"/>
          <w:marBottom w:val="0"/>
          <w:divBdr>
            <w:top w:val="none" w:sz="0" w:space="0" w:color="auto"/>
            <w:left w:val="none" w:sz="0" w:space="0" w:color="auto"/>
            <w:bottom w:val="none" w:sz="0" w:space="0" w:color="auto"/>
            <w:right w:val="none" w:sz="0" w:space="0" w:color="auto"/>
          </w:divBdr>
        </w:div>
        <w:div w:id="1648197455">
          <w:marLeft w:val="936"/>
          <w:marRight w:val="0"/>
          <w:marTop w:val="106"/>
          <w:marBottom w:val="0"/>
          <w:divBdr>
            <w:top w:val="none" w:sz="0" w:space="0" w:color="auto"/>
            <w:left w:val="none" w:sz="0" w:space="0" w:color="auto"/>
            <w:bottom w:val="none" w:sz="0" w:space="0" w:color="auto"/>
            <w:right w:val="none" w:sz="0" w:space="0" w:color="auto"/>
          </w:divBdr>
        </w:div>
        <w:div w:id="1274824311">
          <w:marLeft w:val="432"/>
          <w:marRight w:val="0"/>
          <w:marTop w:val="115"/>
          <w:marBottom w:val="0"/>
          <w:divBdr>
            <w:top w:val="none" w:sz="0" w:space="0" w:color="auto"/>
            <w:left w:val="none" w:sz="0" w:space="0" w:color="auto"/>
            <w:bottom w:val="none" w:sz="0" w:space="0" w:color="auto"/>
            <w:right w:val="none" w:sz="0" w:space="0" w:color="auto"/>
          </w:divBdr>
        </w:div>
      </w:divsChild>
    </w:div>
    <w:div w:id="1483157766">
      <w:bodyDiv w:val="1"/>
      <w:marLeft w:val="0"/>
      <w:marRight w:val="0"/>
      <w:marTop w:val="0"/>
      <w:marBottom w:val="0"/>
      <w:divBdr>
        <w:top w:val="none" w:sz="0" w:space="0" w:color="auto"/>
        <w:left w:val="none" w:sz="0" w:space="0" w:color="auto"/>
        <w:bottom w:val="none" w:sz="0" w:space="0" w:color="auto"/>
        <w:right w:val="none" w:sz="0" w:space="0" w:color="auto"/>
      </w:divBdr>
      <w:divsChild>
        <w:div w:id="787823253">
          <w:marLeft w:val="547"/>
          <w:marRight w:val="0"/>
          <w:marTop w:val="82"/>
          <w:marBottom w:val="120"/>
          <w:divBdr>
            <w:top w:val="none" w:sz="0" w:space="0" w:color="auto"/>
            <w:left w:val="none" w:sz="0" w:space="0" w:color="auto"/>
            <w:bottom w:val="none" w:sz="0" w:space="0" w:color="auto"/>
            <w:right w:val="none" w:sz="0" w:space="0" w:color="auto"/>
          </w:divBdr>
        </w:div>
        <w:div w:id="2021615560">
          <w:marLeft w:val="547"/>
          <w:marRight w:val="0"/>
          <w:marTop w:val="82"/>
          <w:marBottom w:val="120"/>
          <w:divBdr>
            <w:top w:val="none" w:sz="0" w:space="0" w:color="auto"/>
            <w:left w:val="none" w:sz="0" w:space="0" w:color="auto"/>
            <w:bottom w:val="none" w:sz="0" w:space="0" w:color="auto"/>
            <w:right w:val="none" w:sz="0" w:space="0" w:color="auto"/>
          </w:divBdr>
        </w:div>
        <w:div w:id="1072659303">
          <w:marLeft w:val="1166"/>
          <w:marRight w:val="0"/>
          <w:marTop w:val="82"/>
          <w:marBottom w:val="120"/>
          <w:divBdr>
            <w:top w:val="none" w:sz="0" w:space="0" w:color="auto"/>
            <w:left w:val="none" w:sz="0" w:space="0" w:color="auto"/>
            <w:bottom w:val="none" w:sz="0" w:space="0" w:color="auto"/>
            <w:right w:val="none" w:sz="0" w:space="0" w:color="auto"/>
          </w:divBdr>
        </w:div>
        <w:div w:id="1092895205">
          <w:marLeft w:val="1166"/>
          <w:marRight w:val="0"/>
          <w:marTop w:val="82"/>
          <w:marBottom w:val="120"/>
          <w:divBdr>
            <w:top w:val="none" w:sz="0" w:space="0" w:color="auto"/>
            <w:left w:val="none" w:sz="0" w:space="0" w:color="auto"/>
            <w:bottom w:val="none" w:sz="0" w:space="0" w:color="auto"/>
            <w:right w:val="none" w:sz="0" w:space="0" w:color="auto"/>
          </w:divBdr>
        </w:div>
        <w:div w:id="463423788">
          <w:marLeft w:val="547"/>
          <w:marRight w:val="0"/>
          <w:marTop w:val="82"/>
          <w:marBottom w:val="120"/>
          <w:divBdr>
            <w:top w:val="none" w:sz="0" w:space="0" w:color="auto"/>
            <w:left w:val="none" w:sz="0" w:space="0" w:color="auto"/>
            <w:bottom w:val="none" w:sz="0" w:space="0" w:color="auto"/>
            <w:right w:val="none" w:sz="0" w:space="0" w:color="auto"/>
          </w:divBdr>
        </w:div>
        <w:div w:id="1050495690">
          <w:marLeft w:val="547"/>
          <w:marRight w:val="0"/>
          <w:marTop w:val="82"/>
          <w:marBottom w:val="120"/>
          <w:divBdr>
            <w:top w:val="none" w:sz="0" w:space="0" w:color="auto"/>
            <w:left w:val="none" w:sz="0" w:space="0" w:color="auto"/>
            <w:bottom w:val="none" w:sz="0" w:space="0" w:color="auto"/>
            <w:right w:val="none" w:sz="0" w:space="0" w:color="auto"/>
          </w:divBdr>
        </w:div>
        <w:div w:id="599945897">
          <w:marLeft w:val="547"/>
          <w:marRight w:val="0"/>
          <w:marTop w:val="82"/>
          <w:marBottom w:val="120"/>
          <w:divBdr>
            <w:top w:val="none" w:sz="0" w:space="0" w:color="auto"/>
            <w:left w:val="none" w:sz="0" w:space="0" w:color="auto"/>
            <w:bottom w:val="none" w:sz="0" w:space="0" w:color="auto"/>
            <w:right w:val="none" w:sz="0" w:space="0" w:color="auto"/>
          </w:divBdr>
        </w:div>
      </w:divsChild>
    </w:div>
    <w:div w:id="1483621107">
      <w:bodyDiv w:val="1"/>
      <w:marLeft w:val="0"/>
      <w:marRight w:val="0"/>
      <w:marTop w:val="0"/>
      <w:marBottom w:val="0"/>
      <w:divBdr>
        <w:top w:val="none" w:sz="0" w:space="0" w:color="auto"/>
        <w:left w:val="none" w:sz="0" w:space="0" w:color="auto"/>
        <w:bottom w:val="none" w:sz="0" w:space="0" w:color="auto"/>
        <w:right w:val="none" w:sz="0" w:space="0" w:color="auto"/>
      </w:divBdr>
      <w:divsChild>
        <w:div w:id="1272006621">
          <w:marLeft w:val="547"/>
          <w:marRight w:val="0"/>
          <w:marTop w:val="82"/>
          <w:marBottom w:val="120"/>
          <w:divBdr>
            <w:top w:val="none" w:sz="0" w:space="0" w:color="auto"/>
            <w:left w:val="none" w:sz="0" w:space="0" w:color="auto"/>
            <w:bottom w:val="none" w:sz="0" w:space="0" w:color="auto"/>
            <w:right w:val="none" w:sz="0" w:space="0" w:color="auto"/>
          </w:divBdr>
        </w:div>
        <w:div w:id="93861684">
          <w:marLeft w:val="1166"/>
          <w:marRight w:val="0"/>
          <w:marTop w:val="82"/>
          <w:marBottom w:val="120"/>
          <w:divBdr>
            <w:top w:val="none" w:sz="0" w:space="0" w:color="auto"/>
            <w:left w:val="none" w:sz="0" w:space="0" w:color="auto"/>
            <w:bottom w:val="none" w:sz="0" w:space="0" w:color="auto"/>
            <w:right w:val="none" w:sz="0" w:space="0" w:color="auto"/>
          </w:divBdr>
        </w:div>
        <w:div w:id="1041512876">
          <w:marLeft w:val="547"/>
          <w:marRight w:val="0"/>
          <w:marTop w:val="82"/>
          <w:marBottom w:val="120"/>
          <w:divBdr>
            <w:top w:val="none" w:sz="0" w:space="0" w:color="auto"/>
            <w:left w:val="none" w:sz="0" w:space="0" w:color="auto"/>
            <w:bottom w:val="none" w:sz="0" w:space="0" w:color="auto"/>
            <w:right w:val="none" w:sz="0" w:space="0" w:color="auto"/>
          </w:divBdr>
        </w:div>
        <w:div w:id="239797317">
          <w:marLeft w:val="1166"/>
          <w:marRight w:val="0"/>
          <w:marTop w:val="82"/>
          <w:marBottom w:val="120"/>
          <w:divBdr>
            <w:top w:val="none" w:sz="0" w:space="0" w:color="auto"/>
            <w:left w:val="none" w:sz="0" w:space="0" w:color="auto"/>
            <w:bottom w:val="none" w:sz="0" w:space="0" w:color="auto"/>
            <w:right w:val="none" w:sz="0" w:space="0" w:color="auto"/>
          </w:divBdr>
        </w:div>
        <w:div w:id="1921478556">
          <w:marLeft w:val="1800"/>
          <w:marRight w:val="0"/>
          <w:marTop w:val="82"/>
          <w:marBottom w:val="120"/>
          <w:divBdr>
            <w:top w:val="none" w:sz="0" w:space="0" w:color="auto"/>
            <w:left w:val="none" w:sz="0" w:space="0" w:color="auto"/>
            <w:bottom w:val="none" w:sz="0" w:space="0" w:color="auto"/>
            <w:right w:val="none" w:sz="0" w:space="0" w:color="auto"/>
          </w:divBdr>
        </w:div>
        <w:div w:id="477957060">
          <w:marLeft w:val="1800"/>
          <w:marRight w:val="0"/>
          <w:marTop w:val="82"/>
          <w:marBottom w:val="120"/>
          <w:divBdr>
            <w:top w:val="none" w:sz="0" w:space="0" w:color="auto"/>
            <w:left w:val="none" w:sz="0" w:space="0" w:color="auto"/>
            <w:bottom w:val="none" w:sz="0" w:space="0" w:color="auto"/>
            <w:right w:val="none" w:sz="0" w:space="0" w:color="auto"/>
          </w:divBdr>
        </w:div>
        <w:div w:id="1072313063">
          <w:marLeft w:val="1166"/>
          <w:marRight w:val="0"/>
          <w:marTop w:val="82"/>
          <w:marBottom w:val="120"/>
          <w:divBdr>
            <w:top w:val="none" w:sz="0" w:space="0" w:color="auto"/>
            <w:left w:val="none" w:sz="0" w:space="0" w:color="auto"/>
            <w:bottom w:val="none" w:sz="0" w:space="0" w:color="auto"/>
            <w:right w:val="none" w:sz="0" w:space="0" w:color="auto"/>
          </w:divBdr>
        </w:div>
      </w:divsChild>
    </w:div>
    <w:div w:id="1490831682">
      <w:bodyDiv w:val="1"/>
      <w:marLeft w:val="0"/>
      <w:marRight w:val="0"/>
      <w:marTop w:val="0"/>
      <w:marBottom w:val="0"/>
      <w:divBdr>
        <w:top w:val="none" w:sz="0" w:space="0" w:color="auto"/>
        <w:left w:val="none" w:sz="0" w:space="0" w:color="auto"/>
        <w:bottom w:val="none" w:sz="0" w:space="0" w:color="auto"/>
        <w:right w:val="none" w:sz="0" w:space="0" w:color="auto"/>
      </w:divBdr>
      <w:divsChild>
        <w:div w:id="1297488891">
          <w:marLeft w:val="432"/>
          <w:marRight w:val="0"/>
          <w:marTop w:val="115"/>
          <w:marBottom w:val="0"/>
          <w:divBdr>
            <w:top w:val="none" w:sz="0" w:space="0" w:color="auto"/>
            <w:left w:val="none" w:sz="0" w:space="0" w:color="auto"/>
            <w:bottom w:val="none" w:sz="0" w:space="0" w:color="auto"/>
            <w:right w:val="none" w:sz="0" w:space="0" w:color="auto"/>
          </w:divBdr>
        </w:div>
        <w:div w:id="898831915">
          <w:marLeft w:val="936"/>
          <w:marRight w:val="0"/>
          <w:marTop w:val="106"/>
          <w:marBottom w:val="0"/>
          <w:divBdr>
            <w:top w:val="none" w:sz="0" w:space="0" w:color="auto"/>
            <w:left w:val="none" w:sz="0" w:space="0" w:color="auto"/>
            <w:bottom w:val="none" w:sz="0" w:space="0" w:color="auto"/>
            <w:right w:val="none" w:sz="0" w:space="0" w:color="auto"/>
          </w:divBdr>
        </w:div>
        <w:div w:id="598023808">
          <w:marLeft w:val="1368"/>
          <w:marRight w:val="0"/>
          <w:marTop w:val="96"/>
          <w:marBottom w:val="0"/>
          <w:divBdr>
            <w:top w:val="none" w:sz="0" w:space="0" w:color="auto"/>
            <w:left w:val="none" w:sz="0" w:space="0" w:color="auto"/>
            <w:bottom w:val="none" w:sz="0" w:space="0" w:color="auto"/>
            <w:right w:val="none" w:sz="0" w:space="0" w:color="auto"/>
          </w:divBdr>
        </w:div>
        <w:div w:id="841893886">
          <w:marLeft w:val="936"/>
          <w:marRight w:val="0"/>
          <w:marTop w:val="106"/>
          <w:marBottom w:val="0"/>
          <w:divBdr>
            <w:top w:val="none" w:sz="0" w:space="0" w:color="auto"/>
            <w:left w:val="none" w:sz="0" w:space="0" w:color="auto"/>
            <w:bottom w:val="none" w:sz="0" w:space="0" w:color="auto"/>
            <w:right w:val="none" w:sz="0" w:space="0" w:color="auto"/>
          </w:divBdr>
        </w:div>
        <w:div w:id="1528448355">
          <w:marLeft w:val="432"/>
          <w:marRight w:val="0"/>
          <w:marTop w:val="115"/>
          <w:marBottom w:val="0"/>
          <w:divBdr>
            <w:top w:val="none" w:sz="0" w:space="0" w:color="auto"/>
            <w:left w:val="none" w:sz="0" w:space="0" w:color="auto"/>
            <w:bottom w:val="none" w:sz="0" w:space="0" w:color="auto"/>
            <w:right w:val="none" w:sz="0" w:space="0" w:color="auto"/>
          </w:divBdr>
        </w:div>
        <w:div w:id="309135146">
          <w:marLeft w:val="936"/>
          <w:marRight w:val="0"/>
          <w:marTop w:val="106"/>
          <w:marBottom w:val="0"/>
          <w:divBdr>
            <w:top w:val="none" w:sz="0" w:space="0" w:color="auto"/>
            <w:left w:val="none" w:sz="0" w:space="0" w:color="auto"/>
            <w:bottom w:val="none" w:sz="0" w:space="0" w:color="auto"/>
            <w:right w:val="none" w:sz="0" w:space="0" w:color="auto"/>
          </w:divBdr>
        </w:div>
      </w:divsChild>
    </w:div>
    <w:div w:id="1493644343">
      <w:bodyDiv w:val="1"/>
      <w:marLeft w:val="0"/>
      <w:marRight w:val="0"/>
      <w:marTop w:val="0"/>
      <w:marBottom w:val="0"/>
      <w:divBdr>
        <w:top w:val="none" w:sz="0" w:space="0" w:color="auto"/>
        <w:left w:val="none" w:sz="0" w:space="0" w:color="auto"/>
        <w:bottom w:val="none" w:sz="0" w:space="0" w:color="auto"/>
        <w:right w:val="none" w:sz="0" w:space="0" w:color="auto"/>
      </w:divBdr>
      <w:divsChild>
        <w:div w:id="710691821">
          <w:marLeft w:val="432"/>
          <w:marRight w:val="0"/>
          <w:marTop w:val="130"/>
          <w:marBottom w:val="0"/>
          <w:divBdr>
            <w:top w:val="none" w:sz="0" w:space="0" w:color="auto"/>
            <w:left w:val="none" w:sz="0" w:space="0" w:color="auto"/>
            <w:bottom w:val="none" w:sz="0" w:space="0" w:color="auto"/>
            <w:right w:val="none" w:sz="0" w:space="0" w:color="auto"/>
          </w:divBdr>
        </w:div>
        <w:div w:id="1682974877">
          <w:marLeft w:val="864"/>
          <w:marRight w:val="0"/>
          <w:marTop w:val="106"/>
          <w:marBottom w:val="0"/>
          <w:divBdr>
            <w:top w:val="none" w:sz="0" w:space="0" w:color="auto"/>
            <w:left w:val="none" w:sz="0" w:space="0" w:color="auto"/>
            <w:bottom w:val="none" w:sz="0" w:space="0" w:color="auto"/>
            <w:right w:val="none" w:sz="0" w:space="0" w:color="auto"/>
          </w:divBdr>
        </w:div>
        <w:div w:id="1505776556">
          <w:marLeft w:val="864"/>
          <w:marRight w:val="0"/>
          <w:marTop w:val="106"/>
          <w:marBottom w:val="0"/>
          <w:divBdr>
            <w:top w:val="none" w:sz="0" w:space="0" w:color="auto"/>
            <w:left w:val="none" w:sz="0" w:space="0" w:color="auto"/>
            <w:bottom w:val="none" w:sz="0" w:space="0" w:color="auto"/>
            <w:right w:val="none" w:sz="0" w:space="0" w:color="auto"/>
          </w:divBdr>
        </w:div>
        <w:div w:id="2062710456">
          <w:marLeft w:val="864"/>
          <w:marRight w:val="0"/>
          <w:marTop w:val="106"/>
          <w:marBottom w:val="0"/>
          <w:divBdr>
            <w:top w:val="none" w:sz="0" w:space="0" w:color="auto"/>
            <w:left w:val="none" w:sz="0" w:space="0" w:color="auto"/>
            <w:bottom w:val="none" w:sz="0" w:space="0" w:color="auto"/>
            <w:right w:val="none" w:sz="0" w:space="0" w:color="auto"/>
          </w:divBdr>
        </w:div>
        <w:div w:id="1814443874">
          <w:marLeft w:val="432"/>
          <w:marRight w:val="0"/>
          <w:marTop w:val="130"/>
          <w:marBottom w:val="0"/>
          <w:divBdr>
            <w:top w:val="none" w:sz="0" w:space="0" w:color="auto"/>
            <w:left w:val="none" w:sz="0" w:space="0" w:color="auto"/>
            <w:bottom w:val="none" w:sz="0" w:space="0" w:color="auto"/>
            <w:right w:val="none" w:sz="0" w:space="0" w:color="auto"/>
          </w:divBdr>
        </w:div>
        <w:div w:id="194319120">
          <w:marLeft w:val="432"/>
          <w:marRight w:val="0"/>
          <w:marTop w:val="130"/>
          <w:marBottom w:val="0"/>
          <w:divBdr>
            <w:top w:val="none" w:sz="0" w:space="0" w:color="auto"/>
            <w:left w:val="none" w:sz="0" w:space="0" w:color="auto"/>
            <w:bottom w:val="none" w:sz="0" w:space="0" w:color="auto"/>
            <w:right w:val="none" w:sz="0" w:space="0" w:color="auto"/>
          </w:divBdr>
        </w:div>
        <w:div w:id="1791049925">
          <w:marLeft w:val="864"/>
          <w:marRight w:val="0"/>
          <w:marTop w:val="106"/>
          <w:marBottom w:val="0"/>
          <w:divBdr>
            <w:top w:val="none" w:sz="0" w:space="0" w:color="auto"/>
            <w:left w:val="none" w:sz="0" w:space="0" w:color="auto"/>
            <w:bottom w:val="none" w:sz="0" w:space="0" w:color="auto"/>
            <w:right w:val="none" w:sz="0" w:space="0" w:color="auto"/>
          </w:divBdr>
        </w:div>
        <w:div w:id="308756268">
          <w:marLeft w:val="432"/>
          <w:marRight w:val="0"/>
          <w:marTop w:val="130"/>
          <w:marBottom w:val="0"/>
          <w:divBdr>
            <w:top w:val="none" w:sz="0" w:space="0" w:color="auto"/>
            <w:left w:val="none" w:sz="0" w:space="0" w:color="auto"/>
            <w:bottom w:val="none" w:sz="0" w:space="0" w:color="auto"/>
            <w:right w:val="none" w:sz="0" w:space="0" w:color="auto"/>
          </w:divBdr>
        </w:div>
        <w:div w:id="684524455">
          <w:marLeft w:val="432"/>
          <w:marRight w:val="0"/>
          <w:marTop w:val="130"/>
          <w:marBottom w:val="0"/>
          <w:divBdr>
            <w:top w:val="none" w:sz="0" w:space="0" w:color="auto"/>
            <w:left w:val="none" w:sz="0" w:space="0" w:color="auto"/>
            <w:bottom w:val="none" w:sz="0" w:space="0" w:color="auto"/>
            <w:right w:val="none" w:sz="0" w:space="0" w:color="auto"/>
          </w:divBdr>
        </w:div>
        <w:div w:id="150216498">
          <w:marLeft w:val="432"/>
          <w:marRight w:val="0"/>
          <w:marTop w:val="130"/>
          <w:marBottom w:val="0"/>
          <w:divBdr>
            <w:top w:val="none" w:sz="0" w:space="0" w:color="auto"/>
            <w:left w:val="none" w:sz="0" w:space="0" w:color="auto"/>
            <w:bottom w:val="none" w:sz="0" w:space="0" w:color="auto"/>
            <w:right w:val="none" w:sz="0" w:space="0" w:color="auto"/>
          </w:divBdr>
        </w:div>
      </w:divsChild>
    </w:div>
    <w:div w:id="1499416421">
      <w:bodyDiv w:val="1"/>
      <w:marLeft w:val="0"/>
      <w:marRight w:val="0"/>
      <w:marTop w:val="0"/>
      <w:marBottom w:val="0"/>
      <w:divBdr>
        <w:top w:val="none" w:sz="0" w:space="0" w:color="auto"/>
        <w:left w:val="none" w:sz="0" w:space="0" w:color="auto"/>
        <w:bottom w:val="none" w:sz="0" w:space="0" w:color="auto"/>
        <w:right w:val="none" w:sz="0" w:space="0" w:color="auto"/>
      </w:divBdr>
      <w:divsChild>
        <w:div w:id="1448894408">
          <w:marLeft w:val="432"/>
          <w:marRight w:val="0"/>
          <w:marTop w:val="130"/>
          <w:marBottom w:val="0"/>
          <w:divBdr>
            <w:top w:val="none" w:sz="0" w:space="0" w:color="auto"/>
            <w:left w:val="none" w:sz="0" w:space="0" w:color="auto"/>
            <w:bottom w:val="none" w:sz="0" w:space="0" w:color="auto"/>
            <w:right w:val="none" w:sz="0" w:space="0" w:color="auto"/>
          </w:divBdr>
        </w:div>
        <w:div w:id="241303748">
          <w:marLeft w:val="864"/>
          <w:marRight w:val="0"/>
          <w:marTop w:val="106"/>
          <w:marBottom w:val="0"/>
          <w:divBdr>
            <w:top w:val="none" w:sz="0" w:space="0" w:color="auto"/>
            <w:left w:val="none" w:sz="0" w:space="0" w:color="auto"/>
            <w:bottom w:val="none" w:sz="0" w:space="0" w:color="auto"/>
            <w:right w:val="none" w:sz="0" w:space="0" w:color="auto"/>
          </w:divBdr>
        </w:div>
        <w:div w:id="2084176034">
          <w:marLeft w:val="432"/>
          <w:marRight w:val="0"/>
          <w:marTop w:val="130"/>
          <w:marBottom w:val="0"/>
          <w:divBdr>
            <w:top w:val="none" w:sz="0" w:space="0" w:color="auto"/>
            <w:left w:val="none" w:sz="0" w:space="0" w:color="auto"/>
            <w:bottom w:val="none" w:sz="0" w:space="0" w:color="auto"/>
            <w:right w:val="none" w:sz="0" w:space="0" w:color="auto"/>
          </w:divBdr>
        </w:div>
      </w:divsChild>
    </w:div>
    <w:div w:id="1504390253">
      <w:bodyDiv w:val="1"/>
      <w:marLeft w:val="0"/>
      <w:marRight w:val="0"/>
      <w:marTop w:val="0"/>
      <w:marBottom w:val="0"/>
      <w:divBdr>
        <w:top w:val="none" w:sz="0" w:space="0" w:color="auto"/>
        <w:left w:val="none" w:sz="0" w:space="0" w:color="auto"/>
        <w:bottom w:val="none" w:sz="0" w:space="0" w:color="auto"/>
        <w:right w:val="none" w:sz="0" w:space="0" w:color="auto"/>
      </w:divBdr>
      <w:divsChild>
        <w:div w:id="934628845">
          <w:marLeft w:val="547"/>
          <w:marRight w:val="0"/>
          <w:marTop w:val="140"/>
          <w:marBottom w:val="0"/>
          <w:divBdr>
            <w:top w:val="none" w:sz="0" w:space="0" w:color="auto"/>
            <w:left w:val="none" w:sz="0" w:space="0" w:color="auto"/>
            <w:bottom w:val="none" w:sz="0" w:space="0" w:color="auto"/>
            <w:right w:val="none" w:sz="0" w:space="0" w:color="auto"/>
          </w:divBdr>
        </w:div>
        <w:div w:id="1463689824">
          <w:marLeft w:val="1166"/>
          <w:marRight w:val="0"/>
          <w:marTop w:val="140"/>
          <w:marBottom w:val="0"/>
          <w:divBdr>
            <w:top w:val="none" w:sz="0" w:space="0" w:color="auto"/>
            <w:left w:val="none" w:sz="0" w:space="0" w:color="auto"/>
            <w:bottom w:val="none" w:sz="0" w:space="0" w:color="auto"/>
            <w:right w:val="none" w:sz="0" w:space="0" w:color="auto"/>
          </w:divBdr>
        </w:div>
        <w:div w:id="1096099388">
          <w:marLeft w:val="547"/>
          <w:marRight w:val="0"/>
          <w:marTop w:val="140"/>
          <w:marBottom w:val="0"/>
          <w:divBdr>
            <w:top w:val="none" w:sz="0" w:space="0" w:color="auto"/>
            <w:left w:val="none" w:sz="0" w:space="0" w:color="auto"/>
            <w:bottom w:val="none" w:sz="0" w:space="0" w:color="auto"/>
            <w:right w:val="none" w:sz="0" w:space="0" w:color="auto"/>
          </w:divBdr>
        </w:div>
        <w:div w:id="1607612963">
          <w:marLeft w:val="547"/>
          <w:marRight w:val="0"/>
          <w:marTop w:val="140"/>
          <w:marBottom w:val="0"/>
          <w:divBdr>
            <w:top w:val="none" w:sz="0" w:space="0" w:color="auto"/>
            <w:left w:val="none" w:sz="0" w:space="0" w:color="auto"/>
            <w:bottom w:val="none" w:sz="0" w:space="0" w:color="auto"/>
            <w:right w:val="none" w:sz="0" w:space="0" w:color="auto"/>
          </w:divBdr>
        </w:div>
        <w:div w:id="880749049">
          <w:marLeft w:val="547"/>
          <w:marRight w:val="0"/>
          <w:marTop w:val="140"/>
          <w:marBottom w:val="0"/>
          <w:divBdr>
            <w:top w:val="none" w:sz="0" w:space="0" w:color="auto"/>
            <w:left w:val="none" w:sz="0" w:space="0" w:color="auto"/>
            <w:bottom w:val="none" w:sz="0" w:space="0" w:color="auto"/>
            <w:right w:val="none" w:sz="0" w:space="0" w:color="auto"/>
          </w:divBdr>
        </w:div>
        <w:div w:id="1042054246">
          <w:marLeft w:val="1166"/>
          <w:marRight w:val="0"/>
          <w:marTop w:val="140"/>
          <w:marBottom w:val="0"/>
          <w:divBdr>
            <w:top w:val="none" w:sz="0" w:space="0" w:color="auto"/>
            <w:left w:val="none" w:sz="0" w:space="0" w:color="auto"/>
            <w:bottom w:val="none" w:sz="0" w:space="0" w:color="auto"/>
            <w:right w:val="none" w:sz="0" w:space="0" w:color="auto"/>
          </w:divBdr>
        </w:div>
        <w:div w:id="840852549">
          <w:marLeft w:val="1800"/>
          <w:marRight w:val="0"/>
          <w:marTop w:val="140"/>
          <w:marBottom w:val="0"/>
          <w:divBdr>
            <w:top w:val="none" w:sz="0" w:space="0" w:color="auto"/>
            <w:left w:val="none" w:sz="0" w:space="0" w:color="auto"/>
            <w:bottom w:val="none" w:sz="0" w:space="0" w:color="auto"/>
            <w:right w:val="none" w:sz="0" w:space="0" w:color="auto"/>
          </w:divBdr>
        </w:div>
        <w:div w:id="480510601">
          <w:marLeft w:val="1800"/>
          <w:marRight w:val="0"/>
          <w:marTop w:val="140"/>
          <w:marBottom w:val="0"/>
          <w:divBdr>
            <w:top w:val="none" w:sz="0" w:space="0" w:color="auto"/>
            <w:left w:val="none" w:sz="0" w:space="0" w:color="auto"/>
            <w:bottom w:val="none" w:sz="0" w:space="0" w:color="auto"/>
            <w:right w:val="none" w:sz="0" w:space="0" w:color="auto"/>
          </w:divBdr>
        </w:div>
      </w:divsChild>
    </w:div>
    <w:div w:id="1506360759">
      <w:bodyDiv w:val="1"/>
      <w:marLeft w:val="0"/>
      <w:marRight w:val="0"/>
      <w:marTop w:val="0"/>
      <w:marBottom w:val="0"/>
      <w:divBdr>
        <w:top w:val="none" w:sz="0" w:space="0" w:color="auto"/>
        <w:left w:val="none" w:sz="0" w:space="0" w:color="auto"/>
        <w:bottom w:val="none" w:sz="0" w:space="0" w:color="auto"/>
        <w:right w:val="none" w:sz="0" w:space="0" w:color="auto"/>
      </w:divBdr>
      <w:divsChild>
        <w:div w:id="1525896543">
          <w:marLeft w:val="432"/>
          <w:marRight w:val="0"/>
          <w:marTop w:val="96"/>
          <w:marBottom w:val="0"/>
          <w:divBdr>
            <w:top w:val="none" w:sz="0" w:space="0" w:color="auto"/>
            <w:left w:val="none" w:sz="0" w:space="0" w:color="auto"/>
            <w:bottom w:val="none" w:sz="0" w:space="0" w:color="auto"/>
            <w:right w:val="none" w:sz="0" w:space="0" w:color="auto"/>
          </w:divBdr>
        </w:div>
        <w:div w:id="1115519174">
          <w:marLeft w:val="864"/>
          <w:marRight w:val="0"/>
          <w:marTop w:val="86"/>
          <w:marBottom w:val="0"/>
          <w:divBdr>
            <w:top w:val="none" w:sz="0" w:space="0" w:color="auto"/>
            <w:left w:val="none" w:sz="0" w:space="0" w:color="auto"/>
            <w:bottom w:val="none" w:sz="0" w:space="0" w:color="auto"/>
            <w:right w:val="none" w:sz="0" w:space="0" w:color="auto"/>
          </w:divBdr>
        </w:div>
        <w:div w:id="1483691029">
          <w:marLeft w:val="864"/>
          <w:marRight w:val="0"/>
          <w:marTop w:val="86"/>
          <w:marBottom w:val="0"/>
          <w:divBdr>
            <w:top w:val="none" w:sz="0" w:space="0" w:color="auto"/>
            <w:left w:val="none" w:sz="0" w:space="0" w:color="auto"/>
            <w:bottom w:val="none" w:sz="0" w:space="0" w:color="auto"/>
            <w:right w:val="none" w:sz="0" w:space="0" w:color="auto"/>
          </w:divBdr>
        </w:div>
        <w:div w:id="899055272">
          <w:marLeft w:val="1296"/>
          <w:marRight w:val="0"/>
          <w:marTop w:val="77"/>
          <w:marBottom w:val="0"/>
          <w:divBdr>
            <w:top w:val="none" w:sz="0" w:space="0" w:color="auto"/>
            <w:left w:val="none" w:sz="0" w:space="0" w:color="auto"/>
            <w:bottom w:val="none" w:sz="0" w:space="0" w:color="auto"/>
            <w:right w:val="none" w:sz="0" w:space="0" w:color="auto"/>
          </w:divBdr>
        </w:div>
        <w:div w:id="1044259027">
          <w:marLeft w:val="432"/>
          <w:marRight w:val="0"/>
          <w:marTop w:val="96"/>
          <w:marBottom w:val="0"/>
          <w:divBdr>
            <w:top w:val="none" w:sz="0" w:space="0" w:color="auto"/>
            <w:left w:val="none" w:sz="0" w:space="0" w:color="auto"/>
            <w:bottom w:val="none" w:sz="0" w:space="0" w:color="auto"/>
            <w:right w:val="none" w:sz="0" w:space="0" w:color="auto"/>
          </w:divBdr>
        </w:div>
      </w:divsChild>
    </w:div>
    <w:div w:id="1508783726">
      <w:bodyDiv w:val="1"/>
      <w:marLeft w:val="0"/>
      <w:marRight w:val="0"/>
      <w:marTop w:val="0"/>
      <w:marBottom w:val="0"/>
      <w:divBdr>
        <w:top w:val="none" w:sz="0" w:space="0" w:color="auto"/>
        <w:left w:val="none" w:sz="0" w:space="0" w:color="auto"/>
        <w:bottom w:val="none" w:sz="0" w:space="0" w:color="auto"/>
        <w:right w:val="none" w:sz="0" w:space="0" w:color="auto"/>
      </w:divBdr>
      <w:divsChild>
        <w:div w:id="1813403741">
          <w:marLeft w:val="432"/>
          <w:marRight w:val="0"/>
          <w:marTop w:val="110"/>
          <w:marBottom w:val="0"/>
          <w:divBdr>
            <w:top w:val="none" w:sz="0" w:space="0" w:color="auto"/>
            <w:left w:val="none" w:sz="0" w:space="0" w:color="auto"/>
            <w:bottom w:val="none" w:sz="0" w:space="0" w:color="auto"/>
            <w:right w:val="none" w:sz="0" w:space="0" w:color="auto"/>
          </w:divBdr>
        </w:div>
        <w:div w:id="1921328896">
          <w:marLeft w:val="432"/>
          <w:marRight w:val="0"/>
          <w:marTop w:val="110"/>
          <w:marBottom w:val="0"/>
          <w:divBdr>
            <w:top w:val="none" w:sz="0" w:space="0" w:color="auto"/>
            <w:left w:val="none" w:sz="0" w:space="0" w:color="auto"/>
            <w:bottom w:val="none" w:sz="0" w:space="0" w:color="auto"/>
            <w:right w:val="none" w:sz="0" w:space="0" w:color="auto"/>
          </w:divBdr>
        </w:div>
        <w:div w:id="579558565">
          <w:marLeft w:val="432"/>
          <w:marRight w:val="0"/>
          <w:marTop w:val="110"/>
          <w:marBottom w:val="0"/>
          <w:divBdr>
            <w:top w:val="none" w:sz="0" w:space="0" w:color="auto"/>
            <w:left w:val="none" w:sz="0" w:space="0" w:color="auto"/>
            <w:bottom w:val="none" w:sz="0" w:space="0" w:color="auto"/>
            <w:right w:val="none" w:sz="0" w:space="0" w:color="auto"/>
          </w:divBdr>
        </w:div>
        <w:div w:id="1034190839">
          <w:marLeft w:val="864"/>
          <w:marRight w:val="0"/>
          <w:marTop w:val="91"/>
          <w:marBottom w:val="0"/>
          <w:divBdr>
            <w:top w:val="none" w:sz="0" w:space="0" w:color="auto"/>
            <w:left w:val="none" w:sz="0" w:space="0" w:color="auto"/>
            <w:bottom w:val="none" w:sz="0" w:space="0" w:color="auto"/>
            <w:right w:val="none" w:sz="0" w:space="0" w:color="auto"/>
          </w:divBdr>
        </w:div>
        <w:div w:id="914323054">
          <w:marLeft w:val="864"/>
          <w:marRight w:val="0"/>
          <w:marTop w:val="91"/>
          <w:marBottom w:val="0"/>
          <w:divBdr>
            <w:top w:val="none" w:sz="0" w:space="0" w:color="auto"/>
            <w:left w:val="none" w:sz="0" w:space="0" w:color="auto"/>
            <w:bottom w:val="none" w:sz="0" w:space="0" w:color="auto"/>
            <w:right w:val="none" w:sz="0" w:space="0" w:color="auto"/>
          </w:divBdr>
        </w:div>
        <w:div w:id="1370835347">
          <w:marLeft w:val="432"/>
          <w:marRight w:val="0"/>
          <w:marTop w:val="110"/>
          <w:marBottom w:val="0"/>
          <w:divBdr>
            <w:top w:val="none" w:sz="0" w:space="0" w:color="auto"/>
            <w:left w:val="none" w:sz="0" w:space="0" w:color="auto"/>
            <w:bottom w:val="none" w:sz="0" w:space="0" w:color="auto"/>
            <w:right w:val="none" w:sz="0" w:space="0" w:color="auto"/>
          </w:divBdr>
        </w:div>
        <w:div w:id="1016154652">
          <w:marLeft w:val="864"/>
          <w:marRight w:val="0"/>
          <w:marTop w:val="91"/>
          <w:marBottom w:val="0"/>
          <w:divBdr>
            <w:top w:val="none" w:sz="0" w:space="0" w:color="auto"/>
            <w:left w:val="none" w:sz="0" w:space="0" w:color="auto"/>
            <w:bottom w:val="none" w:sz="0" w:space="0" w:color="auto"/>
            <w:right w:val="none" w:sz="0" w:space="0" w:color="auto"/>
          </w:divBdr>
        </w:div>
        <w:div w:id="493187304">
          <w:marLeft w:val="864"/>
          <w:marRight w:val="0"/>
          <w:marTop w:val="91"/>
          <w:marBottom w:val="0"/>
          <w:divBdr>
            <w:top w:val="none" w:sz="0" w:space="0" w:color="auto"/>
            <w:left w:val="none" w:sz="0" w:space="0" w:color="auto"/>
            <w:bottom w:val="none" w:sz="0" w:space="0" w:color="auto"/>
            <w:right w:val="none" w:sz="0" w:space="0" w:color="auto"/>
          </w:divBdr>
        </w:div>
        <w:div w:id="55207262">
          <w:marLeft w:val="432"/>
          <w:marRight w:val="0"/>
          <w:marTop w:val="110"/>
          <w:marBottom w:val="0"/>
          <w:divBdr>
            <w:top w:val="none" w:sz="0" w:space="0" w:color="auto"/>
            <w:left w:val="none" w:sz="0" w:space="0" w:color="auto"/>
            <w:bottom w:val="none" w:sz="0" w:space="0" w:color="auto"/>
            <w:right w:val="none" w:sz="0" w:space="0" w:color="auto"/>
          </w:divBdr>
        </w:div>
        <w:div w:id="537816205">
          <w:marLeft w:val="864"/>
          <w:marRight w:val="0"/>
          <w:marTop w:val="91"/>
          <w:marBottom w:val="0"/>
          <w:divBdr>
            <w:top w:val="none" w:sz="0" w:space="0" w:color="auto"/>
            <w:left w:val="none" w:sz="0" w:space="0" w:color="auto"/>
            <w:bottom w:val="none" w:sz="0" w:space="0" w:color="auto"/>
            <w:right w:val="none" w:sz="0" w:space="0" w:color="auto"/>
          </w:divBdr>
        </w:div>
        <w:div w:id="11303220">
          <w:marLeft w:val="864"/>
          <w:marRight w:val="0"/>
          <w:marTop w:val="91"/>
          <w:marBottom w:val="0"/>
          <w:divBdr>
            <w:top w:val="none" w:sz="0" w:space="0" w:color="auto"/>
            <w:left w:val="none" w:sz="0" w:space="0" w:color="auto"/>
            <w:bottom w:val="none" w:sz="0" w:space="0" w:color="auto"/>
            <w:right w:val="none" w:sz="0" w:space="0" w:color="auto"/>
          </w:divBdr>
        </w:div>
      </w:divsChild>
    </w:div>
    <w:div w:id="1511795164">
      <w:bodyDiv w:val="1"/>
      <w:marLeft w:val="0"/>
      <w:marRight w:val="0"/>
      <w:marTop w:val="0"/>
      <w:marBottom w:val="0"/>
      <w:divBdr>
        <w:top w:val="none" w:sz="0" w:space="0" w:color="auto"/>
        <w:left w:val="none" w:sz="0" w:space="0" w:color="auto"/>
        <w:bottom w:val="none" w:sz="0" w:space="0" w:color="auto"/>
        <w:right w:val="none" w:sz="0" w:space="0" w:color="auto"/>
      </w:divBdr>
      <w:divsChild>
        <w:div w:id="661197767">
          <w:marLeft w:val="432"/>
          <w:marRight w:val="0"/>
          <w:marTop w:val="115"/>
          <w:marBottom w:val="0"/>
          <w:divBdr>
            <w:top w:val="none" w:sz="0" w:space="0" w:color="auto"/>
            <w:left w:val="none" w:sz="0" w:space="0" w:color="auto"/>
            <w:bottom w:val="none" w:sz="0" w:space="0" w:color="auto"/>
            <w:right w:val="none" w:sz="0" w:space="0" w:color="auto"/>
          </w:divBdr>
        </w:div>
        <w:div w:id="590356498">
          <w:marLeft w:val="432"/>
          <w:marRight w:val="0"/>
          <w:marTop w:val="115"/>
          <w:marBottom w:val="0"/>
          <w:divBdr>
            <w:top w:val="none" w:sz="0" w:space="0" w:color="auto"/>
            <w:left w:val="none" w:sz="0" w:space="0" w:color="auto"/>
            <w:bottom w:val="none" w:sz="0" w:space="0" w:color="auto"/>
            <w:right w:val="none" w:sz="0" w:space="0" w:color="auto"/>
          </w:divBdr>
        </w:div>
        <w:div w:id="40399366">
          <w:marLeft w:val="936"/>
          <w:marRight w:val="0"/>
          <w:marTop w:val="106"/>
          <w:marBottom w:val="0"/>
          <w:divBdr>
            <w:top w:val="none" w:sz="0" w:space="0" w:color="auto"/>
            <w:left w:val="none" w:sz="0" w:space="0" w:color="auto"/>
            <w:bottom w:val="none" w:sz="0" w:space="0" w:color="auto"/>
            <w:right w:val="none" w:sz="0" w:space="0" w:color="auto"/>
          </w:divBdr>
        </w:div>
        <w:div w:id="1989478355">
          <w:marLeft w:val="432"/>
          <w:marRight w:val="0"/>
          <w:marTop w:val="115"/>
          <w:marBottom w:val="0"/>
          <w:divBdr>
            <w:top w:val="none" w:sz="0" w:space="0" w:color="auto"/>
            <w:left w:val="none" w:sz="0" w:space="0" w:color="auto"/>
            <w:bottom w:val="none" w:sz="0" w:space="0" w:color="auto"/>
            <w:right w:val="none" w:sz="0" w:space="0" w:color="auto"/>
          </w:divBdr>
        </w:div>
        <w:div w:id="1008168844">
          <w:marLeft w:val="936"/>
          <w:marRight w:val="0"/>
          <w:marTop w:val="106"/>
          <w:marBottom w:val="0"/>
          <w:divBdr>
            <w:top w:val="none" w:sz="0" w:space="0" w:color="auto"/>
            <w:left w:val="none" w:sz="0" w:space="0" w:color="auto"/>
            <w:bottom w:val="none" w:sz="0" w:space="0" w:color="auto"/>
            <w:right w:val="none" w:sz="0" w:space="0" w:color="auto"/>
          </w:divBdr>
        </w:div>
        <w:div w:id="513106333">
          <w:marLeft w:val="936"/>
          <w:marRight w:val="0"/>
          <w:marTop w:val="106"/>
          <w:marBottom w:val="0"/>
          <w:divBdr>
            <w:top w:val="none" w:sz="0" w:space="0" w:color="auto"/>
            <w:left w:val="none" w:sz="0" w:space="0" w:color="auto"/>
            <w:bottom w:val="none" w:sz="0" w:space="0" w:color="auto"/>
            <w:right w:val="none" w:sz="0" w:space="0" w:color="auto"/>
          </w:divBdr>
        </w:div>
        <w:div w:id="1966157186">
          <w:marLeft w:val="936"/>
          <w:marRight w:val="0"/>
          <w:marTop w:val="106"/>
          <w:marBottom w:val="0"/>
          <w:divBdr>
            <w:top w:val="none" w:sz="0" w:space="0" w:color="auto"/>
            <w:left w:val="none" w:sz="0" w:space="0" w:color="auto"/>
            <w:bottom w:val="none" w:sz="0" w:space="0" w:color="auto"/>
            <w:right w:val="none" w:sz="0" w:space="0" w:color="auto"/>
          </w:divBdr>
        </w:div>
        <w:div w:id="1489635465">
          <w:marLeft w:val="432"/>
          <w:marRight w:val="0"/>
          <w:marTop w:val="115"/>
          <w:marBottom w:val="0"/>
          <w:divBdr>
            <w:top w:val="none" w:sz="0" w:space="0" w:color="auto"/>
            <w:left w:val="none" w:sz="0" w:space="0" w:color="auto"/>
            <w:bottom w:val="none" w:sz="0" w:space="0" w:color="auto"/>
            <w:right w:val="none" w:sz="0" w:space="0" w:color="auto"/>
          </w:divBdr>
        </w:div>
        <w:div w:id="360328797">
          <w:marLeft w:val="432"/>
          <w:marRight w:val="0"/>
          <w:marTop w:val="115"/>
          <w:marBottom w:val="0"/>
          <w:divBdr>
            <w:top w:val="none" w:sz="0" w:space="0" w:color="auto"/>
            <w:left w:val="none" w:sz="0" w:space="0" w:color="auto"/>
            <w:bottom w:val="none" w:sz="0" w:space="0" w:color="auto"/>
            <w:right w:val="none" w:sz="0" w:space="0" w:color="auto"/>
          </w:divBdr>
        </w:div>
        <w:div w:id="495190318">
          <w:marLeft w:val="936"/>
          <w:marRight w:val="0"/>
          <w:marTop w:val="106"/>
          <w:marBottom w:val="0"/>
          <w:divBdr>
            <w:top w:val="none" w:sz="0" w:space="0" w:color="auto"/>
            <w:left w:val="none" w:sz="0" w:space="0" w:color="auto"/>
            <w:bottom w:val="none" w:sz="0" w:space="0" w:color="auto"/>
            <w:right w:val="none" w:sz="0" w:space="0" w:color="auto"/>
          </w:divBdr>
        </w:div>
      </w:divsChild>
    </w:div>
    <w:div w:id="1513377680">
      <w:bodyDiv w:val="1"/>
      <w:marLeft w:val="0"/>
      <w:marRight w:val="0"/>
      <w:marTop w:val="0"/>
      <w:marBottom w:val="0"/>
      <w:divBdr>
        <w:top w:val="none" w:sz="0" w:space="0" w:color="auto"/>
        <w:left w:val="none" w:sz="0" w:space="0" w:color="auto"/>
        <w:bottom w:val="none" w:sz="0" w:space="0" w:color="auto"/>
        <w:right w:val="none" w:sz="0" w:space="0" w:color="auto"/>
      </w:divBdr>
      <w:divsChild>
        <w:div w:id="1045370024">
          <w:marLeft w:val="547"/>
          <w:marRight w:val="0"/>
          <w:marTop w:val="115"/>
          <w:marBottom w:val="120"/>
          <w:divBdr>
            <w:top w:val="none" w:sz="0" w:space="0" w:color="auto"/>
            <w:left w:val="none" w:sz="0" w:space="0" w:color="auto"/>
            <w:bottom w:val="none" w:sz="0" w:space="0" w:color="auto"/>
            <w:right w:val="none" w:sz="0" w:space="0" w:color="auto"/>
          </w:divBdr>
        </w:div>
        <w:div w:id="1074006605">
          <w:marLeft w:val="1166"/>
          <w:marRight w:val="0"/>
          <w:marTop w:val="115"/>
          <w:marBottom w:val="120"/>
          <w:divBdr>
            <w:top w:val="none" w:sz="0" w:space="0" w:color="auto"/>
            <w:left w:val="none" w:sz="0" w:space="0" w:color="auto"/>
            <w:bottom w:val="none" w:sz="0" w:space="0" w:color="auto"/>
            <w:right w:val="none" w:sz="0" w:space="0" w:color="auto"/>
          </w:divBdr>
        </w:div>
        <w:div w:id="1808276594">
          <w:marLeft w:val="1166"/>
          <w:marRight w:val="0"/>
          <w:marTop w:val="115"/>
          <w:marBottom w:val="120"/>
          <w:divBdr>
            <w:top w:val="none" w:sz="0" w:space="0" w:color="auto"/>
            <w:left w:val="none" w:sz="0" w:space="0" w:color="auto"/>
            <w:bottom w:val="none" w:sz="0" w:space="0" w:color="auto"/>
            <w:right w:val="none" w:sz="0" w:space="0" w:color="auto"/>
          </w:divBdr>
        </w:div>
        <w:div w:id="1069154333">
          <w:marLeft w:val="547"/>
          <w:marRight w:val="0"/>
          <w:marTop w:val="115"/>
          <w:marBottom w:val="120"/>
          <w:divBdr>
            <w:top w:val="none" w:sz="0" w:space="0" w:color="auto"/>
            <w:left w:val="none" w:sz="0" w:space="0" w:color="auto"/>
            <w:bottom w:val="none" w:sz="0" w:space="0" w:color="auto"/>
            <w:right w:val="none" w:sz="0" w:space="0" w:color="auto"/>
          </w:divBdr>
        </w:div>
        <w:div w:id="648436970">
          <w:marLeft w:val="1166"/>
          <w:marRight w:val="0"/>
          <w:marTop w:val="115"/>
          <w:marBottom w:val="120"/>
          <w:divBdr>
            <w:top w:val="none" w:sz="0" w:space="0" w:color="auto"/>
            <w:left w:val="none" w:sz="0" w:space="0" w:color="auto"/>
            <w:bottom w:val="none" w:sz="0" w:space="0" w:color="auto"/>
            <w:right w:val="none" w:sz="0" w:space="0" w:color="auto"/>
          </w:divBdr>
        </w:div>
        <w:div w:id="328683248">
          <w:marLeft w:val="1166"/>
          <w:marRight w:val="0"/>
          <w:marTop w:val="115"/>
          <w:marBottom w:val="120"/>
          <w:divBdr>
            <w:top w:val="none" w:sz="0" w:space="0" w:color="auto"/>
            <w:left w:val="none" w:sz="0" w:space="0" w:color="auto"/>
            <w:bottom w:val="none" w:sz="0" w:space="0" w:color="auto"/>
            <w:right w:val="none" w:sz="0" w:space="0" w:color="auto"/>
          </w:divBdr>
        </w:div>
      </w:divsChild>
    </w:div>
    <w:div w:id="1516773771">
      <w:bodyDiv w:val="1"/>
      <w:marLeft w:val="0"/>
      <w:marRight w:val="0"/>
      <w:marTop w:val="0"/>
      <w:marBottom w:val="0"/>
      <w:divBdr>
        <w:top w:val="none" w:sz="0" w:space="0" w:color="auto"/>
        <w:left w:val="none" w:sz="0" w:space="0" w:color="auto"/>
        <w:bottom w:val="none" w:sz="0" w:space="0" w:color="auto"/>
        <w:right w:val="none" w:sz="0" w:space="0" w:color="auto"/>
      </w:divBdr>
      <w:divsChild>
        <w:div w:id="462580991">
          <w:marLeft w:val="432"/>
          <w:marRight w:val="0"/>
          <w:marTop w:val="130"/>
          <w:marBottom w:val="0"/>
          <w:divBdr>
            <w:top w:val="none" w:sz="0" w:space="0" w:color="auto"/>
            <w:left w:val="none" w:sz="0" w:space="0" w:color="auto"/>
            <w:bottom w:val="none" w:sz="0" w:space="0" w:color="auto"/>
            <w:right w:val="none" w:sz="0" w:space="0" w:color="auto"/>
          </w:divBdr>
        </w:div>
        <w:div w:id="1869877464">
          <w:marLeft w:val="432"/>
          <w:marRight w:val="0"/>
          <w:marTop w:val="130"/>
          <w:marBottom w:val="0"/>
          <w:divBdr>
            <w:top w:val="none" w:sz="0" w:space="0" w:color="auto"/>
            <w:left w:val="none" w:sz="0" w:space="0" w:color="auto"/>
            <w:bottom w:val="none" w:sz="0" w:space="0" w:color="auto"/>
            <w:right w:val="none" w:sz="0" w:space="0" w:color="auto"/>
          </w:divBdr>
        </w:div>
        <w:div w:id="811757274">
          <w:marLeft w:val="864"/>
          <w:marRight w:val="0"/>
          <w:marTop w:val="106"/>
          <w:marBottom w:val="0"/>
          <w:divBdr>
            <w:top w:val="none" w:sz="0" w:space="0" w:color="auto"/>
            <w:left w:val="none" w:sz="0" w:space="0" w:color="auto"/>
            <w:bottom w:val="none" w:sz="0" w:space="0" w:color="auto"/>
            <w:right w:val="none" w:sz="0" w:space="0" w:color="auto"/>
          </w:divBdr>
        </w:div>
        <w:div w:id="227616949">
          <w:marLeft w:val="864"/>
          <w:marRight w:val="0"/>
          <w:marTop w:val="106"/>
          <w:marBottom w:val="0"/>
          <w:divBdr>
            <w:top w:val="none" w:sz="0" w:space="0" w:color="auto"/>
            <w:left w:val="none" w:sz="0" w:space="0" w:color="auto"/>
            <w:bottom w:val="none" w:sz="0" w:space="0" w:color="auto"/>
            <w:right w:val="none" w:sz="0" w:space="0" w:color="auto"/>
          </w:divBdr>
        </w:div>
        <w:div w:id="802508297">
          <w:marLeft w:val="864"/>
          <w:marRight w:val="0"/>
          <w:marTop w:val="106"/>
          <w:marBottom w:val="0"/>
          <w:divBdr>
            <w:top w:val="none" w:sz="0" w:space="0" w:color="auto"/>
            <w:left w:val="none" w:sz="0" w:space="0" w:color="auto"/>
            <w:bottom w:val="none" w:sz="0" w:space="0" w:color="auto"/>
            <w:right w:val="none" w:sz="0" w:space="0" w:color="auto"/>
          </w:divBdr>
        </w:div>
        <w:div w:id="348414079">
          <w:marLeft w:val="864"/>
          <w:marRight w:val="0"/>
          <w:marTop w:val="106"/>
          <w:marBottom w:val="0"/>
          <w:divBdr>
            <w:top w:val="none" w:sz="0" w:space="0" w:color="auto"/>
            <w:left w:val="none" w:sz="0" w:space="0" w:color="auto"/>
            <w:bottom w:val="none" w:sz="0" w:space="0" w:color="auto"/>
            <w:right w:val="none" w:sz="0" w:space="0" w:color="auto"/>
          </w:divBdr>
        </w:div>
        <w:div w:id="420686686">
          <w:marLeft w:val="864"/>
          <w:marRight w:val="0"/>
          <w:marTop w:val="106"/>
          <w:marBottom w:val="0"/>
          <w:divBdr>
            <w:top w:val="none" w:sz="0" w:space="0" w:color="auto"/>
            <w:left w:val="none" w:sz="0" w:space="0" w:color="auto"/>
            <w:bottom w:val="none" w:sz="0" w:space="0" w:color="auto"/>
            <w:right w:val="none" w:sz="0" w:space="0" w:color="auto"/>
          </w:divBdr>
        </w:div>
      </w:divsChild>
    </w:div>
    <w:div w:id="1517571696">
      <w:bodyDiv w:val="1"/>
      <w:marLeft w:val="0"/>
      <w:marRight w:val="0"/>
      <w:marTop w:val="0"/>
      <w:marBottom w:val="0"/>
      <w:divBdr>
        <w:top w:val="none" w:sz="0" w:space="0" w:color="auto"/>
        <w:left w:val="none" w:sz="0" w:space="0" w:color="auto"/>
        <w:bottom w:val="none" w:sz="0" w:space="0" w:color="auto"/>
        <w:right w:val="none" w:sz="0" w:space="0" w:color="auto"/>
      </w:divBdr>
      <w:divsChild>
        <w:div w:id="815418377">
          <w:marLeft w:val="662"/>
          <w:marRight w:val="0"/>
          <w:marTop w:val="144"/>
          <w:marBottom w:val="0"/>
          <w:divBdr>
            <w:top w:val="none" w:sz="0" w:space="0" w:color="auto"/>
            <w:left w:val="none" w:sz="0" w:space="0" w:color="auto"/>
            <w:bottom w:val="none" w:sz="0" w:space="0" w:color="auto"/>
            <w:right w:val="none" w:sz="0" w:space="0" w:color="auto"/>
          </w:divBdr>
        </w:div>
        <w:div w:id="734087534">
          <w:marLeft w:val="662"/>
          <w:marRight w:val="0"/>
          <w:marTop w:val="144"/>
          <w:marBottom w:val="0"/>
          <w:divBdr>
            <w:top w:val="none" w:sz="0" w:space="0" w:color="auto"/>
            <w:left w:val="none" w:sz="0" w:space="0" w:color="auto"/>
            <w:bottom w:val="none" w:sz="0" w:space="0" w:color="auto"/>
            <w:right w:val="none" w:sz="0" w:space="0" w:color="auto"/>
          </w:divBdr>
        </w:div>
        <w:div w:id="1164051596">
          <w:marLeft w:val="662"/>
          <w:marRight w:val="0"/>
          <w:marTop w:val="144"/>
          <w:marBottom w:val="0"/>
          <w:divBdr>
            <w:top w:val="none" w:sz="0" w:space="0" w:color="auto"/>
            <w:left w:val="none" w:sz="0" w:space="0" w:color="auto"/>
            <w:bottom w:val="none" w:sz="0" w:space="0" w:color="auto"/>
            <w:right w:val="none" w:sz="0" w:space="0" w:color="auto"/>
          </w:divBdr>
        </w:div>
        <w:div w:id="803809605">
          <w:marLeft w:val="1138"/>
          <w:marRight w:val="0"/>
          <w:marTop w:val="125"/>
          <w:marBottom w:val="0"/>
          <w:divBdr>
            <w:top w:val="none" w:sz="0" w:space="0" w:color="auto"/>
            <w:left w:val="none" w:sz="0" w:space="0" w:color="auto"/>
            <w:bottom w:val="none" w:sz="0" w:space="0" w:color="auto"/>
            <w:right w:val="none" w:sz="0" w:space="0" w:color="auto"/>
          </w:divBdr>
        </w:div>
      </w:divsChild>
    </w:div>
    <w:div w:id="1519125081">
      <w:bodyDiv w:val="1"/>
      <w:marLeft w:val="0"/>
      <w:marRight w:val="0"/>
      <w:marTop w:val="0"/>
      <w:marBottom w:val="0"/>
      <w:divBdr>
        <w:top w:val="none" w:sz="0" w:space="0" w:color="auto"/>
        <w:left w:val="none" w:sz="0" w:space="0" w:color="auto"/>
        <w:bottom w:val="none" w:sz="0" w:space="0" w:color="auto"/>
        <w:right w:val="none" w:sz="0" w:space="0" w:color="auto"/>
      </w:divBdr>
      <w:divsChild>
        <w:div w:id="723942707">
          <w:marLeft w:val="547"/>
          <w:marRight w:val="0"/>
          <w:marTop w:val="140"/>
          <w:marBottom w:val="0"/>
          <w:divBdr>
            <w:top w:val="none" w:sz="0" w:space="0" w:color="auto"/>
            <w:left w:val="none" w:sz="0" w:space="0" w:color="auto"/>
            <w:bottom w:val="none" w:sz="0" w:space="0" w:color="auto"/>
            <w:right w:val="none" w:sz="0" w:space="0" w:color="auto"/>
          </w:divBdr>
        </w:div>
        <w:div w:id="1513952860">
          <w:marLeft w:val="1166"/>
          <w:marRight w:val="0"/>
          <w:marTop w:val="140"/>
          <w:marBottom w:val="0"/>
          <w:divBdr>
            <w:top w:val="none" w:sz="0" w:space="0" w:color="auto"/>
            <w:left w:val="none" w:sz="0" w:space="0" w:color="auto"/>
            <w:bottom w:val="none" w:sz="0" w:space="0" w:color="auto"/>
            <w:right w:val="none" w:sz="0" w:space="0" w:color="auto"/>
          </w:divBdr>
        </w:div>
        <w:div w:id="1683893530">
          <w:marLeft w:val="547"/>
          <w:marRight w:val="0"/>
          <w:marTop w:val="140"/>
          <w:marBottom w:val="0"/>
          <w:divBdr>
            <w:top w:val="none" w:sz="0" w:space="0" w:color="auto"/>
            <w:left w:val="none" w:sz="0" w:space="0" w:color="auto"/>
            <w:bottom w:val="none" w:sz="0" w:space="0" w:color="auto"/>
            <w:right w:val="none" w:sz="0" w:space="0" w:color="auto"/>
          </w:divBdr>
        </w:div>
      </w:divsChild>
    </w:div>
    <w:div w:id="1519932628">
      <w:bodyDiv w:val="1"/>
      <w:marLeft w:val="0"/>
      <w:marRight w:val="0"/>
      <w:marTop w:val="0"/>
      <w:marBottom w:val="0"/>
      <w:divBdr>
        <w:top w:val="none" w:sz="0" w:space="0" w:color="auto"/>
        <w:left w:val="none" w:sz="0" w:space="0" w:color="auto"/>
        <w:bottom w:val="none" w:sz="0" w:space="0" w:color="auto"/>
        <w:right w:val="none" w:sz="0" w:space="0" w:color="auto"/>
      </w:divBdr>
      <w:divsChild>
        <w:div w:id="805969529">
          <w:marLeft w:val="547"/>
          <w:marRight w:val="0"/>
          <w:marTop w:val="115"/>
          <w:marBottom w:val="120"/>
          <w:divBdr>
            <w:top w:val="none" w:sz="0" w:space="0" w:color="auto"/>
            <w:left w:val="none" w:sz="0" w:space="0" w:color="auto"/>
            <w:bottom w:val="none" w:sz="0" w:space="0" w:color="auto"/>
            <w:right w:val="none" w:sz="0" w:space="0" w:color="auto"/>
          </w:divBdr>
        </w:div>
        <w:div w:id="2144537142">
          <w:marLeft w:val="547"/>
          <w:marRight w:val="0"/>
          <w:marTop w:val="115"/>
          <w:marBottom w:val="120"/>
          <w:divBdr>
            <w:top w:val="none" w:sz="0" w:space="0" w:color="auto"/>
            <w:left w:val="none" w:sz="0" w:space="0" w:color="auto"/>
            <w:bottom w:val="none" w:sz="0" w:space="0" w:color="auto"/>
            <w:right w:val="none" w:sz="0" w:space="0" w:color="auto"/>
          </w:divBdr>
        </w:div>
        <w:div w:id="1640987542">
          <w:marLeft w:val="1166"/>
          <w:marRight w:val="0"/>
          <w:marTop w:val="115"/>
          <w:marBottom w:val="120"/>
          <w:divBdr>
            <w:top w:val="none" w:sz="0" w:space="0" w:color="auto"/>
            <w:left w:val="none" w:sz="0" w:space="0" w:color="auto"/>
            <w:bottom w:val="none" w:sz="0" w:space="0" w:color="auto"/>
            <w:right w:val="none" w:sz="0" w:space="0" w:color="auto"/>
          </w:divBdr>
        </w:div>
        <w:div w:id="1392264664">
          <w:marLeft w:val="1800"/>
          <w:marRight w:val="0"/>
          <w:marTop w:val="115"/>
          <w:marBottom w:val="120"/>
          <w:divBdr>
            <w:top w:val="none" w:sz="0" w:space="0" w:color="auto"/>
            <w:left w:val="none" w:sz="0" w:space="0" w:color="auto"/>
            <w:bottom w:val="none" w:sz="0" w:space="0" w:color="auto"/>
            <w:right w:val="none" w:sz="0" w:space="0" w:color="auto"/>
          </w:divBdr>
        </w:div>
        <w:div w:id="564947217">
          <w:marLeft w:val="1166"/>
          <w:marRight w:val="0"/>
          <w:marTop w:val="115"/>
          <w:marBottom w:val="120"/>
          <w:divBdr>
            <w:top w:val="none" w:sz="0" w:space="0" w:color="auto"/>
            <w:left w:val="none" w:sz="0" w:space="0" w:color="auto"/>
            <w:bottom w:val="none" w:sz="0" w:space="0" w:color="auto"/>
            <w:right w:val="none" w:sz="0" w:space="0" w:color="auto"/>
          </w:divBdr>
        </w:div>
      </w:divsChild>
    </w:div>
    <w:div w:id="1520579003">
      <w:bodyDiv w:val="1"/>
      <w:marLeft w:val="0"/>
      <w:marRight w:val="0"/>
      <w:marTop w:val="0"/>
      <w:marBottom w:val="0"/>
      <w:divBdr>
        <w:top w:val="none" w:sz="0" w:space="0" w:color="auto"/>
        <w:left w:val="none" w:sz="0" w:space="0" w:color="auto"/>
        <w:bottom w:val="none" w:sz="0" w:space="0" w:color="auto"/>
        <w:right w:val="none" w:sz="0" w:space="0" w:color="auto"/>
      </w:divBdr>
      <w:divsChild>
        <w:div w:id="178979121">
          <w:marLeft w:val="547"/>
          <w:marRight w:val="0"/>
          <w:marTop w:val="96"/>
          <w:marBottom w:val="120"/>
          <w:divBdr>
            <w:top w:val="none" w:sz="0" w:space="0" w:color="auto"/>
            <w:left w:val="none" w:sz="0" w:space="0" w:color="auto"/>
            <w:bottom w:val="none" w:sz="0" w:space="0" w:color="auto"/>
            <w:right w:val="none" w:sz="0" w:space="0" w:color="auto"/>
          </w:divBdr>
        </w:div>
        <w:div w:id="163325151">
          <w:marLeft w:val="1267"/>
          <w:marRight w:val="0"/>
          <w:marTop w:val="96"/>
          <w:marBottom w:val="0"/>
          <w:divBdr>
            <w:top w:val="none" w:sz="0" w:space="0" w:color="auto"/>
            <w:left w:val="none" w:sz="0" w:space="0" w:color="auto"/>
            <w:bottom w:val="none" w:sz="0" w:space="0" w:color="auto"/>
            <w:right w:val="none" w:sz="0" w:space="0" w:color="auto"/>
          </w:divBdr>
        </w:div>
        <w:div w:id="1085147444">
          <w:marLeft w:val="2347"/>
          <w:marRight w:val="0"/>
          <w:marTop w:val="86"/>
          <w:marBottom w:val="0"/>
          <w:divBdr>
            <w:top w:val="none" w:sz="0" w:space="0" w:color="auto"/>
            <w:left w:val="none" w:sz="0" w:space="0" w:color="auto"/>
            <w:bottom w:val="none" w:sz="0" w:space="0" w:color="auto"/>
            <w:right w:val="none" w:sz="0" w:space="0" w:color="auto"/>
          </w:divBdr>
        </w:div>
        <w:div w:id="1664163285">
          <w:marLeft w:val="2347"/>
          <w:marRight w:val="0"/>
          <w:marTop w:val="86"/>
          <w:marBottom w:val="0"/>
          <w:divBdr>
            <w:top w:val="none" w:sz="0" w:space="0" w:color="auto"/>
            <w:left w:val="none" w:sz="0" w:space="0" w:color="auto"/>
            <w:bottom w:val="none" w:sz="0" w:space="0" w:color="auto"/>
            <w:right w:val="none" w:sz="0" w:space="0" w:color="auto"/>
          </w:divBdr>
        </w:div>
        <w:div w:id="201215566">
          <w:marLeft w:val="2347"/>
          <w:marRight w:val="0"/>
          <w:marTop w:val="86"/>
          <w:marBottom w:val="0"/>
          <w:divBdr>
            <w:top w:val="none" w:sz="0" w:space="0" w:color="auto"/>
            <w:left w:val="none" w:sz="0" w:space="0" w:color="auto"/>
            <w:bottom w:val="none" w:sz="0" w:space="0" w:color="auto"/>
            <w:right w:val="none" w:sz="0" w:space="0" w:color="auto"/>
          </w:divBdr>
        </w:div>
        <w:div w:id="2036467667">
          <w:marLeft w:val="3067"/>
          <w:marRight w:val="0"/>
          <w:marTop w:val="86"/>
          <w:marBottom w:val="0"/>
          <w:divBdr>
            <w:top w:val="none" w:sz="0" w:space="0" w:color="auto"/>
            <w:left w:val="none" w:sz="0" w:space="0" w:color="auto"/>
            <w:bottom w:val="none" w:sz="0" w:space="0" w:color="auto"/>
            <w:right w:val="none" w:sz="0" w:space="0" w:color="auto"/>
          </w:divBdr>
        </w:div>
        <w:div w:id="1310088095">
          <w:marLeft w:val="1267"/>
          <w:marRight w:val="0"/>
          <w:marTop w:val="96"/>
          <w:marBottom w:val="0"/>
          <w:divBdr>
            <w:top w:val="none" w:sz="0" w:space="0" w:color="auto"/>
            <w:left w:val="none" w:sz="0" w:space="0" w:color="auto"/>
            <w:bottom w:val="none" w:sz="0" w:space="0" w:color="auto"/>
            <w:right w:val="none" w:sz="0" w:space="0" w:color="auto"/>
          </w:divBdr>
        </w:div>
        <w:div w:id="2018464442">
          <w:marLeft w:val="2347"/>
          <w:marRight w:val="0"/>
          <w:marTop w:val="86"/>
          <w:marBottom w:val="0"/>
          <w:divBdr>
            <w:top w:val="none" w:sz="0" w:space="0" w:color="auto"/>
            <w:left w:val="none" w:sz="0" w:space="0" w:color="auto"/>
            <w:bottom w:val="none" w:sz="0" w:space="0" w:color="auto"/>
            <w:right w:val="none" w:sz="0" w:space="0" w:color="auto"/>
          </w:divBdr>
        </w:div>
        <w:div w:id="112015343">
          <w:marLeft w:val="2347"/>
          <w:marRight w:val="0"/>
          <w:marTop w:val="86"/>
          <w:marBottom w:val="0"/>
          <w:divBdr>
            <w:top w:val="none" w:sz="0" w:space="0" w:color="auto"/>
            <w:left w:val="none" w:sz="0" w:space="0" w:color="auto"/>
            <w:bottom w:val="none" w:sz="0" w:space="0" w:color="auto"/>
            <w:right w:val="none" w:sz="0" w:space="0" w:color="auto"/>
          </w:divBdr>
        </w:div>
        <w:div w:id="1893157654">
          <w:marLeft w:val="2347"/>
          <w:marRight w:val="0"/>
          <w:marTop w:val="86"/>
          <w:marBottom w:val="0"/>
          <w:divBdr>
            <w:top w:val="none" w:sz="0" w:space="0" w:color="auto"/>
            <w:left w:val="none" w:sz="0" w:space="0" w:color="auto"/>
            <w:bottom w:val="none" w:sz="0" w:space="0" w:color="auto"/>
            <w:right w:val="none" w:sz="0" w:space="0" w:color="auto"/>
          </w:divBdr>
        </w:div>
        <w:div w:id="558320931">
          <w:marLeft w:val="547"/>
          <w:marRight w:val="0"/>
          <w:marTop w:val="96"/>
          <w:marBottom w:val="120"/>
          <w:divBdr>
            <w:top w:val="none" w:sz="0" w:space="0" w:color="auto"/>
            <w:left w:val="none" w:sz="0" w:space="0" w:color="auto"/>
            <w:bottom w:val="none" w:sz="0" w:space="0" w:color="auto"/>
            <w:right w:val="none" w:sz="0" w:space="0" w:color="auto"/>
          </w:divBdr>
        </w:div>
      </w:divsChild>
    </w:div>
    <w:div w:id="1524395264">
      <w:bodyDiv w:val="1"/>
      <w:marLeft w:val="0"/>
      <w:marRight w:val="0"/>
      <w:marTop w:val="0"/>
      <w:marBottom w:val="0"/>
      <w:divBdr>
        <w:top w:val="none" w:sz="0" w:space="0" w:color="auto"/>
        <w:left w:val="none" w:sz="0" w:space="0" w:color="auto"/>
        <w:bottom w:val="none" w:sz="0" w:space="0" w:color="auto"/>
        <w:right w:val="none" w:sz="0" w:space="0" w:color="auto"/>
      </w:divBdr>
      <w:divsChild>
        <w:div w:id="558249043">
          <w:marLeft w:val="547"/>
          <w:marRight w:val="0"/>
          <w:marTop w:val="115"/>
          <w:marBottom w:val="0"/>
          <w:divBdr>
            <w:top w:val="none" w:sz="0" w:space="0" w:color="auto"/>
            <w:left w:val="none" w:sz="0" w:space="0" w:color="auto"/>
            <w:bottom w:val="none" w:sz="0" w:space="0" w:color="auto"/>
            <w:right w:val="none" w:sz="0" w:space="0" w:color="auto"/>
          </w:divBdr>
        </w:div>
        <w:div w:id="499320134">
          <w:marLeft w:val="1166"/>
          <w:marRight w:val="0"/>
          <w:marTop w:val="77"/>
          <w:marBottom w:val="0"/>
          <w:divBdr>
            <w:top w:val="none" w:sz="0" w:space="0" w:color="auto"/>
            <w:left w:val="none" w:sz="0" w:space="0" w:color="auto"/>
            <w:bottom w:val="none" w:sz="0" w:space="0" w:color="auto"/>
            <w:right w:val="none" w:sz="0" w:space="0" w:color="auto"/>
          </w:divBdr>
        </w:div>
        <w:div w:id="1809206093">
          <w:marLeft w:val="1166"/>
          <w:marRight w:val="0"/>
          <w:marTop w:val="77"/>
          <w:marBottom w:val="0"/>
          <w:divBdr>
            <w:top w:val="none" w:sz="0" w:space="0" w:color="auto"/>
            <w:left w:val="none" w:sz="0" w:space="0" w:color="auto"/>
            <w:bottom w:val="none" w:sz="0" w:space="0" w:color="auto"/>
            <w:right w:val="none" w:sz="0" w:space="0" w:color="auto"/>
          </w:divBdr>
        </w:div>
      </w:divsChild>
    </w:div>
    <w:div w:id="1535267771">
      <w:bodyDiv w:val="1"/>
      <w:marLeft w:val="0"/>
      <w:marRight w:val="0"/>
      <w:marTop w:val="0"/>
      <w:marBottom w:val="0"/>
      <w:divBdr>
        <w:top w:val="none" w:sz="0" w:space="0" w:color="auto"/>
        <w:left w:val="none" w:sz="0" w:space="0" w:color="auto"/>
        <w:bottom w:val="none" w:sz="0" w:space="0" w:color="auto"/>
        <w:right w:val="none" w:sz="0" w:space="0" w:color="auto"/>
      </w:divBdr>
    </w:div>
    <w:div w:id="1548954816">
      <w:bodyDiv w:val="1"/>
      <w:marLeft w:val="0"/>
      <w:marRight w:val="0"/>
      <w:marTop w:val="0"/>
      <w:marBottom w:val="0"/>
      <w:divBdr>
        <w:top w:val="none" w:sz="0" w:space="0" w:color="auto"/>
        <w:left w:val="none" w:sz="0" w:space="0" w:color="auto"/>
        <w:bottom w:val="none" w:sz="0" w:space="0" w:color="auto"/>
        <w:right w:val="none" w:sz="0" w:space="0" w:color="auto"/>
      </w:divBdr>
      <w:divsChild>
        <w:div w:id="299574382">
          <w:marLeft w:val="547"/>
          <w:marRight w:val="0"/>
          <w:marTop w:val="140"/>
          <w:marBottom w:val="0"/>
          <w:divBdr>
            <w:top w:val="none" w:sz="0" w:space="0" w:color="auto"/>
            <w:left w:val="none" w:sz="0" w:space="0" w:color="auto"/>
            <w:bottom w:val="none" w:sz="0" w:space="0" w:color="auto"/>
            <w:right w:val="none" w:sz="0" w:space="0" w:color="auto"/>
          </w:divBdr>
        </w:div>
        <w:div w:id="343439196">
          <w:marLeft w:val="547"/>
          <w:marRight w:val="0"/>
          <w:marTop w:val="140"/>
          <w:marBottom w:val="0"/>
          <w:divBdr>
            <w:top w:val="none" w:sz="0" w:space="0" w:color="auto"/>
            <w:left w:val="none" w:sz="0" w:space="0" w:color="auto"/>
            <w:bottom w:val="none" w:sz="0" w:space="0" w:color="auto"/>
            <w:right w:val="none" w:sz="0" w:space="0" w:color="auto"/>
          </w:divBdr>
        </w:div>
        <w:div w:id="428699441">
          <w:marLeft w:val="547"/>
          <w:marRight w:val="0"/>
          <w:marTop w:val="140"/>
          <w:marBottom w:val="0"/>
          <w:divBdr>
            <w:top w:val="none" w:sz="0" w:space="0" w:color="auto"/>
            <w:left w:val="none" w:sz="0" w:space="0" w:color="auto"/>
            <w:bottom w:val="none" w:sz="0" w:space="0" w:color="auto"/>
            <w:right w:val="none" w:sz="0" w:space="0" w:color="auto"/>
          </w:divBdr>
        </w:div>
        <w:div w:id="790170427">
          <w:marLeft w:val="547"/>
          <w:marRight w:val="0"/>
          <w:marTop w:val="140"/>
          <w:marBottom w:val="0"/>
          <w:divBdr>
            <w:top w:val="none" w:sz="0" w:space="0" w:color="auto"/>
            <w:left w:val="none" w:sz="0" w:space="0" w:color="auto"/>
            <w:bottom w:val="none" w:sz="0" w:space="0" w:color="auto"/>
            <w:right w:val="none" w:sz="0" w:space="0" w:color="auto"/>
          </w:divBdr>
        </w:div>
      </w:divsChild>
    </w:div>
    <w:div w:id="1550458308">
      <w:bodyDiv w:val="1"/>
      <w:marLeft w:val="0"/>
      <w:marRight w:val="0"/>
      <w:marTop w:val="0"/>
      <w:marBottom w:val="0"/>
      <w:divBdr>
        <w:top w:val="none" w:sz="0" w:space="0" w:color="auto"/>
        <w:left w:val="none" w:sz="0" w:space="0" w:color="auto"/>
        <w:bottom w:val="none" w:sz="0" w:space="0" w:color="auto"/>
        <w:right w:val="none" w:sz="0" w:space="0" w:color="auto"/>
      </w:divBdr>
      <w:divsChild>
        <w:div w:id="415323482">
          <w:marLeft w:val="706"/>
          <w:marRight w:val="0"/>
          <w:marTop w:val="134"/>
          <w:marBottom w:val="0"/>
          <w:divBdr>
            <w:top w:val="none" w:sz="0" w:space="0" w:color="auto"/>
            <w:left w:val="none" w:sz="0" w:space="0" w:color="auto"/>
            <w:bottom w:val="none" w:sz="0" w:space="0" w:color="auto"/>
            <w:right w:val="none" w:sz="0" w:space="0" w:color="auto"/>
          </w:divBdr>
        </w:div>
        <w:div w:id="1661538222">
          <w:marLeft w:val="706"/>
          <w:marRight w:val="0"/>
          <w:marTop w:val="134"/>
          <w:marBottom w:val="0"/>
          <w:divBdr>
            <w:top w:val="none" w:sz="0" w:space="0" w:color="auto"/>
            <w:left w:val="none" w:sz="0" w:space="0" w:color="auto"/>
            <w:bottom w:val="none" w:sz="0" w:space="0" w:color="auto"/>
            <w:right w:val="none" w:sz="0" w:space="0" w:color="auto"/>
          </w:divBdr>
        </w:div>
        <w:div w:id="1070537175">
          <w:marLeft w:val="706"/>
          <w:marRight w:val="0"/>
          <w:marTop w:val="134"/>
          <w:marBottom w:val="0"/>
          <w:divBdr>
            <w:top w:val="none" w:sz="0" w:space="0" w:color="auto"/>
            <w:left w:val="none" w:sz="0" w:space="0" w:color="auto"/>
            <w:bottom w:val="none" w:sz="0" w:space="0" w:color="auto"/>
            <w:right w:val="none" w:sz="0" w:space="0" w:color="auto"/>
          </w:divBdr>
        </w:div>
        <w:div w:id="1668555070">
          <w:marLeft w:val="706"/>
          <w:marRight w:val="0"/>
          <w:marTop w:val="134"/>
          <w:marBottom w:val="0"/>
          <w:divBdr>
            <w:top w:val="none" w:sz="0" w:space="0" w:color="auto"/>
            <w:left w:val="none" w:sz="0" w:space="0" w:color="auto"/>
            <w:bottom w:val="none" w:sz="0" w:space="0" w:color="auto"/>
            <w:right w:val="none" w:sz="0" w:space="0" w:color="auto"/>
          </w:divBdr>
        </w:div>
      </w:divsChild>
    </w:div>
    <w:div w:id="1563325594">
      <w:bodyDiv w:val="1"/>
      <w:marLeft w:val="0"/>
      <w:marRight w:val="0"/>
      <w:marTop w:val="0"/>
      <w:marBottom w:val="0"/>
      <w:divBdr>
        <w:top w:val="none" w:sz="0" w:space="0" w:color="auto"/>
        <w:left w:val="none" w:sz="0" w:space="0" w:color="auto"/>
        <w:bottom w:val="none" w:sz="0" w:space="0" w:color="auto"/>
        <w:right w:val="none" w:sz="0" w:space="0" w:color="auto"/>
      </w:divBdr>
      <w:divsChild>
        <w:div w:id="1151798863">
          <w:marLeft w:val="662"/>
          <w:marRight w:val="0"/>
          <w:marTop w:val="144"/>
          <w:marBottom w:val="0"/>
          <w:divBdr>
            <w:top w:val="none" w:sz="0" w:space="0" w:color="auto"/>
            <w:left w:val="none" w:sz="0" w:space="0" w:color="auto"/>
            <w:bottom w:val="none" w:sz="0" w:space="0" w:color="auto"/>
            <w:right w:val="none" w:sz="0" w:space="0" w:color="auto"/>
          </w:divBdr>
        </w:div>
        <w:div w:id="1870684516">
          <w:marLeft w:val="1138"/>
          <w:marRight w:val="0"/>
          <w:marTop w:val="125"/>
          <w:marBottom w:val="0"/>
          <w:divBdr>
            <w:top w:val="none" w:sz="0" w:space="0" w:color="auto"/>
            <w:left w:val="none" w:sz="0" w:space="0" w:color="auto"/>
            <w:bottom w:val="none" w:sz="0" w:space="0" w:color="auto"/>
            <w:right w:val="none" w:sz="0" w:space="0" w:color="auto"/>
          </w:divBdr>
        </w:div>
        <w:div w:id="39330768">
          <w:marLeft w:val="1138"/>
          <w:marRight w:val="0"/>
          <w:marTop w:val="125"/>
          <w:marBottom w:val="0"/>
          <w:divBdr>
            <w:top w:val="none" w:sz="0" w:space="0" w:color="auto"/>
            <w:left w:val="none" w:sz="0" w:space="0" w:color="auto"/>
            <w:bottom w:val="none" w:sz="0" w:space="0" w:color="auto"/>
            <w:right w:val="none" w:sz="0" w:space="0" w:color="auto"/>
          </w:divBdr>
        </w:div>
        <w:div w:id="530148105">
          <w:marLeft w:val="662"/>
          <w:marRight w:val="0"/>
          <w:marTop w:val="144"/>
          <w:marBottom w:val="0"/>
          <w:divBdr>
            <w:top w:val="none" w:sz="0" w:space="0" w:color="auto"/>
            <w:left w:val="none" w:sz="0" w:space="0" w:color="auto"/>
            <w:bottom w:val="none" w:sz="0" w:space="0" w:color="auto"/>
            <w:right w:val="none" w:sz="0" w:space="0" w:color="auto"/>
          </w:divBdr>
        </w:div>
      </w:divsChild>
    </w:div>
    <w:div w:id="1567181816">
      <w:bodyDiv w:val="1"/>
      <w:marLeft w:val="0"/>
      <w:marRight w:val="0"/>
      <w:marTop w:val="0"/>
      <w:marBottom w:val="0"/>
      <w:divBdr>
        <w:top w:val="none" w:sz="0" w:space="0" w:color="auto"/>
        <w:left w:val="none" w:sz="0" w:space="0" w:color="auto"/>
        <w:bottom w:val="none" w:sz="0" w:space="0" w:color="auto"/>
        <w:right w:val="none" w:sz="0" w:space="0" w:color="auto"/>
      </w:divBdr>
      <w:divsChild>
        <w:div w:id="454760811">
          <w:marLeft w:val="662"/>
          <w:marRight w:val="0"/>
          <w:marTop w:val="144"/>
          <w:marBottom w:val="0"/>
          <w:divBdr>
            <w:top w:val="none" w:sz="0" w:space="0" w:color="auto"/>
            <w:left w:val="none" w:sz="0" w:space="0" w:color="auto"/>
            <w:bottom w:val="none" w:sz="0" w:space="0" w:color="auto"/>
            <w:right w:val="none" w:sz="0" w:space="0" w:color="auto"/>
          </w:divBdr>
        </w:div>
        <w:div w:id="563955362">
          <w:marLeft w:val="1138"/>
          <w:marRight w:val="0"/>
          <w:marTop w:val="125"/>
          <w:marBottom w:val="0"/>
          <w:divBdr>
            <w:top w:val="none" w:sz="0" w:space="0" w:color="auto"/>
            <w:left w:val="none" w:sz="0" w:space="0" w:color="auto"/>
            <w:bottom w:val="none" w:sz="0" w:space="0" w:color="auto"/>
            <w:right w:val="none" w:sz="0" w:space="0" w:color="auto"/>
          </w:divBdr>
        </w:div>
        <w:div w:id="550464683">
          <w:marLeft w:val="1138"/>
          <w:marRight w:val="0"/>
          <w:marTop w:val="125"/>
          <w:marBottom w:val="0"/>
          <w:divBdr>
            <w:top w:val="none" w:sz="0" w:space="0" w:color="auto"/>
            <w:left w:val="none" w:sz="0" w:space="0" w:color="auto"/>
            <w:bottom w:val="none" w:sz="0" w:space="0" w:color="auto"/>
            <w:right w:val="none" w:sz="0" w:space="0" w:color="auto"/>
          </w:divBdr>
        </w:div>
        <w:div w:id="299000123">
          <w:marLeft w:val="1138"/>
          <w:marRight w:val="0"/>
          <w:marTop w:val="125"/>
          <w:marBottom w:val="0"/>
          <w:divBdr>
            <w:top w:val="none" w:sz="0" w:space="0" w:color="auto"/>
            <w:left w:val="none" w:sz="0" w:space="0" w:color="auto"/>
            <w:bottom w:val="none" w:sz="0" w:space="0" w:color="auto"/>
            <w:right w:val="none" w:sz="0" w:space="0" w:color="auto"/>
          </w:divBdr>
        </w:div>
        <w:div w:id="1266697180">
          <w:marLeft w:val="1138"/>
          <w:marRight w:val="0"/>
          <w:marTop w:val="125"/>
          <w:marBottom w:val="0"/>
          <w:divBdr>
            <w:top w:val="none" w:sz="0" w:space="0" w:color="auto"/>
            <w:left w:val="none" w:sz="0" w:space="0" w:color="auto"/>
            <w:bottom w:val="none" w:sz="0" w:space="0" w:color="auto"/>
            <w:right w:val="none" w:sz="0" w:space="0" w:color="auto"/>
          </w:divBdr>
        </w:div>
      </w:divsChild>
    </w:div>
    <w:div w:id="1569726819">
      <w:bodyDiv w:val="1"/>
      <w:marLeft w:val="0"/>
      <w:marRight w:val="0"/>
      <w:marTop w:val="0"/>
      <w:marBottom w:val="0"/>
      <w:divBdr>
        <w:top w:val="none" w:sz="0" w:space="0" w:color="auto"/>
        <w:left w:val="none" w:sz="0" w:space="0" w:color="auto"/>
        <w:bottom w:val="none" w:sz="0" w:space="0" w:color="auto"/>
        <w:right w:val="none" w:sz="0" w:space="0" w:color="auto"/>
      </w:divBdr>
      <w:divsChild>
        <w:div w:id="266079739">
          <w:marLeft w:val="446"/>
          <w:marRight w:val="0"/>
          <w:marTop w:val="400"/>
          <w:marBottom w:val="0"/>
          <w:divBdr>
            <w:top w:val="none" w:sz="0" w:space="0" w:color="auto"/>
            <w:left w:val="none" w:sz="0" w:space="0" w:color="auto"/>
            <w:bottom w:val="none" w:sz="0" w:space="0" w:color="auto"/>
            <w:right w:val="none" w:sz="0" w:space="0" w:color="auto"/>
          </w:divBdr>
        </w:div>
        <w:div w:id="129057046">
          <w:marLeft w:val="446"/>
          <w:marRight w:val="0"/>
          <w:marTop w:val="400"/>
          <w:marBottom w:val="0"/>
          <w:divBdr>
            <w:top w:val="none" w:sz="0" w:space="0" w:color="auto"/>
            <w:left w:val="none" w:sz="0" w:space="0" w:color="auto"/>
            <w:bottom w:val="none" w:sz="0" w:space="0" w:color="auto"/>
            <w:right w:val="none" w:sz="0" w:space="0" w:color="auto"/>
          </w:divBdr>
        </w:div>
        <w:div w:id="440689611">
          <w:marLeft w:val="446"/>
          <w:marRight w:val="0"/>
          <w:marTop w:val="400"/>
          <w:marBottom w:val="0"/>
          <w:divBdr>
            <w:top w:val="none" w:sz="0" w:space="0" w:color="auto"/>
            <w:left w:val="none" w:sz="0" w:space="0" w:color="auto"/>
            <w:bottom w:val="none" w:sz="0" w:space="0" w:color="auto"/>
            <w:right w:val="none" w:sz="0" w:space="0" w:color="auto"/>
          </w:divBdr>
        </w:div>
        <w:div w:id="157624666">
          <w:marLeft w:val="907"/>
          <w:marRight w:val="0"/>
          <w:marTop w:val="120"/>
          <w:marBottom w:val="0"/>
          <w:divBdr>
            <w:top w:val="none" w:sz="0" w:space="0" w:color="auto"/>
            <w:left w:val="none" w:sz="0" w:space="0" w:color="auto"/>
            <w:bottom w:val="none" w:sz="0" w:space="0" w:color="auto"/>
            <w:right w:val="none" w:sz="0" w:space="0" w:color="auto"/>
          </w:divBdr>
        </w:div>
        <w:div w:id="844444248">
          <w:marLeft w:val="907"/>
          <w:marRight w:val="0"/>
          <w:marTop w:val="120"/>
          <w:marBottom w:val="0"/>
          <w:divBdr>
            <w:top w:val="none" w:sz="0" w:space="0" w:color="auto"/>
            <w:left w:val="none" w:sz="0" w:space="0" w:color="auto"/>
            <w:bottom w:val="none" w:sz="0" w:space="0" w:color="auto"/>
            <w:right w:val="none" w:sz="0" w:space="0" w:color="auto"/>
          </w:divBdr>
        </w:div>
        <w:div w:id="638801798">
          <w:marLeft w:val="907"/>
          <w:marRight w:val="0"/>
          <w:marTop w:val="120"/>
          <w:marBottom w:val="0"/>
          <w:divBdr>
            <w:top w:val="none" w:sz="0" w:space="0" w:color="auto"/>
            <w:left w:val="none" w:sz="0" w:space="0" w:color="auto"/>
            <w:bottom w:val="none" w:sz="0" w:space="0" w:color="auto"/>
            <w:right w:val="none" w:sz="0" w:space="0" w:color="auto"/>
          </w:divBdr>
        </w:div>
      </w:divsChild>
    </w:div>
    <w:div w:id="1571696659">
      <w:bodyDiv w:val="1"/>
      <w:marLeft w:val="0"/>
      <w:marRight w:val="0"/>
      <w:marTop w:val="0"/>
      <w:marBottom w:val="0"/>
      <w:divBdr>
        <w:top w:val="none" w:sz="0" w:space="0" w:color="auto"/>
        <w:left w:val="none" w:sz="0" w:space="0" w:color="auto"/>
        <w:bottom w:val="none" w:sz="0" w:space="0" w:color="auto"/>
        <w:right w:val="none" w:sz="0" w:space="0" w:color="auto"/>
      </w:divBdr>
      <w:divsChild>
        <w:div w:id="1221284088">
          <w:marLeft w:val="547"/>
          <w:marRight w:val="0"/>
          <w:marTop w:val="140"/>
          <w:marBottom w:val="0"/>
          <w:divBdr>
            <w:top w:val="none" w:sz="0" w:space="0" w:color="auto"/>
            <w:left w:val="none" w:sz="0" w:space="0" w:color="auto"/>
            <w:bottom w:val="none" w:sz="0" w:space="0" w:color="auto"/>
            <w:right w:val="none" w:sz="0" w:space="0" w:color="auto"/>
          </w:divBdr>
        </w:div>
        <w:div w:id="1564753265">
          <w:marLeft w:val="1166"/>
          <w:marRight w:val="0"/>
          <w:marTop w:val="140"/>
          <w:marBottom w:val="0"/>
          <w:divBdr>
            <w:top w:val="none" w:sz="0" w:space="0" w:color="auto"/>
            <w:left w:val="none" w:sz="0" w:space="0" w:color="auto"/>
            <w:bottom w:val="none" w:sz="0" w:space="0" w:color="auto"/>
            <w:right w:val="none" w:sz="0" w:space="0" w:color="auto"/>
          </w:divBdr>
        </w:div>
        <w:div w:id="1457143084">
          <w:marLeft w:val="547"/>
          <w:marRight w:val="0"/>
          <w:marTop w:val="140"/>
          <w:marBottom w:val="0"/>
          <w:divBdr>
            <w:top w:val="none" w:sz="0" w:space="0" w:color="auto"/>
            <w:left w:val="none" w:sz="0" w:space="0" w:color="auto"/>
            <w:bottom w:val="none" w:sz="0" w:space="0" w:color="auto"/>
            <w:right w:val="none" w:sz="0" w:space="0" w:color="auto"/>
          </w:divBdr>
        </w:div>
        <w:div w:id="308754929">
          <w:marLeft w:val="1166"/>
          <w:marRight w:val="0"/>
          <w:marTop w:val="140"/>
          <w:marBottom w:val="0"/>
          <w:divBdr>
            <w:top w:val="none" w:sz="0" w:space="0" w:color="auto"/>
            <w:left w:val="none" w:sz="0" w:space="0" w:color="auto"/>
            <w:bottom w:val="none" w:sz="0" w:space="0" w:color="auto"/>
            <w:right w:val="none" w:sz="0" w:space="0" w:color="auto"/>
          </w:divBdr>
        </w:div>
      </w:divsChild>
    </w:div>
    <w:div w:id="1578979232">
      <w:bodyDiv w:val="1"/>
      <w:marLeft w:val="0"/>
      <w:marRight w:val="0"/>
      <w:marTop w:val="0"/>
      <w:marBottom w:val="0"/>
      <w:divBdr>
        <w:top w:val="none" w:sz="0" w:space="0" w:color="auto"/>
        <w:left w:val="none" w:sz="0" w:space="0" w:color="auto"/>
        <w:bottom w:val="none" w:sz="0" w:space="0" w:color="auto"/>
        <w:right w:val="none" w:sz="0" w:space="0" w:color="auto"/>
      </w:divBdr>
      <w:divsChild>
        <w:div w:id="1905791423">
          <w:marLeft w:val="547"/>
          <w:marRight w:val="0"/>
          <w:marTop w:val="140"/>
          <w:marBottom w:val="0"/>
          <w:divBdr>
            <w:top w:val="none" w:sz="0" w:space="0" w:color="auto"/>
            <w:left w:val="none" w:sz="0" w:space="0" w:color="auto"/>
            <w:bottom w:val="none" w:sz="0" w:space="0" w:color="auto"/>
            <w:right w:val="none" w:sz="0" w:space="0" w:color="auto"/>
          </w:divBdr>
        </w:div>
        <w:div w:id="594096429">
          <w:marLeft w:val="547"/>
          <w:marRight w:val="0"/>
          <w:marTop w:val="140"/>
          <w:marBottom w:val="0"/>
          <w:divBdr>
            <w:top w:val="none" w:sz="0" w:space="0" w:color="auto"/>
            <w:left w:val="none" w:sz="0" w:space="0" w:color="auto"/>
            <w:bottom w:val="none" w:sz="0" w:space="0" w:color="auto"/>
            <w:right w:val="none" w:sz="0" w:space="0" w:color="auto"/>
          </w:divBdr>
        </w:div>
        <w:div w:id="27799099">
          <w:marLeft w:val="547"/>
          <w:marRight w:val="0"/>
          <w:marTop w:val="140"/>
          <w:marBottom w:val="0"/>
          <w:divBdr>
            <w:top w:val="none" w:sz="0" w:space="0" w:color="auto"/>
            <w:left w:val="none" w:sz="0" w:space="0" w:color="auto"/>
            <w:bottom w:val="none" w:sz="0" w:space="0" w:color="auto"/>
            <w:right w:val="none" w:sz="0" w:space="0" w:color="auto"/>
          </w:divBdr>
        </w:div>
        <w:div w:id="803691983">
          <w:marLeft w:val="547"/>
          <w:marRight w:val="0"/>
          <w:marTop w:val="140"/>
          <w:marBottom w:val="0"/>
          <w:divBdr>
            <w:top w:val="none" w:sz="0" w:space="0" w:color="auto"/>
            <w:left w:val="none" w:sz="0" w:space="0" w:color="auto"/>
            <w:bottom w:val="none" w:sz="0" w:space="0" w:color="auto"/>
            <w:right w:val="none" w:sz="0" w:space="0" w:color="auto"/>
          </w:divBdr>
        </w:div>
        <w:div w:id="1650478158">
          <w:marLeft w:val="1166"/>
          <w:marRight w:val="0"/>
          <w:marTop w:val="140"/>
          <w:marBottom w:val="0"/>
          <w:divBdr>
            <w:top w:val="none" w:sz="0" w:space="0" w:color="auto"/>
            <w:left w:val="none" w:sz="0" w:space="0" w:color="auto"/>
            <w:bottom w:val="none" w:sz="0" w:space="0" w:color="auto"/>
            <w:right w:val="none" w:sz="0" w:space="0" w:color="auto"/>
          </w:divBdr>
        </w:div>
      </w:divsChild>
    </w:div>
    <w:div w:id="1582644178">
      <w:bodyDiv w:val="1"/>
      <w:marLeft w:val="0"/>
      <w:marRight w:val="0"/>
      <w:marTop w:val="0"/>
      <w:marBottom w:val="0"/>
      <w:divBdr>
        <w:top w:val="none" w:sz="0" w:space="0" w:color="auto"/>
        <w:left w:val="none" w:sz="0" w:space="0" w:color="auto"/>
        <w:bottom w:val="none" w:sz="0" w:space="0" w:color="auto"/>
        <w:right w:val="none" w:sz="0" w:space="0" w:color="auto"/>
      </w:divBdr>
      <w:divsChild>
        <w:div w:id="898053356">
          <w:marLeft w:val="446"/>
          <w:marRight w:val="0"/>
          <w:marTop w:val="400"/>
          <w:marBottom w:val="0"/>
          <w:divBdr>
            <w:top w:val="none" w:sz="0" w:space="0" w:color="auto"/>
            <w:left w:val="none" w:sz="0" w:space="0" w:color="auto"/>
            <w:bottom w:val="none" w:sz="0" w:space="0" w:color="auto"/>
            <w:right w:val="none" w:sz="0" w:space="0" w:color="auto"/>
          </w:divBdr>
        </w:div>
        <w:div w:id="259997659">
          <w:marLeft w:val="446"/>
          <w:marRight w:val="0"/>
          <w:marTop w:val="400"/>
          <w:marBottom w:val="0"/>
          <w:divBdr>
            <w:top w:val="none" w:sz="0" w:space="0" w:color="auto"/>
            <w:left w:val="none" w:sz="0" w:space="0" w:color="auto"/>
            <w:bottom w:val="none" w:sz="0" w:space="0" w:color="auto"/>
            <w:right w:val="none" w:sz="0" w:space="0" w:color="auto"/>
          </w:divBdr>
        </w:div>
        <w:div w:id="148599755">
          <w:marLeft w:val="446"/>
          <w:marRight w:val="0"/>
          <w:marTop w:val="400"/>
          <w:marBottom w:val="0"/>
          <w:divBdr>
            <w:top w:val="none" w:sz="0" w:space="0" w:color="auto"/>
            <w:left w:val="none" w:sz="0" w:space="0" w:color="auto"/>
            <w:bottom w:val="none" w:sz="0" w:space="0" w:color="auto"/>
            <w:right w:val="none" w:sz="0" w:space="0" w:color="auto"/>
          </w:divBdr>
        </w:div>
        <w:div w:id="195508175">
          <w:marLeft w:val="446"/>
          <w:marRight w:val="0"/>
          <w:marTop w:val="400"/>
          <w:marBottom w:val="0"/>
          <w:divBdr>
            <w:top w:val="none" w:sz="0" w:space="0" w:color="auto"/>
            <w:left w:val="none" w:sz="0" w:space="0" w:color="auto"/>
            <w:bottom w:val="none" w:sz="0" w:space="0" w:color="auto"/>
            <w:right w:val="none" w:sz="0" w:space="0" w:color="auto"/>
          </w:divBdr>
        </w:div>
        <w:div w:id="1236551606">
          <w:marLeft w:val="907"/>
          <w:marRight w:val="0"/>
          <w:marTop w:val="120"/>
          <w:marBottom w:val="0"/>
          <w:divBdr>
            <w:top w:val="none" w:sz="0" w:space="0" w:color="auto"/>
            <w:left w:val="none" w:sz="0" w:space="0" w:color="auto"/>
            <w:bottom w:val="none" w:sz="0" w:space="0" w:color="auto"/>
            <w:right w:val="none" w:sz="0" w:space="0" w:color="auto"/>
          </w:divBdr>
        </w:div>
        <w:div w:id="463040856">
          <w:marLeft w:val="907"/>
          <w:marRight w:val="0"/>
          <w:marTop w:val="120"/>
          <w:marBottom w:val="0"/>
          <w:divBdr>
            <w:top w:val="none" w:sz="0" w:space="0" w:color="auto"/>
            <w:left w:val="none" w:sz="0" w:space="0" w:color="auto"/>
            <w:bottom w:val="none" w:sz="0" w:space="0" w:color="auto"/>
            <w:right w:val="none" w:sz="0" w:space="0" w:color="auto"/>
          </w:divBdr>
        </w:div>
        <w:div w:id="1561669244">
          <w:marLeft w:val="907"/>
          <w:marRight w:val="0"/>
          <w:marTop w:val="120"/>
          <w:marBottom w:val="0"/>
          <w:divBdr>
            <w:top w:val="none" w:sz="0" w:space="0" w:color="auto"/>
            <w:left w:val="none" w:sz="0" w:space="0" w:color="auto"/>
            <w:bottom w:val="none" w:sz="0" w:space="0" w:color="auto"/>
            <w:right w:val="none" w:sz="0" w:space="0" w:color="auto"/>
          </w:divBdr>
        </w:div>
        <w:div w:id="428280458">
          <w:marLeft w:val="907"/>
          <w:marRight w:val="0"/>
          <w:marTop w:val="120"/>
          <w:marBottom w:val="0"/>
          <w:divBdr>
            <w:top w:val="none" w:sz="0" w:space="0" w:color="auto"/>
            <w:left w:val="none" w:sz="0" w:space="0" w:color="auto"/>
            <w:bottom w:val="none" w:sz="0" w:space="0" w:color="auto"/>
            <w:right w:val="none" w:sz="0" w:space="0" w:color="auto"/>
          </w:divBdr>
        </w:div>
        <w:div w:id="1529297199">
          <w:marLeft w:val="907"/>
          <w:marRight w:val="0"/>
          <w:marTop w:val="120"/>
          <w:marBottom w:val="0"/>
          <w:divBdr>
            <w:top w:val="none" w:sz="0" w:space="0" w:color="auto"/>
            <w:left w:val="none" w:sz="0" w:space="0" w:color="auto"/>
            <w:bottom w:val="none" w:sz="0" w:space="0" w:color="auto"/>
            <w:right w:val="none" w:sz="0" w:space="0" w:color="auto"/>
          </w:divBdr>
        </w:div>
      </w:divsChild>
    </w:div>
    <w:div w:id="1583686413">
      <w:bodyDiv w:val="1"/>
      <w:marLeft w:val="0"/>
      <w:marRight w:val="0"/>
      <w:marTop w:val="0"/>
      <w:marBottom w:val="0"/>
      <w:divBdr>
        <w:top w:val="none" w:sz="0" w:space="0" w:color="auto"/>
        <w:left w:val="none" w:sz="0" w:space="0" w:color="auto"/>
        <w:bottom w:val="none" w:sz="0" w:space="0" w:color="auto"/>
        <w:right w:val="none" w:sz="0" w:space="0" w:color="auto"/>
      </w:divBdr>
      <w:divsChild>
        <w:div w:id="244190859">
          <w:marLeft w:val="432"/>
          <w:marRight w:val="0"/>
          <w:marTop w:val="96"/>
          <w:marBottom w:val="0"/>
          <w:divBdr>
            <w:top w:val="none" w:sz="0" w:space="0" w:color="auto"/>
            <w:left w:val="none" w:sz="0" w:space="0" w:color="auto"/>
            <w:bottom w:val="none" w:sz="0" w:space="0" w:color="auto"/>
            <w:right w:val="none" w:sz="0" w:space="0" w:color="auto"/>
          </w:divBdr>
        </w:div>
        <w:div w:id="424686779">
          <w:marLeft w:val="864"/>
          <w:marRight w:val="0"/>
          <w:marTop w:val="86"/>
          <w:marBottom w:val="0"/>
          <w:divBdr>
            <w:top w:val="none" w:sz="0" w:space="0" w:color="auto"/>
            <w:left w:val="none" w:sz="0" w:space="0" w:color="auto"/>
            <w:bottom w:val="none" w:sz="0" w:space="0" w:color="auto"/>
            <w:right w:val="none" w:sz="0" w:space="0" w:color="auto"/>
          </w:divBdr>
        </w:div>
        <w:div w:id="1488012520">
          <w:marLeft w:val="864"/>
          <w:marRight w:val="0"/>
          <w:marTop w:val="86"/>
          <w:marBottom w:val="0"/>
          <w:divBdr>
            <w:top w:val="none" w:sz="0" w:space="0" w:color="auto"/>
            <w:left w:val="none" w:sz="0" w:space="0" w:color="auto"/>
            <w:bottom w:val="none" w:sz="0" w:space="0" w:color="auto"/>
            <w:right w:val="none" w:sz="0" w:space="0" w:color="auto"/>
          </w:divBdr>
        </w:div>
        <w:div w:id="2096438672">
          <w:marLeft w:val="432"/>
          <w:marRight w:val="0"/>
          <w:marTop w:val="96"/>
          <w:marBottom w:val="0"/>
          <w:divBdr>
            <w:top w:val="none" w:sz="0" w:space="0" w:color="auto"/>
            <w:left w:val="none" w:sz="0" w:space="0" w:color="auto"/>
            <w:bottom w:val="none" w:sz="0" w:space="0" w:color="auto"/>
            <w:right w:val="none" w:sz="0" w:space="0" w:color="auto"/>
          </w:divBdr>
        </w:div>
        <w:div w:id="1039625064">
          <w:marLeft w:val="864"/>
          <w:marRight w:val="0"/>
          <w:marTop w:val="86"/>
          <w:marBottom w:val="0"/>
          <w:divBdr>
            <w:top w:val="none" w:sz="0" w:space="0" w:color="auto"/>
            <w:left w:val="none" w:sz="0" w:space="0" w:color="auto"/>
            <w:bottom w:val="none" w:sz="0" w:space="0" w:color="auto"/>
            <w:right w:val="none" w:sz="0" w:space="0" w:color="auto"/>
          </w:divBdr>
        </w:div>
        <w:div w:id="1890536191">
          <w:marLeft w:val="864"/>
          <w:marRight w:val="0"/>
          <w:marTop w:val="86"/>
          <w:marBottom w:val="0"/>
          <w:divBdr>
            <w:top w:val="none" w:sz="0" w:space="0" w:color="auto"/>
            <w:left w:val="none" w:sz="0" w:space="0" w:color="auto"/>
            <w:bottom w:val="none" w:sz="0" w:space="0" w:color="auto"/>
            <w:right w:val="none" w:sz="0" w:space="0" w:color="auto"/>
          </w:divBdr>
        </w:div>
        <w:div w:id="22440365">
          <w:marLeft w:val="864"/>
          <w:marRight w:val="0"/>
          <w:marTop w:val="86"/>
          <w:marBottom w:val="0"/>
          <w:divBdr>
            <w:top w:val="none" w:sz="0" w:space="0" w:color="auto"/>
            <w:left w:val="none" w:sz="0" w:space="0" w:color="auto"/>
            <w:bottom w:val="none" w:sz="0" w:space="0" w:color="auto"/>
            <w:right w:val="none" w:sz="0" w:space="0" w:color="auto"/>
          </w:divBdr>
        </w:div>
        <w:div w:id="1042900139">
          <w:marLeft w:val="864"/>
          <w:marRight w:val="0"/>
          <w:marTop w:val="86"/>
          <w:marBottom w:val="0"/>
          <w:divBdr>
            <w:top w:val="none" w:sz="0" w:space="0" w:color="auto"/>
            <w:left w:val="none" w:sz="0" w:space="0" w:color="auto"/>
            <w:bottom w:val="none" w:sz="0" w:space="0" w:color="auto"/>
            <w:right w:val="none" w:sz="0" w:space="0" w:color="auto"/>
          </w:divBdr>
        </w:div>
        <w:div w:id="48384035">
          <w:marLeft w:val="432"/>
          <w:marRight w:val="0"/>
          <w:marTop w:val="96"/>
          <w:marBottom w:val="0"/>
          <w:divBdr>
            <w:top w:val="none" w:sz="0" w:space="0" w:color="auto"/>
            <w:left w:val="none" w:sz="0" w:space="0" w:color="auto"/>
            <w:bottom w:val="none" w:sz="0" w:space="0" w:color="auto"/>
            <w:right w:val="none" w:sz="0" w:space="0" w:color="auto"/>
          </w:divBdr>
        </w:div>
        <w:div w:id="1124277179">
          <w:marLeft w:val="864"/>
          <w:marRight w:val="0"/>
          <w:marTop w:val="86"/>
          <w:marBottom w:val="0"/>
          <w:divBdr>
            <w:top w:val="none" w:sz="0" w:space="0" w:color="auto"/>
            <w:left w:val="none" w:sz="0" w:space="0" w:color="auto"/>
            <w:bottom w:val="none" w:sz="0" w:space="0" w:color="auto"/>
            <w:right w:val="none" w:sz="0" w:space="0" w:color="auto"/>
          </w:divBdr>
        </w:div>
        <w:div w:id="1493328682">
          <w:marLeft w:val="864"/>
          <w:marRight w:val="0"/>
          <w:marTop w:val="86"/>
          <w:marBottom w:val="0"/>
          <w:divBdr>
            <w:top w:val="none" w:sz="0" w:space="0" w:color="auto"/>
            <w:left w:val="none" w:sz="0" w:space="0" w:color="auto"/>
            <w:bottom w:val="none" w:sz="0" w:space="0" w:color="auto"/>
            <w:right w:val="none" w:sz="0" w:space="0" w:color="auto"/>
          </w:divBdr>
        </w:div>
        <w:div w:id="511725765">
          <w:marLeft w:val="864"/>
          <w:marRight w:val="0"/>
          <w:marTop w:val="86"/>
          <w:marBottom w:val="0"/>
          <w:divBdr>
            <w:top w:val="none" w:sz="0" w:space="0" w:color="auto"/>
            <w:left w:val="none" w:sz="0" w:space="0" w:color="auto"/>
            <w:bottom w:val="none" w:sz="0" w:space="0" w:color="auto"/>
            <w:right w:val="none" w:sz="0" w:space="0" w:color="auto"/>
          </w:divBdr>
        </w:div>
        <w:div w:id="343554928">
          <w:marLeft w:val="864"/>
          <w:marRight w:val="0"/>
          <w:marTop w:val="86"/>
          <w:marBottom w:val="0"/>
          <w:divBdr>
            <w:top w:val="none" w:sz="0" w:space="0" w:color="auto"/>
            <w:left w:val="none" w:sz="0" w:space="0" w:color="auto"/>
            <w:bottom w:val="none" w:sz="0" w:space="0" w:color="auto"/>
            <w:right w:val="none" w:sz="0" w:space="0" w:color="auto"/>
          </w:divBdr>
        </w:div>
      </w:divsChild>
    </w:div>
    <w:div w:id="1585381470">
      <w:bodyDiv w:val="1"/>
      <w:marLeft w:val="0"/>
      <w:marRight w:val="0"/>
      <w:marTop w:val="0"/>
      <w:marBottom w:val="0"/>
      <w:divBdr>
        <w:top w:val="none" w:sz="0" w:space="0" w:color="auto"/>
        <w:left w:val="none" w:sz="0" w:space="0" w:color="auto"/>
        <w:bottom w:val="none" w:sz="0" w:space="0" w:color="auto"/>
        <w:right w:val="none" w:sz="0" w:space="0" w:color="auto"/>
      </w:divBdr>
      <w:divsChild>
        <w:div w:id="149103943">
          <w:marLeft w:val="547"/>
          <w:marRight w:val="0"/>
          <w:marTop w:val="82"/>
          <w:marBottom w:val="120"/>
          <w:divBdr>
            <w:top w:val="none" w:sz="0" w:space="0" w:color="auto"/>
            <w:left w:val="none" w:sz="0" w:space="0" w:color="auto"/>
            <w:bottom w:val="none" w:sz="0" w:space="0" w:color="auto"/>
            <w:right w:val="none" w:sz="0" w:space="0" w:color="auto"/>
          </w:divBdr>
        </w:div>
        <w:div w:id="1012606259">
          <w:marLeft w:val="1166"/>
          <w:marRight w:val="0"/>
          <w:marTop w:val="82"/>
          <w:marBottom w:val="120"/>
          <w:divBdr>
            <w:top w:val="none" w:sz="0" w:space="0" w:color="auto"/>
            <w:left w:val="none" w:sz="0" w:space="0" w:color="auto"/>
            <w:bottom w:val="none" w:sz="0" w:space="0" w:color="auto"/>
            <w:right w:val="none" w:sz="0" w:space="0" w:color="auto"/>
          </w:divBdr>
        </w:div>
        <w:div w:id="720592847">
          <w:marLeft w:val="547"/>
          <w:marRight w:val="0"/>
          <w:marTop w:val="82"/>
          <w:marBottom w:val="120"/>
          <w:divBdr>
            <w:top w:val="none" w:sz="0" w:space="0" w:color="auto"/>
            <w:left w:val="none" w:sz="0" w:space="0" w:color="auto"/>
            <w:bottom w:val="none" w:sz="0" w:space="0" w:color="auto"/>
            <w:right w:val="none" w:sz="0" w:space="0" w:color="auto"/>
          </w:divBdr>
        </w:div>
        <w:div w:id="211506953">
          <w:marLeft w:val="1166"/>
          <w:marRight w:val="0"/>
          <w:marTop w:val="82"/>
          <w:marBottom w:val="120"/>
          <w:divBdr>
            <w:top w:val="none" w:sz="0" w:space="0" w:color="auto"/>
            <w:left w:val="none" w:sz="0" w:space="0" w:color="auto"/>
            <w:bottom w:val="none" w:sz="0" w:space="0" w:color="auto"/>
            <w:right w:val="none" w:sz="0" w:space="0" w:color="auto"/>
          </w:divBdr>
        </w:div>
        <w:div w:id="861017096">
          <w:marLeft w:val="1800"/>
          <w:marRight w:val="0"/>
          <w:marTop w:val="82"/>
          <w:marBottom w:val="120"/>
          <w:divBdr>
            <w:top w:val="none" w:sz="0" w:space="0" w:color="auto"/>
            <w:left w:val="none" w:sz="0" w:space="0" w:color="auto"/>
            <w:bottom w:val="none" w:sz="0" w:space="0" w:color="auto"/>
            <w:right w:val="none" w:sz="0" w:space="0" w:color="auto"/>
          </w:divBdr>
        </w:div>
        <w:div w:id="460421827">
          <w:marLeft w:val="1800"/>
          <w:marRight w:val="0"/>
          <w:marTop w:val="82"/>
          <w:marBottom w:val="120"/>
          <w:divBdr>
            <w:top w:val="none" w:sz="0" w:space="0" w:color="auto"/>
            <w:left w:val="none" w:sz="0" w:space="0" w:color="auto"/>
            <w:bottom w:val="none" w:sz="0" w:space="0" w:color="auto"/>
            <w:right w:val="none" w:sz="0" w:space="0" w:color="auto"/>
          </w:divBdr>
        </w:div>
        <w:div w:id="978342950">
          <w:marLeft w:val="1166"/>
          <w:marRight w:val="0"/>
          <w:marTop w:val="82"/>
          <w:marBottom w:val="120"/>
          <w:divBdr>
            <w:top w:val="none" w:sz="0" w:space="0" w:color="auto"/>
            <w:left w:val="none" w:sz="0" w:space="0" w:color="auto"/>
            <w:bottom w:val="none" w:sz="0" w:space="0" w:color="auto"/>
            <w:right w:val="none" w:sz="0" w:space="0" w:color="auto"/>
          </w:divBdr>
        </w:div>
      </w:divsChild>
    </w:div>
    <w:div w:id="1587956332">
      <w:bodyDiv w:val="1"/>
      <w:marLeft w:val="0"/>
      <w:marRight w:val="0"/>
      <w:marTop w:val="0"/>
      <w:marBottom w:val="0"/>
      <w:divBdr>
        <w:top w:val="none" w:sz="0" w:space="0" w:color="auto"/>
        <w:left w:val="none" w:sz="0" w:space="0" w:color="auto"/>
        <w:bottom w:val="none" w:sz="0" w:space="0" w:color="auto"/>
        <w:right w:val="none" w:sz="0" w:space="0" w:color="auto"/>
      </w:divBdr>
      <w:divsChild>
        <w:div w:id="318190396">
          <w:marLeft w:val="720"/>
          <w:marRight w:val="0"/>
          <w:marTop w:val="400"/>
          <w:marBottom w:val="0"/>
          <w:divBdr>
            <w:top w:val="none" w:sz="0" w:space="0" w:color="auto"/>
            <w:left w:val="none" w:sz="0" w:space="0" w:color="auto"/>
            <w:bottom w:val="none" w:sz="0" w:space="0" w:color="auto"/>
            <w:right w:val="none" w:sz="0" w:space="0" w:color="auto"/>
          </w:divBdr>
        </w:div>
        <w:div w:id="2138453751">
          <w:marLeft w:val="720"/>
          <w:marRight w:val="0"/>
          <w:marTop w:val="400"/>
          <w:marBottom w:val="0"/>
          <w:divBdr>
            <w:top w:val="none" w:sz="0" w:space="0" w:color="auto"/>
            <w:left w:val="none" w:sz="0" w:space="0" w:color="auto"/>
            <w:bottom w:val="none" w:sz="0" w:space="0" w:color="auto"/>
            <w:right w:val="none" w:sz="0" w:space="0" w:color="auto"/>
          </w:divBdr>
        </w:div>
        <w:div w:id="1418207661">
          <w:marLeft w:val="720"/>
          <w:marRight w:val="0"/>
          <w:marTop w:val="400"/>
          <w:marBottom w:val="0"/>
          <w:divBdr>
            <w:top w:val="none" w:sz="0" w:space="0" w:color="auto"/>
            <w:left w:val="none" w:sz="0" w:space="0" w:color="auto"/>
            <w:bottom w:val="none" w:sz="0" w:space="0" w:color="auto"/>
            <w:right w:val="none" w:sz="0" w:space="0" w:color="auto"/>
          </w:divBdr>
        </w:div>
        <w:div w:id="2115201005">
          <w:marLeft w:val="1440"/>
          <w:marRight w:val="0"/>
          <w:marTop w:val="120"/>
          <w:marBottom w:val="0"/>
          <w:divBdr>
            <w:top w:val="none" w:sz="0" w:space="0" w:color="auto"/>
            <w:left w:val="none" w:sz="0" w:space="0" w:color="auto"/>
            <w:bottom w:val="none" w:sz="0" w:space="0" w:color="auto"/>
            <w:right w:val="none" w:sz="0" w:space="0" w:color="auto"/>
          </w:divBdr>
        </w:div>
        <w:div w:id="119810534">
          <w:marLeft w:val="720"/>
          <w:marRight w:val="0"/>
          <w:marTop w:val="400"/>
          <w:marBottom w:val="0"/>
          <w:divBdr>
            <w:top w:val="none" w:sz="0" w:space="0" w:color="auto"/>
            <w:left w:val="none" w:sz="0" w:space="0" w:color="auto"/>
            <w:bottom w:val="none" w:sz="0" w:space="0" w:color="auto"/>
            <w:right w:val="none" w:sz="0" w:space="0" w:color="auto"/>
          </w:divBdr>
        </w:div>
      </w:divsChild>
    </w:div>
    <w:div w:id="1589079310">
      <w:bodyDiv w:val="1"/>
      <w:marLeft w:val="0"/>
      <w:marRight w:val="0"/>
      <w:marTop w:val="0"/>
      <w:marBottom w:val="0"/>
      <w:divBdr>
        <w:top w:val="none" w:sz="0" w:space="0" w:color="auto"/>
        <w:left w:val="none" w:sz="0" w:space="0" w:color="auto"/>
        <w:bottom w:val="none" w:sz="0" w:space="0" w:color="auto"/>
        <w:right w:val="none" w:sz="0" w:space="0" w:color="auto"/>
      </w:divBdr>
      <w:divsChild>
        <w:div w:id="407843906">
          <w:marLeft w:val="547"/>
          <w:marRight w:val="0"/>
          <w:marTop w:val="115"/>
          <w:marBottom w:val="0"/>
          <w:divBdr>
            <w:top w:val="none" w:sz="0" w:space="0" w:color="auto"/>
            <w:left w:val="none" w:sz="0" w:space="0" w:color="auto"/>
            <w:bottom w:val="none" w:sz="0" w:space="0" w:color="auto"/>
            <w:right w:val="none" w:sz="0" w:space="0" w:color="auto"/>
          </w:divBdr>
        </w:div>
        <w:div w:id="1040327827">
          <w:marLeft w:val="1166"/>
          <w:marRight w:val="0"/>
          <w:marTop w:val="77"/>
          <w:marBottom w:val="0"/>
          <w:divBdr>
            <w:top w:val="none" w:sz="0" w:space="0" w:color="auto"/>
            <w:left w:val="none" w:sz="0" w:space="0" w:color="auto"/>
            <w:bottom w:val="none" w:sz="0" w:space="0" w:color="auto"/>
            <w:right w:val="none" w:sz="0" w:space="0" w:color="auto"/>
          </w:divBdr>
        </w:div>
        <w:div w:id="848906531">
          <w:marLeft w:val="1800"/>
          <w:marRight w:val="0"/>
          <w:marTop w:val="77"/>
          <w:marBottom w:val="0"/>
          <w:divBdr>
            <w:top w:val="none" w:sz="0" w:space="0" w:color="auto"/>
            <w:left w:val="none" w:sz="0" w:space="0" w:color="auto"/>
            <w:bottom w:val="none" w:sz="0" w:space="0" w:color="auto"/>
            <w:right w:val="none" w:sz="0" w:space="0" w:color="auto"/>
          </w:divBdr>
        </w:div>
      </w:divsChild>
    </w:div>
    <w:div w:id="1589265616">
      <w:bodyDiv w:val="1"/>
      <w:marLeft w:val="0"/>
      <w:marRight w:val="0"/>
      <w:marTop w:val="0"/>
      <w:marBottom w:val="0"/>
      <w:divBdr>
        <w:top w:val="none" w:sz="0" w:space="0" w:color="auto"/>
        <w:left w:val="none" w:sz="0" w:space="0" w:color="auto"/>
        <w:bottom w:val="none" w:sz="0" w:space="0" w:color="auto"/>
        <w:right w:val="none" w:sz="0" w:space="0" w:color="auto"/>
      </w:divBdr>
      <w:divsChild>
        <w:div w:id="586502514">
          <w:marLeft w:val="547"/>
          <w:marRight w:val="0"/>
          <w:marTop w:val="82"/>
          <w:marBottom w:val="120"/>
          <w:divBdr>
            <w:top w:val="none" w:sz="0" w:space="0" w:color="auto"/>
            <w:left w:val="none" w:sz="0" w:space="0" w:color="auto"/>
            <w:bottom w:val="none" w:sz="0" w:space="0" w:color="auto"/>
            <w:right w:val="none" w:sz="0" w:space="0" w:color="auto"/>
          </w:divBdr>
        </w:div>
        <w:div w:id="1325669703">
          <w:marLeft w:val="1166"/>
          <w:marRight w:val="0"/>
          <w:marTop w:val="82"/>
          <w:marBottom w:val="120"/>
          <w:divBdr>
            <w:top w:val="none" w:sz="0" w:space="0" w:color="auto"/>
            <w:left w:val="none" w:sz="0" w:space="0" w:color="auto"/>
            <w:bottom w:val="none" w:sz="0" w:space="0" w:color="auto"/>
            <w:right w:val="none" w:sz="0" w:space="0" w:color="auto"/>
          </w:divBdr>
        </w:div>
        <w:div w:id="1825582700">
          <w:marLeft w:val="547"/>
          <w:marRight w:val="0"/>
          <w:marTop w:val="82"/>
          <w:marBottom w:val="120"/>
          <w:divBdr>
            <w:top w:val="none" w:sz="0" w:space="0" w:color="auto"/>
            <w:left w:val="none" w:sz="0" w:space="0" w:color="auto"/>
            <w:bottom w:val="none" w:sz="0" w:space="0" w:color="auto"/>
            <w:right w:val="none" w:sz="0" w:space="0" w:color="auto"/>
          </w:divBdr>
        </w:div>
        <w:div w:id="873922871">
          <w:marLeft w:val="547"/>
          <w:marRight w:val="0"/>
          <w:marTop w:val="82"/>
          <w:marBottom w:val="120"/>
          <w:divBdr>
            <w:top w:val="none" w:sz="0" w:space="0" w:color="auto"/>
            <w:left w:val="none" w:sz="0" w:space="0" w:color="auto"/>
            <w:bottom w:val="none" w:sz="0" w:space="0" w:color="auto"/>
            <w:right w:val="none" w:sz="0" w:space="0" w:color="auto"/>
          </w:divBdr>
        </w:div>
        <w:div w:id="360673477">
          <w:marLeft w:val="547"/>
          <w:marRight w:val="0"/>
          <w:marTop w:val="82"/>
          <w:marBottom w:val="120"/>
          <w:divBdr>
            <w:top w:val="none" w:sz="0" w:space="0" w:color="auto"/>
            <w:left w:val="none" w:sz="0" w:space="0" w:color="auto"/>
            <w:bottom w:val="none" w:sz="0" w:space="0" w:color="auto"/>
            <w:right w:val="none" w:sz="0" w:space="0" w:color="auto"/>
          </w:divBdr>
        </w:div>
      </w:divsChild>
    </w:div>
    <w:div w:id="1589577322">
      <w:bodyDiv w:val="1"/>
      <w:marLeft w:val="0"/>
      <w:marRight w:val="0"/>
      <w:marTop w:val="0"/>
      <w:marBottom w:val="0"/>
      <w:divBdr>
        <w:top w:val="none" w:sz="0" w:space="0" w:color="auto"/>
        <w:left w:val="none" w:sz="0" w:space="0" w:color="auto"/>
        <w:bottom w:val="none" w:sz="0" w:space="0" w:color="auto"/>
        <w:right w:val="none" w:sz="0" w:space="0" w:color="auto"/>
      </w:divBdr>
      <w:divsChild>
        <w:div w:id="710568178">
          <w:marLeft w:val="720"/>
          <w:marRight w:val="0"/>
          <w:marTop w:val="400"/>
          <w:marBottom w:val="0"/>
          <w:divBdr>
            <w:top w:val="none" w:sz="0" w:space="0" w:color="auto"/>
            <w:left w:val="none" w:sz="0" w:space="0" w:color="auto"/>
            <w:bottom w:val="none" w:sz="0" w:space="0" w:color="auto"/>
            <w:right w:val="none" w:sz="0" w:space="0" w:color="auto"/>
          </w:divBdr>
        </w:div>
        <w:div w:id="1655718556">
          <w:marLeft w:val="1440"/>
          <w:marRight w:val="0"/>
          <w:marTop w:val="120"/>
          <w:marBottom w:val="0"/>
          <w:divBdr>
            <w:top w:val="none" w:sz="0" w:space="0" w:color="auto"/>
            <w:left w:val="none" w:sz="0" w:space="0" w:color="auto"/>
            <w:bottom w:val="none" w:sz="0" w:space="0" w:color="auto"/>
            <w:right w:val="none" w:sz="0" w:space="0" w:color="auto"/>
          </w:divBdr>
        </w:div>
        <w:div w:id="630483428">
          <w:marLeft w:val="1440"/>
          <w:marRight w:val="0"/>
          <w:marTop w:val="120"/>
          <w:marBottom w:val="0"/>
          <w:divBdr>
            <w:top w:val="none" w:sz="0" w:space="0" w:color="auto"/>
            <w:left w:val="none" w:sz="0" w:space="0" w:color="auto"/>
            <w:bottom w:val="none" w:sz="0" w:space="0" w:color="auto"/>
            <w:right w:val="none" w:sz="0" w:space="0" w:color="auto"/>
          </w:divBdr>
        </w:div>
        <w:div w:id="410591702">
          <w:marLeft w:val="1440"/>
          <w:marRight w:val="0"/>
          <w:marTop w:val="120"/>
          <w:marBottom w:val="0"/>
          <w:divBdr>
            <w:top w:val="none" w:sz="0" w:space="0" w:color="auto"/>
            <w:left w:val="none" w:sz="0" w:space="0" w:color="auto"/>
            <w:bottom w:val="none" w:sz="0" w:space="0" w:color="auto"/>
            <w:right w:val="none" w:sz="0" w:space="0" w:color="auto"/>
          </w:divBdr>
        </w:div>
        <w:div w:id="1057976830">
          <w:marLeft w:val="720"/>
          <w:marRight w:val="0"/>
          <w:marTop w:val="400"/>
          <w:marBottom w:val="0"/>
          <w:divBdr>
            <w:top w:val="none" w:sz="0" w:space="0" w:color="auto"/>
            <w:left w:val="none" w:sz="0" w:space="0" w:color="auto"/>
            <w:bottom w:val="none" w:sz="0" w:space="0" w:color="auto"/>
            <w:right w:val="none" w:sz="0" w:space="0" w:color="auto"/>
          </w:divBdr>
        </w:div>
        <w:div w:id="224074290">
          <w:marLeft w:val="720"/>
          <w:marRight w:val="0"/>
          <w:marTop w:val="400"/>
          <w:marBottom w:val="0"/>
          <w:divBdr>
            <w:top w:val="none" w:sz="0" w:space="0" w:color="auto"/>
            <w:left w:val="none" w:sz="0" w:space="0" w:color="auto"/>
            <w:bottom w:val="none" w:sz="0" w:space="0" w:color="auto"/>
            <w:right w:val="none" w:sz="0" w:space="0" w:color="auto"/>
          </w:divBdr>
        </w:div>
        <w:div w:id="1091388970">
          <w:marLeft w:val="1440"/>
          <w:marRight w:val="0"/>
          <w:marTop w:val="120"/>
          <w:marBottom w:val="0"/>
          <w:divBdr>
            <w:top w:val="none" w:sz="0" w:space="0" w:color="auto"/>
            <w:left w:val="none" w:sz="0" w:space="0" w:color="auto"/>
            <w:bottom w:val="none" w:sz="0" w:space="0" w:color="auto"/>
            <w:right w:val="none" w:sz="0" w:space="0" w:color="auto"/>
          </w:divBdr>
        </w:div>
        <w:div w:id="304092258">
          <w:marLeft w:val="2160"/>
          <w:marRight w:val="0"/>
          <w:marTop w:val="120"/>
          <w:marBottom w:val="0"/>
          <w:divBdr>
            <w:top w:val="none" w:sz="0" w:space="0" w:color="auto"/>
            <w:left w:val="none" w:sz="0" w:space="0" w:color="auto"/>
            <w:bottom w:val="none" w:sz="0" w:space="0" w:color="auto"/>
            <w:right w:val="none" w:sz="0" w:space="0" w:color="auto"/>
          </w:divBdr>
        </w:div>
        <w:div w:id="496844269">
          <w:marLeft w:val="2160"/>
          <w:marRight w:val="0"/>
          <w:marTop w:val="120"/>
          <w:marBottom w:val="0"/>
          <w:divBdr>
            <w:top w:val="none" w:sz="0" w:space="0" w:color="auto"/>
            <w:left w:val="none" w:sz="0" w:space="0" w:color="auto"/>
            <w:bottom w:val="none" w:sz="0" w:space="0" w:color="auto"/>
            <w:right w:val="none" w:sz="0" w:space="0" w:color="auto"/>
          </w:divBdr>
        </w:div>
        <w:div w:id="703750163">
          <w:marLeft w:val="1440"/>
          <w:marRight w:val="0"/>
          <w:marTop w:val="120"/>
          <w:marBottom w:val="0"/>
          <w:divBdr>
            <w:top w:val="none" w:sz="0" w:space="0" w:color="auto"/>
            <w:left w:val="none" w:sz="0" w:space="0" w:color="auto"/>
            <w:bottom w:val="none" w:sz="0" w:space="0" w:color="auto"/>
            <w:right w:val="none" w:sz="0" w:space="0" w:color="auto"/>
          </w:divBdr>
        </w:div>
      </w:divsChild>
    </w:div>
    <w:div w:id="1598907445">
      <w:bodyDiv w:val="1"/>
      <w:marLeft w:val="0"/>
      <w:marRight w:val="0"/>
      <w:marTop w:val="0"/>
      <w:marBottom w:val="0"/>
      <w:divBdr>
        <w:top w:val="none" w:sz="0" w:space="0" w:color="auto"/>
        <w:left w:val="none" w:sz="0" w:space="0" w:color="auto"/>
        <w:bottom w:val="none" w:sz="0" w:space="0" w:color="auto"/>
        <w:right w:val="none" w:sz="0" w:space="0" w:color="auto"/>
      </w:divBdr>
      <w:divsChild>
        <w:div w:id="2035692897">
          <w:marLeft w:val="432"/>
          <w:marRight w:val="0"/>
          <w:marTop w:val="96"/>
          <w:marBottom w:val="0"/>
          <w:divBdr>
            <w:top w:val="none" w:sz="0" w:space="0" w:color="auto"/>
            <w:left w:val="none" w:sz="0" w:space="0" w:color="auto"/>
            <w:bottom w:val="none" w:sz="0" w:space="0" w:color="auto"/>
            <w:right w:val="none" w:sz="0" w:space="0" w:color="auto"/>
          </w:divBdr>
        </w:div>
        <w:div w:id="1456365287">
          <w:marLeft w:val="432"/>
          <w:marRight w:val="0"/>
          <w:marTop w:val="96"/>
          <w:marBottom w:val="0"/>
          <w:divBdr>
            <w:top w:val="none" w:sz="0" w:space="0" w:color="auto"/>
            <w:left w:val="none" w:sz="0" w:space="0" w:color="auto"/>
            <w:bottom w:val="none" w:sz="0" w:space="0" w:color="auto"/>
            <w:right w:val="none" w:sz="0" w:space="0" w:color="auto"/>
          </w:divBdr>
        </w:div>
        <w:div w:id="889194763">
          <w:marLeft w:val="432"/>
          <w:marRight w:val="0"/>
          <w:marTop w:val="96"/>
          <w:marBottom w:val="0"/>
          <w:divBdr>
            <w:top w:val="none" w:sz="0" w:space="0" w:color="auto"/>
            <w:left w:val="none" w:sz="0" w:space="0" w:color="auto"/>
            <w:bottom w:val="none" w:sz="0" w:space="0" w:color="auto"/>
            <w:right w:val="none" w:sz="0" w:space="0" w:color="auto"/>
          </w:divBdr>
        </w:div>
        <w:div w:id="1191258408">
          <w:marLeft w:val="432"/>
          <w:marRight w:val="0"/>
          <w:marTop w:val="96"/>
          <w:marBottom w:val="0"/>
          <w:divBdr>
            <w:top w:val="none" w:sz="0" w:space="0" w:color="auto"/>
            <w:left w:val="none" w:sz="0" w:space="0" w:color="auto"/>
            <w:bottom w:val="none" w:sz="0" w:space="0" w:color="auto"/>
            <w:right w:val="none" w:sz="0" w:space="0" w:color="auto"/>
          </w:divBdr>
        </w:div>
        <w:div w:id="523789052">
          <w:marLeft w:val="864"/>
          <w:marRight w:val="0"/>
          <w:marTop w:val="86"/>
          <w:marBottom w:val="0"/>
          <w:divBdr>
            <w:top w:val="none" w:sz="0" w:space="0" w:color="auto"/>
            <w:left w:val="none" w:sz="0" w:space="0" w:color="auto"/>
            <w:bottom w:val="none" w:sz="0" w:space="0" w:color="auto"/>
            <w:right w:val="none" w:sz="0" w:space="0" w:color="auto"/>
          </w:divBdr>
        </w:div>
        <w:div w:id="839080726">
          <w:marLeft w:val="1296"/>
          <w:marRight w:val="0"/>
          <w:marTop w:val="77"/>
          <w:marBottom w:val="0"/>
          <w:divBdr>
            <w:top w:val="none" w:sz="0" w:space="0" w:color="auto"/>
            <w:left w:val="none" w:sz="0" w:space="0" w:color="auto"/>
            <w:bottom w:val="none" w:sz="0" w:space="0" w:color="auto"/>
            <w:right w:val="none" w:sz="0" w:space="0" w:color="auto"/>
          </w:divBdr>
        </w:div>
        <w:div w:id="1040319098">
          <w:marLeft w:val="864"/>
          <w:marRight w:val="0"/>
          <w:marTop w:val="86"/>
          <w:marBottom w:val="0"/>
          <w:divBdr>
            <w:top w:val="none" w:sz="0" w:space="0" w:color="auto"/>
            <w:left w:val="none" w:sz="0" w:space="0" w:color="auto"/>
            <w:bottom w:val="none" w:sz="0" w:space="0" w:color="auto"/>
            <w:right w:val="none" w:sz="0" w:space="0" w:color="auto"/>
          </w:divBdr>
        </w:div>
        <w:div w:id="249775999">
          <w:marLeft w:val="864"/>
          <w:marRight w:val="0"/>
          <w:marTop w:val="86"/>
          <w:marBottom w:val="0"/>
          <w:divBdr>
            <w:top w:val="none" w:sz="0" w:space="0" w:color="auto"/>
            <w:left w:val="none" w:sz="0" w:space="0" w:color="auto"/>
            <w:bottom w:val="none" w:sz="0" w:space="0" w:color="auto"/>
            <w:right w:val="none" w:sz="0" w:space="0" w:color="auto"/>
          </w:divBdr>
        </w:div>
        <w:div w:id="1219901441">
          <w:marLeft w:val="864"/>
          <w:marRight w:val="0"/>
          <w:marTop w:val="86"/>
          <w:marBottom w:val="0"/>
          <w:divBdr>
            <w:top w:val="none" w:sz="0" w:space="0" w:color="auto"/>
            <w:left w:val="none" w:sz="0" w:space="0" w:color="auto"/>
            <w:bottom w:val="none" w:sz="0" w:space="0" w:color="auto"/>
            <w:right w:val="none" w:sz="0" w:space="0" w:color="auto"/>
          </w:divBdr>
        </w:div>
        <w:div w:id="1615550536">
          <w:marLeft w:val="432"/>
          <w:marRight w:val="0"/>
          <w:marTop w:val="96"/>
          <w:marBottom w:val="0"/>
          <w:divBdr>
            <w:top w:val="none" w:sz="0" w:space="0" w:color="auto"/>
            <w:left w:val="none" w:sz="0" w:space="0" w:color="auto"/>
            <w:bottom w:val="none" w:sz="0" w:space="0" w:color="auto"/>
            <w:right w:val="none" w:sz="0" w:space="0" w:color="auto"/>
          </w:divBdr>
        </w:div>
      </w:divsChild>
    </w:div>
    <w:div w:id="1599631156">
      <w:bodyDiv w:val="1"/>
      <w:marLeft w:val="0"/>
      <w:marRight w:val="0"/>
      <w:marTop w:val="0"/>
      <w:marBottom w:val="0"/>
      <w:divBdr>
        <w:top w:val="none" w:sz="0" w:space="0" w:color="auto"/>
        <w:left w:val="none" w:sz="0" w:space="0" w:color="auto"/>
        <w:bottom w:val="none" w:sz="0" w:space="0" w:color="auto"/>
        <w:right w:val="none" w:sz="0" w:space="0" w:color="auto"/>
      </w:divBdr>
      <w:divsChild>
        <w:div w:id="2087874170">
          <w:marLeft w:val="432"/>
          <w:marRight w:val="0"/>
          <w:marTop w:val="115"/>
          <w:marBottom w:val="0"/>
          <w:divBdr>
            <w:top w:val="none" w:sz="0" w:space="0" w:color="auto"/>
            <w:left w:val="none" w:sz="0" w:space="0" w:color="auto"/>
            <w:bottom w:val="none" w:sz="0" w:space="0" w:color="auto"/>
            <w:right w:val="none" w:sz="0" w:space="0" w:color="auto"/>
          </w:divBdr>
        </w:div>
        <w:div w:id="1682318348">
          <w:marLeft w:val="432"/>
          <w:marRight w:val="0"/>
          <w:marTop w:val="115"/>
          <w:marBottom w:val="0"/>
          <w:divBdr>
            <w:top w:val="none" w:sz="0" w:space="0" w:color="auto"/>
            <w:left w:val="none" w:sz="0" w:space="0" w:color="auto"/>
            <w:bottom w:val="none" w:sz="0" w:space="0" w:color="auto"/>
            <w:right w:val="none" w:sz="0" w:space="0" w:color="auto"/>
          </w:divBdr>
        </w:div>
        <w:div w:id="2146921067">
          <w:marLeft w:val="936"/>
          <w:marRight w:val="0"/>
          <w:marTop w:val="106"/>
          <w:marBottom w:val="0"/>
          <w:divBdr>
            <w:top w:val="none" w:sz="0" w:space="0" w:color="auto"/>
            <w:left w:val="none" w:sz="0" w:space="0" w:color="auto"/>
            <w:bottom w:val="none" w:sz="0" w:space="0" w:color="auto"/>
            <w:right w:val="none" w:sz="0" w:space="0" w:color="auto"/>
          </w:divBdr>
        </w:div>
        <w:div w:id="890531666">
          <w:marLeft w:val="432"/>
          <w:marRight w:val="0"/>
          <w:marTop w:val="115"/>
          <w:marBottom w:val="0"/>
          <w:divBdr>
            <w:top w:val="none" w:sz="0" w:space="0" w:color="auto"/>
            <w:left w:val="none" w:sz="0" w:space="0" w:color="auto"/>
            <w:bottom w:val="none" w:sz="0" w:space="0" w:color="auto"/>
            <w:right w:val="none" w:sz="0" w:space="0" w:color="auto"/>
          </w:divBdr>
        </w:div>
        <w:div w:id="631523305">
          <w:marLeft w:val="936"/>
          <w:marRight w:val="0"/>
          <w:marTop w:val="106"/>
          <w:marBottom w:val="0"/>
          <w:divBdr>
            <w:top w:val="none" w:sz="0" w:space="0" w:color="auto"/>
            <w:left w:val="none" w:sz="0" w:space="0" w:color="auto"/>
            <w:bottom w:val="none" w:sz="0" w:space="0" w:color="auto"/>
            <w:right w:val="none" w:sz="0" w:space="0" w:color="auto"/>
          </w:divBdr>
        </w:div>
      </w:divsChild>
    </w:div>
    <w:div w:id="1601261010">
      <w:bodyDiv w:val="1"/>
      <w:marLeft w:val="0"/>
      <w:marRight w:val="0"/>
      <w:marTop w:val="0"/>
      <w:marBottom w:val="0"/>
      <w:divBdr>
        <w:top w:val="none" w:sz="0" w:space="0" w:color="auto"/>
        <w:left w:val="none" w:sz="0" w:space="0" w:color="auto"/>
        <w:bottom w:val="none" w:sz="0" w:space="0" w:color="auto"/>
        <w:right w:val="none" w:sz="0" w:space="0" w:color="auto"/>
      </w:divBdr>
      <w:divsChild>
        <w:div w:id="1894732499">
          <w:marLeft w:val="432"/>
          <w:marRight w:val="0"/>
          <w:marTop w:val="130"/>
          <w:marBottom w:val="0"/>
          <w:divBdr>
            <w:top w:val="none" w:sz="0" w:space="0" w:color="auto"/>
            <w:left w:val="none" w:sz="0" w:space="0" w:color="auto"/>
            <w:bottom w:val="none" w:sz="0" w:space="0" w:color="auto"/>
            <w:right w:val="none" w:sz="0" w:space="0" w:color="auto"/>
          </w:divBdr>
        </w:div>
        <w:div w:id="1845853730">
          <w:marLeft w:val="432"/>
          <w:marRight w:val="0"/>
          <w:marTop w:val="130"/>
          <w:marBottom w:val="0"/>
          <w:divBdr>
            <w:top w:val="none" w:sz="0" w:space="0" w:color="auto"/>
            <w:left w:val="none" w:sz="0" w:space="0" w:color="auto"/>
            <w:bottom w:val="none" w:sz="0" w:space="0" w:color="auto"/>
            <w:right w:val="none" w:sz="0" w:space="0" w:color="auto"/>
          </w:divBdr>
        </w:div>
        <w:div w:id="1586263334">
          <w:marLeft w:val="432"/>
          <w:marRight w:val="0"/>
          <w:marTop w:val="130"/>
          <w:marBottom w:val="0"/>
          <w:divBdr>
            <w:top w:val="none" w:sz="0" w:space="0" w:color="auto"/>
            <w:left w:val="none" w:sz="0" w:space="0" w:color="auto"/>
            <w:bottom w:val="none" w:sz="0" w:space="0" w:color="auto"/>
            <w:right w:val="none" w:sz="0" w:space="0" w:color="auto"/>
          </w:divBdr>
        </w:div>
      </w:divsChild>
    </w:div>
    <w:div w:id="1605647798">
      <w:bodyDiv w:val="1"/>
      <w:marLeft w:val="0"/>
      <w:marRight w:val="0"/>
      <w:marTop w:val="0"/>
      <w:marBottom w:val="0"/>
      <w:divBdr>
        <w:top w:val="none" w:sz="0" w:space="0" w:color="auto"/>
        <w:left w:val="none" w:sz="0" w:space="0" w:color="auto"/>
        <w:bottom w:val="none" w:sz="0" w:space="0" w:color="auto"/>
        <w:right w:val="none" w:sz="0" w:space="0" w:color="auto"/>
      </w:divBdr>
      <w:divsChild>
        <w:div w:id="1959408518">
          <w:marLeft w:val="432"/>
          <w:marRight w:val="0"/>
          <w:marTop w:val="120"/>
          <w:marBottom w:val="0"/>
          <w:divBdr>
            <w:top w:val="none" w:sz="0" w:space="0" w:color="auto"/>
            <w:left w:val="none" w:sz="0" w:space="0" w:color="auto"/>
            <w:bottom w:val="none" w:sz="0" w:space="0" w:color="auto"/>
            <w:right w:val="none" w:sz="0" w:space="0" w:color="auto"/>
          </w:divBdr>
        </w:div>
        <w:div w:id="715470832">
          <w:marLeft w:val="864"/>
          <w:marRight w:val="0"/>
          <w:marTop w:val="96"/>
          <w:marBottom w:val="0"/>
          <w:divBdr>
            <w:top w:val="none" w:sz="0" w:space="0" w:color="auto"/>
            <w:left w:val="none" w:sz="0" w:space="0" w:color="auto"/>
            <w:bottom w:val="none" w:sz="0" w:space="0" w:color="auto"/>
            <w:right w:val="none" w:sz="0" w:space="0" w:color="auto"/>
          </w:divBdr>
        </w:div>
        <w:div w:id="300768964">
          <w:marLeft w:val="864"/>
          <w:marRight w:val="0"/>
          <w:marTop w:val="96"/>
          <w:marBottom w:val="0"/>
          <w:divBdr>
            <w:top w:val="none" w:sz="0" w:space="0" w:color="auto"/>
            <w:left w:val="none" w:sz="0" w:space="0" w:color="auto"/>
            <w:bottom w:val="none" w:sz="0" w:space="0" w:color="auto"/>
            <w:right w:val="none" w:sz="0" w:space="0" w:color="auto"/>
          </w:divBdr>
        </w:div>
        <w:div w:id="82651452">
          <w:marLeft w:val="864"/>
          <w:marRight w:val="0"/>
          <w:marTop w:val="96"/>
          <w:marBottom w:val="0"/>
          <w:divBdr>
            <w:top w:val="none" w:sz="0" w:space="0" w:color="auto"/>
            <w:left w:val="none" w:sz="0" w:space="0" w:color="auto"/>
            <w:bottom w:val="none" w:sz="0" w:space="0" w:color="auto"/>
            <w:right w:val="none" w:sz="0" w:space="0" w:color="auto"/>
          </w:divBdr>
        </w:div>
        <w:div w:id="119613984">
          <w:marLeft w:val="1296"/>
          <w:marRight w:val="0"/>
          <w:marTop w:val="91"/>
          <w:marBottom w:val="0"/>
          <w:divBdr>
            <w:top w:val="none" w:sz="0" w:space="0" w:color="auto"/>
            <w:left w:val="none" w:sz="0" w:space="0" w:color="auto"/>
            <w:bottom w:val="none" w:sz="0" w:space="0" w:color="auto"/>
            <w:right w:val="none" w:sz="0" w:space="0" w:color="auto"/>
          </w:divBdr>
        </w:div>
        <w:div w:id="753164852">
          <w:marLeft w:val="1296"/>
          <w:marRight w:val="0"/>
          <w:marTop w:val="91"/>
          <w:marBottom w:val="0"/>
          <w:divBdr>
            <w:top w:val="none" w:sz="0" w:space="0" w:color="auto"/>
            <w:left w:val="none" w:sz="0" w:space="0" w:color="auto"/>
            <w:bottom w:val="none" w:sz="0" w:space="0" w:color="auto"/>
            <w:right w:val="none" w:sz="0" w:space="0" w:color="auto"/>
          </w:divBdr>
        </w:div>
        <w:div w:id="117114965">
          <w:marLeft w:val="1296"/>
          <w:marRight w:val="0"/>
          <w:marTop w:val="91"/>
          <w:marBottom w:val="0"/>
          <w:divBdr>
            <w:top w:val="none" w:sz="0" w:space="0" w:color="auto"/>
            <w:left w:val="none" w:sz="0" w:space="0" w:color="auto"/>
            <w:bottom w:val="none" w:sz="0" w:space="0" w:color="auto"/>
            <w:right w:val="none" w:sz="0" w:space="0" w:color="auto"/>
          </w:divBdr>
        </w:div>
        <w:div w:id="1968316701">
          <w:marLeft w:val="432"/>
          <w:marRight w:val="0"/>
          <w:marTop w:val="120"/>
          <w:marBottom w:val="0"/>
          <w:divBdr>
            <w:top w:val="none" w:sz="0" w:space="0" w:color="auto"/>
            <w:left w:val="none" w:sz="0" w:space="0" w:color="auto"/>
            <w:bottom w:val="none" w:sz="0" w:space="0" w:color="auto"/>
            <w:right w:val="none" w:sz="0" w:space="0" w:color="auto"/>
          </w:divBdr>
        </w:div>
        <w:div w:id="1820491656">
          <w:marLeft w:val="864"/>
          <w:marRight w:val="0"/>
          <w:marTop w:val="96"/>
          <w:marBottom w:val="0"/>
          <w:divBdr>
            <w:top w:val="none" w:sz="0" w:space="0" w:color="auto"/>
            <w:left w:val="none" w:sz="0" w:space="0" w:color="auto"/>
            <w:bottom w:val="none" w:sz="0" w:space="0" w:color="auto"/>
            <w:right w:val="none" w:sz="0" w:space="0" w:color="auto"/>
          </w:divBdr>
        </w:div>
        <w:div w:id="704452661">
          <w:marLeft w:val="432"/>
          <w:marRight w:val="0"/>
          <w:marTop w:val="120"/>
          <w:marBottom w:val="0"/>
          <w:divBdr>
            <w:top w:val="none" w:sz="0" w:space="0" w:color="auto"/>
            <w:left w:val="none" w:sz="0" w:space="0" w:color="auto"/>
            <w:bottom w:val="none" w:sz="0" w:space="0" w:color="auto"/>
            <w:right w:val="none" w:sz="0" w:space="0" w:color="auto"/>
          </w:divBdr>
        </w:div>
        <w:div w:id="1885211434">
          <w:marLeft w:val="864"/>
          <w:marRight w:val="0"/>
          <w:marTop w:val="96"/>
          <w:marBottom w:val="0"/>
          <w:divBdr>
            <w:top w:val="none" w:sz="0" w:space="0" w:color="auto"/>
            <w:left w:val="none" w:sz="0" w:space="0" w:color="auto"/>
            <w:bottom w:val="none" w:sz="0" w:space="0" w:color="auto"/>
            <w:right w:val="none" w:sz="0" w:space="0" w:color="auto"/>
          </w:divBdr>
        </w:div>
      </w:divsChild>
    </w:div>
    <w:div w:id="1611736275">
      <w:bodyDiv w:val="1"/>
      <w:marLeft w:val="0"/>
      <w:marRight w:val="0"/>
      <w:marTop w:val="0"/>
      <w:marBottom w:val="0"/>
      <w:divBdr>
        <w:top w:val="none" w:sz="0" w:space="0" w:color="auto"/>
        <w:left w:val="none" w:sz="0" w:space="0" w:color="auto"/>
        <w:bottom w:val="none" w:sz="0" w:space="0" w:color="auto"/>
        <w:right w:val="none" w:sz="0" w:space="0" w:color="auto"/>
      </w:divBdr>
      <w:divsChild>
        <w:div w:id="961493162">
          <w:marLeft w:val="446"/>
          <w:marRight w:val="0"/>
          <w:marTop w:val="400"/>
          <w:marBottom w:val="0"/>
          <w:divBdr>
            <w:top w:val="none" w:sz="0" w:space="0" w:color="auto"/>
            <w:left w:val="none" w:sz="0" w:space="0" w:color="auto"/>
            <w:bottom w:val="none" w:sz="0" w:space="0" w:color="auto"/>
            <w:right w:val="none" w:sz="0" w:space="0" w:color="auto"/>
          </w:divBdr>
        </w:div>
      </w:divsChild>
    </w:div>
    <w:div w:id="1614898689">
      <w:bodyDiv w:val="1"/>
      <w:marLeft w:val="0"/>
      <w:marRight w:val="0"/>
      <w:marTop w:val="0"/>
      <w:marBottom w:val="0"/>
      <w:divBdr>
        <w:top w:val="none" w:sz="0" w:space="0" w:color="auto"/>
        <w:left w:val="none" w:sz="0" w:space="0" w:color="auto"/>
        <w:bottom w:val="none" w:sz="0" w:space="0" w:color="auto"/>
        <w:right w:val="none" w:sz="0" w:space="0" w:color="auto"/>
      </w:divBdr>
      <w:divsChild>
        <w:div w:id="112136604">
          <w:marLeft w:val="432"/>
          <w:marRight w:val="0"/>
          <w:marTop w:val="96"/>
          <w:marBottom w:val="0"/>
          <w:divBdr>
            <w:top w:val="none" w:sz="0" w:space="0" w:color="auto"/>
            <w:left w:val="none" w:sz="0" w:space="0" w:color="auto"/>
            <w:bottom w:val="none" w:sz="0" w:space="0" w:color="auto"/>
            <w:right w:val="none" w:sz="0" w:space="0" w:color="auto"/>
          </w:divBdr>
        </w:div>
        <w:div w:id="758982137">
          <w:marLeft w:val="432"/>
          <w:marRight w:val="0"/>
          <w:marTop w:val="96"/>
          <w:marBottom w:val="0"/>
          <w:divBdr>
            <w:top w:val="none" w:sz="0" w:space="0" w:color="auto"/>
            <w:left w:val="none" w:sz="0" w:space="0" w:color="auto"/>
            <w:bottom w:val="none" w:sz="0" w:space="0" w:color="auto"/>
            <w:right w:val="none" w:sz="0" w:space="0" w:color="auto"/>
          </w:divBdr>
        </w:div>
        <w:div w:id="41639480">
          <w:marLeft w:val="864"/>
          <w:marRight w:val="0"/>
          <w:marTop w:val="86"/>
          <w:marBottom w:val="0"/>
          <w:divBdr>
            <w:top w:val="none" w:sz="0" w:space="0" w:color="auto"/>
            <w:left w:val="none" w:sz="0" w:space="0" w:color="auto"/>
            <w:bottom w:val="none" w:sz="0" w:space="0" w:color="auto"/>
            <w:right w:val="none" w:sz="0" w:space="0" w:color="auto"/>
          </w:divBdr>
        </w:div>
        <w:div w:id="1254556177">
          <w:marLeft w:val="864"/>
          <w:marRight w:val="0"/>
          <w:marTop w:val="86"/>
          <w:marBottom w:val="0"/>
          <w:divBdr>
            <w:top w:val="none" w:sz="0" w:space="0" w:color="auto"/>
            <w:left w:val="none" w:sz="0" w:space="0" w:color="auto"/>
            <w:bottom w:val="none" w:sz="0" w:space="0" w:color="auto"/>
            <w:right w:val="none" w:sz="0" w:space="0" w:color="auto"/>
          </w:divBdr>
        </w:div>
        <w:div w:id="377363000">
          <w:marLeft w:val="864"/>
          <w:marRight w:val="0"/>
          <w:marTop w:val="86"/>
          <w:marBottom w:val="0"/>
          <w:divBdr>
            <w:top w:val="none" w:sz="0" w:space="0" w:color="auto"/>
            <w:left w:val="none" w:sz="0" w:space="0" w:color="auto"/>
            <w:bottom w:val="none" w:sz="0" w:space="0" w:color="auto"/>
            <w:right w:val="none" w:sz="0" w:space="0" w:color="auto"/>
          </w:divBdr>
        </w:div>
        <w:div w:id="799760822">
          <w:marLeft w:val="864"/>
          <w:marRight w:val="0"/>
          <w:marTop w:val="86"/>
          <w:marBottom w:val="0"/>
          <w:divBdr>
            <w:top w:val="none" w:sz="0" w:space="0" w:color="auto"/>
            <w:left w:val="none" w:sz="0" w:space="0" w:color="auto"/>
            <w:bottom w:val="none" w:sz="0" w:space="0" w:color="auto"/>
            <w:right w:val="none" w:sz="0" w:space="0" w:color="auto"/>
          </w:divBdr>
        </w:div>
        <w:div w:id="1341078958">
          <w:marLeft w:val="864"/>
          <w:marRight w:val="0"/>
          <w:marTop w:val="86"/>
          <w:marBottom w:val="0"/>
          <w:divBdr>
            <w:top w:val="none" w:sz="0" w:space="0" w:color="auto"/>
            <w:left w:val="none" w:sz="0" w:space="0" w:color="auto"/>
            <w:bottom w:val="none" w:sz="0" w:space="0" w:color="auto"/>
            <w:right w:val="none" w:sz="0" w:space="0" w:color="auto"/>
          </w:divBdr>
        </w:div>
        <w:div w:id="1093819670">
          <w:marLeft w:val="432"/>
          <w:marRight w:val="0"/>
          <w:marTop w:val="96"/>
          <w:marBottom w:val="0"/>
          <w:divBdr>
            <w:top w:val="none" w:sz="0" w:space="0" w:color="auto"/>
            <w:left w:val="none" w:sz="0" w:space="0" w:color="auto"/>
            <w:bottom w:val="none" w:sz="0" w:space="0" w:color="auto"/>
            <w:right w:val="none" w:sz="0" w:space="0" w:color="auto"/>
          </w:divBdr>
        </w:div>
        <w:div w:id="201598404">
          <w:marLeft w:val="432"/>
          <w:marRight w:val="0"/>
          <w:marTop w:val="96"/>
          <w:marBottom w:val="0"/>
          <w:divBdr>
            <w:top w:val="none" w:sz="0" w:space="0" w:color="auto"/>
            <w:left w:val="none" w:sz="0" w:space="0" w:color="auto"/>
            <w:bottom w:val="none" w:sz="0" w:space="0" w:color="auto"/>
            <w:right w:val="none" w:sz="0" w:space="0" w:color="auto"/>
          </w:divBdr>
        </w:div>
        <w:div w:id="1152452321">
          <w:marLeft w:val="432"/>
          <w:marRight w:val="0"/>
          <w:marTop w:val="96"/>
          <w:marBottom w:val="0"/>
          <w:divBdr>
            <w:top w:val="none" w:sz="0" w:space="0" w:color="auto"/>
            <w:left w:val="none" w:sz="0" w:space="0" w:color="auto"/>
            <w:bottom w:val="none" w:sz="0" w:space="0" w:color="auto"/>
            <w:right w:val="none" w:sz="0" w:space="0" w:color="auto"/>
          </w:divBdr>
        </w:div>
      </w:divsChild>
    </w:div>
    <w:div w:id="1616594350">
      <w:bodyDiv w:val="1"/>
      <w:marLeft w:val="0"/>
      <w:marRight w:val="0"/>
      <w:marTop w:val="0"/>
      <w:marBottom w:val="0"/>
      <w:divBdr>
        <w:top w:val="none" w:sz="0" w:space="0" w:color="auto"/>
        <w:left w:val="none" w:sz="0" w:space="0" w:color="auto"/>
        <w:bottom w:val="none" w:sz="0" w:space="0" w:color="auto"/>
        <w:right w:val="none" w:sz="0" w:space="0" w:color="auto"/>
      </w:divBdr>
      <w:divsChild>
        <w:div w:id="762335065">
          <w:marLeft w:val="547"/>
          <w:marRight w:val="0"/>
          <w:marTop w:val="82"/>
          <w:marBottom w:val="120"/>
          <w:divBdr>
            <w:top w:val="none" w:sz="0" w:space="0" w:color="auto"/>
            <w:left w:val="none" w:sz="0" w:space="0" w:color="auto"/>
            <w:bottom w:val="none" w:sz="0" w:space="0" w:color="auto"/>
            <w:right w:val="none" w:sz="0" w:space="0" w:color="auto"/>
          </w:divBdr>
        </w:div>
        <w:div w:id="548539497">
          <w:marLeft w:val="547"/>
          <w:marRight w:val="0"/>
          <w:marTop w:val="82"/>
          <w:marBottom w:val="120"/>
          <w:divBdr>
            <w:top w:val="none" w:sz="0" w:space="0" w:color="auto"/>
            <w:left w:val="none" w:sz="0" w:space="0" w:color="auto"/>
            <w:bottom w:val="none" w:sz="0" w:space="0" w:color="auto"/>
            <w:right w:val="none" w:sz="0" w:space="0" w:color="auto"/>
          </w:divBdr>
        </w:div>
        <w:div w:id="457451014">
          <w:marLeft w:val="1166"/>
          <w:marRight w:val="0"/>
          <w:marTop w:val="82"/>
          <w:marBottom w:val="120"/>
          <w:divBdr>
            <w:top w:val="none" w:sz="0" w:space="0" w:color="auto"/>
            <w:left w:val="none" w:sz="0" w:space="0" w:color="auto"/>
            <w:bottom w:val="none" w:sz="0" w:space="0" w:color="auto"/>
            <w:right w:val="none" w:sz="0" w:space="0" w:color="auto"/>
          </w:divBdr>
        </w:div>
        <w:div w:id="688873364">
          <w:marLeft w:val="1166"/>
          <w:marRight w:val="0"/>
          <w:marTop w:val="82"/>
          <w:marBottom w:val="120"/>
          <w:divBdr>
            <w:top w:val="none" w:sz="0" w:space="0" w:color="auto"/>
            <w:left w:val="none" w:sz="0" w:space="0" w:color="auto"/>
            <w:bottom w:val="none" w:sz="0" w:space="0" w:color="auto"/>
            <w:right w:val="none" w:sz="0" w:space="0" w:color="auto"/>
          </w:divBdr>
        </w:div>
        <w:div w:id="407116767">
          <w:marLeft w:val="547"/>
          <w:marRight w:val="0"/>
          <w:marTop w:val="82"/>
          <w:marBottom w:val="120"/>
          <w:divBdr>
            <w:top w:val="none" w:sz="0" w:space="0" w:color="auto"/>
            <w:left w:val="none" w:sz="0" w:space="0" w:color="auto"/>
            <w:bottom w:val="none" w:sz="0" w:space="0" w:color="auto"/>
            <w:right w:val="none" w:sz="0" w:space="0" w:color="auto"/>
          </w:divBdr>
        </w:div>
        <w:div w:id="1141002705">
          <w:marLeft w:val="1166"/>
          <w:marRight w:val="0"/>
          <w:marTop w:val="82"/>
          <w:marBottom w:val="120"/>
          <w:divBdr>
            <w:top w:val="none" w:sz="0" w:space="0" w:color="auto"/>
            <w:left w:val="none" w:sz="0" w:space="0" w:color="auto"/>
            <w:bottom w:val="none" w:sz="0" w:space="0" w:color="auto"/>
            <w:right w:val="none" w:sz="0" w:space="0" w:color="auto"/>
          </w:divBdr>
        </w:div>
      </w:divsChild>
    </w:div>
    <w:div w:id="1624458446">
      <w:bodyDiv w:val="1"/>
      <w:marLeft w:val="0"/>
      <w:marRight w:val="0"/>
      <w:marTop w:val="0"/>
      <w:marBottom w:val="0"/>
      <w:divBdr>
        <w:top w:val="none" w:sz="0" w:space="0" w:color="auto"/>
        <w:left w:val="none" w:sz="0" w:space="0" w:color="auto"/>
        <w:bottom w:val="none" w:sz="0" w:space="0" w:color="auto"/>
        <w:right w:val="none" w:sz="0" w:space="0" w:color="auto"/>
      </w:divBdr>
      <w:divsChild>
        <w:div w:id="634532155">
          <w:marLeft w:val="432"/>
          <w:marRight w:val="0"/>
          <w:marTop w:val="96"/>
          <w:marBottom w:val="0"/>
          <w:divBdr>
            <w:top w:val="none" w:sz="0" w:space="0" w:color="auto"/>
            <w:left w:val="none" w:sz="0" w:space="0" w:color="auto"/>
            <w:bottom w:val="none" w:sz="0" w:space="0" w:color="auto"/>
            <w:right w:val="none" w:sz="0" w:space="0" w:color="auto"/>
          </w:divBdr>
        </w:div>
        <w:div w:id="941960492">
          <w:marLeft w:val="432"/>
          <w:marRight w:val="0"/>
          <w:marTop w:val="96"/>
          <w:marBottom w:val="0"/>
          <w:divBdr>
            <w:top w:val="none" w:sz="0" w:space="0" w:color="auto"/>
            <w:left w:val="none" w:sz="0" w:space="0" w:color="auto"/>
            <w:bottom w:val="none" w:sz="0" w:space="0" w:color="auto"/>
            <w:right w:val="none" w:sz="0" w:space="0" w:color="auto"/>
          </w:divBdr>
        </w:div>
        <w:div w:id="267347573">
          <w:marLeft w:val="864"/>
          <w:marRight w:val="0"/>
          <w:marTop w:val="86"/>
          <w:marBottom w:val="0"/>
          <w:divBdr>
            <w:top w:val="none" w:sz="0" w:space="0" w:color="auto"/>
            <w:left w:val="none" w:sz="0" w:space="0" w:color="auto"/>
            <w:bottom w:val="none" w:sz="0" w:space="0" w:color="auto"/>
            <w:right w:val="none" w:sz="0" w:space="0" w:color="auto"/>
          </w:divBdr>
        </w:div>
        <w:div w:id="315577847">
          <w:marLeft w:val="864"/>
          <w:marRight w:val="0"/>
          <w:marTop w:val="86"/>
          <w:marBottom w:val="0"/>
          <w:divBdr>
            <w:top w:val="none" w:sz="0" w:space="0" w:color="auto"/>
            <w:left w:val="none" w:sz="0" w:space="0" w:color="auto"/>
            <w:bottom w:val="none" w:sz="0" w:space="0" w:color="auto"/>
            <w:right w:val="none" w:sz="0" w:space="0" w:color="auto"/>
          </w:divBdr>
        </w:div>
        <w:div w:id="1556163563">
          <w:marLeft w:val="432"/>
          <w:marRight w:val="0"/>
          <w:marTop w:val="96"/>
          <w:marBottom w:val="0"/>
          <w:divBdr>
            <w:top w:val="none" w:sz="0" w:space="0" w:color="auto"/>
            <w:left w:val="none" w:sz="0" w:space="0" w:color="auto"/>
            <w:bottom w:val="none" w:sz="0" w:space="0" w:color="auto"/>
            <w:right w:val="none" w:sz="0" w:space="0" w:color="auto"/>
          </w:divBdr>
        </w:div>
      </w:divsChild>
    </w:div>
    <w:div w:id="1627663150">
      <w:bodyDiv w:val="1"/>
      <w:marLeft w:val="0"/>
      <w:marRight w:val="0"/>
      <w:marTop w:val="0"/>
      <w:marBottom w:val="0"/>
      <w:divBdr>
        <w:top w:val="none" w:sz="0" w:space="0" w:color="auto"/>
        <w:left w:val="none" w:sz="0" w:space="0" w:color="auto"/>
        <w:bottom w:val="none" w:sz="0" w:space="0" w:color="auto"/>
        <w:right w:val="none" w:sz="0" w:space="0" w:color="auto"/>
      </w:divBdr>
      <w:divsChild>
        <w:div w:id="1221407507">
          <w:marLeft w:val="547"/>
          <w:marRight w:val="0"/>
          <w:marTop w:val="140"/>
          <w:marBottom w:val="0"/>
          <w:divBdr>
            <w:top w:val="none" w:sz="0" w:space="0" w:color="auto"/>
            <w:left w:val="none" w:sz="0" w:space="0" w:color="auto"/>
            <w:bottom w:val="none" w:sz="0" w:space="0" w:color="auto"/>
            <w:right w:val="none" w:sz="0" w:space="0" w:color="auto"/>
          </w:divBdr>
        </w:div>
        <w:div w:id="1982803168">
          <w:marLeft w:val="1166"/>
          <w:marRight w:val="0"/>
          <w:marTop w:val="140"/>
          <w:marBottom w:val="0"/>
          <w:divBdr>
            <w:top w:val="none" w:sz="0" w:space="0" w:color="auto"/>
            <w:left w:val="none" w:sz="0" w:space="0" w:color="auto"/>
            <w:bottom w:val="none" w:sz="0" w:space="0" w:color="auto"/>
            <w:right w:val="none" w:sz="0" w:space="0" w:color="auto"/>
          </w:divBdr>
        </w:div>
        <w:div w:id="1444688169">
          <w:marLeft w:val="1166"/>
          <w:marRight w:val="0"/>
          <w:marTop w:val="140"/>
          <w:marBottom w:val="0"/>
          <w:divBdr>
            <w:top w:val="none" w:sz="0" w:space="0" w:color="auto"/>
            <w:left w:val="none" w:sz="0" w:space="0" w:color="auto"/>
            <w:bottom w:val="none" w:sz="0" w:space="0" w:color="auto"/>
            <w:right w:val="none" w:sz="0" w:space="0" w:color="auto"/>
          </w:divBdr>
        </w:div>
        <w:div w:id="782968169">
          <w:marLeft w:val="1800"/>
          <w:marRight w:val="0"/>
          <w:marTop w:val="140"/>
          <w:marBottom w:val="0"/>
          <w:divBdr>
            <w:top w:val="none" w:sz="0" w:space="0" w:color="auto"/>
            <w:left w:val="none" w:sz="0" w:space="0" w:color="auto"/>
            <w:bottom w:val="none" w:sz="0" w:space="0" w:color="auto"/>
            <w:right w:val="none" w:sz="0" w:space="0" w:color="auto"/>
          </w:divBdr>
        </w:div>
        <w:div w:id="1875993520">
          <w:marLeft w:val="1166"/>
          <w:marRight w:val="0"/>
          <w:marTop w:val="140"/>
          <w:marBottom w:val="0"/>
          <w:divBdr>
            <w:top w:val="none" w:sz="0" w:space="0" w:color="auto"/>
            <w:left w:val="none" w:sz="0" w:space="0" w:color="auto"/>
            <w:bottom w:val="none" w:sz="0" w:space="0" w:color="auto"/>
            <w:right w:val="none" w:sz="0" w:space="0" w:color="auto"/>
          </w:divBdr>
        </w:div>
        <w:div w:id="1182234887">
          <w:marLeft w:val="547"/>
          <w:marRight w:val="0"/>
          <w:marTop w:val="140"/>
          <w:marBottom w:val="0"/>
          <w:divBdr>
            <w:top w:val="none" w:sz="0" w:space="0" w:color="auto"/>
            <w:left w:val="none" w:sz="0" w:space="0" w:color="auto"/>
            <w:bottom w:val="none" w:sz="0" w:space="0" w:color="auto"/>
            <w:right w:val="none" w:sz="0" w:space="0" w:color="auto"/>
          </w:divBdr>
        </w:div>
        <w:div w:id="1436636490">
          <w:marLeft w:val="1166"/>
          <w:marRight w:val="0"/>
          <w:marTop w:val="140"/>
          <w:marBottom w:val="0"/>
          <w:divBdr>
            <w:top w:val="none" w:sz="0" w:space="0" w:color="auto"/>
            <w:left w:val="none" w:sz="0" w:space="0" w:color="auto"/>
            <w:bottom w:val="none" w:sz="0" w:space="0" w:color="auto"/>
            <w:right w:val="none" w:sz="0" w:space="0" w:color="auto"/>
          </w:divBdr>
        </w:div>
        <w:div w:id="891843672">
          <w:marLeft w:val="1166"/>
          <w:marRight w:val="0"/>
          <w:marTop w:val="140"/>
          <w:marBottom w:val="0"/>
          <w:divBdr>
            <w:top w:val="none" w:sz="0" w:space="0" w:color="auto"/>
            <w:left w:val="none" w:sz="0" w:space="0" w:color="auto"/>
            <w:bottom w:val="none" w:sz="0" w:space="0" w:color="auto"/>
            <w:right w:val="none" w:sz="0" w:space="0" w:color="auto"/>
          </w:divBdr>
        </w:div>
        <w:div w:id="1768577207">
          <w:marLeft w:val="1166"/>
          <w:marRight w:val="0"/>
          <w:marTop w:val="140"/>
          <w:marBottom w:val="0"/>
          <w:divBdr>
            <w:top w:val="none" w:sz="0" w:space="0" w:color="auto"/>
            <w:left w:val="none" w:sz="0" w:space="0" w:color="auto"/>
            <w:bottom w:val="none" w:sz="0" w:space="0" w:color="auto"/>
            <w:right w:val="none" w:sz="0" w:space="0" w:color="auto"/>
          </w:divBdr>
        </w:div>
        <w:div w:id="692536078">
          <w:marLeft w:val="1166"/>
          <w:marRight w:val="0"/>
          <w:marTop w:val="140"/>
          <w:marBottom w:val="0"/>
          <w:divBdr>
            <w:top w:val="none" w:sz="0" w:space="0" w:color="auto"/>
            <w:left w:val="none" w:sz="0" w:space="0" w:color="auto"/>
            <w:bottom w:val="none" w:sz="0" w:space="0" w:color="auto"/>
            <w:right w:val="none" w:sz="0" w:space="0" w:color="auto"/>
          </w:divBdr>
        </w:div>
        <w:div w:id="425349338">
          <w:marLeft w:val="547"/>
          <w:marRight w:val="0"/>
          <w:marTop w:val="140"/>
          <w:marBottom w:val="0"/>
          <w:divBdr>
            <w:top w:val="none" w:sz="0" w:space="0" w:color="auto"/>
            <w:left w:val="none" w:sz="0" w:space="0" w:color="auto"/>
            <w:bottom w:val="none" w:sz="0" w:space="0" w:color="auto"/>
            <w:right w:val="none" w:sz="0" w:space="0" w:color="auto"/>
          </w:divBdr>
        </w:div>
      </w:divsChild>
    </w:div>
    <w:div w:id="1639258144">
      <w:bodyDiv w:val="1"/>
      <w:marLeft w:val="0"/>
      <w:marRight w:val="0"/>
      <w:marTop w:val="0"/>
      <w:marBottom w:val="0"/>
      <w:divBdr>
        <w:top w:val="none" w:sz="0" w:space="0" w:color="auto"/>
        <w:left w:val="none" w:sz="0" w:space="0" w:color="auto"/>
        <w:bottom w:val="none" w:sz="0" w:space="0" w:color="auto"/>
        <w:right w:val="none" w:sz="0" w:space="0" w:color="auto"/>
      </w:divBdr>
      <w:divsChild>
        <w:div w:id="1414545153">
          <w:marLeft w:val="432"/>
          <w:marRight w:val="0"/>
          <w:marTop w:val="115"/>
          <w:marBottom w:val="0"/>
          <w:divBdr>
            <w:top w:val="none" w:sz="0" w:space="0" w:color="auto"/>
            <w:left w:val="none" w:sz="0" w:space="0" w:color="auto"/>
            <w:bottom w:val="none" w:sz="0" w:space="0" w:color="auto"/>
            <w:right w:val="none" w:sz="0" w:space="0" w:color="auto"/>
          </w:divBdr>
        </w:div>
        <w:div w:id="130754172">
          <w:marLeft w:val="936"/>
          <w:marRight w:val="0"/>
          <w:marTop w:val="106"/>
          <w:marBottom w:val="0"/>
          <w:divBdr>
            <w:top w:val="none" w:sz="0" w:space="0" w:color="auto"/>
            <w:left w:val="none" w:sz="0" w:space="0" w:color="auto"/>
            <w:bottom w:val="none" w:sz="0" w:space="0" w:color="auto"/>
            <w:right w:val="none" w:sz="0" w:space="0" w:color="auto"/>
          </w:divBdr>
        </w:div>
        <w:div w:id="1835486981">
          <w:marLeft w:val="936"/>
          <w:marRight w:val="0"/>
          <w:marTop w:val="106"/>
          <w:marBottom w:val="0"/>
          <w:divBdr>
            <w:top w:val="none" w:sz="0" w:space="0" w:color="auto"/>
            <w:left w:val="none" w:sz="0" w:space="0" w:color="auto"/>
            <w:bottom w:val="none" w:sz="0" w:space="0" w:color="auto"/>
            <w:right w:val="none" w:sz="0" w:space="0" w:color="auto"/>
          </w:divBdr>
        </w:div>
        <w:div w:id="70659283">
          <w:marLeft w:val="432"/>
          <w:marRight w:val="0"/>
          <w:marTop w:val="115"/>
          <w:marBottom w:val="0"/>
          <w:divBdr>
            <w:top w:val="none" w:sz="0" w:space="0" w:color="auto"/>
            <w:left w:val="none" w:sz="0" w:space="0" w:color="auto"/>
            <w:bottom w:val="none" w:sz="0" w:space="0" w:color="auto"/>
            <w:right w:val="none" w:sz="0" w:space="0" w:color="auto"/>
          </w:divBdr>
        </w:div>
        <w:div w:id="1371149083">
          <w:marLeft w:val="432"/>
          <w:marRight w:val="0"/>
          <w:marTop w:val="115"/>
          <w:marBottom w:val="0"/>
          <w:divBdr>
            <w:top w:val="none" w:sz="0" w:space="0" w:color="auto"/>
            <w:left w:val="none" w:sz="0" w:space="0" w:color="auto"/>
            <w:bottom w:val="none" w:sz="0" w:space="0" w:color="auto"/>
            <w:right w:val="none" w:sz="0" w:space="0" w:color="auto"/>
          </w:divBdr>
        </w:div>
        <w:div w:id="442307397">
          <w:marLeft w:val="936"/>
          <w:marRight w:val="0"/>
          <w:marTop w:val="106"/>
          <w:marBottom w:val="0"/>
          <w:divBdr>
            <w:top w:val="none" w:sz="0" w:space="0" w:color="auto"/>
            <w:left w:val="none" w:sz="0" w:space="0" w:color="auto"/>
            <w:bottom w:val="none" w:sz="0" w:space="0" w:color="auto"/>
            <w:right w:val="none" w:sz="0" w:space="0" w:color="auto"/>
          </w:divBdr>
        </w:div>
        <w:div w:id="2020310221">
          <w:marLeft w:val="936"/>
          <w:marRight w:val="0"/>
          <w:marTop w:val="106"/>
          <w:marBottom w:val="0"/>
          <w:divBdr>
            <w:top w:val="none" w:sz="0" w:space="0" w:color="auto"/>
            <w:left w:val="none" w:sz="0" w:space="0" w:color="auto"/>
            <w:bottom w:val="none" w:sz="0" w:space="0" w:color="auto"/>
            <w:right w:val="none" w:sz="0" w:space="0" w:color="auto"/>
          </w:divBdr>
        </w:div>
        <w:div w:id="2048943796">
          <w:marLeft w:val="936"/>
          <w:marRight w:val="0"/>
          <w:marTop w:val="106"/>
          <w:marBottom w:val="0"/>
          <w:divBdr>
            <w:top w:val="none" w:sz="0" w:space="0" w:color="auto"/>
            <w:left w:val="none" w:sz="0" w:space="0" w:color="auto"/>
            <w:bottom w:val="none" w:sz="0" w:space="0" w:color="auto"/>
            <w:right w:val="none" w:sz="0" w:space="0" w:color="auto"/>
          </w:divBdr>
        </w:div>
        <w:div w:id="723066532">
          <w:marLeft w:val="1368"/>
          <w:marRight w:val="0"/>
          <w:marTop w:val="96"/>
          <w:marBottom w:val="0"/>
          <w:divBdr>
            <w:top w:val="none" w:sz="0" w:space="0" w:color="auto"/>
            <w:left w:val="none" w:sz="0" w:space="0" w:color="auto"/>
            <w:bottom w:val="none" w:sz="0" w:space="0" w:color="auto"/>
            <w:right w:val="none" w:sz="0" w:space="0" w:color="auto"/>
          </w:divBdr>
        </w:div>
        <w:div w:id="1277449401">
          <w:marLeft w:val="1800"/>
          <w:marRight w:val="0"/>
          <w:marTop w:val="86"/>
          <w:marBottom w:val="0"/>
          <w:divBdr>
            <w:top w:val="none" w:sz="0" w:space="0" w:color="auto"/>
            <w:left w:val="none" w:sz="0" w:space="0" w:color="auto"/>
            <w:bottom w:val="none" w:sz="0" w:space="0" w:color="auto"/>
            <w:right w:val="none" w:sz="0" w:space="0" w:color="auto"/>
          </w:divBdr>
        </w:div>
      </w:divsChild>
    </w:div>
    <w:div w:id="1647935161">
      <w:bodyDiv w:val="1"/>
      <w:marLeft w:val="0"/>
      <w:marRight w:val="0"/>
      <w:marTop w:val="0"/>
      <w:marBottom w:val="0"/>
      <w:divBdr>
        <w:top w:val="none" w:sz="0" w:space="0" w:color="auto"/>
        <w:left w:val="none" w:sz="0" w:space="0" w:color="auto"/>
        <w:bottom w:val="none" w:sz="0" w:space="0" w:color="auto"/>
        <w:right w:val="none" w:sz="0" w:space="0" w:color="auto"/>
      </w:divBdr>
      <w:divsChild>
        <w:div w:id="1831797154">
          <w:marLeft w:val="547"/>
          <w:marRight w:val="0"/>
          <w:marTop w:val="82"/>
          <w:marBottom w:val="120"/>
          <w:divBdr>
            <w:top w:val="none" w:sz="0" w:space="0" w:color="auto"/>
            <w:left w:val="none" w:sz="0" w:space="0" w:color="auto"/>
            <w:bottom w:val="none" w:sz="0" w:space="0" w:color="auto"/>
            <w:right w:val="none" w:sz="0" w:space="0" w:color="auto"/>
          </w:divBdr>
        </w:div>
        <w:div w:id="1370446476">
          <w:marLeft w:val="1166"/>
          <w:marRight w:val="0"/>
          <w:marTop w:val="82"/>
          <w:marBottom w:val="120"/>
          <w:divBdr>
            <w:top w:val="none" w:sz="0" w:space="0" w:color="auto"/>
            <w:left w:val="none" w:sz="0" w:space="0" w:color="auto"/>
            <w:bottom w:val="none" w:sz="0" w:space="0" w:color="auto"/>
            <w:right w:val="none" w:sz="0" w:space="0" w:color="auto"/>
          </w:divBdr>
        </w:div>
      </w:divsChild>
    </w:div>
    <w:div w:id="1648777395">
      <w:bodyDiv w:val="1"/>
      <w:marLeft w:val="0"/>
      <w:marRight w:val="0"/>
      <w:marTop w:val="0"/>
      <w:marBottom w:val="0"/>
      <w:divBdr>
        <w:top w:val="none" w:sz="0" w:space="0" w:color="auto"/>
        <w:left w:val="none" w:sz="0" w:space="0" w:color="auto"/>
        <w:bottom w:val="none" w:sz="0" w:space="0" w:color="auto"/>
        <w:right w:val="none" w:sz="0" w:space="0" w:color="auto"/>
      </w:divBdr>
      <w:divsChild>
        <w:div w:id="387071384">
          <w:marLeft w:val="432"/>
          <w:marRight w:val="0"/>
          <w:marTop w:val="96"/>
          <w:marBottom w:val="0"/>
          <w:divBdr>
            <w:top w:val="none" w:sz="0" w:space="0" w:color="auto"/>
            <w:left w:val="none" w:sz="0" w:space="0" w:color="auto"/>
            <w:bottom w:val="none" w:sz="0" w:space="0" w:color="auto"/>
            <w:right w:val="none" w:sz="0" w:space="0" w:color="auto"/>
          </w:divBdr>
        </w:div>
        <w:div w:id="2096705578">
          <w:marLeft w:val="432"/>
          <w:marRight w:val="0"/>
          <w:marTop w:val="96"/>
          <w:marBottom w:val="0"/>
          <w:divBdr>
            <w:top w:val="none" w:sz="0" w:space="0" w:color="auto"/>
            <w:left w:val="none" w:sz="0" w:space="0" w:color="auto"/>
            <w:bottom w:val="none" w:sz="0" w:space="0" w:color="auto"/>
            <w:right w:val="none" w:sz="0" w:space="0" w:color="auto"/>
          </w:divBdr>
        </w:div>
        <w:div w:id="317535495">
          <w:marLeft w:val="864"/>
          <w:marRight w:val="0"/>
          <w:marTop w:val="86"/>
          <w:marBottom w:val="0"/>
          <w:divBdr>
            <w:top w:val="none" w:sz="0" w:space="0" w:color="auto"/>
            <w:left w:val="none" w:sz="0" w:space="0" w:color="auto"/>
            <w:bottom w:val="none" w:sz="0" w:space="0" w:color="auto"/>
            <w:right w:val="none" w:sz="0" w:space="0" w:color="auto"/>
          </w:divBdr>
        </w:div>
        <w:div w:id="1220945999">
          <w:marLeft w:val="1296"/>
          <w:marRight w:val="0"/>
          <w:marTop w:val="77"/>
          <w:marBottom w:val="0"/>
          <w:divBdr>
            <w:top w:val="none" w:sz="0" w:space="0" w:color="auto"/>
            <w:left w:val="none" w:sz="0" w:space="0" w:color="auto"/>
            <w:bottom w:val="none" w:sz="0" w:space="0" w:color="auto"/>
            <w:right w:val="none" w:sz="0" w:space="0" w:color="auto"/>
          </w:divBdr>
        </w:div>
        <w:div w:id="2032219277">
          <w:marLeft w:val="864"/>
          <w:marRight w:val="0"/>
          <w:marTop w:val="86"/>
          <w:marBottom w:val="0"/>
          <w:divBdr>
            <w:top w:val="none" w:sz="0" w:space="0" w:color="auto"/>
            <w:left w:val="none" w:sz="0" w:space="0" w:color="auto"/>
            <w:bottom w:val="none" w:sz="0" w:space="0" w:color="auto"/>
            <w:right w:val="none" w:sz="0" w:space="0" w:color="auto"/>
          </w:divBdr>
        </w:div>
        <w:div w:id="1820926480">
          <w:marLeft w:val="1296"/>
          <w:marRight w:val="0"/>
          <w:marTop w:val="77"/>
          <w:marBottom w:val="0"/>
          <w:divBdr>
            <w:top w:val="none" w:sz="0" w:space="0" w:color="auto"/>
            <w:left w:val="none" w:sz="0" w:space="0" w:color="auto"/>
            <w:bottom w:val="none" w:sz="0" w:space="0" w:color="auto"/>
            <w:right w:val="none" w:sz="0" w:space="0" w:color="auto"/>
          </w:divBdr>
        </w:div>
      </w:divsChild>
    </w:div>
    <w:div w:id="1650358747">
      <w:bodyDiv w:val="1"/>
      <w:marLeft w:val="0"/>
      <w:marRight w:val="0"/>
      <w:marTop w:val="0"/>
      <w:marBottom w:val="0"/>
      <w:divBdr>
        <w:top w:val="none" w:sz="0" w:space="0" w:color="auto"/>
        <w:left w:val="none" w:sz="0" w:space="0" w:color="auto"/>
        <w:bottom w:val="none" w:sz="0" w:space="0" w:color="auto"/>
        <w:right w:val="none" w:sz="0" w:space="0" w:color="auto"/>
      </w:divBdr>
      <w:divsChild>
        <w:div w:id="1825900026">
          <w:marLeft w:val="432"/>
          <w:marRight w:val="0"/>
          <w:marTop w:val="115"/>
          <w:marBottom w:val="0"/>
          <w:divBdr>
            <w:top w:val="none" w:sz="0" w:space="0" w:color="auto"/>
            <w:left w:val="none" w:sz="0" w:space="0" w:color="auto"/>
            <w:bottom w:val="none" w:sz="0" w:space="0" w:color="auto"/>
            <w:right w:val="none" w:sz="0" w:space="0" w:color="auto"/>
          </w:divBdr>
        </w:div>
        <w:div w:id="581522972">
          <w:marLeft w:val="432"/>
          <w:marRight w:val="0"/>
          <w:marTop w:val="115"/>
          <w:marBottom w:val="0"/>
          <w:divBdr>
            <w:top w:val="none" w:sz="0" w:space="0" w:color="auto"/>
            <w:left w:val="none" w:sz="0" w:space="0" w:color="auto"/>
            <w:bottom w:val="none" w:sz="0" w:space="0" w:color="auto"/>
            <w:right w:val="none" w:sz="0" w:space="0" w:color="auto"/>
          </w:divBdr>
        </w:div>
        <w:div w:id="1919628072">
          <w:marLeft w:val="432"/>
          <w:marRight w:val="0"/>
          <w:marTop w:val="115"/>
          <w:marBottom w:val="0"/>
          <w:divBdr>
            <w:top w:val="none" w:sz="0" w:space="0" w:color="auto"/>
            <w:left w:val="none" w:sz="0" w:space="0" w:color="auto"/>
            <w:bottom w:val="none" w:sz="0" w:space="0" w:color="auto"/>
            <w:right w:val="none" w:sz="0" w:space="0" w:color="auto"/>
          </w:divBdr>
        </w:div>
        <w:div w:id="538903025">
          <w:marLeft w:val="432"/>
          <w:marRight w:val="0"/>
          <w:marTop w:val="115"/>
          <w:marBottom w:val="0"/>
          <w:divBdr>
            <w:top w:val="none" w:sz="0" w:space="0" w:color="auto"/>
            <w:left w:val="none" w:sz="0" w:space="0" w:color="auto"/>
            <w:bottom w:val="none" w:sz="0" w:space="0" w:color="auto"/>
            <w:right w:val="none" w:sz="0" w:space="0" w:color="auto"/>
          </w:divBdr>
        </w:div>
        <w:div w:id="1618490489">
          <w:marLeft w:val="432"/>
          <w:marRight w:val="0"/>
          <w:marTop w:val="115"/>
          <w:marBottom w:val="0"/>
          <w:divBdr>
            <w:top w:val="none" w:sz="0" w:space="0" w:color="auto"/>
            <w:left w:val="none" w:sz="0" w:space="0" w:color="auto"/>
            <w:bottom w:val="none" w:sz="0" w:space="0" w:color="auto"/>
            <w:right w:val="none" w:sz="0" w:space="0" w:color="auto"/>
          </w:divBdr>
        </w:div>
        <w:div w:id="787940108">
          <w:marLeft w:val="432"/>
          <w:marRight w:val="0"/>
          <w:marTop w:val="115"/>
          <w:marBottom w:val="0"/>
          <w:divBdr>
            <w:top w:val="none" w:sz="0" w:space="0" w:color="auto"/>
            <w:left w:val="none" w:sz="0" w:space="0" w:color="auto"/>
            <w:bottom w:val="none" w:sz="0" w:space="0" w:color="auto"/>
            <w:right w:val="none" w:sz="0" w:space="0" w:color="auto"/>
          </w:divBdr>
        </w:div>
        <w:div w:id="1900823028">
          <w:marLeft w:val="432"/>
          <w:marRight w:val="0"/>
          <w:marTop w:val="115"/>
          <w:marBottom w:val="0"/>
          <w:divBdr>
            <w:top w:val="none" w:sz="0" w:space="0" w:color="auto"/>
            <w:left w:val="none" w:sz="0" w:space="0" w:color="auto"/>
            <w:bottom w:val="none" w:sz="0" w:space="0" w:color="auto"/>
            <w:right w:val="none" w:sz="0" w:space="0" w:color="auto"/>
          </w:divBdr>
        </w:div>
        <w:div w:id="560596254">
          <w:marLeft w:val="432"/>
          <w:marRight w:val="0"/>
          <w:marTop w:val="115"/>
          <w:marBottom w:val="0"/>
          <w:divBdr>
            <w:top w:val="none" w:sz="0" w:space="0" w:color="auto"/>
            <w:left w:val="none" w:sz="0" w:space="0" w:color="auto"/>
            <w:bottom w:val="none" w:sz="0" w:space="0" w:color="auto"/>
            <w:right w:val="none" w:sz="0" w:space="0" w:color="auto"/>
          </w:divBdr>
        </w:div>
        <w:div w:id="341854706">
          <w:marLeft w:val="432"/>
          <w:marRight w:val="0"/>
          <w:marTop w:val="115"/>
          <w:marBottom w:val="0"/>
          <w:divBdr>
            <w:top w:val="none" w:sz="0" w:space="0" w:color="auto"/>
            <w:left w:val="none" w:sz="0" w:space="0" w:color="auto"/>
            <w:bottom w:val="none" w:sz="0" w:space="0" w:color="auto"/>
            <w:right w:val="none" w:sz="0" w:space="0" w:color="auto"/>
          </w:divBdr>
        </w:div>
      </w:divsChild>
    </w:div>
    <w:div w:id="1653018603">
      <w:bodyDiv w:val="1"/>
      <w:marLeft w:val="0"/>
      <w:marRight w:val="0"/>
      <w:marTop w:val="0"/>
      <w:marBottom w:val="0"/>
      <w:divBdr>
        <w:top w:val="none" w:sz="0" w:space="0" w:color="auto"/>
        <w:left w:val="none" w:sz="0" w:space="0" w:color="auto"/>
        <w:bottom w:val="none" w:sz="0" w:space="0" w:color="auto"/>
        <w:right w:val="none" w:sz="0" w:space="0" w:color="auto"/>
      </w:divBdr>
      <w:divsChild>
        <w:div w:id="1564833285">
          <w:marLeft w:val="446"/>
          <w:marRight w:val="0"/>
          <w:marTop w:val="400"/>
          <w:marBottom w:val="0"/>
          <w:divBdr>
            <w:top w:val="none" w:sz="0" w:space="0" w:color="auto"/>
            <w:left w:val="none" w:sz="0" w:space="0" w:color="auto"/>
            <w:bottom w:val="none" w:sz="0" w:space="0" w:color="auto"/>
            <w:right w:val="none" w:sz="0" w:space="0" w:color="auto"/>
          </w:divBdr>
        </w:div>
        <w:div w:id="1022822367">
          <w:marLeft w:val="446"/>
          <w:marRight w:val="0"/>
          <w:marTop w:val="400"/>
          <w:marBottom w:val="0"/>
          <w:divBdr>
            <w:top w:val="none" w:sz="0" w:space="0" w:color="auto"/>
            <w:left w:val="none" w:sz="0" w:space="0" w:color="auto"/>
            <w:bottom w:val="none" w:sz="0" w:space="0" w:color="auto"/>
            <w:right w:val="none" w:sz="0" w:space="0" w:color="auto"/>
          </w:divBdr>
        </w:div>
        <w:div w:id="633491296">
          <w:marLeft w:val="446"/>
          <w:marRight w:val="0"/>
          <w:marTop w:val="400"/>
          <w:marBottom w:val="0"/>
          <w:divBdr>
            <w:top w:val="none" w:sz="0" w:space="0" w:color="auto"/>
            <w:left w:val="none" w:sz="0" w:space="0" w:color="auto"/>
            <w:bottom w:val="none" w:sz="0" w:space="0" w:color="auto"/>
            <w:right w:val="none" w:sz="0" w:space="0" w:color="auto"/>
          </w:divBdr>
        </w:div>
        <w:div w:id="1293829010">
          <w:marLeft w:val="446"/>
          <w:marRight w:val="0"/>
          <w:marTop w:val="400"/>
          <w:marBottom w:val="0"/>
          <w:divBdr>
            <w:top w:val="none" w:sz="0" w:space="0" w:color="auto"/>
            <w:left w:val="none" w:sz="0" w:space="0" w:color="auto"/>
            <w:bottom w:val="none" w:sz="0" w:space="0" w:color="auto"/>
            <w:right w:val="none" w:sz="0" w:space="0" w:color="auto"/>
          </w:divBdr>
        </w:div>
      </w:divsChild>
    </w:div>
    <w:div w:id="1653175731">
      <w:bodyDiv w:val="1"/>
      <w:marLeft w:val="0"/>
      <w:marRight w:val="0"/>
      <w:marTop w:val="0"/>
      <w:marBottom w:val="0"/>
      <w:divBdr>
        <w:top w:val="none" w:sz="0" w:space="0" w:color="auto"/>
        <w:left w:val="none" w:sz="0" w:space="0" w:color="auto"/>
        <w:bottom w:val="none" w:sz="0" w:space="0" w:color="auto"/>
        <w:right w:val="none" w:sz="0" w:space="0" w:color="auto"/>
      </w:divBdr>
      <w:divsChild>
        <w:div w:id="364914102">
          <w:marLeft w:val="547"/>
          <w:marRight w:val="0"/>
          <w:marTop w:val="77"/>
          <w:marBottom w:val="120"/>
          <w:divBdr>
            <w:top w:val="none" w:sz="0" w:space="0" w:color="auto"/>
            <w:left w:val="none" w:sz="0" w:space="0" w:color="auto"/>
            <w:bottom w:val="none" w:sz="0" w:space="0" w:color="auto"/>
            <w:right w:val="none" w:sz="0" w:space="0" w:color="auto"/>
          </w:divBdr>
        </w:div>
        <w:div w:id="1647512383">
          <w:marLeft w:val="1166"/>
          <w:marRight w:val="0"/>
          <w:marTop w:val="77"/>
          <w:marBottom w:val="120"/>
          <w:divBdr>
            <w:top w:val="none" w:sz="0" w:space="0" w:color="auto"/>
            <w:left w:val="none" w:sz="0" w:space="0" w:color="auto"/>
            <w:bottom w:val="none" w:sz="0" w:space="0" w:color="auto"/>
            <w:right w:val="none" w:sz="0" w:space="0" w:color="auto"/>
          </w:divBdr>
        </w:div>
        <w:div w:id="1025863203">
          <w:marLeft w:val="1166"/>
          <w:marRight w:val="0"/>
          <w:marTop w:val="77"/>
          <w:marBottom w:val="120"/>
          <w:divBdr>
            <w:top w:val="none" w:sz="0" w:space="0" w:color="auto"/>
            <w:left w:val="none" w:sz="0" w:space="0" w:color="auto"/>
            <w:bottom w:val="none" w:sz="0" w:space="0" w:color="auto"/>
            <w:right w:val="none" w:sz="0" w:space="0" w:color="auto"/>
          </w:divBdr>
        </w:div>
        <w:div w:id="791480443">
          <w:marLeft w:val="1166"/>
          <w:marRight w:val="0"/>
          <w:marTop w:val="77"/>
          <w:marBottom w:val="120"/>
          <w:divBdr>
            <w:top w:val="none" w:sz="0" w:space="0" w:color="auto"/>
            <w:left w:val="none" w:sz="0" w:space="0" w:color="auto"/>
            <w:bottom w:val="none" w:sz="0" w:space="0" w:color="auto"/>
            <w:right w:val="none" w:sz="0" w:space="0" w:color="auto"/>
          </w:divBdr>
        </w:div>
        <w:div w:id="848257695">
          <w:marLeft w:val="1800"/>
          <w:marRight w:val="0"/>
          <w:marTop w:val="77"/>
          <w:marBottom w:val="120"/>
          <w:divBdr>
            <w:top w:val="none" w:sz="0" w:space="0" w:color="auto"/>
            <w:left w:val="none" w:sz="0" w:space="0" w:color="auto"/>
            <w:bottom w:val="none" w:sz="0" w:space="0" w:color="auto"/>
            <w:right w:val="none" w:sz="0" w:space="0" w:color="auto"/>
          </w:divBdr>
        </w:div>
        <w:div w:id="12806619">
          <w:marLeft w:val="547"/>
          <w:marRight w:val="0"/>
          <w:marTop w:val="77"/>
          <w:marBottom w:val="120"/>
          <w:divBdr>
            <w:top w:val="none" w:sz="0" w:space="0" w:color="auto"/>
            <w:left w:val="none" w:sz="0" w:space="0" w:color="auto"/>
            <w:bottom w:val="none" w:sz="0" w:space="0" w:color="auto"/>
            <w:right w:val="none" w:sz="0" w:space="0" w:color="auto"/>
          </w:divBdr>
        </w:div>
        <w:div w:id="823740416">
          <w:marLeft w:val="547"/>
          <w:marRight w:val="0"/>
          <w:marTop w:val="77"/>
          <w:marBottom w:val="120"/>
          <w:divBdr>
            <w:top w:val="none" w:sz="0" w:space="0" w:color="auto"/>
            <w:left w:val="none" w:sz="0" w:space="0" w:color="auto"/>
            <w:bottom w:val="none" w:sz="0" w:space="0" w:color="auto"/>
            <w:right w:val="none" w:sz="0" w:space="0" w:color="auto"/>
          </w:divBdr>
        </w:div>
        <w:div w:id="91173701">
          <w:marLeft w:val="547"/>
          <w:marRight w:val="0"/>
          <w:marTop w:val="77"/>
          <w:marBottom w:val="120"/>
          <w:divBdr>
            <w:top w:val="none" w:sz="0" w:space="0" w:color="auto"/>
            <w:left w:val="none" w:sz="0" w:space="0" w:color="auto"/>
            <w:bottom w:val="none" w:sz="0" w:space="0" w:color="auto"/>
            <w:right w:val="none" w:sz="0" w:space="0" w:color="auto"/>
          </w:divBdr>
        </w:div>
        <w:div w:id="650865604">
          <w:marLeft w:val="1166"/>
          <w:marRight w:val="0"/>
          <w:marTop w:val="77"/>
          <w:marBottom w:val="120"/>
          <w:divBdr>
            <w:top w:val="none" w:sz="0" w:space="0" w:color="auto"/>
            <w:left w:val="none" w:sz="0" w:space="0" w:color="auto"/>
            <w:bottom w:val="none" w:sz="0" w:space="0" w:color="auto"/>
            <w:right w:val="none" w:sz="0" w:space="0" w:color="auto"/>
          </w:divBdr>
        </w:div>
        <w:div w:id="1240670618">
          <w:marLeft w:val="1166"/>
          <w:marRight w:val="0"/>
          <w:marTop w:val="77"/>
          <w:marBottom w:val="120"/>
          <w:divBdr>
            <w:top w:val="none" w:sz="0" w:space="0" w:color="auto"/>
            <w:left w:val="none" w:sz="0" w:space="0" w:color="auto"/>
            <w:bottom w:val="none" w:sz="0" w:space="0" w:color="auto"/>
            <w:right w:val="none" w:sz="0" w:space="0" w:color="auto"/>
          </w:divBdr>
        </w:div>
        <w:div w:id="1559515574">
          <w:marLeft w:val="1166"/>
          <w:marRight w:val="0"/>
          <w:marTop w:val="77"/>
          <w:marBottom w:val="120"/>
          <w:divBdr>
            <w:top w:val="none" w:sz="0" w:space="0" w:color="auto"/>
            <w:left w:val="none" w:sz="0" w:space="0" w:color="auto"/>
            <w:bottom w:val="none" w:sz="0" w:space="0" w:color="auto"/>
            <w:right w:val="none" w:sz="0" w:space="0" w:color="auto"/>
          </w:divBdr>
        </w:div>
        <w:div w:id="1748454628">
          <w:marLeft w:val="1800"/>
          <w:marRight w:val="0"/>
          <w:marTop w:val="77"/>
          <w:marBottom w:val="120"/>
          <w:divBdr>
            <w:top w:val="none" w:sz="0" w:space="0" w:color="auto"/>
            <w:left w:val="none" w:sz="0" w:space="0" w:color="auto"/>
            <w:bottom w:val="none" w:sz="0" w:space="0" w:color="auto"/>
            <w:right w:val="none" w:sz="0" w:space="0" w:color="auto"/>
          </w:divBdr>
        </w:div>
      </w:divsChild>
    </w:div>
    <w:div w:id="1656256785">
      <w:bodyDiv w:val="1"/>
      <w:marLeft w:val="0"/>
      <w:marRight w:val="0"/>
      <w:marTop w:val="0"/>
      <w:marBottom w:val="0"/>
      <w:divBdr>
        <w:top w:val="none" w:sz="0" w:space="0" w:color="auto"/>
        <w:left w:val="none" w:sz="0" w:space="0" w:color="auto"/>
        <w:bottom w:val="none" w:sz="0" w:space="0" w:color="auto"/>
        <w:right w:val="none" w:sz="0" w:space="0" w:color="auto"/>
      </w:divBdr>
      <w:divsChild>
        <w:div w:id="672805883">
          <w:marLeft w:val="547"/>
          <w:marRight w:val="0"/>
          <w:marTop w:val="140"/>
          <w:marBottom w:val="0"/>
          <w:divBdr>
            <w:top w:val="none" w:sz="0" w:space="0" w:color="auto"/>
            <w:left w:val="none" w:sz="0" w:space="0" w:color="auto"/>
            <w:bottom w:val="none" w:sz="0" w:space="0" w:color="auto"/>
            <w:right w:val="none" w:sz="0" w:space="0" w:color="auto"/>
          </w:divBdr>
        </w:div>
        <w:div w:id="1032724527">
          <w:marLeft w:val="1166"/>
          <w:marRight w:val="0"/>
          <w:marTop w:val="140"/>
          <w:marBottom w:val="0"/>
          <w:divBdr>
            <w:top w:val="none" w:sz="0" w:space="0" w:color="auto"/>
            <w:left w:val="none" w:sz="0" w:space="0" w:color="auto"/>
            <w:bottom w:val="none" w:sz="0" w:space="0" w:color="auto"/>
            <w:right w:val="none" w:sz="0" w:space="0" w:color="auto"/>
          </w:divBdr>
        </w:div>
        <w:div w:id="1724254866">
          <w:marLeft w:val="1166"/>
          <w:marRight w:val="0"/>
          <w:marTop w:val="140"/>
          <w:marBottom w:val="0"/>
          <w:divBdr>
            <w:top w:val="none" w:sz="0" w:space="0" w:color="auto"/>
            <w:left w:val="none" w:sz="0" w:space="0" w:color="auto"/>
            <w:bottom w:val="none" w:sz="0" w:space="0" w:color="auto"/>
            <w:right w:val="none" w:sz="0" w:space="0" w:color="auto"/>
          </w:divBdr>
        </w:div>
        <w:div w:id="103305399">
          <w:marLeft w:val="1166"/>
          <w:marRight w:val="0"/>
          <w:marTop w:val="140"/>
          <w:marBottom w:val="0"/>
          <w:divBdr>
            <w:top w:val="none" w:sz="0" w:space="0" w:color="auto"/>
            <w:left w:val="none" w:sz="0" w:space="0" w:color="auto"/>
            <w:bottom w:val="none" w:sz="0" w:space="0" w:color="auto"/>
            <w:right w:val="none" w:sz="0" w:space="0" w:color="auto"/>
          </w:divBdr>
        </w:div>
        <w:div w:id="1774090584">
          <w:marLeft w:val="547"/>
          <w:marRight w:val="0"/>
          <w:marTop w:val="140"/>
          <w:marBottom w:val="0"/>
          <w:divBdr>
            <w:top w:val="none" w:sz="0" w:space="0" w:color="auto"/>
            <w:left w:val="none" w:sz="0" w:space="0" w:color="auto"/>
            <w:bottom w:val="none" w:sz="0" w:space="0" w:color="auto"/>
            <w:right w:val="none" w:sz="0" w:space="0" w:color="auto"/>
          </w:divBdr>
        </w:div>
        <w:div w:id="489564136">
          <w:marLeft w:val="547"/>
          <w:marRight w:val="0"/>
          <w:marTop w:val="140"/>
          <w:marBottom w:val="0"/>
          <w:divBdr>
            <w:top w:val="none" w:sz="0" w:space="0" w:color="auto"/>
            <w:left w:val="none" w:sz="0" w:space="0" w:color="auto"/>
            <w:bottom w:val="none" w:sz="0" w:space="0" w:color="auto"/>
            <w:right w:val="none" w:sz="0" w:space="0" w:color="auto"/>
          </w:divBdr>
        </w:div>
        <w:div w:id="445197079">
          <w:marLeft w:val="1166"/>
          <w:marRight w:val="0"/>
          <w:marTop w:val="140"/>
          <w:marBottom w:val="0"/>
          <w:divBdr>
            <w:top w:val="none" w:sz="0" w:space="0" w:color="auto"/>
            <w:left w:val="none" w:sz="0" w:space="0" w:color="auto"/>
            <w:bottom w:val="none" w:sz="0" w:space="0" w:color="auto"/>
            <w:right w:val="none" w:sz="0" w:space="0" w:color="auto"/>
          </w:divBdr>
        </w:div>
        <w:div w:id="224462187">
          <w:marLeft w:val="1166"/>
          <w:marRight w:val="0"/>
          <w:marTop w:val="140"/>
          <w:marBottom w:val="0"/>
          <w:divBdr>
            <w:top w:val="none" w:sz="0" w:space="0" w:color="auto"/>
            <w:left w:val="none" w:sz="0" w:space="0" w:color="auto"/>
            <w:bottom w:val="none" w:sz="0" w:space="0" w:color="auto"/>
            <w:right w:val="none" w:sz="0" w:space="0" w:color="auto"/>
          </w:divBdr>
        </w:div>
      </w:divsChild>
    </w:div>
    <w:div w:id="1666007371">
      <w:bodyDiv w:val="1"/>
      <w:marLeft w:val="0"/>
      <w:marRight w:val="0"/>
      <w:marTop w:val="0"/>
      <w:marBottom w:val="0"/>
      <w:divBdr>
        <w:top w:val="none" w:sz="0" w:space="0" w:color="auto"/>
        <w:left w:val="none" w:sz="0" w:space="0" w:color="auto"/>
        <w:bottom w:val="none" w:sz="0" w:space="0" w:color="auto"/>
        <w:right w:val="none" w:sz="0" w:space="0" w:color="auto"/>
      </w:divBdr>
      <w:divsChild>
        <w:div w:id="1422068105">
          <w:marLeft w:val="547"/>
          <w:marRight w:val="0"/>
          <w:marTop w:val="82"/>
          <w:marBottom w:val="120"/>
          <w:divBdr>
            <w:top w:val="none" w:sz="0" w:space="0" w:color="auto"/>
            <w:left w:val="none" w:sz="0" w:space="0" w:color="auto"/>
            <w:bottom w:val="none" w:sz="0" w:space="0" w:color="auto"/>
            <w:right w:val="none" w:sz="0" w:space="0" w:color="auto"/>
          </w:divBdr>
        </w:div>
        <w:div w:id="564796949">
          <w:marLeft w:val="1166"/>
          <w:marRight w:val="0"/>
          <w:marTop w:val="82"/>
          <w:marBottom w:val="120"/>
          <w:divBdr>
            <w:top w:val="none" w:sz="0" w:space="0" w:color="auto"/>
            <w:left w:val="none" w:sz="0" w:space="0" w:color="auto"/>
            <w:bottom w:val="none" w:sz="0" w:space="0" w:color="auto"/>
            <w:right w:val="none" w:sz="0" w:space="0" w:color="auto"/>
          </w:divBdr>
        </w:div>
        <w:div w:id="914705103">
          <w:marLeft w:val="547"/>
          <w:marRight w:val="0"/>
          <w:marTop w:val="82"/>
          <w:marBottom w:val="120"/>
          <w:divBdr>
            <w:top w:val="none" w:sz="0" w:space="0" w:color="auto"/>
            <w:left w:val="none" w:sz="0" w:space="0" w:color="auto"/>
            <w:bottom w:val="none" w:sz="0" w:space="0" w:color="auto"/>
            <w:right w:val="none" w:sz="0" w:space="0" w:color="auto"/>
          </w:divBdr>
        </w:div>
        <w:div w:id="1002390411">
          <w:marLeft w:val="1166"/>
          <w:marRight w:val="0"/>
          <w:marTop w:val="82"/>
          <w:marBottom w:val="120"/>
          <w:divBdr>
            <w:top w:val="none" w:sz="0" w:space="0" w:color="auto"/>
            <w:left w:val="none" w:sz="0" w:space="0" w:color="auto"/>
            <w:bottom w:val="none" w:sz="0" w:space="0" w:color="auto"/>
            <w:right w:val="none" w:sz="0" w:space="0" w:color="auto"/>
          </w:divBdr>
        </w:div>
        <w:div w:id="412051290">
          <w:marLeft w:val="1166"/>
          <w:marRight w:val="0"/>
          <w:marTop w:val="82"/>
          <w:marBottom w:val="120"/>
          <w:divBdr>
            <w:top w:val="none" w:sz="0" w:space="0" w:color="auto"/>
            <w:left w:val="none" w:sz="0" w:space="0" w:color="auto"/>
            <w:bottom w:val="none" w:sz="0" w:space="0" w:color="auto"/>
            <w:right w:val="none" w:sz="0" w:space="0" w:color="auto"/>
          </w:divBdr>
        </w:div>
        <w:div w:id="1638073712">
          <w:marLeft w:val="1166"/>
          <w:marRight w:val="0"/>
          <w:marTop w:val="82"/>
          <w:marBottom w:val="120"/>
          <w:divBdr>
            <w:top w:val="none" w:sz="0" w:space="0" w:color="auto"/>
            <w:left w:val="none" w:sz="0" w:space="0" w:color="auto"/>
            <w:bottom w:val="none" w:sz="0" w:space="0" w:color="auto"/>
            <w:right w:val="none" w:sz="0" w:space="0" w:color="auto"/>
          </w:divBdr>
        </w:div>
        <w:div w:id="1464277072">
          <w:marLeft w:val="547"/>
          <w:marRight w:val="0"/>
          <w:marTop w:val="82"/>
          <w:marBottom w:val="120"/>
          <w:divBdr>
            <w:top w:val="none" w:sz="0" w:space="0" w:color="auto"/>
            <w:left w:val="none" w:sz="0" w:space="0" w:color="auto"/>
            <w:bottom w:val="none" w:sz="0" w:space="0" w:color="auto"/>
            <w:right w:val="none" w:sz="0" w:space="0" w:color="auto"/>
          </w:divBdr>
        </w:div>
        <w:div w:id="724186515">
          <w:marLeft w:val="547"/>
          <w:marRight w:val="0"/>
          <w:marTop w:val="82"/>
          <w:marBottom w:val="120"/>
          <w:divBdr>
            <w:top w:val="none" w:sz="0" w:space="0" w:color="auto"/>
            <w:left w:val="none" w:sz="0" w:space="0" w:color="auto"/>
            <w:bottom w:val="none" w:sz="0" w:space="0" w:color="auto"/>
            <w:right w:val="none" w:sz="0" w:space="0" w:color="auto"/>
          </w:divBdr>
        </w:div>
      </w:divsChild>
    </w:div>
    <w:div w:id="1672105029">
      <w:bodyDiv w:val="1"/>
      <w:marLeft w:val="0"/>
      <w:marRight w:val="0"/>
      <w:marTop w:val="0"/>
      <w:marBottom w:val="0"/>
      <w:divBdr>
        <w:top w:val="none" w:sz="0" w:space="0" w:color="auto"/>
        <w:left w:val="none" w:sz="0" w:space="0" w:color="auto"/>
        <w:bottom w:val="none" w:sz="0" w:space="0" w:color="auto"/>
        <w:right w:val="none" w:sz="0" w:space="0" w:color="auto"/>
      </w:divBdr>
      <w:divsChild>
        <w:div w:id="1227185495">
          <w:marLeft w:val="432"/>
          <w:marRight w:val="0"/>
          <w:marTop w:val="96"/>
          <w:marBottom w:val="0"/>
          <w:divBdr>
            <w:top w:val="none" w:sz="0" w:space="0" w:color="auto"/>
            <w:left w:val="none" w:sz="0" w:space="0" w:color="auto"/>
            <w:bottom w:val="none" w:sz="0" w:space="0" w:color="auto"/>
            <w:right w:val="none" w:sz="0" w:space="0" w:color="auto"/>
          </w:divBdr>
        </w:div>
        <w:div w:id="1949653775">
          <w:marLeft w:val="432"/>
          <w:marRight w:val="0"/>
          <w:marTop w:val="96"/>
          <w:marBottom w:val="0"/>
          <w:divBdr>
            <w:top w:val="none" w:sz="0" w:space="0" w:color="auto"/>
            <w:left w:val="none" w:sz="0" w:space="0" w:color="auto"/>
            <w:bottom w:val="none" w:sz="0" w:space="0" w:color="auto"/>
            <w:right w:val="none" w:sz="0" w:space="0" w:color="auto"/>
          </w:divBdr>
        </w:div>
        <w:div w:id="54623037">
          <w:marLeft w:val="432"/>
          <w:marRight w:val="0"/>
          <w:marTop w:val="96"/>
          <w:marBottom w:val="0"/>
          <w:divBdr>
            <w:top w:val="none" w:sz="0" w:space="0" w:color="auto"/>
            <w:left w:val="none" w:sz="0" w:space="0" w:color="auto"/>
            <w:bottom w:val="none" w:sz="0" w:space="0" w:color="auto"/>
            <w:right w:val="none" w:sz="0" w:space="0" w:color="auto"/>
          </w:divBdr>
        </w:div>
        <w:div w:id="2110923656">
          <w:marLeft w:val="864"/>
          <w:marRight w:val="0"/>
          <w:marTop w:val="86"/>
          <w:marBottom w:val="0"/>
          <w:divBdr>
            <w:top w:val="none" w:sz="0" w:space="0" w:color="auto"/>
            <w:left w:val="none" w:sz="0" w:space="0" w:color="auto"/>
            <w:bottom w:val="none" w:sz="0" w:space="0" w:color="auto"/>
            <w:right w:val="none" w:sz="0" w:space="0" w:color="auto"/>
          </w:divBdr>
        </w:div>
        <w:div w:id="1823813051">
          <w:marLeft w:val="864"/>
          <w:marRight w:val="0"/>
          <w:marTop w:val="86"/>
          <w:marBottom w:val="0"/>
          <w:divBdr>
            <w:top w:val="none" w:sz="0" w:space="0" w:color="auto"/>
            <w:left w:val="none" w:sz="0" w:space="0" w:color="auto"/>
            <w:bottom w:val="none" w:sz="0" w:space="0" w:color="auto"/>
            <w:right w:val="none" w:sz="0" w:space="0" w:color="auto"/>
          </w:divBdr>
        </w:div>
        <w:div w:id="702249050">
          <w:marLeft w:val="864"/>
          <w:marRight w:val="0"/>
          <w:marTop w:val="86"/>
          <w:marBottom w:val="0"/>
          <w:divBdr>
            <w:top w:val="none" w:sz="0" w:space="0" w:color="auto"/>
            <w:left w:val="none" w:sz="0" w:space="0" w:color="auto"/>
            <w:bottom w:val="none" w:sz="0" w:space="0" w:color="auto"/>
            <w:right w:val="none" w:sz="0" w:space="0" w:color="auto"/>
          </w:divBdr>
        </w:div>
        <w:div w:id="2138907663">
          <w:marLeft w:val="864"/>
          <w:marRight w:val="0"/>
          <w:marTop w:val="86"/>
          <w:marBottom w:val="0"/>
          <w:divBdr>
            <w:top w:val="none" w:sz="0" w:space="0" w:color="auto"/>
            <w:left w:val="none" w:sz="0" w:space="0" w:color="auto"/>
            <w:bottom w:val="none" w:sz="0" w:space="0" w:color="auto"/>
            <w:right w:val="none" w:sz="0" w:space="0" w:color="auto"/>
          </w:divBdr>
        </w:div>
        <w:div w:id="1227688259">
          <w:marLeft w:val="432"/>
          <w:marRight w:val="0"/>
          <w:marTop w:val="96"/>
          <w:marBottom w:val="0"/>
          <w:divBdr>
            <w:top w:val="none" w:sz="0" w:space="0" w:color="auto"/>
            <w:left w:val="none" w:sz="0" w:space="0" w:color="auto"/>
            <w:bottom w:val="none" w:sz="0" w:space="0" w:color="auto"/>
            <w:right w:val="none" w:sz="0" w:space="0" w:color="auto"/>
          </w:divBdr>
        </w:div>
        <w:div w:id="1292521472">
          <w:marLeft w:val="432"/>
          <w:marRight w:val="0"/>
          <w:marTop w:val="96"/>
          <w:marBottom w:val="0"/>
          <w:divBdr>
            <w:top w:val="none" w:sz="0" w:space="0" w:color="auto"/>
            <w:left w:val="none" w:sz="0" w:space="0" w:color="auto"/>
            <w:bottom w:val="none" w:sz="0" w:space="0" w:color="auto"/>
            <w:right w:val="none" w:sz="0" w:space="0" w:color="auto"/>
          </w:divBdr>
        </w:div>
        <w:div w:id="2118717267">
          <w:marLeft w:val="864"/>
          <w:marRight w:val="0"/>
          <w:marTop w:val="86"/>
          <w:marBottom w:val="0"/>
          <w:divBdr>
            <w:top w:val="none" w:sz="0" w:space="0" w:color="auto"/>
            <w:left w:val="none" w:sz="0" w:space="0" w:color="auto"/>
            <w:bottom w:val="none" w:sz="0" w:space="0" w:color="auto"/>
            <w:right w:val="none" w:sz="0" w:space="0" w:color="auto"/>
          </w:divBdr>
        </w:div>
        <w:div w:id="2017687236">
          <w:marLeft w:val="864"/>
          <w:marRight w:val="0"/>
          <w:marTop w:val="86"/>
          <w:marBottom w:val="0"/>
          <w:divBdr>
            <w:top w:val="none" w:sz="0" w:space="0" w:color="auto"/>
            <w:left w:val="none" w:sz="0" w:space="0" w:color="auto"/>
            <w:bottom w:val="none" w:sz="0" w:space="0" w:color="auto"/>
            <w:right w:val="none" w:sz="0" w:space="0" w:color="auto"/>
          </w:divBdr>
        </w:div>
      </w:divsChild>
    </w:div>
    <w:div w:id="1674991820">
      <w:bodyDiv w:val="1"/>
      <w:marLeft w:val="0"/>
      <w:marRight w:val="0"/>
      <w:marTop w:val="0"/>
      <w:marBottom w:val="0"/>
      <w:divBdr>
        <w:top w:val="none" w:sz="0" w:space="0" w:color="auto"/>
        <w:left w:val="none" w:sz="0" w:space="0" w:color="auto"/>
        <w:bottom w:val="none" w:sz="0" w:space="0" w:color="auto"/>
        <w:right w:val="none" w:sz="0" w:space="0" w:color="auto"/>
      </w:divBdr>
      <w:divsChild>
        <w:div w:id="739408843">
          <w:marLeft w:val="720"/>
          <w:marRight w:val="0"/>
          <w:marTop w:val="400"/>
          <w:marBottom w:val="0"/>
          <w:divBdr>
            <w:top w:val="none" w:sz="0" w:space="0" w:color="auto"/>
            <w:left w:val="none" w:sz="0" w:space="0" w:color="auto"/>
            <w:bottom w:val="none" w:sz="0" w:space="0" w:color="auto"/>
            <w:right w:val="none" w:sz="0" w:space="0" w:color="auto"/>
          </w:divBdr>
        </w:div>
        <w:div w:id="1933277441">
          <w:marLeft w:val="1440"/>
          <w:marRight w:val="0"/>
          <w:marTop w:val="120"/>
          <w:marBottom w:val="0"/>
          <w:divBdr>
            <w:top w:val="none" w:sz="0" w:space="0" w:color="auto"/>
            <w:left w:val="none" w:sz="0" w:space="0" w:color="auto"/>
            <w:bottom w:val="none" w:sz="0" w:space="0" w:color="auto"/>
            <w:right w:val="none" w:sz="0" w:space="0" w:color="auto"/>
          </w:divBdr>
        </w:div>
        <w:div w:id="617494020">
          <w:marLeft w:val="1440"/>
          <w:marRight w:val="0"/>
          <w:marTop w:val="120"/>
          <w:marBottom w:val="0"/>
          <w:divBdr>
            <w:top w:val="none" w:sz="0" w:space="0" w:color="auto"/>
            <w:left w:val="none" w:sz="0" w:space="0" w:color="auto"/>
            <w:bottom w:val="none" w:sz="0" w:space="0" w:color="auto"/>
            <w:right w:val="none" w:sz="0" w:space="0" w:color="auto"/>
          </w:divBdr>
        </w:div>
        <w:div w:id="1056198805">
          <w:marLeft w:val="720"/>
          <w:marRight w:val="0"/>
          <w:marTop w:val="400"/>
          <w:marBottom w:val="0"/>
          <w:divBdr>
            <w:top w:val="none" w:sz="0" w:space="0" w:color="auto"/>
            <w:left w:val="none" w:sz="0" w:space="0" w:color="auto"/>
            <w:bottom w:val="none" w:sz="0" w:space="0" w:color="auto"/>
            <w:right w:val="none" w:sz="0" w:space="0" w:color="auto"/>
          </w:divBdr>
        </w:div>
        <w:div w:id="1087655914">
          <w:marLeft w:val="1440"/>
          <w:marRight w:val="0"/>
          <w:marTop w:val="120"/>
          <w:marBottom w:val="0"/>
          <w:divBdr>
            <w:top w:val="none" w:sz="0" w:space="0" w:color="auto"/>
            <w:left w:val="none" w:sz="0" w:space="0" w:color="auto"/>
            <w:bottom w:val="none" w:sz="0" w:space="0" w:color="auto"/>
            <w:right w:val="none" w:sz="0" w:space="0" w:color="auto"/>
          </w:divBdr>
        </w:div>
        <w:div w:id="577861822">
          <w:marLeft w:val="1440"/>
          <w:marRight w:val="0"/>
          <w:marTop w:val="120"/>
          <w:marBottom w:val="0"/>
          <w:divBdr>
            <w:top w:val="none" w:sz="0" w:space="0" w:color="auto"/>
            <w:left w:val="none" w:sz="0" w:space="0" w:color="auto"/>
            <w:bottom w:val="none" w:sz="0" w:space="0" w:color="auto"/>
            <w:right w:val="none" w:sz="0" w:space="0" w:color="auto"/>
          </w:divBdr>
        </w:div>
        <w:div w:id="1240752125">
          <w:marLeft w:val="1440"/>
          <w:marRight w:val="0"/>
          <w:marTop w:val="120"/>
          <w:marBottom w:val="0"/>
          <w:divBdr>
            <w:top w:val="none" w:sz="0" w:space="0" w:color="auto"/>
            <w:left w:val="none" w:sz="0" w:space="0" w:color="auto"/>
            <w:bottom w:val="none" w:sz="0" w:space="0" w:color="auto"/>
            <w:right w:val="none" w:sz="0" w:space="0" w:color="auto"/>
          </w:divBdr>
        </w:div>
        <w:div w:id="541288464">
          <w:marLeft w:val="720"/>
          <w:marRight w:val="0"/>
          <w:marTop w:val="400"/>
          <w:marBottom w:val="0"/>
          <w:divBdr>
            <w:top w:val="none" w:sz="0" w:space="0" w:color="auto"/>
            <w:left w:val="none" w:sz="0" w:space="0" w:color="auto"/>
            <w:bottom w:val="none" w:sz="0" w:space="0" w:color="auto"/>
            <w:right w:val="none" w:sz="0" w:space="0" w:color="auto"/>
          </w:divBdr>
        </w:div>
        <w:div w:id="992637596">
          <w:marLeft w:val="720"/>
          <w:marRight w:val="0"/>
          <w:marTop w:val="400"/>
          <w:marBottom w:val="0"/>
          <w:divBdr>
            <w:top w:val="none" w:sz="0" w:space="0" w:color="auto"/>
            <w:left w:val="none" w:sz="0" w:space="0" w:color="auto"/>
            <w:bottom w:val="none" w:sz="0" w:space="0" w:color="auto"/>
            <w:right w:val="none" w:sz="0" w:space="0" w:color="auto"/>
          </w:divBdr>
        </w:div>
      </w:divsChild>
    </w:div>
    <w:div w:id="1677732347">
      <w:bodyDiv w:val="1"/>
      <w:marLeft w:val="0"/>
      <w:marRight w:val="0"/>
      <w:marTop w:val="0"/>
      <w:marBottom w:val="0"/>
      <w:divBdr>
        <w:top w:val="none" w:sz="0" w:space="0" w:color="auto"/>
        <w:left w:val="none" w:sz="0" w:space="0" w:color="auto"/>
        <w:bottom w:val="none" w:sz="0" w:space="0" w:color="auto"/>
        <w:right w:val="none" w:sz="0" w:space="0" w:color="auto"/>
      </w:divBdr>
      <w:divsChild>
        <w:div w:id="1517647559">
          <w:marLeft w:val="446"/>
          <w:marRight w:val="0"/>
          <w:marTop w:val="400"/>
          <w:marBottom w:val="0"/>
          <w:divBdr>
            <w:top w:val="none" w:sz="0" w:space="0" w:color="auto"/>
            <w:left w:val="none" w:sz="0" w:space="0" w:color="auto"/>
            <w:bottom w:val="none" w:sz="0" w:space="0" w:color="auto"/>
            <w:right w:val="none" w:sz="0" w:space="0" w:color="auto"/>
          </w:divBdr>
        </w:div>
        <w:div w:id="2102288335">
          <w:marLeft w:val="446"/>
          <w:marRight w:val="0"/>
          <w:marTop w:val="400"/>
          <w:marBottom w:val="0"/>
          <w:divBdr>
            <w:top w:val="none" w:sz="0" w:space="0" w:color="auto"/>
            <w:left w:val="none" w:sz="0" w:space="0" w:color="auto"/>
            <w:bottom w:val="none" w:sz="0" w:space="0" w:color="auto"/>
            <w:right w:val="none" w:sz="0" w:space="0" w:color="auto"/>
          </w:divBdr>
        </w:div>
        <w:div w:id="1130318418">
          <w:marLeft w:val="446"/>
          <w:marRight w:val="0"/>
          <w:marTop w:val="400"/>
          <w:marBottom w:val="0"/>
          <w:divBdr>
            <w:top w:val="none" w:sz="0" w:space="0" w:color="auto"/>
            <w:left w:val="none" w:sz="0" w:space="0" w:color="auto"/>
            <w:bottom w:val="none" w:sz="0" w:space="0" w:color="auto"/>
            <w:right w:val="none" w:sz="0" w:space="0" w:color="auto"/>
          </w:divBdr>
        </w:div>
        <w:div w:id="2127918110">
          <w:marLeft w:val="907"/>
          <w:marRight w:val="0"/>
          <w:marTop w:val="120"/>
          <w:marBottom w:val="0"/>
          <w:divBdr>
            <w:top w:val="none" w:sz="0" w:space="0" w:color="auto"/>
            <w:left w:val="none" w:sz="0" w:space="0" w:color="auto"/>
            <w:bottom w:val="none" w:sz="0" w:space="0" w:color="auto"/>
            <w:right w:val="none" w:sz="0" w:space="0" w:color="auto"/>
          </w:divBdr>
        </w:div>
        <w:div w:id="369497225">
          <w:marLeft w:val="907"/>
          <w:marRight w:val="0"/>
          <w:marTop w:val="120"/>
          <w:marBottom w:val="0"/>
          <w:divBdr>
            <w:top w:val="none" w:sz="0" w:space="0" w:color="auto"/>
            <w:left w:val="none" w:sz="0" w:space="0" w:color="auto"/>
            <w:bottom w:val="none" w:sz="0" w:space="0" w:color="auto"/>
            <w:right w:val="none" w:sz="0" w:space="0" w:color="auto"/>
          </w:divBdr>
        </w:div>
      </w:divsChild>
    </w:div>
    <w:div w:id="1680500604">
      <w:bodyDiv w:val="1"/>
      <w:marLeft w:val="0"/>
      <w:marRight w:val="0"/>
      <w:marTop w:val="0"/>
      <w:marBottom w:val="0"/>
      <w:divBdr>
        <w:top w:val="none" w:sz="0" w:space="0" w:color="auto"/>
        <w:left w:val="none" w:sz="0" w:space="0" w:color="auto"/>
        <w:bottom w:val="none" w:sz="0" w:space="0" w:color="auto"/>
        <w:right w:val="none" w:sz="0" w:space="0" w:color="auto"/>
      </w:divBdr>
      <w:divsChild>
        <w:div w:id="78991777">
          <w:marLeft w:val="432"/>
          <w:marRight w:val="0"/>
          <w:marTop w:val="130"/>
          <w:marBottom w:val="0"/>
          <w:divBdr>
            <w:top w:val="none" w:sz="0" w:space="0" w:color="auto"/>
            <w:left w:val="none" w:sz="0" w:space="0" w:color="auto"/>
            <w:bottom w:val="none" w:sz="0" w:space="0" w:color="auto"/>
            <w:right w:val="none" w:sz="0" w:space="0" w:color="auto"/>
          </w:divBdr>
        </w:div>
        <w:div w:id="1060708942">
          <w:marLeft w:val="432"/>
          <w:marRight w:val="0"/>
          <w:marTop w:val="130"/>
          <w:marBottom w:val="0"/>
          <w:divBdr>
            <w:top w:val="none" w:sz="0" w:space="0" w:color="auto"/>
            <w:left w:val="none" w:sz="0" w:space="0" w:color="auto"/>
            <w:bottom w:val="none" w:sz="0" w:space="0" w:color="auto"/>
            <w:right w:val="none" w:sz="0" w:space="0" w:color="auto"/>
          </w:divBdr>
        </w:div>
        <w:div w:id="1880165654">
          <w:marLeft w:val="864"/>
          <w:marRight w:val="0"/>
          <w:marTop w:val="106"/>
          <w:marBottom w:val="0"/>
          <w:divBdr>
            <w:top w:val="none" w:sz="0" w:space="0" w:color="auto"/>
            <w:left w:val="none" w:sz="0" w:space="0" w:color="auto"/>
            <w:bottom w:val="none" w:sz="0" w:space="0" w:color="auto"/>
            <w:right w:val="none" w:sz="0" w:space="0" w:color="auto"/>
          </w:divBdr>
        </w:div>
        <w:div w:id="1484856000">
          <w:marLeft w:val="1296"/>
          <w:marRight w:val="0"/>
          <w:marTop w:val="96"/>
          <w:marBottom w:val="0"/>
          <w:divBdr>
            <w:top w:val="none" w:sz="0" w:space="0" w:color="auto"/>
            <w:left w:val="none" w:sz="0" w:space="0" w:color="auto"/>
            <w:bottom w:val="none" w:sz="0" w:space="0" w:color="auto"/>
            <w:right w:val="none" w:sz="0" w:space="0" w:color="auto"/>
          </w:divBdr>
        </w:div>
        <w:div w:id="1829202795">
          <w:marLeft w:val="1296"/>
          <w:marRight w:val="0"/>
          <w:marTop w:val="96"/>
          <w:marBottom w:val="0"/>
          <w:divBdr>
            <w:top w:val="none" w:sz="0" w:space="0" w:color="auto"/>
            <w:left w:val="none" w:sz="0" w:space="0" w:color="auto"/>
            <w:bottom w:val="none" w:sz="0" w:space="0" w:color="auto"/>
            <w:right w:val="none" w:sz="0" w:space="0" w:color="auto"/>
          </w:divBdr>
        </w:div>
        <w:div w:id="1589076236">
          <w:marLeft w:val="864"/>
          <w:marRight w:val="0"/>
          <w:marTop w:val="106"/>
          <w:marBottom w:val="0"/>
          <w:divBdr>
            <w:top w:val="none" w:sz="0" w:space="0" w:color="auto"/>
            <w:left w:val="none" w:sz="0" w:space="0" w:color="auto"/>
            <w:bottom w:val="none" w:sz="0" w:space="0" w:color="auto"/>
            <w:right w:val="none" w:sz="0" w:space="0" w:color="auto"/>
          </w:divBdr>
        </w:div>
        <w:div w:id="656148925">
          <w:marLeft w:val="1296"/>
          <w:marRight w:val="0"/>
          <w:marTop w:val="96"/>
          <w:marBottom w:val="0"/>
          <w:divBdr>
            <w:top w:val="none" w:sz="0" w:space="0" w:color="auto"/>
            <w:left w:val="none" w:sz="0" w:space="0" w:color="auto"/>
            <w:bottom w:val="none" w:sz="0" w:space="0" w:color="auto"/>
            <w:right w:val="none" w:sz="0" w:space="0" w:color="auto"/>
          </w:divBdr>
        </w:div>
        <w:div w:id="1826777742">
          <w:marLeft w:val="1296"/>
          <w:marRight w:val="0"/>
          <w:marTop w:val="96"/>
          <w:marBottom w:val="0"/>
          <w:divBdr>
            <w:top w:val="none" w:sz="0" w:space="0" w:color="auto"/>
            <w:left w:val="none" w:sz="0" w:space="0" w:color="auto"/>
            <w:bottom w:val="none" w:sz="0" w:space="0" w:color="auto"/>
            <w:right w:val="none" w:sz="0" w:space="0" w:color="auto"/>
          </w:divBdr>
        </w:div>
      </w:divsChild>
    </w:div>
    <w:div w:id="1687174176">
      <w:bodyDiv w:val="1"/>
      <w:marLeft w:val="0"/>
      <w:marRight w:val="0"/>
      <w:marTop w:val="0"/>
      <w:marBottom w:val="0"/>
      <w:divBdr>
        <w:top w:val="none" w:sz="0" w:space="0" w:color="auto"/>
        <w:left w:val="none" w:sz="0" w:space="0" w:color="auto"/>
        <w:bottom w:val="none" w:sz="0" w:space="0" w:color="auto"/>
        <w:right w:val="none" w:sz="0" w:space="0" w:color="auto"/>
      </w:divBdr>
      <w:divsChild>
        <w:div w:id="1845897817">
          <w:marLeft w:val="547"/>
          <w:marRight w:val="0"/>
          <w:marTop w:val="82"/>
          <w:marBottom w:val="120"/>
          <w:divBdr>
            <w:top w:val="none" w:sz="0" w:space="0" w:color="auto"/>
            <w:left w:val="none" w:sz="0" w:space="0" w:color="auto"/>
            <w:bottom w:val="none" w:sz="0" w:space="0" w:color="auto"/>
            <w:right w:val="none" w:sz="0" w:space="0" w:color="auto"/>
          </w:divBdr>
        </w:div>
        <w:div w:id="804467585">
          <w:marLeft w:val="547"/>
          <w:marRight w:val="0"/>
          <w:marTop w:val="82"/>
          <w:marBottom w:val="120"/>
          <w:divBdr>
            <w:top w:val="none" w:sz="0" w:space="0" w:color="auto"/>
            <w:left w:val="none" w:sz="0" w:space="0" w:color="auto"/>
            <w:bottom w:val="none" w:sz="0" w:space="0" w:color="auto"/>
            <w:right w:val="none" w:sz="0" w:space="0" w:color="auto"/>
          </w:divBdr>
        </w:div>
        <w:div w:id="244076870">
          <w:marLeft w:val="1166"/>
          <w:marRight w:val="0"/>
          <w:marTop w:val="82"/>
          <w:marBottom w:val="120"/>
          <w:divBdr>
            <w:top w:val="none" w:sz="0" w:space="0" w:color="auto"/>
            <w:left w:val="none" w:sz="0" w:space="0" w:color="auto"/>
            <w:bottom w:val="none" w:sz="0" w:space="0" w:color="auto"/>
            <w:right w:val="none" w:sz="0" w:space="0" w:color="auto"/>
          </w:divBdr>
        </w:div>
        <w:div w:id="288822783">
          <w:marLeft w:val="1166"/>
          <w:marRight w:val="0"/>
          <w:marTop w:val="82"/>
          <w:marBottom w:val="120"/>
          <w:divBdr>
            <w:top w:val="none" w:sz="0" w:space="0" w:color="auto"/>
            <w:left w:val="none" w:sz="0" w:space="0" w:color="auto"/>
            <w:bottom w:val="none" w:sz="0" w:space="0" w:color="auto"/>
            <w:right w:val="none" w:sz="0" w:space="0" w:color="auto"/>
          </w:divBdr>
        </w:div>
        <w:div w:id="1916819053">
          <w:marLeft w:val="1166"/>
          <w:marRight w:val="0"/>
          <w:marTop w:val="82"/>
          <w:marBottom w:val="120"/>
          <w:divBdr>
            <w:top w:val="none" w:sz="0" w:space="0" w:color="auto"/>
            <w:left w:val="none" w:sz="0" w:space="0" w:color="auto"/>
            <w:bottom w:val="none" w:sz="0" w:space="0" w:color="auto"/>
            <w:right w:val="none" w:sz="0" w:space="0" w:color="auto"/>
          </w:divBdr>
        </w:div>
        <w:div w:id="283849252">
          <w:marLeft w:val="1166"/>
          <w:marRight w:val="0"/>
          <w:marTop w:val="82"/>
          <w:marBottom w:val="120"/>
          <w:divBdr>
            <w:top w:val="none" w:sz="0" w:space="0" w:color="auto"/>
            <w:left w:val="none" w:sz="0" w:space="0" w:color="auto"/>
            <w:bottom w:val="none" w:sz="0" w:space="0" w:color="auto"/>
            <w:right w:val="none" w:sz="0" w:space="0" w:color="auto"/>
          </w:divBdr>
        </w:div>
        <w:div w:id="1992319991">
          <w:marLeft w:val="1166"/>
          <w:marRight w:val="0"/>
          <w:marTop w:val="82"/>
          <w:marBottom w:val="120"/>
          <w:divBdr>
            <w:top w:val="none" w:sz="0" w:space="0" w:color="auto"/>
            <w:left w:val="none" w:sz="0" w:space="0" w:color="auto"/>
            <w:bottom w:val="none" w:sz="0" w:space="0" w:color="auto"/>
            <w:right w:val="none" w:sz="0" w:space="0" w:color="auto"/>
          </w:divBdr>
        </w:div>
        <w:div w:id="124544212">
          <w:marLeft w:val="1166"/>
          <w:marRight w:val="0"/>
          <w:marTop w:val="82"/>
          <w:marBottom w:val="120"/>
          <w:divBdr>
            <w:top w:val="none" w:sz="0" w:space="0" w:color="auto"/>
            <w:left w:val="none" w:sz="0" w:space="0" w:color="auto"/>
            <w:bottom w:val="none" w:sz="0" w:space="0" w:color="auto"/>
            <w:right w:val="none" w:sz="0" w:space="0" w:color="auto"/>
          </w:divBdr>
        </w:div>
        <w:div w:id="712073473">
          <w:marLeft w:val="1166"/>
          <w:marRight w:val="0"/>
          <w:marTop w:val="82"/>
          <w:marBottom w:val="120"/>
          <w:divBdr>
            <w:top w:val="none" w:sz="0" w:space="0" w:color="auto"/>
            <w:left w:val="none" w:sz="0" w:space="0" w:color="auto"/>
            <w:bottom w:val="none" w:sz="0" w:space="0" w:color="auto"/>
            <w:right w:val="none" w:sz="0" w:space="0" w:color="auto"/>
          </w:divBdr>
        </w:div>
        <w:div w:id="878277479">
          <w:marLeft w:val="1166"/>
          <w:marRight w:val="0"/>
          <w:marTop w:val="82"/>
          <w:marBottom w:val="120"/>
          <w:divBdr>
            <w:top w:val="none" w:sz="0" w:space="0" w:color="auto"/>
            <w:left w:val="none" w:sz="0" w:space="0" w:color="auto"/>
            <w:bottom w:val="none" w:sz="0" w:space="0" w:color="auto"/>
            <w:right w:val="none" w:sz="0" w:space="0" w:color="auto"/>
          </w:divBdr>
        </w:div>
      </w:divsChild>
    </w:div>
    <w:div w:id="1689260279">
      <w:bodyDiv w:val="1"/>
      <w:marLeft w:val="0"/>
      <w:marRight w:val="0"/>
      <w:marTop w:val="0"/>
      <w:marBottom w:val="0"/>
      <w:divBdr>
        <w:top w:val="none" w:sz="0" w:space="0" w:color="auto"/>
        <w:left w:val="none" w:sz="0" w:space="0" w:color="auto"/>
        <w:bottom w:val="none" w:sz="0" w:space="0" w:color="auto"/>
        <w:right w:val="none" w:sz="0" w:space="0" w:color="auto"/>
      </w:divBdr>
      <w:divsChild>
        <w:div w:id="45031148">
          <w:marLeft w:val="446"/>
          <w:marRight w:val="0"/>
          <w:marTop w:val="400"/>
          <w:marBottom w:val="0"/>
          <w:divBdr>
            <w:top w:val="none" w:sz="0" w:space="0" w:color="auto"/>
            <w:left w:val="none" w:sz="0" w:space="0" w:color="auto"/>
            <w:bottom w:val="none" w:sz="0" w:space="0" w:color="auto"/>
            <w:right w:val="none" w:sz="0" w:space="0" w:color="auto"/>
          </w:divBdr>
        </w:div>
        <w:div w:id="566451192">
          <w:marLeft w:val="446"/>
          <w:marRight w:val="0"/>
          <w:marTop w:val="400"/>
          <w:marBottom w:val="0"/>
          <w:divBdr>
            <w:top w:val="none" w:sz="0" w:space="0" w:color="auto"/>
            <w:left w:val="none" w:sz="0" w:space="0" w:color="auto"/>
            <w:bottom w:val="none" w:sz="0" w:space="0" w:color="auto"/>
            <w:right w:val="none" w:sz="0" w:space="0" w:color="auto"/>
          </w:divBdr>
        </w:div>
        <w:div w:id="1101299001">
          <w:marLeft w:val="446"/>
          <w:marRight w:val="0"/>
          <w:marTop w:val="400"/>
          <w:marBottom w:val="0"/>
          <w:divBdr>
            <w:top w:val="none" w:sz="0" w:space="0" w:color="auto"/>
            <w:left w:val="none" w:sz="0" w:space="0" w:color="auto"/>
            <w:bottom w:val="none" w:sz="0" w:space="0" w:color="auto"/>
            <w:right w:val="none" w:sz="0" w:space="0" w:color="auto"/>
          </w:divBdr>
        </w:div>
        <w:div w:id="1029259156">
          <w:marLeft w:val="907"/>
          <w:marRight w:val="0"/>
          <w:marTop w:val="120"/>
          <w:marBottom w:val="0"/>
          <w:divBdr>
            <w:top w:val="none" w:sz="0" w:space="0" w:color="auto"/>
            <w:left w:val="none" w:sz="0" w:space="0" w:color="auto"/>
            <w:bottom w:val="none" w:sz="0" w:space="0" w:color="auto"/>
            <w:right w:val="none" w:sz="0" w:space="0" w:color="auto"/>
          </w:divBdr>
        </w:div>
        <w:div w:id="27679586">
          <w:marLeft w:val="446"/>
          <w:marRight w:val="0"/>
          <w:marTop w:val="400"/>
          <w:marBottom w:val="0"/>
          <w:divBdr>
            <w:top w:val="none" w:sz="0" w:space="0" w:color="auto"/>
            <w:left w:val="none" w:sz="0" w:space="0" w:color="auto"/>
            <w:bottom w:val="none" w:sz="0" w:space="0" w:color="auto"/>
            <w:right w:val="none" w:sz="0" w:space="0" w:color="auto"/>
          </w:divBdr>
        </w:div>
      </w:divsChild>
    </w:div>
    <w:div w:id="1693729872">
      <w:bodyDiv w:val="1"/>
      <w:marLeft w:val="0"/>
      <w:marRight w:val="0"/>
      <w:marTop w:val="0"/>
      <w:marBottom w:val="0"/>
      <w:divBdr>
        <w:top w:val="none" w:sz="0" w:space="0" w:color="auto"/>
        <w:left w:val="none" w:sz="0" w:space="0" w:color="auto"/>
        <w:bottom w:val="none" w:sz="0" w:space="0" w:color="auto"/>
        <w:right w:val="none" w:sz="0" w:space="0" w:color="auto"/>
      </w:divBdr>
      <w:divsChild>
        <w:div w:id="2100252538">
          <w:marLeft w:val="446"/>
          <w:marRight w:val="0"/>
          <w:marTop w:val="400"/>
          <w:marBottom w:val="0"/>
          <w:divBdr>
            <w:top w:val="none" w:sz="0" w:space="0" w:color="auto"/>
            <w:left w:val="none" w:sz="0" w:space="0" w:color="auto"/>
            <w:bottom w:val="none" w:sz="0" w:space="0" w:color="auto"/>
            <w:right w:val="none" w:sz="0" w:space="0" w:color="auto"/>
          </w:divBdr>
        </w:div>
        <w:div w:id="1261139958">
          <w:marLeft w:val="446"/>
          <w:marRight w:val="0"/>
          <w:marTop w:val="400"/>
          <w:marBottom w:val="0"/>
          <w:divBdr>
            <w:top w:val="none" w:sz="0" w:space="0" w:color="auto"/>
            <w:left w:val="none" w:sz="0" w:space="0" w:color="auto"/>
            <w:bottom w:val="none" w:sz="0" w:space="0" w:color="auto"/>
            <w:right w:val="none" w:sz="0" w:space="0" w:color="auto"/>
          </w:divBdr>
        </w:div>
        <w:div w:id="1538471404">
          <w:marLeft w:val="446"/>
          <w:marRight w:val="0"/>
          <w:marTop w:val="400"/>
          <w:marBottom w:val="0"/>
          <w:divBdr>
            <w:top w:val="none" w:sz="0" w:space="0" w:color="auto"/>
            <w:left w:val="none" w:sz="0" w:space="0" w:color="auto"/>
            <w:bottom w:val="none" w:sz="0" w:space="0" w:color="auto"/>
            <w:right w:val="none" w:sz="0" w:space="0" w:color="auto"/>
          </w:divBdr>
        </w:div>
        <w:div w:id="844975939">
          <w:marLeft w:val="907"/>
          <w:marRight w:val="0"/>
          <w:marTop w:val="120"/>
          <w:marBottom w:val="0"/>
          <w:divBdr>
            <w:top w:val="none" w:sz="0" w:space="0" w:color="auto"/>
            <w:left w:val="none" w:sz="0" w:space="0" w:color="auto"/>
            <w:bottom w:val="none" w:sz="0" w:space="0" w:color="auto"/>
            <w:right w:val="none" w:sz="0" w:space="0" w:color="auto"/>
          </w:divBdr>
        </w:div>
        <w:div w:id="1129594388">
          <w:marLeft w:val="907"/>
          <w:marRight w:val="0"/>
          <w:marTop w:val="120"/>
          <w:marBottom w:val="0"/>
          <w:divBdr>
            <w:top w:val="none" w:sz="0" w:space="0" w:color="auto"/>
            <w:left w:val="none" w:sz="0" w:space="0" w:color="auto"/>
            <w:bottom w:val="none" w:sz="0" w:space="0" w:color="auto"/>
            <w:right w:val="none" w:sz="0" w:space="0" w:color="auto"/>
          </w:divBdr>
        </w:div>
        <w:div w:id="1947154825">
          <w:marLeft w:val="907"/>
          <w:marRight w:val="0"/>
          <w:marTop w:val="120"/>
          <w:marBottom w:val="0"/>
          <w:divBdr>
            <w:top w:val="none" w:sz="0" w:space="0" w:color="auto"/>
            <w:left w:val="none" w:sz="0" w:space="0" w:color="auto"/>
            <w:bottom w:val="none" w:sz="0" w:space="0" w:color="auto"/>
            <w:right w:val="none" w:sz="0" w:space="0" w:color="auto"/>
          </w:divBdr>
        </w:div>
        <w:div w:id="442849314">
          <w:marLeft w:val="907"/>
          <w:marRight w:val="0"/>
          <w:marTop w:val="120"/>
          <w:marBottom w:val="0"/>
          <w:divBdr>
            <w:top w:val="none" w:sz="0" w:space="0" w:color="auto"/>
            <w:left w:val="none" w:sz="0" w:space="0" w:color="auto"/>
            <w:bottom w:val="none" w:sz="0" w:space="0" w:color="auto"/>
            <w:right w:val="none" w:sz="0" w:space="0" w:color="auto"/>
          </w:divBdr>
        </w:div>
        <w:div w:id="2052683231">
          <w:marLeft w:val="446"/>
          <w:marRight w:val="0"/>
          <w:marTop w:val="400"/>
          <w:marBottom w:val="0"/>
          <w:divBdr>
            <w:top w:val="none" w:sz="0" w:space="0" w:color="auto"/>
            <w:left w:val="none" w:sz="0" w:space="0" w:color="auto"/>
            <w:bottom w:val="none" w:sz="0" w:space="0" w:color="auto"/>
            <w:right w:val="none" w:sz="0" w:space="0" w:color="auto"/>
          </w:divBdr>
        </w:div>
        <w:div w:id="278412865">
          <w:marLeft w:val="446"/>
          <w:marRight w:val="0"/>
          <w:marTop w:val="400"/>
          <w:marBottom w:val="0"/>
          <w:divBdr>
            <w:top w:val="none" w:sz="0" w:space="0" w:color="auto"/>
            <w:left w:val="none" w:sz="0" w:space="0" w:color="auto"/>
            <w:bottom w:val="none" w:sz="0" w:space="0" w:color="auto"/>
            <w:right w:val="none" w:sz="0" w:space="0" w:color="auto"/>
          </w:divBdr>
        </w:div>
        <w:div w:id="1308322436">
          <w:marLeft w:val="446"/>
          <w:marRight w:val="0"/>
          <w:marTop w:val="400"/>
          <w:marBottom w:val="0"/>
          <w:divBdr>
            <w:top w:val="none" w:sz="0" w:space="0" w:color="auto"/>
            <w:left w:val="none" w:sz="0" w:space="0" w:color="auto"/>
            <w:bottom w:val="none" w:sz="0" w:space="0" w:color="auto"/>
            <w:right w:val="none" w:sz="0" w:space="0" w:color="auto"/>
          </w:divBdr>
        </w:div>
        <w:div w:id="614949359">
          <w:marLeft w:val="907"/>
          <w:marRight w:val="0"/>
          <w:marTop w:val="120"/>
          <w:marBottom w:val="0"/>
          <w:divBdr>
            <w:top w:val="none" w:sz="0" w:space="0" w:color="auto"/>
            <w:left w:val="none" w:sz="0" w:space="0" w:color="auto"/>
            <w:bottom w:val="none" w:sz="0" w:space="0" w:color="auto"/>
            <w:right w:val="none" w:sz="0" w:space="0" w:color="auto"/>
          </w:divBdr>
        </w:div>
        <w:div w:id="1918707273">
          <w:marLeft w:val="446"/>
          <w:marRight w:val="0"/>
          <w:marTop w:val="400"/>
          <w:marBottom w:val="0"/>
          <w:divBdr>
            <w:top w:val="none" w:sz="0" w:space="0" w:color="auto"/>
            <w:left w:val="none" w:sz="0" w:space="0" w:color="auto"/>
            <w:bottom w:val="none" w:sz="0" w:space="0" w:color="auto"/>
            <w:right w:val="none" w:sz="0" w:space="0" w:color="auto"/>
          </w:divBdr>
        </w:div>
      </w:divsChild>
    </w:div>
    <w:div w:id="1696735317">
      <w:bodyDiv w:val="1"/>
      <w:marLeft w:val="0"/>
      <w:marRight w:val="0"/>
      <w:marTop w:val="0"/>
      <w:marBottom w:val="0"/>
      <w:divBdr>
        <w:top w:val="none" w:sz="0" w:space="0" w:color="auto"/>
        <w:left w:val="none" w:sz="0" w:space="0" w:color="auto"/>
        <w:bottom w:val="none" w:sz="0" w:space="0" w:color="auto"/>
        <w:right w:val="none" w:sz="0" w:space="0" w:color="auto"/>
      </w:divBdr>
      <w:divsChild>
        <w:div w:id="48962015">
          <w:marLeft w:val="547"/>
          <w:marRight w:val="0"/>
          <w:marTop w:val="82"/>
          <w:marBottom w:val="120"/>
          <w:divBdr>
            <w:top w:val="none" w:sz="0" w:space="0" w:color="auto"/>
            <w:left w:val="none" w:sz="0" w:space="0" w:color="auto"/>
            <w:bottom w:val="none" w:sz="0" w:space="0" w:color="auto"/>
            <w:right w:val="none" w:sz="0" w:space="0" w:color="auto"/>
          </w:divBdr>
        </w:div>
        <w:div w:id="173113132">
          <w:marLeft w:val="1166"/>
          <w:marRight w:val="0"/>
          <w:marTop w:val="82"/>
          <w:marBottom w:val="120"/>
          <w:divBdr>
            <w:top w:val="none" w:sz="0" w:space="0" w:color="auto"/>
            <w:left w:val="none" w:sz="0" w:space="0" w:color="auto"/>
            <w:bottom w:val="none" w:sz="0" w:space="0" w:color="auto"/>
            <w:right w:val="none" w:sz="0" w:space="0" w:color="auto"/>
          </w:divBdr>
        </w:div>
      </w:divsChild>
    </w:div>
    <w:div w:id="1699624974">
      <w:bodyDiv w:val="1"/>
      <w:marLeft w:val="0"/>
      <w:marRight w:val="0"/>
      <w:marTop w:val="0"/>
      <w:marBottom w:val="0"/>
      <w:divBdr>
        <w:top w:val="none" w:sz="0" w:space="0" w:color="auto"/>
        <w:left w:val="none" w:sz="0" w:space="0" w:color="auto"/>
        <w:bottom w:val="none" w:sz="0" w:space="0" w:color="auto"/>
        <w:right w:val="none" w:sz="0" w:space="0" w:color="auto"/>
      </w:divBdr>
      <w:divsChild>
        <w:div w:id="1997218393">
          <w:marLeft w:val="446"/>
          <w:marRight w:val="0"/>
          <w:marTop w:val="400"/>
          <w:marBottom w:val="0"/>
          <w:divBdr>
            <w:top w:val="none" w:sz="0" w:space="0" w:color="auto"/>
            <w:left w:val="none" w:sz="0" w:space="0" w:color="auto"/>
            <w:bottom w:val="none" w:sz="0" w:space="0" w:color="auto"/>
            <w:right w:val="none" w:sz="0" w:space="0" w:color="auto"/>
          </w:divBdr>
        </w:div>
        <w:div w:id="285744670">
          <w:marLeft w:val="446"/>
          <w:marRight w:val="0"/>
          <w:marTop w:val="400"/>
          <w:marBottom w:val="0"/>
          <w:divBdr>
            <w:top w:val="none" w:sz="0" w:space="0" w:color="auto"/>
            <w:left w:val="none" w:sz="0" w:space="0" w:color="auto"/>
            <w:bottom w:val="none" w:sz="0" w:space="0" w:color="auto"/>
            <w:right w:val="none" w:sz="0" w:space="0" w:color="auto"/>
          </w:divBdr>
        </w:div>
        <w:div w:id="1084375974">
          <w:marLeft w:val="907"/>
          <w:marRight w:val="0"/>
          <w:marTop w:val="120"/>
          <w:marBottom w:val="0"/>
          <w:divBdr>
            <w:top w:val="none" w:sz="0" w:space="0" w:color="auto"/>
            <w:left w:val="none" w:sz="0" w:space="0" w:color="auto"/>
            <w:bottom w:val="none" w:sz="0" w:space="0" w:color="auto"/>
            <w:right w:val="none" w:sz="0" w:space="0" w:color="auto"/>
          </w:divBdr>
        </w:div>
        <w:div w:id="1508523646">
          <w:marLeft w:val="446"/>
          <w:marRight w:val="0"/>
          <w:marTop w:val="400"/>
          <w:marBottom w:val="0"/>
          <w:divBdr>
            <w:top w:val="none" w:sz="0" w:space="0" w:color="auto"/>
            <w:left w:val="none" w:sz="0" w:space="0" w:color="auto"/>
            <w:bottom w:val="none" w:sz="0" w:space="0" w:color="auto"/>
            <w:right w:val="none" w:sz="0" w:space="0" w:color="auto"/>
          </w:divBdr>
        </w:div>
        <w:div w:id="2071227632">
          <w:marLeft w:val="446"/>
          <w:marRight w:val="0"/>
          <w:marTop w:val="400"/>
          <w:marBottom w:val="0"/>
          <w:divBdr>
            <w:top w:val="none" w:sz="0" w:space="0" w:color="auto"/>
            <w:left w:val="none" w:sz="0" w:space="0" w:color="auto"/>
            <w:bottom w:val="none" w:sz="0" w:space="0" w:color="auto"/>
            <w:right w:val="none" w:sz="0" w:space="0" w:color="auto"/>
          </w:divBdr>
        </w:div>
        <w:div w:id="1661497446">
          <w:marLeft w:val="446"/>
          <w:marRight w:val="0"/>
          <w:marTop w:val="400"/>
          <w:marBottom w:val="0"/>
          <w:divBdr>
            <w:top w:val="none" w:sz="0" w:space="0" w:color="auto"/>
            <w:left w:val="none" w:sz="0" w:space="0" w:color="auto"/>
            <w:bottom w:val="none" w:sz="0" w:space="0" w:color="auto"/>
            <w:right w:val="none" w:sz="0" w:space="0" w:color="auto"/>
          </w:divBdr>
        </w:div>
        <w:div w:id="1682973178">
          <w:marLeft w:val="907"/>
          <w:marRight w:val="0"/>
          <w:marTop w:val="120"/>
          <w:marBottom w:val="0"/>
          <w:divBdr>
            <w:top w:val="none" w:sz="0" w:space="0" w:color="auto"/>
            <w:left w:val="none" w:sz="0" w:space="0" w:color="auto"/>
            <w:bottom w:val="none" w:sz="0" w:space="0" w:color="auto"/>
            <w:right w:val="none" w:sz="0" w:space="0" w:color="auto"/>
          </w:divBdr>
        </w:div>
        <w:div w:id="1412459167">
          <w:marLeft w:val="907"/>
          <w:marRight w:val="0"/>
          <w:marTop w:val="120"/>
          <w:marBottom w:val="0"/>
          <w:divBdr>
            <w:top w:val="none" w:sz="0" w:space="0" w:color="auto"/>
            <w:left w:val="none" w:sz="0" w:space="0" w:color="auto"/>
            <w:bottom w:val="none" w:sz="0" w:space="0" w:color="auto"/>
            <w:right w:val="none" w:sz="0" w:space="0" w:color="auto"/>
          </w:divBdr>
        </w:div>
        <w:div w:id="1141771497">
          <w:marLeft w:val="907"/>
          <w:marRight w:val="0"/>
          <w:marTop w:val="120"/>
          <w:marBottom w:val="0"/>
          <w:divBdr>
            <w:top w:val="none" w:sz="0" w:space="0" w:color="auto"/>
            <w:left w:val="none" w:sz="0" w:space="0" w:color="auto"/>
            <w:bottom w:val="none" w:sz="0" w:space="0" w:color="auto"/>
            <w:right w:val="none" w:sz="0" w:space="0" w:color="auto"/>
          </w:divBdr>
        </w:div>
      </w:divsChild>
    </w:div>
    <w:div w:id="1700932196">
      <w:bodyDiv w:val="1"/>
      <w:marLeft w:val="0"/>
      <w:marRight w:val="0"/>
      <w:marTop w:val="0"/>
      <w:marBottom w:val="0"/>
      <w:divBdr>
        <w:top w:val="none" w:sz="0" w:space="0" w:color="auto"/>
        <w:left w:val="none" w:sz="0" w:space="0" w:color="auto"/>
        <w:bottom w:val="none" w:sz="0" w:space="0" w:color="auto"/>
        <w:right w:val="none" w:sz="0" w:space="0" w:color="auto"/>
      </w:divBdr>
      <w:divsChild>
        <w:div w:id="676811009">
          <w:marLeft w:val="547"/>
          <w:marRight w:val="0"/>
          <w:marTop w:val="140"/>
          <w:marBottom w:val="0"/>
          <w:divBdr>
            <w:top w:val="none" w:sz="0" w:space="0" w:color="auto"/>
            <w:left w:val="none" w:sz="0" w:space="0" w:color="auto"/>
            <w:bottom w:val="none" w:sz="0" w:space="0" w:color="auto"/>
            <w:right w:val="none" w:sz="0" w:space="0" w:color="auto"/>
          </w:divBdr>
        </w:div>
        <w:div w:id="1979334109">
          <w:marLeft w:val="547"/>
          <w:marRight w:val="0"/>
          <w:marTop w:val="140"/>
          <w:marBottom w:val="0"/>
          <w:divBdr>
            <w:top w:val="none" w:sz="0" w:space="0" w:color="auto"/>
            <w:left w:val="none" w:sz="0" w:space="0" w:color="auto"/>
            <w:bottom w:val="none" w:sz="0" w:space="0" w:color="auto"/>
            <w:right w:val="none" w:sz="0" w:space="0" w:color="auto"/>
          </w:divBdr>
        </w:div>
        <w:div w:id="952859458">
          <w:marLeft w:val="1166"/>
          <w:marRight w:val="0"/>
          <w:marTop w:val="140"/>
          <w:marBottom w:val="0"/>
          <w:divBdr>
            <w:top w:val="none" w:sz="0" w:space="0" w:color="auto"/>
            <w:left w:val="none" w:sz="0" w:space="0" w:color="auto"/>
            <w:bottom w:val="none" w:sz="0" w:space="0" w:color="auto"/>
            <w:right w:val="none" w:sz="0" w:space="0" w:color="auto"/>
          </w:divBdr>
        </w:div>
        <w:div w:id="1249925173">
          <w:marLeft w:val="1800"/>
          <w:marRight w:val="0"/>
          <w:marTop w:val="140"/>
          <w:marBottom w:val="0"/>
          <w:divBdr>
            <w:top w:val="none" w:sz="0" w:space="0" w:color="auto"/>
            <w:left w:val="none" w:sz="0" w:space="0" w:color="auto"/>
            <w:bottom w:val="none" w:sz="0" w:space="0" w:color="auto"/>
            <w:right w:val="none" w:sz="0" w:space="0" w:color="auto"/>
          </w:divBdr>
        </w:div>
        <w:div w:id="2118938082">
          <w:marLeft w:val="2520"/>
          <w:marRight w:val="0"/>
          <w:marTop w:val="140"/>
          <w:marBottom w:val="0"/>
          <w:divBdr>
            <w:top w:val="none" w:sz="0" w:space="0" w:color="auto"/>
            <w:left w:val="none" w:sz="0" w:space="0" w:color="auto"/>
            <w:bottom w:val="none" w:sz="0" w:space="0" w:color="auto"/>
            <w:right w:val="none" w:sz="0" w:space="0" w:color="auto"/>
          </w:divBdr>
        </w:div>
        <w:div w:id="1332872970">
          <w:marLeft w:val="2520"/>
          <w:marRight w:val="0"/>
          <w:marTop w:val="140"/>
          <w:marBottom w:val="0"/>
          <w:divBdr>
            <w:top w:val="none" w:sz="0" w:space="0" w:color="auto"/>
            <w:left w:val="none" w:sz="0" w:space="0" w:color="auto"/>
            <w:bottom w:val="none" w:sz="0" w:space="0" w:color="auto"/>
            <w:right w:val="none" w:sz="0" w:space="0" w:color="auto"/>
          </w:divBdr>
        </w:div>
        <w:div w:id="1273246093">
          <w:marLeft w:val="2520"/>
          <w:marRight w:val="0"/>
          <w:marTop w:val="140"/>
          <w:marBottom w:val="0"/>
          <w:divBdr>
            <w:top w:val="none" w:sz="0" w:space="0" w:color="auto"/>
            <w:left w:val="none" w:sz="0" w:space="0" w:color="auto"/>
            <w:bottom w:val="none" w:sz="0" w:space="0" w:color="auto"/>
            <w:right w:val="none" w:sz="0" w:space="0" w:color="auto"/>
          </w:divBdr>
        </w:div>
        <w:div w:id="1397775976">
          <w:marLeft w:val="2520"/>
          <w:marRight w:val="0"/>
          <w:marTop w:val="140"/>
          <w:marBottom w:val="0"/>
          <w:divBdr>
            <w:top w:val="none" w:sz="0" w:space="0" w:color="auto"/>
            <w:left w:val="none" w:sz="0" w:space="0" w:color="auto"/>
            <w:bottom w:val="none" w:sz="0" w:space="0" w:color="auto"/>
            <w:right w:val="none" w:sz="0" w:space="0" w:color="auto"/>
          </w:divBdr>
        </w:div>
        <w:div w:id="487983762">
          <w:marLeft w:val="1166"/>
          <w:marRight w:val="0"/>
          <w:marTop w:val="140"/>
          <w:marBottom w:val="0"/>
          <w:divBdr>
            <w:top w:val="none" w:sz="0" w:space="0" w:color="auto"/>
            <w:left w:val="none" w:sz="0" w:space="0" w:color="auto"/>
            <w:bottom w:val="none" w:sz="0" w:space="0" w:color="auto"/>
            <w:right w:val="none" w:sz="0" w:space="0" w:color="auto"/>
          </w:divBdr>
        </w:div>
        <w:div w:id="798062683">
          <w:marLeft w:val="1166"/>
          <w:marRight w:val="0"/>
          <w:marTop w:val="140"/>
          <w:marBottom w:val="0"/>
          <w:divBdr>
            <w:top w:val="none" w:sz="0" w:space="0" w:color="auto"/>
            <w:left w:val="none" w:sz="0" w:space="0" w:color="auto"/>
            <w:bottom w:val="none" w:sz="0" w:space="0" w:color="auto"/>
            <w:right w:val="none" w:sz="0" w:space="0" w:color="auto"/>
          </w:divBdr>
        </w:div>
      </w:divsChild>
    </w:div>
    <w:div w:id="1708407581">
      <w:bodyDiv w:val="1"/>
      <w:marLeft w:val="0"/>
      <w:marRight w:val="0"/>
      <w:marTop w:val="0"/>
      <w:marBottom w:val="0"/>
      <w:divBdr>
        <w:top w:val="none" w:sz="0" w:space="0" w:color="auto"/>
        <w:left w:val="none" w:sz="0" w:space="0" w:color="auto"/>
        <w:bottom w:val="none" w:sz="0" w:space="0" w:color="auto"/>
        <w:right w:val="none" w:sz="0" w:space="0" w:color="auto"/>
      </w:divBdr>
      <w:divsChild>
        <w:div w:id="415438768">
          <w:marLeft w:val="446"/>
          <w:marRight w:val="0"/>
          <w:marTop w:val="400"/>
          <w:marBottom w:val="0"/>
          <w:divBdr>
            <w:top w:val="none" w:sz="0" w:space="0" w:color="auto"/>
            <w:left w:val="none" w:sz="0" w:space="0" w:color="auto"/>
            <w:bottom w:val="none" w:sz="0" w:space="0" w:color="auto"/>
            <w:right w:val="none" w:sz="0" w:space="0" w:color="auto"/>
          </w:divBdr>
        </w:div>
        <w:div w:id="1424454044">
          <w:marLeft w:val="446"/>
          <w:marRight w:val="0"/>
          <w:marTop w:val="400"/>
          <w:marBottom w:val="0"/>
          <w:divBdr>
            <w:top w:val="none" w:sz="0" w:space="0" w:color="auto"/>
            <w:left w:val="none" w:sz="0" w:space="0" w:color="auto"/>
            <w:bottom w:val="none" w:sz="0" w:space="0" w:color="auto"/>
            <w:right w:val="none" w:sz="0" w:space="0" w:color="auto"/>
          </w:divBdr>
        </w:div>
        <w:div w:id="1437211266">
          <w:marLeft w:val="907"/>
          <w:marRight w:val="0"/>
          <w:marTop w:val="120"/>
          <w:marBottom w:val="0"/>
          <w:divBdr>
            <w:top w:val="none" w:sz="0" w:space="0" w:color="auto"/>
            <w:left w:val="none" w:sz="0" w:space="0" w:color="auto"/>
            <w:bottom w:val="none" w:sz="0" w:space="0" w:color="auto"/>
            <w:right w:val="none" w:sz="0" w:space="0" w:color="auto"/>
          </w:divBdr>
        </w:div>
        <w:div w:id="1110974607">
          <w:marLeft w:val="907"/>
          <w:marRight w:val="0"/>
          <w:marTop w:val="120"/>
          <w:marBottom w:val="0"/>
          <w:divBdr>
            <w:top w:val="none" w:sz="0" w:space="0" w:color="auto"/>
            <w:left w:val="none" w:sz="0" w:space="0" w:color="auto"/>
            <w:bottom w:val="none" w:sz="0" w:space="0" w:color="auto"/>
            <w:right w:val="none" w:sz="0" w:space="0" w:color="auto"/>
          </w:divBdr>
        </w:div>
        <w:div w:id="464549025">
          <w:marLeft w:val="1354"/>
          <w:marRight w:val="0"/>
          <w:marTop w:val="120"/>
          <w:marBottom w:val="0"/>
          <w:divBdr>
            <w:top w:val="none" w:sz="0" w:space="0" w:color="auto"/>
            <w:left w:val="none" w:sz="0" w:space="0" w:color="auto"/>
            <w:bottom w:val="none" w:sz="0" w:space="0" w:color="auto"/>
            <w:right w:val="none" w:sz="0" w:space="0" w:color="auto"/>
          </w:divBdr>
        </w:div>
        <w:div w:id="580141845">
          <w:marLeft w:val="1354"/>
          <w:marRight w:val="0"/>
          <w:marTop w:val="120"/>
          <w:marBottom w:val="0"/>
          <w:divBdr>
            <w:top w:val="none" w:sz="0" w:space="0" w:color="auto"/>
            <w:left w:val="none" w:sz="0" w:space="0" w:color="auto"/>
            <w:bottom w:val="none" w:sz="0" w:space="0" w:color="auto"/>
            <w:right w:val="none" w:sz="0" w:space="0" w:color="auto"/>
          </w:divBdr>
        </w:div>
        <w:div w:id="1262835047">
          <w:marLeft w:val="907"/>
          <w:marRight w:val="0"/>
          <w:marTop w:val="120"/>
          <w:marBottom w:val="0"/>
          <w:divBdr>
            <w:top w:val="none" w:sz="0" w:space="0" w:color="auto"/>
            <w:left w:val="none" w:sz="0" w:space="0" w:color="auto"/>
            <w:bottom w:val="none" w:sz="0" w:space="0" w:color="auto"/>
            <w:right w:val="none" w:sz="0" w:space="0" w:color="auto"/>
          </w:divBdr>
        </w:div>
      </w:divsChild>
    </w:div>
    <w:div w:id="1712921625">
      <w:bodyDiv w:val="1"/>
      <w:marLeft w:val="0"/>
      <w:marRight w:val="0"/>
      <w:marTop w:val="0"/>
      <w:marBottom w:val="0"/>
      <w:divBdr>
        <w:top w:val="none" w:sz="0" w:space="0" w:color="auto"/>
        <w:left w:val="none" w:sz="0" w:space="0" w:color="auto"/>
        <w:bottom w:val="none" w:sz="0" w:space="0" w:color="auto"/>
        <w:right w:val="none" w:sz="0" w:space="0" w:color="auto"/>
      </w:divBdr>
      <w:divsChild>
        <w:div w:id="1553421940">
          <w:marLeft w:val="547"/>
          <w:marRight w:val="0"/>
          <w:marTop w:val="200"/>
          <w:marBottom w:val="120"/>
          <w:divBdr>
            <w:top w:val="none" w:sz="0" w:space="0" w:color="auto"/>
            <w:left w:val="none" w:sz="0" w:space="0" w:color="auto"/>
            <w:bottom w:val="none" w:sz="0" w:space="0" w:color="auto"/>
            <w:right w:val="none" w:sz="0" w:space="0" w:color="auto"/>
          </w:divBdr>
        </w:div>
        <w:div w:id="1913928647">
          <w:marLeft w:val="547"/>
          <w:marRight w:val="0"/>
          <w:marTop w:val="200"/>
          <w:marBottom w:val="120"/>
          <w:divBdr>
            <w:top w:val="none" w:sz="0" w:space="0" w:color="auto"/>
            <w:left w:val="none" w:sz="0" w:space="0" w:color="auto"/>
            <w:bottom w:val="none" w:sz="0" w:space="0" w:color="auto"/>
            <w:right w:val="none" w:sz="0" w:space="0" w:color="auto"/>
          </w:divBdr>
        </w:div>
        <w:div w:id="1350331697">
          <w:marLeft w:val="1253"/>
          <w:marRight w:val="0"/>
          <w:marTop w:val="100"/>
          <w:marBottom w:val="120"/>
          <w:divBdr>
            <w:top w:val="none" w:sz="0" w:space="0" w:color="auto"/>
            <w:left w:val="none" w:sz="0" w:space="0" w:color="auto"/>
            <w:bottom w:val="none" w:sz="0" w:space="0" w:color="auto"/>
            <w:right w:val="none" w:sz="0" w:space="0" w:color="auto"/>
          </w:divBdr>
        </w:div>
        <w:div w:id="1904368899">
          <w:marLeft w:val="1253"/>
          <w:marRight w:val="0"/>
          <w:marTop w:val="100"/>
          <w:marBottom w:val="120"/>
          <w:divBdr>
            <w:top w:val="none" w:sz="0" w:space="0" w:color="auto"/>
            <w:left w:val="none" w:sz="0" w:space="0" w:color="auto"/>
            <w:bottom w:val="none" w:sz="0" w:space="0" w:color="auto"/>
            <w:right w:val="none" w:sz="0" w:space="0" w:color="auto"/>
          </w:divBdr>
        </w:div>
      </w:divsChild>
    </w:div>
    <w:div w:id="1714380364">
      <w:bodyDiv w:val="1"/>
      <w:marLeft w:val="0"/>
      <w:marRight w:val="0"/>
      <w:marTop w:val="0"/>
      <w:marBottom w:val="0"/>
      <w:divBdr>
        <w:top w:val="none" w:sz="0" w:space="0" w:color="auto"/>
        <w:left w:val="none" w:sz="0" w:space="0" w:color="auto"/>
        <w:bottom w:val="none" w:sz="0" w:space="0" w:color="auto"/>
        <w:right w:val="none" w:sz="0" w:space="0" w:color="auto"/>
      </w:divBdr>
      <w:divsChild>
        <w:div w:id="4795306">
          <w:marLeft w:val="446"/>
          <w:marRight w:val="0"/>
          <w:marTop w:val="400"/>
          <w:marBottom w:val="0"/>
          <w:divBdr>
            <w:top w:val="none" w:sz="0" w:space="0" w:color="auto"/>
            <w:left w:val="none" w:sz="0" w:space="0" w:color="auto"/>
            <w:bottom w:val="none" w:sz="0" w:space="0" w:color="auto"/>
            <w:right w:val="none" w:sz="0" w:space="0" w:color="auto"/>
          </w:divBdr>
        </w:div>
        <w:div w:id="103044387">
          <w:marLeft w:val="907"/>
          <w:marRight w:val="0"/>
          <w:marTop w:val="120"/>
          <w:marBottom w:val="0"/>
          <w:divBdr>
            <w:top w:val="none" w:sz="0" w:space="0" w:color="auto"/>
            <w:left w:val="none" w:sz="0" w:space="0" w:color="auto"/>
            <w:bottom w:val="none" w:sz="0" w:space="0" w:color="auto"/>
            <w:right w:val="none" w:sz="0" w:space="0" w:color="auto"/>
          </w:divBdr>
        </w:div>
        <w:div w:id="1710573523">
          <w:marLeft w:val="446"/>
          <w:marRight w:val="0"/>
          <w:marTop w:val="400"/>
          <w:marBottom w:val="0"/>
          <w:divBdr>
            <w:top w:val="none" w:sz="0" w:space="0" w:color="auto"/>
            <w:left w:val="none" w:sz="0" w:space="0" w:color="auto"/>
            <w:bottom w:val="none" w:sz="0" w:space="0" w:color="auto"/>
            <w:right w:val="none" w:sz="0" w:space="0" w:color="auto"/>
          </w:divBdr>
        </w:div>
        <w:div w:id="283007235">
          <w:marLeft w:val="907"/>
          <w:marRight w:val="0"/>
          <w:marTop w:val="120"/>
          <w:marBottom w:val="0"/>
          <w:divBdr>
            <w:top w:val="none" w:sz="0" w:space="0" w:color="auto"/>
            <w:left w:val="none" w:sz="0" w:space="0" w:color="auto"/>
            <w:bottom w:val="none" w:sz="0" w:space="0" w:color="auto"/>
            <w:right w:val="none" w:sz="0" w:space="0" w:color="auto"/>
          </w:divBdr>
        </w:div>
      </w:divsChild>
    </w:div>
    <w:div w:id="1725446854">
      <w:bodyDiv w:val="1"/>
      <w:marLeft w:val="0"/>
      <w:marRight w:val="0"/>
      <w:marTop w:val="0"/>
      <w:marBottom w:val="0"/>
      <w:divBdr>
        <w:top w:val="none" w:sz="0" w:space="0" w:color="auto"/>
        <w:left w:val="none" w:sz="0" w:space="0" w:color="auto"/>
        <w:bottom w:val="none" w:sz="0" w:space="0" w:color="auto"/>
        <w:right w:val="none" w:sz="0" w:space="0" w:color="auto"/>
      </w:divBdr>
    </w:div>
    <w:div w:id="1725837402">
      <w:bodyDiv w:val="1"/>
      <w:marLeft w:val="0"/>
      <w:marRight w:val="0"/>
      <w:marTop w:val="0"/>
      <w:marBottom w:val="0"/>
      <w:divBdr>
        <w:top w:val="none" w:sz="0" w:space="0" w:color="auto"/>
        <w:left w:val="none" w:sz="0" w:space="0" w:color="auto"/>
        <w:bottom w:val="none" w:sz="0" w:space="0" w:color="auto"/>
        <w:right w:val="none" w:sz="0" w:space="0" w:color="auto"/>
      </w:divBdr>
      <w:divsChild>
        <w:div w:id="2010867593">
          <w:marLeft w:val="432"/>
          <w:marRight w:val="0"/>
          <w:marTop w:val="106"/>
          <w:marBottom w:val="0"/>
          <w:divBdr>
            <w:top w:val="none" w:sz="0" w:space="0" w:color="auto"/>
            <w:left w:val="none" w:sz="0" w:space="0" w:color="auto"/>
            <w:bottom w:val="none" w:sz="0" w:space="0" w:color="auto"/>
            <w:right w:val="none" w:sz="0" w:space="0" w:color="auto"/>
          </w:divBdr>
        </w:div>
        <w:div w:id="1618295824">
          <w:marLeft w:val="936"/>
          <w:marRight w:val="0"/>
          <w:marTop w:val="96"/>
          <w:marBottom w:val="0"/>
          <w:divBdr>
            <w:top w:val="none" w:sz="0" w:space="0" w:color="auto"/>
            <w:left w:val="none" w:sz="0" w:space="0" w:color="auto"/>
            <w:bottom w:val="none" w:sz="0" w:space="0" w:color="auto"/>
            <w:right w:val="none" w:sz="0" w:space="0" w:color="auto"/>
          </w:divBdr>
        </w:div>
        <w:div w:id="1412236977">
          <w:marLeft w:val="1368"/>
          <w:marRight w:val="0"/>
          <w:marTop w:val="91"/>
          <w:marBottom w:val="0"/>
          <w:divBdr>
            <w:top w:val="none" w:sz="0" w:space="0" w:color="auto"/>
            <w:left w:val="none" w:sz="0" w:space="0" w:color="auto"/>
            <w:bottom w:val="none" w:sz="0" w:space="0" w:color="auto"/>
            <w:right w:val="none" w:sz="0" w:space="0" w:color="auto"/>
          </w:divBdr>
        </w:div>
        <w:div w:id="199166254">
          <w:marLeft w:val="432"/>
          <w:marRight w:val="0"/>
          <w:marTop w:val="106"/>
          <w:marBottom w:val="0"/>
          <w:divBdr>
            <w:top w:val="none" w:sz="0" w:space="0" w:color="auto"/>
            <w:left w:val="none" w:sz="0" w:space="0" w:color="auto"/>
            <w:bottom w:val="none" w:sz="0" w:space="0" w:color="auto"/>
            <w:right w:val="none" w:sz="0" w:space="0" w:color="auto"/>
          </w:divBdr>
        </w:div>
        <w:div w:id="561600933">
          <w:marLeft w:val="936"/>
          <w:marRight w:val="0"/>
          <w:marTop w:val="96"/>
          <w:marBottom w:val="0"/>
          <w:divBdr>
            <w:top w:val="none" w:sz="0" w:space="0" w:color="auto"/>
            <w:left w:val="none" w:sz="0" w:space="0" w:color="auto"/>
            <w:bottom w:val="none" w:sz="0" w:space="0" w:color="auto"/>
            <w:right w:val="none" w:sz="0" w:space="0" w:color="auto"/>
          </w:divBdr>
        </w:div>
        <w:div w:id="955022157">
          <w:marLeft w:val="936"/>
          <w:marRight w:val="0"/>
          <w:marTop w:val="96"/>
          <w:marBottom w:val="0"/>
          <w:divBdr>
            <w:top w:val="none" w:sz="0" w:space="0" w:color="auto"/>
            <w:left w:val="none" w:sz="0" w:space="0" w:color="auto"/>
            <w:bottom w:val="none" w:sz="0" w:space="0" w:color="auto"/>
            <w:right w:val="none" w:sz="0" w:space="0" w:color="auto"/>
          </w:divBdr>
        </w:div>
        <w:div w:id="1616329761">
          <w:marLeft w:val="936"/>
          <w:marRight w:val="0"/>
          <w:marTop w:val="96"/>
          <w:marBottom w:val="0"/>
          <w:divBdr>
            <w:top w:val="none" w:sz="0" w:space="0" w:color="auto"/>
            <w:left w:val="none" w:sz="0" w:space="0" w:color="auto"/>
            <w:bottom w:val="none" w:sz="0" w:space="0" w:color="auto"/>
            <w:right w:val="none" w:sz="0" w:space="0" w:color="auto"/>
          </w:divBdr>
        </w:div>
        <w:div w:id="1365668871">
          <w:marLeft w:val="432"/>
          <w:marRight w:val="0"/>
          <w:marTop w:val="106"/>
          <w:marBottom w:val="0"/>
          <w:divBdr>
            <w:top w:val="none" w:sz="0" w:space="0" w:color="auto"/>
            <w:left w:val="none" w:sz="0" w:space="0" w:color="auto"/>
            <w:bottom w:val="none" w:sz="0" w:space="0" w:color="auto"/>
            <w:right w:val="none" w:sz="0" w:space="0" w:color="auto"/>
          </w:divBdr>
        </w:div>
      </w:divsChild>
    </w:div>
    <w:div w:id="1729108049">
      <w:bodyDiv w:val="1"/>
      <w:marLeft w:val="0"/>
      <w:marRight w:val="0"/>
      <w:marTop w:val="0"/>
      <w:marBottom w:val="0"/>
      <w:divBdr>
        <w:top w:val="none" w:sz="0" w:space="0" w:color="auto"/>
        <w:left w:val="none" w:sz="0" w:space="0" w:color="auto"/>
        <w:bottom w:val="none" w:sz="0" w:space="0" w:color="auto"/>
        <w:right w:val="none" w:sz="0" w:space="0" w:color="auto"/>
      </w:divBdr>
      <w:divsChild>
        <w:div w:id="234245427">
          <w:marLeft w:val="446"/>
          <w:marRight w:val="0"/>
          <w:marTop w:val="400"/>
          <w:marBottom w:val="0"/>
          <w:divBdr>
            <w:top w:val="none" w:sz="0" w:space="0" w:color="auto"/>
            <w:left w:val="none" w:sz="0" w:space="0" w:color="auto"/>
            <w:bottom w:val="none" w:sz="0" w:space="0" w:color="auto"/>
            <w:right w:val="none" w:sz="0" w:space="0" w:color="auto"/>
          </w:divBdr>
        </w:div>
        <w:div w:id="1733961881">
          <w:marLeft w:val="907"/>
          <w:marRight w:val="0"/>
          <w:marTop w:val="120"/>
          <w:marBottom w:val="0"/>
          <w:divBdr>
            <w:top w:val="none" w:sz="0" w:space="0" w:color="auto"/>
            <w:left w:val="none" w:sz="0" w:space="0" w:color="auto"/>
            <w:bottom w:val="none" w:sz="0" w:space="0" w:color="auto"/>
            <w:right w:val="none" w:sz="0" w:space="0" w:color="auto"/>
          </w:divBdr>
        </w:div>
        <w:div w:id="1606115840">
          <w:marLeft w:val="1354"/>
          <w:marRight w:val="0"/>
          <w:marTop w:val="120"/>
          <w:marBottom w:val="0"/>
          <w:divBdr>
            <w:top w:val="none" w:sz="0" w:space="0" w:color="auto"/>
            <w:left w:val="none" w:sz="0" w:space="0" w:color="auto"/>
            <w:bottom w:val="none" w:sz="0" w:space="0" w:color="auto"/>
            <w:right w:val="none" w:sz="0" w:space="0" w:color="auto"/>
          </w:divBdr>
        </w:div>
        <w:div w:id="609119790">
          <w:marLeft w:val="907"/>
          <w:marRight w:val="0"/>
          <w:marTop w:val="120"/>
          <w:marBottom w:val="0"/>
          <w:divBdr>
            <w:top w:val="none" w:sz="0" w:space="0" w:color="auto"/>
            <w:left w:val="none" w:sz="0" w:space="0" w:color="auto"/>
            <w:bottom w:val="none" w:sz="0" w:space="0" w:color="auto"/>
            <w:right w:val="none" w:sz="0" w:space="0" w:color="auto"/>
          </w:divBdr>
        </w:div>
        <w:div w:id="1453130672">
          <w:marLeft w:val="446"/>
          <w:marRight w:val="0"/>
          <w:marTop w:val="400"/>
          <w:marBottom w:val="0"/>
          <w:divBdr>
            <w:top w:val="none" w:sz="0" w:space="0" w:color="auto"/>
            <w:left w:val="none" w:sz="0" w:space="0" w:color="auto"/>
            <w:bottom w:val="none" w:sz="0" w:space="0" w:color="auto"/>
            <w:right w:val="none" w:sz="0" w:space="0" w:color="auto"/>
          </w:divBdr>
        </w:div>
        <w:div w:id="1275669062">
          <w:marLeft w:val="446"/>
          <w:marRight w:val="0"/>
          <w:marTop w:val="400"/>
          <w:marBottom w:val="0"/>
          <w:divBdr>
            <w:top w:val="none" w:sz="0" w:space="0" w:color="auto"/>
            <w:left w:val="none" w:sz="0" w:space="0" w:color="auto"/>
            <w:bottom w:val="none" w:sz="0" w:space="0" w:color="auto"/>
            <w:right w:val="none" w:sz="0" w:space="0" w:color="auto"/>
          </w:divBdr>
        </w:div>
      </w:divsChild>
    </w:div>
    <w:div w:id="1729568682">
      <w:bodyDiv w:val="1"/>
      <w:marLeft w:val="0"/>
      <w:marRight w:val="0"/>
      <w:marTop w:val="0"/>
      <w:marBottom w:val="0"/>
      <w:divBdr>
        <w:top w:val="none" w:sz="0" w:space="0" w:color="auto"/>
        <w:left w:val="none" w:sz="0" w:space="0" w:color="auto"/>
        <w:bottom w:val="none" w:sz="0" w:space="0" w:color="auto"/>
        <w:right w:val="none" w:sz="0" w:space="0" w:color="auto"/>
      </w:divBdr>
      <w:divsChild>
        <w:div w:id="12004449">
          <w:marLeft w:val="720"/>
          <w:marRight w:val="0"/>
          <w:marTop w:val="400"/>
          <w:marBottom w:val="0"/>
          <w:divBdr>
            <w:top w:val="none" w:sz="0" w:space="0" w:color="auto"/>
            <w:left w:val="none" w:sz="0" w:space="0" w:color="auto"/>
            <w:bottom w:val="none" w:sz="0" w:space="0" w:color="auto"/>
            <w:right w:val="none" w:sz="0" w:space="0" w:color="auto"/>
          </w:divBdr>
        </w:div>
        <w:div w:id="1639844917">
          <w:marLeft w:val="1440"/>
          <w:marRight w:val="0"/>
          <w:marTop w:val="120"/>
          <w:marBottom w:val="0"/>
          <w:divBdr>
            <w:top w:val="none" w:sz="0" w:space="0" w:color="auto"/>
            <w:left w:val="none" w:sz="0" w:space="0" w:color="auto"/>
            <w:bottom w:val="none" w:sz="0" w:space="0" w:color="auto"/>
            <w:right w:val="none" w:sz="0" w:space="0" w:color="auto"/>
          </w:divBdr>
        </w:div>
        <w:div w:id="90247681">
          <w:marLeft w:val="1440"/>
          <w:marRight w:val="0"/>
          <w:marTop w:val="120"/>
          <w:marBottom w:val="0"/>
          <w:divBdr>
            <w:top w:val="none" w:sz="0" w:space="0" w:color="auto"/>
            <w:left w:val="none" w:sz="0" w:space="0" w:color="auto"/>
            <w:bottom w:val="none" w:sz="0" w:space="0" w:color="auto"/>
            <w:right w:val="none" w:sz="0" w:space="0" w:color="auto"/>
          </w:divBdr>
        </w:div>
        <w:div w:id="2096436005">
          <w:marLeft w:val="1440"/>
          <w:marRight w:val="0"/>
          <w:marTop w:val="120"/>
          <w:marBottom w:val="0"/>
          <w:divBdr>
            <w:top w:val="none" w:sz="0" w:space="0" w:color="auto"/>
            <w:left w:val="none" w:sz="0" w:space="0" w:color="auto"/>
            <w:bottom w:val="none" w:sz="0" w:space="0" w:color="auto"/>
            <w:right w:val="none" w:sz="0" w:space="0" w:color="auto"/>
          </w:divBdr>
        </w:div>
        <w:div w:id="586887972">
          <w:marLeft w:val="720"/>
          <w:marRight w:val="0"/>
          <w:marTop w:val="400"/>
          <w:marBottom w:val="0"/>
          <w:divBdr>
            <w:top w:val="none" w:sz="0" w:space="0" w:color="auto"/>
            <w:left w:val="none" w:sz="0" w:space="0" w:color="auto"/>
            <w:bottom w:val="none" w:sz="0" w:space="0" w:color="auto"/>
            <w:right w:val="none" w:sz="0" w:space="0" w:color="auto"/>
          </w:divBdr>
        </w:div>
        <w:div w:id="1736706013">
          <w:marLeft w:val="720"/>
          <w:marRight w:val="0"/>
          <w:marTop w:val="400"/>
          <w:marBottom w:val="0"/>
          <w:divBdr>
            <w:top w:val="none" w:sz="0" w:space="0" w:color="auto"/>
            <w:left w:val="none" w:sz="0" w:space="0" w:color="auto"/>
            <w:bottom w:val="none" w:sz="0" w:space="0" w:color="auto"/>
            <w:right w:val="none" w:sz="0" w:space="0" w:color="auto"/>
          </w:divBdr>
        </w:div>
        <w:div w:id="1268928352">
          <w:marLeft w:val="720"/>
          <w:marRight w:val="0"/>
          <w:marTop w:val="400"/>
          <w:marBottom w:val="0"/>
          <w:divBdr>
            <w:top w:val="none" w:sz="0" w:space="0" w:color="auto"/>
            <w:left w:val="none" w:sz="0" w:space="0" w:color="auto"/>
            <w:bottom w:val="none" w:sz="0" w:space="0" w:color="auto"/>
            <w:right w:val="none" w:sz="0" w:space="0" w:color="auto"/>
          </w:divBdr>
        </w:div>
        <w:div w:id="2073574709">
          <w:marLeft w:val="1440"/>
          <w:marRight w:val="0"/>
          <w:marTop w:val="120"/>
          <w:marBottom w:val="0"/>
          <w:divBdr>
            <w:top w:val="none" w:sz="0" w:space="0" w:color="auto"/>
            <w:left w:val="none" w:sz="0" w:space="0" w:color="auto"/>
            <w:bottom w:val="none" w:sz="0" w:space="0" w:color="auto"/>
            <w:right w:val="none" w:sz="0" w:space="0" w:color="auto"/>
          </w:divBdr>
        </w:div>
        <w:div w:id="743651264">
          <w:marLeft w:val="1440"/>
          <w:marRight w:val="0"/>
          <w:marTop w:val="120"/>
          <w:marBottom w:val="0"/>
          <w:divBdr>
            <w:top w:val="none" w:sz="0" w:space="0" w:color="auto"/>
            <w:left w:val="none" w:sz="0" w:space="0" w:color="auto"/>
            <w:bottom w:val="none" w:sz="0" w:space="0" w:color="auto"/>
            <w:right w:val="none" w:sz="0" w:space="0" w:color="auto"/>
          </w:divBdr>
        </w:div>
        <w:div w:id="886843416">
          <w:marLeft w:val="720"/>
          <w:marRight w:val="0"/>
          <w:marTop w:val="400"/>
          <w:marBottom w:val="0"/>
          <w:divBdr>
            <w:top w:val="none" w:sz="0" w:space="0" w:color="auto"/>
            <w:left w:val="none" w:sz="0" w:space="0" w:color="auto"/>
            <w:bottom w:val="none" w:sz="0" w:space="0" w:color="auto"/>
            <w:right w:val="none" w:sz="0" w:space="0" w:color="auto"/>
          </w:divBdr>
        </w:div>
        <w:div w:id="1352683872">
          <w:marLeft w:val="720"/>
          <w:marRight w:val="0"/>
          <w:marTop w:val="400"/>
          <w:marBottom w:val="0"/>
          <w:divBdr>
            <w:top w:val="none" w:sz="0" w:space="0" w:color="auto"/>
            <w:left w:val="none" w:sz="0" w:space="0" w:color="auto"/>
            <w:bottom w:val="none" w:sz="0" w:space="0" w:color="auto"/>
            <w:right w:val="none" w:sz="0" w:space="0" w:color="auto"/>
          </w:divBdr>
        </w:div>
      </w:divsChild>
    </w:div>
    <w:div w:id="1733119816">
      <w:bodyDiv w:val="1"/>
      <w:marLeft w:val="0"/>
      <w:marRight w:val="0"/>
      <w:marTop w:val="0"/>
      <w:marBottom w:val="0"/>
      <w:divBdr>
        <w:top w:val="none" w:sz="0" w:space="0" w:color="auto"/>
        <w:left w:val="none" w:sz="0" w:space="0" w:color="auto"/>
        <w:bottom w:val="none" w:sz="0" w:space="0" w:color="auto"/>
        <w:right w:val="none" w:sz="0" w:space="0" w:color="auto"/>
      </w:divBdr>
      <w:divsChild>
        <w:div w:id="255872556">
          <w:marLeft w:val="446"/>
          <w:marRight w:val="0"/>
          <w:marTop w:val="400"/>
          <w:marBottom w:val="0"/>
          <w:divBdr>
            <w:top w:val="none" w:sz="0" w:space="0" w:color="auto"/>
            <w:left w:val="none" w:sz="0" w:space="0" w:color="auto"/>
            <w:bottom w:val="none" w:sz="0" w:space="0" w:color="auto"/>
            <w:right w:val="none" w:sz="0" w:space="0" w:color="auto"/>
          </w:divBdr>
        </w:div>
        <w:div w:id="2031292389">
          <w:marLeft w:val="446"/>
          <w:marRight w:val="0"/>
          <w:marTop w:val="400"/>
          <w:marBottom w:val="0"/>
          <w:divBdr>
            <w:top w:val="none" w:sz="0" w:space="0" w:color="auto"/>
            <w:left w:val="none" w:sz="0" w:space="0" w:color="auto"/>
            <w:bottom w:val="none" w:sz="0" w:space="0" w:color="auto"/>
            <w:right w:val="none" w:sz="0" w:space="0" w:color="auto"/>
          </w:divBdr>
        </w:div>
        <w:div w:id="1718040389">
          <w:marLeft w:val="907"/>
          <w:marRight w:val="0"/>
          <w:marTop w:val="120"/>
          <w:marBottom w:val="0"/>
          <w:divBdr>
            <w:top w:val="none" w:sz="0" w:space="0" w:color="auto"/>
            <w:left w:val="none" w:sz="0" w:space="0" w:color="auto"/>
            <w:bottom w:val="none" w:sz="0" w:space="0" w:color="auto"/>
            <w:right w:val="none" w:sz="0" w:space="0" w:color="auto"/>
          </w:divBdr>
        </w:div>
        <w:div w:id="236280614">
          <w:marLeft w:val="1354"/>
          <w:marRight w:val="0"/>
          <w:marTop w:val="120"/>
          <w:marBottom w:val="0"/>
          <w:divBdr>
            <w:top w:val="none" w:sz="0" w:space="0" w:color="auto"/>
            <w:left w:val="none" w:sz="0" w:space="0" w:color="auto"/>
            <w:bottom w:val="none" w:sz="0" w:space="0" w:color="auto"/>
            <w:right w:val="none" w:sz="0" w:space="0" w:color="auto"/>
          </w:divBdr>
        </w:div>
      </w:divsChild>
    </w:div>
    <w:div w:id="1745294102">
      <w:bodyDiv w:val="1"/>
      <w:marLeft w:val="0"/>
      <w:marRight w:val="0"/>
      <w:marTop w:val="0"/>
      <w:marBottom w:val="0"/>
      <w:divBdr>
        <w:top w:val="none" w:sz="0" w:space="0" w:color="auto"/>
        <w:left w:val="none" w:sz="0" w:space="0" w:color="auto"/>
        <w:bottom w:val="none" w:sz="0" w:space="0" w:color="auto"/>
        <w:right w:val="none" w:sz="0" w:space="0" w:color="auto"/>
      </w:divBdr>
      <w:divsChild>
        <w:div w:id="839153839">
          <w:marLeft w:val="547"/>
          <w:marRight w:val="0"/>
          <w:marTop w:val="140"/>
          <w:marBottom w:val="0"/>
          <w:divBdr>
            <w:top w:val="none" w:sz="0" w:space="0" w:color="auto"/>
            <w:left w:val="none" w:sz="0" w:space="0" w:color="auto"/>
            <w:bottom w:val="none" w:sz="0" w:space="0" w:color="auto"/>
            <w:right w:val="none" w:sz="0" w:space="0" w:color="auto"/>
          </w:divBdr>
        </w:div>
        <w:div w:id="1569339323">
          <w:marLeft w:val="547"/>
          <w:marRight w:val="0"/>
          <w:marTop w:val="140"/>
          <w:marBottom w:val="0"/>
          <w:divBdr>
            <w:top w:val="none" w:sz="0" w:space="0" w:color="auto"/>
            <w:left w:val="none" w:sz="0" w:space="0" w:color="auto"/>
            <w:bottom w:val="none" w:sz="0" w:space="0" w:color="auto"/>
            <w:right w:val="none" w:sz="0" w:space="0" w:color="auto"/>
          </w:divBdr>
        </w:div>
        <w:div w:id="583806969">
          <w:marLeft w:val="547"/>
          <w:marRight w:val="0"/>
          <w:marTop w:val="140"/>
          <w:marBottom w:val="0"/>
          <w:divBdr>
            <w:top w:val="none" w:sz="0" w:space="0" w:color="auto"/>
            <w:left w:val="none" w:sz="0" w:space="0" w:color="auto"/>
            <w:bottom w:val="none" w:sz="0" w:space="0" w:color="auto"/>
            <w:right w:val="none" w:sz="0" w:space="0" w:color="auto"/>
          </w:divBdr>
        </w:div>
      </w:divsChild>
    </w:div>
    <w:div w:id="1746414467">
      <w:bodyDiv w:val="1"/>
      <w:marLeft w:val="0"/>
      <w:marRight w:val="0"/>
      <w:marTop w:val="0"/>
      <w:marBottom w:val="0"/>
      <w:divBdr>
        <w:top w:val="none" w:sz="0" w:space="0" w:color="auto"/>
        <w:left w:val="none" w:sz="0" w:space="0" w:color="auto"/>
        <w:bottom w:val="none" w:sz="0" w:space="0" w:color="auto"/>
        <w:right w:val="none" w:sz="0" w:space="0" w:color="auto"/>
      </w:divBdr>
      <w:divsChild>
        <w:div w:id="766853927">
          <w:marLeft w:val="446"/>
          <w:marRight w:val="0"/>
          <w:marTop w:val="400"/>
          <w:marBottom w:val="0"/>
          <w:divBdr>
            <w:top w:val="none" w:sz="0" w:space="0" w:color="auto"/>
            <w:left w:val="none" w:sz="0" w:space="0" w:color="auto"/>
            <w:bottom w:val="none" w:sz="0" w:space="0" w:color="auto"/>
            <w:right w:val="none" w:sz="0" w:space="0" w:color="auto"/>
          </w:divBdr>
        </w:div>
        <w:div w:id="1102139985">
          <w:marLeft w:val="446"/>
          <w:marRight w:val="0"/>
          <w:marTop w:val="400"/>
          <w:marBottom w:val="0"/>
          <w:divBdr>
            <w:top w:val="none" w:sz="0" w:space="0" w:color="auto"/>
            <w:left w:val="none" w:sz="0" w:space="0" w:color="auto"/>
            <w:bottom w:val="none" w:sz="0" w:space="0" w:color="auto"/>
            <w:right w:val="none" w:sz="0" w:space="0" w:color="auto"/>
          </w:divBdr>
        </w:div>
        <w:div w:id="1835367108">
          <w:marLeft w:val="907"/>
          <w:marRight w:val="0"/>
          <w:marTop w:val="120"/>
          <w:marBottom w:val="0"/>
          <w:divBdr>
            <w:top w:val="none" w:sz="0" w:space="0" w:color="auto"/>
            <w:left w:val="none" w:sz="0" w:space="0" w:color="auto"/>
            <w:bottom w:val="none" w:sz="0" w:space="0" w:color="auto"/>
            <w:right w:val="none" w:sz="0" w:space="0" w:color="auto"/>
          </w:divBdr>
        </w:div>
        <w:div w:id="1239747550">
          <w:marLeft w:val="907"/>
          <w:marRight w:val="0"/>
          <w:marTop w:val="120"/>
          <w:marBottom w:val="0"/>
          <w:divBdr>
            <w:top w:val="none" w:sz="0" w:space="0" w:color="auto"/>
            <w:left w:val="none" w:sz="0" w:space="0" w:color="auto"/>
            <w:bottom w:val="none" w:sz="0" w:space="0" w:color="auto"/>
            <w:right w:val="none" w:sz="0" w:space="0" w:color="auto"/>
          </w:divBdr>
        </w:div>
        <w:div w:id="925579584">
          <w:marLeft w:val="446"/>
          <w:marRight w:val="0"/>
          <w:marTop w:val="400"/>
          <w:marBottom w:val="0"/>
          <w:divBdr>
            <w:top w:val="none" w:sz="0" w:space="0" w:color="auto"/>
            <w:left w:val="none" w:sz="0" w:space="0" w:color="auto"/>
            <w:bottom w:val="none" w:sz="0" w:space="0" w:color="auto"/>
            <w:right w:val="none" w:sz="0" w:space="0" w:color="auto"/>
          </w:divBdr>
        </w:div>
      </w:divsChild>
    </w:div>
    <w:div w:id="1757097355">
      <w:bodyDiv w:val="1"/>
      <w:marLeft w:val="0"/>
      <w:marRight w:val="0"/>
      <w:marTop w:val="0"/>
      <w:marBottom w:val="0"/>
      <w:divBdr>
        <w:top w:val="none" w:sz="0" w:space="0" w:color="auto"/>
        <w:left w:val="none" w:sz="0" w:space="0" w:color="auto"/>
        <w:bottom w:val="none" w:sz="0" w:space="0" w:color="auto"/>
        <w:right w:val="none" w:sz="0" w:space="0" w:color="auto"/>
      </w:divBdr>
      <w:divsChild>
        <w:div w:id="1514300486">
          <w:marLeft w:val="547"/>
          <w:marRight w:val="0"/>
          <w:marTop w:val="200"/>
          <w:marBottom w:val="120"/>
          <w:divBdr>
            <w:top w:val="none" w:sz="0" w:space="0" w:color="auto"/>
            <w:left w:val="none" w:sz="0" w:space="0" w:color="auto"/>
            <w:bottom w:val="none" w:sz="0" w:space="0" w:color="auto"/>
            <w:right w:val="none" w:sz="0" w:space="0" w:color="auto"/>
          </w:divBdr>
        </w:div>
        <w:div w:id="1054500094">
          <w:marLeft w:val="1253"/>
          <w:marRight w:val="0"/>
          <w:marTop w:val="100"/>
          <w:marBottom w:val="120"/>
          <w:divBdr>
            <w:top w:val="none" w:sz="0" w:space="0" w:color="auto"/>
            <w:left w:val="none" w:sz="0" w:space="0" w:color="auto"/>
            <w:bottom w:val="none" w:sz="0" w:space="0" w:color="auto"/>
            <w:right w:val="none" w:sz="0" w:space="0" w:color="auto"/>
          </w:divBdr>
        </w:div>
        <w:div w:id="1760835477">
          <w:marLeft w:val="547"/>
          <w:marRight w:val="0"/>
          <w:marTop w:val="200"/>
          <w:marBottom w:val="120"/>
          <w:divBdr>
            <w:top w:val="none" w:sz="0" w:space="0" w:color="auto"/>
            <w:left w:val="none" w:sz="0" w:space="0" w:color="auto"/>
            <w:bottom w:val="none" w:sz="0" w:space="0" w:color="auto"/>
            <w:right w:val="none" w:sz="0" w:space="0" w:color="auto"/>
          </w:divBdr>
        </w:div>
        <w:div w:id="962343735">
          <w:marLeft w:val="547"/>
          <w:marRight w:val="0"/>
          <w:marTop w:val="200"/>
          <w:marBottom w:val="120"/>
          <w:divBdr>
            <w:top w:val="none" w:sz="0" w:space="0" w:color="auto"/>
            <w:left w:val="none" w:sz="0" w:space="0" w:color="auto"/>
            <w:bottom w:val="none" w:sz="0" w:space="0" w:color="auto"/>
            <w:right w:val="none" w:sz="0" w:space="0" w:color="auto"/>
          </w:divBdr>
        </w:div>
      </w:divsChild>
    </w:div>
    <w:div w:id="1768963705">
      <w:bodyDiv w:val="1"/>
      <w:marLeft w:val="0"/>
      <w:marRight w:val="0"/>
      <w:marTop w:val="0"/>
      <w:marBottom w:val="0"/>
      <w:divBdr>
        <w:top w:val="none" w:sz="0" w:space="0" w:color="auto"/>
        <w:left w:val="none" w:sz="0" w:space="0" w:color="auto"/>
        <w:bottom w:val="none" w:sz="0" w:space="0" w:color="auto"/>
        <w:right w:val="none" w:sz="0" w:space="0" w:color="auto"/>
      </w:divBdr>
      <w:divsChild>
        <w:div w:id="689837618">
          <w:marLeft w:val="446"/>
          <w:marRight w:val="0"/>
          <w:marTop w:val="400"/>
          <w:marBottom w:val="0"/>
          <w:divBdr>
            <w:top w:val="none" w:sz="0" w:space="0" w:color="auto"/>
            <w:left w:val="none" w:sz="0" w:space="0" w:color="auto"/>
            <w:bottom w:val="none" w:sz="0" w:space="0" w:color="auto"/>
            <w:right w:val="none" w:sz="0" w:space="0" w:color="auto"/>
          </w:divBdr>
        </w:div>
        <w:div w:id="781612957">
          <w:marLeft w:val="446"/>
          <w:marRight w:val="0"/>
          <w:marTop w:val="400"/>
          <w:marBottom w:val="0"/>
          <w:divBdr>
            <w:top w:val="none" w:sz="0" w:space="0" w:color="auto"/>
            <w:left w:val="none" w:sz="0" w:space="0" w:color="auto"/>
            <w:bottom w:val="none" w:sz="0" w:space="0" w:color="auto"/>
            <w:right w:val="none" w:sz="0" w:space="0" w:color="auto"/>
          </w:divBdr>
        </w:div>
        <w:div w:id="1061901177">
          <w:marLeft w:val="446"/>
          <w:marRight w:val="0"/>
          <w:marTop w:val="400"/>
          <w:marBottom w:val="0"/>
          <w:divBdr>
            <w:top w:val="none" w:sz="0" w:space="0" w:color="auto"/>
            <w:left w:val="none" w:sz="0" w:space="0" w:color="auto"/>
            <w:bottom w:val="none" w:sz="0" w:space="0" w:color="auto"/>
            <w:right w:val="none" w:sz="0" w:space="0" w:color="auto"/>
          </w:divBdr>
        </w:div>
        <w:div w:id="866285826">
          <w:marLeft w:val="446"/>
          <w:marRight w:val="0"/>
          <w:marTop w:val="400"/>
          <w:marBottom w:val="0"/>
          <w:divBdr>
            <w:top w:val="none" w:sz="0" w:space="0" w:color="auto"/>
            <w:left w:val="none" w:sz="0" w:space="0" w:color="auto"/>
            <w:bottom w:val="none" w:sz="0" w:space="0" w:color="auto"/>
            <w:right w:val="none" w:sz="0" w:space="0" w:color="auto"/>
          </w:divBdr>
        </w:div>
        <w:div w:id="92021276">
          <w:marLeft w:val="446"/>
          <w:marRight w:val="0"/>
          <w:marTop w:val="400"/>
          <w:marBottom w:val="0"/>
          <w:divBdr>
            <w:top w:val="none" w:sz="0" w:space="0" w:color="auto"/>
            <w:left w:val="none" w:sz="0" w:space="0" w:color="auto"/>
            <w:bottom w:val="none" w:sz="0" w:space="0" w:color="auto"/>
            <w:right w:val="none" w:sz="0" w:space="0" w:color="auto"/>
          </w:divBdr>
        </w:div>
        <w:div w:id="1150556054">
          <w:marLeft w:val="446"/>
          <w:marRight w:val="0"/>
          <w:marTop w:val="400"/>
          <w:marBottom w:val="0"/>
          <w:divBdr>
            <w:top w:val="none" w:sz="0" w:space="0" w:color="auto"/>
            <w:left w:val="none" w:sz="0" w:space="0" w:color="auto"/>
            <w:bottom w:val="none" w:sz="0" w:space="0" w:color="auto"/>
            <w:right w:val="none" w:sz="0" w:space="0" w:color="auto"/>
          </w:divBdr>
        </w:div>
        <w:div w:id="1931549729">
          <w:marLeft w:val="446"/>
          <w:marRight w:val="0"/>
          <w:marTop w:val="400"/>
          <w:marBottom w:val="0"/>
          <w:divBdr>
            <w:top w:val="none" w:sz="0" w:space="0" w:color="auto"/>
            <w:left w:val="none" w:sz="0" w:space="0" w:color="auto"/>
            <w:bottom w:val="none" w:sz="0" w:space="0" w:color="auto"/>
            <w:right w:val="none" w:sz="0" w:space="0" w:color="auto"/>
          </w:divBdr>
        </w:div>
        <w:div w:id="280232142">
          <w:marLeft w:val="446"/>
          <w:marRight w:val="0"/>
          <w:marTop w:val="400"/>
          <w:marBottom w:val="0"/>
          <w:divBdr>
            <w:top w:val="none" w:sz="0" w:space="0" w:color="auto"/>
            <w:left w:val="none" w:sz="0" w:space="0" w:color="auto"/>
            <w:bottom w:val="none" w:sz="0" w:space="0" w:color="auto"/>
            <w:right w:val="none" w:sz="0" w:space="0" w:color="auto"/>
          </w:divBdr>
        </w:div>
      </w:divsChild>
    </w:div>
    <w:div w:id="1772240820">
      <w:bodyDiv w:val="1"/>
      <w:marLeft w:val="0"/>
      <w:marRight w:val="0"/>
      <w:marTop w:val="0"/>
      <w:marBottom w:val="0"/>
      <w:divBdr>
        <w:top w:val="none" w:sz="0" w:space="0" w:color="auto"/>
        <w:left w:val="none" w:sz="0" w:space="0" w:color="auto"/>
        <w:bottom w:val="none" w:sz="0" w:space="0" w:color="auto"/>
        <w:right w:val="none" w:sz="0" w:space="0" w:color="auto"/>
      </w:divBdr>
      <w:divsChild>
        <w:div w:id="866916265">
          <w:marLeft w:val="446"/>
          <w:marRight w:val="0"/>
          <w:marTop w:val="400"/>
          <w:marBottom w:val="0"/>
          <w:divBdr>
            <w:top w:val="none" w:sz="0" w:space="0" w:color="auto"/>
            <w:left w:val="none" w:sz="0" w:space="0" w:color="auto"/>
            <w:bottom w:val="none" w:sz="0" w:space="0" w:color="auto"/>
            <w:right w:val="none" w:sz="0" w:space="0" w:color="auto"/>
          </w:divBdr>
        </w:div>
        <w:div w:id="369379925">
          <w:marLeft w:val="907"/>
          <w:marRight w:val="0"/>
          <w:marTop w:val="120"/>
          <w:marBottom w:val="0"/>
          <w:divBdr>
            <w:top w:val="none" w:sz="0" w:space="0" w:color="auto"/>
            <w:left w:val="none" w:sz="0" w:space="0" w:color="auto"/>
            <w:bottom w:val="none" w:sz="0" w:space="0" w:color="auto"/>
            <w:right w:val="none" w:sz="0" w:space="0" w:color="auto"/>
          </w:divBdr>
        </w:div>
        <w:div w:id="1149522106">
          <w:marLeft w:val="446"/>
          <w:marRight w:val="0"/>
          <w:marTop w:val="400"/>
          <w:marBottom w:val="0"/>
          <w:divBdr>
            <w:top w:val="none" w:sz="0" w:space="0" w:color="auto"/>
            <w:left w:val="none" w:sz="0" w:space="0" w:color="auto"/>
            <w:bottom w:val="none" w:sz="0" w:space="0" w:color="auto"/>
            <w:right w:val="none" w:sz="0" w:space="0" w:color="auto"/>
          </w:divBdr>
        </w:div>
        <w:div w:id="1877044475">
          <w:marLeft w:val="907"/>
          <w:marRight w:val="0"/>
          <w:marTop w:val="120"/>
          <w:marBottom w:val="0"/>
          <w:divBdr>
            <w:top w:val="none" w:sz="0" w:space="0" w:color="auto"/>
            <w:left w:val="none" w:sz="0" w:space="0" w:color="auto"/>
            <w:bottom w:val="none" w:sz="0" w:space="0" w:color="auto"/>
            <w:right w:val="none" w:sz="0" w:space="0" w:color="auto"/>
          </w:divBdr>
        </w:div>
        <w:div w:id="1509564244">
          <w:marLeft w:val="907"/>
          <w:marRight w:val="0"/>
          <w:marTop w:val="120"/>
          <w:marBottom w:val="0"/>
          <w:divBdr>
            <w:top w:val="none" w:sz="0" w:space="0" w:color="auto"/>
            <w:left w:val="none" w:sz="0" w:space="0" w:color="auto"/>
            <w:bottom w:val="none" w:sz="0" w:space="0" w:color="auto"/>
            <w:right w:val="none" w:sz="0" w:space="0" w:color="auto"/>
          </w:divBdr>
        </w:div>
        <w:div w:id="1726218329">
          <w:marLeft w:val="446"/>
          <w:marRight w:val="0"/>
          <w:marTop w:val="400"/>
          <w:marBottom w:val="0"/>
          <w:divBdr>
            <w:top w:val="none" w:sz="0" w:space="0" w:color="auto"/>
            <w:left w:val="none" w:sz="0" w:space="0" w:color="auto"/>
            <w:bottom w:val="none" w:sz="0" w:space="0" w:color="auto"/>
            <w:right w:val="none" w:sz="0" w:space="0" w:color="auto"/>
          </w:divBdr>
        </w:div>
      </w:divsChild>
    </w:div>
    <w:div w:id="1775323718">
      <w:bodyDiv w:val="1"/>
      <w:marLeft w:val="0"/>
      <w:marRight w:val="0"/>
      <w:marTop w:val="0"/>
      <w:marBottom w:val="0"/>
      <w:divBdr>
        <w:top w:val="none" w:sz="0" w:space="0" w:color="auto"/>
        <w:left w:val="none" w:sz="0" w:space="0" w:color="auto"/>
        <w:bottom w:val="none" w:sz="0" w:space="0" w:color="auto"/>
        <w:right w:val="none" w:sz="0" w:space="0" w:color="auto"/>
      </w:divBdr>
      <w:divsChild>
        <w:div w:id="1735077677">
          <w:marLeft w:val="432"/>
          <w:marRight w:val="0"/>
          <w:marTop w:val="96"/>
          <w:marBottom w:val="0"/>
          <w:divBdr>
            <w:top w:val="none" w:sz="0" w:space="0" w:color="auto"/>
            <w:left w:val="none" w:sz="0" w:space="0" w:color="auto"/>
            <w:bottom w:val="none" w:sz="0" w:space="0" w:color="auto"/>
            <w:right w:val="none" w:sz="0" w:space="0" w:color="auto"/>
          </w:divBdr>
        </w:div>
        <w:div w:id="233207030">
          <w:marLeft w:val="864"/>
          <w:marRight w:val="0"/>
          <w:marTop w:val="86"/>
          <w:marBottom w:val="0"/>
          <w:divBdr>
            <w:top w:val="none" w:sz="0" w:space="0" w:color="auto"/>
            <w:left w:val="none" w:sz="0" w:space="0" w:color="auto"/>
            <w:bottom w:val="none" w:sz="0" w:space="0" w:color="auto"/>
            <w:right w:val="none" w:sz="0" w:space="0" w:color="auto"/>
          </w:divBdr>
        </w:div>
        <w:div w:id="556625482">
          <w:marLeft w:val="1296"/>
          <w:marRight w:val="0"/>
          <w:marTop w:val="77"/>
          <w:marBottom w:val="0"/>
          <w:divBdr>
            <w:top w:val="none" w:sz="0" w:space="0" w:color="auto"/>
            <w:left w:val="none" w:sz="0" w:space="0" w:color="auto"/>
            <w:bottom w:val="none" w:sz="0" w:space="0" w:color="auto"/>
            <w:right w:val="none" w:sz="0" w:space="0" w:color="auto"/>
          </w:divBdr>
        </w:div>
        <w:div w:id="963851512">
          <w:marLeft w:val="1296"/>
          <w:marRight w:val="0"/>
          <w:marTop w:val="77"/>
          <w:marBottom w:val="0"/>
          <w:divBdr>
            <w:top w:val="none" w:sz="0" w:space="0" w:color="auto"/>
            <w:left w:val="none" w:sz="0" w:space="0" w:color="auto"/>
            <w:bottom w:val="none" w:sz="0" w:space="0" w:color="auto"/>
            <w:right w:val="none" w:sz="0" w:space="0" w:color="auto"/>
          </w:divBdr>
        </w:div>
        <w:div w:id="1312369243">
          <w:marLeft w:val="864"/>
          <w:marRight w:val="0"/>
          <w:marTop w:val="86"/>
          <w:marBottom w:val="0"/>
          <w:divBdr>
            <w:top w:val="none" w:sz="0" w:space="0" w:color="auto"/>
            <w:left w:val="none" w:sz="0" w:space="0" w:color="auto"/>
            <w:bottom w:val="none" w:sz="0" w:space="0" w:color="auto"/>
            <w:right w:val="none" w:sz="0" w:space="0" w:color="auto"/>
          </w:divBdr>
        </w:div>
      </w:divsChild>
    </w:div>
    <w:div w:id="1779904980">
      <w:bodyDiv w:val="1"/>
      <w:marLeft w:val="0"/>
      <w:marRight w:val="0"/>
      <w:marTop w:val="0"/>
      <w:marBottom w:val="0"/>
      <w:divBdr>
        <w:top w:val="none" w:sz="0" w:space="0" w:color="auto"/>
        <w:left w:val="none" w:sz="0" w:space="0" w:color="auto"/>
        <w:bottom w:val="none" w:sz="0" w:space="0" w:color="auto"/>
        <w:right w:val="none" w:sz="0" w:space="0" w:color="auto"/>
      </w:divBdr>
      <w:divsChild>
        <w:div w:id="552231547">
          <w:marLeft w:val="360"/>
          <w:marRight w:val="0"/>
          <w:marTop w:val="400"/>
          <w:marBottom w:val="0"/>
          <w:divBdr>
            <w:top w:val="none" w:sz="0" w:space="0" w:color="auto"/>
            <w:left w:val="none" w:sz="0" w:space="0" w:color="auto"/>
            <w:bottom w:val="none" w:sz="0" w:space="0" w:color="auto"/>
            <w:right w:val="none" w:sz="0" w:space="0" w:color="auto"/>
          </w:divBdr>
        </w:div>
        <w:div w:id="757672784">
          <w:marLeft w:val="720"/>
          <w:marRight w:val="0"/>
          <w:marTop w:val="120"/>
          <w:marBottom w:val="0"/>
          <w:divBdr>
            <w:top w:val="none" w:sz="0" w:space="0" w:color="auto"/>
            <w:left w:val="none" w:sz="0" w:space="0" w:color="auto"/>
            <w:bottom w:val="none" w:sz="0" w:space="0" w:color="auto"/>
            <w:right w:val="none" w:sz="0" w:space="0" w:color="auto"/>
          </w:divBdr>
        </w:div>
        <w:div w:id="843931499">
          <w:marLeft w:val="720"/>
          <w:marRight w:val="0"/>
          <w:marTop w:val="120"/>
          <w:marBottom w:val="0"/>
          <w:divBdr>
            <w:top w:val="none" w:sz="0" w:space="0" w:color="auto"/>
            <w:left w:val="none" w:sz="0" w:space="0" w:color="auto"/>
            <w:bottom w:val="none" w:sz="0" w:space="0" w:color="auto"/>
            <w:right w:val="none" w:sz="0" w:space="0" w:color="auto"/>
          </w:divBdr>
        </w:div>
        <w:div w:id="657000262">
          <w:marLeft w:val="720"/>
          <w:marRight w:val="0"/>
          <w:marTop w:val="120"/>
          <w:marBottom w:val="0"/>
          <w:divBdr>
            <w:top w:val="none" w:sz="0" w:space="0" w:color="auto"/>
            <w:left w:val="none" w:sz="0" w:space="0" w:color="auto"/>
            <w:bottom w:val="none" w:sz="0" w:space="0" w:color="auto"/>
            <w:right w:val="none" w:sz="0" w:space="0" w:color="auto"/>
          </w:divBdr>
        </w:div>
        <w:div w:id="771780900">
          <w:marLeft w:val="360"/>
          <w:marRight w:val="0"/>
          <w:marTop w:val="400"/>
          <w:marBottom w:val="0"/>
          <w:divBdr>
            <w:top w:val="none" w:sz="0" w:space="0" w:color="auto"/>
            <w:left w:val="none" w:sz="0" w:space="0" w:color="auto"/>
            <w:bottom w:val="none" w:sz="0" w:space="0" w:color="auto"/>
            <w:right w:val="none" w:sz="0" w:space="0" w:color="auto"/>
          </w:divBdr>
        </w:div>
        <w:div w:id="1736128895">
          <w:marLeft w:val="360"/>
          <w:marRight w:val="0"/>
          <w:marTop w:val="400"/>
          <w:marBottom w:val="0"/>
          <w:divBdr>
            <w:top w:val="none" w:sz="0" w:space="0" w:color="auto"/>
            <w:left w:val="none" w:sz="0" w:space="0" w:color="auto"/>
            <w:bottom w:val="none" w:sz="0" w:space="0" w:color="auto"/>
            <w:right w:val="none" w:sz="0" w:space="0" w:color="auto"/>
          </w:divBdr>
        </w:div>
        <w:div w:id="1911882130">
          <w:marLeft w:val="720"/>
          <w:marRight w:val="0"/>
          <w:marTop w:val="120"/>
          <w:marBottom w:val="0"/>
          <w:divBdr>
            <w:top w:val="none" w:sz="0" w:space="0" w:color="auto"/>
            <w:left w:val="none" w:sz="0" w:space="0" w:color="auto"/>
            <w:bottom w:val="none" w:sz="0" w:space="0" w:color="auto"/>
            <w:right w:val="none" w:sz="0" w:space="0" w:color="auto"/>
          </w:divBdr>
        </w:div>
        <w:div w:id="753282379">
          <w:marLeft w:val="720"/>
          <w:marRight w:val="0"/>
          <w:marTop w:val="120"/>
          <w:marBottom w:val="0"/>
          <w:divBdr>
            <w:top w:val="none" w:sz="0" w:space="0" w:color="auto"/>
            <w:left w:val="none" w:sz="0" w:space="0" w:color="auto"/>
            <w:bottom w:val="none" w:sz="0" w:space="0" w:color="auto"/>
            <w:right w:val="none" w:sz="0" w:space="0" w:color="auto"/>
          </w:divBdr>
        </w:div>
        <w:div w:id="489563946">
          <w:marLeft w:val="720"/>
          <w:marRight w:val="0"/>
          <w:marTop w:val="120"/>
          <w:marBottom w:val="0"/>
          <w:divBdr>
            <w:top w:val="none" w:sz="0" w:space="0" w:color="auto"/>
            <w:left w:val="none" w:sz="0" w:space="0" w:color="auto"/>
            <w:bottom w:val="none" w:sz="0" w:space="0" w:color="auto"/>
            <w:right w:val="none" w:sz="0" w:space="0" w:color="auto"/>
          </w:divBdr>
        </w:div>
        <w:div w:id="1464272738">
          <w:marLeft w:val="360"/>
          <w:marRight w:val="0"/>
          <w:marTop w:val="400"/>
          <w:marBottom w:val="0"/>
          <w:divBdr>
            <w:top w:val="none" w:sz="0" w:space="0" w:color="auto"/>
            <w:left w:val="none" w:sz="0" w:space="0" w:color="auto"/>
            <w:bottom w:val="none" w:sz="0" w:space="0" w:color="auto"/>
            <w:right w:val="none" w:sz="0" w:space="0" w:color="auto"/>
          </w:divBdr>
        </w:div>
        <w:div w:id="1365447437">
          <w:marLeft w:val="720"/>
          <w:marRight w:val="0"/>
          <w:marTop w:val="120"/>
          <w:marBottom w:val="0"/>
          <w:divBdr>
            <w:top w:val="none" w:sz="0" w:space="0" w:color="auto"/>
            <w:left w:val="none" w:sz="0" w:space="0" w:color="auto"/>
            <w:bottom w:val="none" w:sz="0" w:space="0" w:color="auto"/>
            <w:right w:val="none" w:sz="0" w:space="0" w:color="auto"/>
          </w:divBdr>
        </w:div>
        <w:div w:id="818959396">
          <w:marLeft w:val="720"/>
          <w:marRight w:val="0"/>
          <w:marTop w:val="120"/>
          <w:marBottom w:val="0"/>
          <w:divBdr>
            <w:top w:val="none" w:sz="0" w:space="0" w:color="auto"/>
            <w:left w:val="none" w:sz="0" w:space="0" w:color="auto"/>
            <w:bottom w:val="none" w:sz="0" w:space="0" w:color="auto"/>
            <w:right w:val="none" w:sz="0" w:space="0" w:color="auto"/>
          </w:divBdr>
        </w:div>
        <w:div w:id="137461268">
          <w:marLeft w:val="720"/>
          <w:marRight w:val="0"/>
          <w:marTop w:val="120"/>
          <w:marBottom w:val="0"/>
          <w:divBdr>
            <w:top w:val="none" w:sz="0" w:space="0" w:color="auto"/>
            <w:left w:val="none" w:sz="0" w:space="0" w:color="auto"/>
            <w:bottom w:val="none" w:sz="0" w:space="0" w:color="auto"/>
            <w:right w:val="none" w:sz="0" w:space="0" w:color="auto"/>
          </w:divBdr>
        </w:div>
      </w:divsChild>
    </w:div>
    <w:div w:id="1792898786">
      <w:bodyDiv w:val="1"/>
      <w:marLeft w:val="0"/>
      <w:marRight w:val="0"/>
      <w:marTop w:val="0"/>
      <w:marBottom w:val="0"/>
      <w:divBdr>
        <w:top w:val="none" w:sz="0" w:space="0" w:color="auto"/>
        <w:left w:val="none" w:sz="0" w:space="0" w:color="auto"/>
        <w:bottom w:val="none" w:sz="0" w:space="0" w:color="auto"/>
        <w:right w:val="none" w:sz="0" w:space="0" w:color="auto"/>
      </w:divBdr>
      <w:divsChild>
        <w:div w:id="593577">
          <w:marLeft w:val="432"/>
          <w:marRight w:val="0"/>
          <w:marTop w:val="130"/>
          <w:marBottom w:val="0"/>
          <w:divBdr>
            <w:top w:val="none" w:sz="0" w:space="0" w:color="auto"/>
            <w:left w:val="none" w:sz="0" w:space="0" w:color="auto"/>
            <w:bottom w:val="none" w:sz="0" w:space="0" w:color="auto"/>
            <w:right w:val="none" w:sz="0" w:space="0" w:color="auto"/>
          </w:divBdr>
        </w:div>
        <w:div w:id="1387602923">
          <w:marLeft w:val="432"/>
          <w:marRight w:val="0"/>
          <w:marTop w:val="130"/>
          <w:marBottom w:val="0"/>
          <w:divBdr>
            <w:top w:val="none" w:sz="0" w:space="0" w:color="auto"/>
            <w:left w:val="none" w:sz="0" w:space="0" w:color="auto"/>
            <w:bottom w:val="none" w:sz="0" w:space="0" w:color="auto"/>
            <w:right w:val="none" w:sz="0" w:space="0" w:color="auto"/>
          </w:divBdr>
        </w:div>
        <w:div w:id="228421302">
          <w:marLeft w:val="864"/>
          <w:marRight w:val="0"/>
          <w:marTop w:val="106"/>
          <w:marBottom w:val="0"/>
          <w:divBdr>
            <w:top w:val="none" w:sz="0" w:space="0" w:color="auto"/>
            <w:left w:val="none" w:sz="0" w:space="0" w:color="auto"/>
            <w:bottom w:val="none" w:sz="0" w:space="0" w:color="auto"/>
            <w:right w:val="none" w:sz="0" w:space="0" w:color="auto"/>
          </w:divBdr>
        </w:div>
        <w:div w:id="961107957">
          <w:marLeft w:val="864"/>
          <w:marRight w:val="0"/>
          <w:marTop w:val="106"/>
          <w:marBottom w:val="0"/>
          <w:divBdr>
            <w:top w:val="none" w:sz="0" w:space="0" w:color="auto"/>
            <w:left w:val="none" w:sz="0" w:space="0" w:color="auto"/>
            <w:bottom w:val="none" w:sz="0" w:space="0" w:color="auto"/>
            <w:right w:val="none" w:sz="0" w:space="0" w:color="auto"/>
          </w:divBdr>
        </w:div>
      </w:divsChild>
    </w:div>
    <w:div w:id="1793094159">
      <w:bodyDiv w:val="1"/>
      <w:marLeft w:val="0"/>
      <w:marRight w:val="0"/>
      <w:marTop w:val="0"/>
      <w:marBottom w:val="0"/>
      <w:divBdr>
        <w:top w:val="none" w:sz="0" w:space="0" w:color="auto"/>
        <w:left w:val="none" w:sz="0" w:space="0" w:color="auto"/>
        <w:bottom w:val="none" w:sz="0" w:space="0" w:color="auto"/>
        <w:right w:val="none" w:sz="0" w:space="0" w:color="auto"/>
      </w:divBdr>
      <w:divsChild>
        <w:div w:id="1527331045">
          <w:marLeft w:val="547"/>
          <w:marRight w:val="0"/>
          <w:marTop w:val="140"/>
          <w:marBottom w:val="0"/>
          <w:divBdr>
            <w:top w:val="none" w:sz="0" w:space="0" w:color="auto"/>
            <w:left w:val="none" w:sz="0" w:space="0" w:color="auto"/>
            <w:bottom w:val="none" w:sz="0" w:space="0" w:color="auto"/>
            <w:right w:val="none" w:sz="0" w:space="0" w:color="auto"/>
          </w:divBdr>
        </w:div>
        <w:div w:id="187378393">
          <w:marLeft w:val="1166"/>
          <w:marRight w:val="0"/>
          <w:marTop w:val="140"/>
          <w:marBottom w:val="0"/>
          <w:divBdr>
            <w:top w:val="none" w:sz="0" w:space="0" w:color="auto"/>
            <w:left w:val="none" w:sz="0" w:space="0" w:color="auto"/>
            <w:bottom w:val="none" w:sz="0" w:space="0" w:color="auto"/>
            <w:right w:val="none" w:sz="0" w:space="0" w:color="auto"/>
          </w:divBdr>
        </w:div>
        <w:div w:id="738602898">
          <w:marLeft w:val="547"/>
          <w:marRight w:val="0"/>
          <w:marTop w:val="140"/>
          <w:marBottom w:val="0"/>
          <w:divBdr>
            <w:top w:val="none" w:sz="0" w:space="0" w:color="auto"/>
            <w:left w:val="none" w:sz="0" w:space="0" w:color="auto"/>
            <w:bottom w:val="none" w:sz="0" w:space="0" w:color="auto"/>
            <w:right w:val="none" w:sz="0" w:space="0" w:color="auto"/>
          </w:divBdr>
        </w:div>
        <w:div w:id="1969163828">
          <w:marLeft w:val="547"/>
          <w:marRight w:val="0"/>
          <w:marTop w:val="140"/>
          <w:marBottom w:val="0"/>
          <w:divBdr>
            <w:top w:val="none" w:sz="0" w:space="0" w:color="auto"/>
            <w:left w:val="none" w:sz="0" w:space="0" w:color="auto"/>
            <w:bottom w:val="none" w:sz="0" w:space="0" w:color="auto"/>
            <w:right w:val="none" w:sz="0" w:space="0" w:color="auto"/>
          </w:divBdr>
        </w:div>
      </w:divsChild>
    </w:div>
    <w:div w:id="1794901678">
      <w:bodyDiv w:val="1"/>
      <w:marLeft w:val="0"/>
      <w:marRight w:val="0"/>
      <w:marTop w:val="0"/>
      <w:marBottom w:val="0"/>
      <w:divBdr>
        <w:top w:val="none" w:sz="0" w:space="0" w:color="auto"/>
        <w:left w:val="none" w:sz="0" w:space="0" w:color="auto"/>
        <w:bottom w:val="none" w:sz="0" w:space="0" w:color="auto"/>
        <w:right w:val="none" w:sz="0" w:space="0" w:color="auto"/>
      </w:divBdr>
      <w:divsChild>
        <w:div w:id="919287192">
          <w:marLeft w:val="432"/>
          <w:marRight w:val="0"/>
          <w:marTop w:val="96"/>
          <w:marBottom w:val="0"/>
          <w:divBdr>
            <w:top w:val="none" w:sz="0" w:space="0" w:color="auto"/>
            <w:left w:val="none" w:sz="0" w:space="0" w:color="auto"/>
            <w:bottom w:val="none" w:sz="0" w:space="0" w:color="auto"/>
            <w:right w:val="none" w:sz="0" w:space="0" w:color="auto"/>
          </w:divBdr>
        </w:div>
        <w:div w:id="624164893">
          <w:marLeft w:val="864"/>
          <w:marRight w:val="0"/>
          <w:marTop w:val="86"/>
          <w:marBottom w:val="0"/>
          <w:divBdr>
            <w:top w:val="none" w:sz="0" w:space="0" w:color="auto"/>
            <w:left w:val="none" w:sz="0" w:space="0" w:color="auto"/>
            <w:bottom w:val="none" w:sz="0" w:space="0" w:color="auto"/>
            <w:right w:val="none" w:sz="0" w:space="0" w:color="auto"/>
          </w:divBdr>
        </w:div>
        <w:div w:id="1031417188">
          <w:marLeft w:val="864"/>
          <w:marRight w:val="0"/>
          <w:marTop w:val="86"/>
          <w:marBottom w:val="0"/>
          <w:divBdr>
            <w:top w:val="none" w:sz="0" w:space="0" w:color="auto"/>
            <w:left w:val="none" w:sz="0" w:space="0" w:color="auto"/>
            <w:bottom w:val="none" w:sz="0" w:space="0" w:color="auto"/>
            <w:right w:val="none" w:sz="0" w:space="0" w:color="auto"/>
          </w:divBdr>
        </w:div>
        <w:div w:id="2095199058">
          <w:marLeft w:val="432"/>
          <w:marRight w:val="0"/>
          <w:marTop w:val="96"/>
          <w:marBottom w:val="0"/>
          <w:divBdr>
            <w:top w:val="none" w:sz="0" w:space="0" w:color="auto"/>
            <w:left w:val="none" w:sz="0" w:space="0" w:color="auto"/>
            <w:bottom w:val="none" w:sz="0" w:space="0" w:color="auto"/>
            <w:right w:val="none" w:sz="0" w:space="0" w:color="auto"/>
          </w:divBdr>
        </w:div>
        <w:div w:id="1710951250">
          <w:marLeft w:val="864"/>
          <w:marRight w:val="0"/>
          <w:marTop w:val="86"/>
          <w:marBottom w:val="0"/>
          <w:divBdr>
            <w:top w:val="none" w:sz="0" w:space="0" w:color="auto"/>
            <w:left w:val="none" w:sz="0" w:space="0" w:color="auto"/>
            <w:bottom w:val="none" w:sz="0" w:space="0" w:color="auto"/>
            <w:right w:val="none" w:sz="0" w:space="0" w:color="auto"/>
          </w:divBdr>
        </w:div>
        <w:div w:id="873345646">
          <w:marLeft w:val="864"/>
          <w:marRight w:val="0"/>
          <w:marTop w:val="86"/>
          <w:marBottom w:val="0"/>
          <w:divBdr>
            <w:top w:val="none" w:sz="0" w:space="0" w:color="auto"/>
            <w:left w:val="none" w:sz="0" w:space="0" w:color="auto"/>
            <w:bottom w:val="none" w:sz="0" w:space="0" w:color="auto"/>
            <w:right w:val="none" w:sz="0" w:space="0" w:color="auto"/>
          </w:divBdr>
        </w:div>
        <w:div w:id="969241518">
          <w:marLeft w:val="864"/>
          <w:marRight w:val="0"/>
          <w:marTop w:val="86"/>
          <w:marBottom w:val="0"/>
          <w:divBdr>
            <w:top w:val="none" w:sz="0" w:space="0" w:color="auto"/>
            <w:left w:val="none" w:sz="0" w:space="0" w:color="auto"/>
            <w:bottom w:val="none" w:sz="0" w:space="0" w:color="auto"/>
            <w:right w:val="none" w:sz="0" w:space="0" w:color="auto"/>
          </w:divBdr>
        </w:div>
        <w:div w:id="617761685">
          <w:marLeft w:val="864"/>
          <w:marRight w:val="0"/>
          <w:marTop w:val="86"/>
          <w:marBottom w:val="0"/>
          <w:divBdr>
            <w:top w:val="none" w:sz="0" w:space="0" w:color="auto"/>
            <w:left w:val="none" w:sz="0" w:space="0" w:color="auto"/>
            <w:bottom w:val="none" w:sz="0" w:space="0" w:color="auto"/>
            <w:right w:val="none" w:sz="0" w:space="0" w:color="auto"/>
          </w:divBdr>
        </w:div>
        <w:div w:id="1407192817">
          <w:marLeft w:val="432"/>
          <w:marRight w:val="0"/>
          <w:marTop w:val="96"/>
          <w:marBottom w:val="0"/>
          <w:divBdr>
            <w:top w:val="none" w:sz="0" w:space="0" w:color="auto"/>
            <w:left w:val="none" w:sz="0" w:space="0" w:color="auto"/>
            <w:bottom w:val="none" w:sz="0" w:space="0" w:color="auto"/>
            <w:right w:val="none" w:sz="0" w:space="0" w:color="auto"/>
          </w:divBdr>
        </w:div>
        <w:div w:id="1172719877">
          <w:marLeft w:val="864"/>
          <w:marRight w:val="0"/>
          <w:marTop w:val="86"/>
          <w:marBottom w:val="0"/>
          <w:divBdr>
            <w:top w:val="none" w:sz="0" w:space="0" w:color="auto"/>
            <w:left w:val="none" w:sz="0" w:space="0" w:color="auto"/>
            <w:bottom w:val="none" w:sz="0" w:space="0" w:color="auto"/>
            <w:right w:val="none" w:sz="0" w:space="0" w:color="auto"/>
          </w:divBdr>
        </w:div>
        <w:div w:id="1869366109">
          <w:marLeft w:val="864"/>
          <w:marRight w:val="0"/>
          <w:marTop w:val="86"/>
          <w:marBottom w:val="0"/>
          <w:divBdr>
            <w:top w:val="none" w:sz="0" w:space="0" w:color="auto"/>
            <w:left w:val="none" w:sz="0" w:space="0" w:color="auto"/>
            <w:bottom w:val="none" w:sz="0" w:space="0" w:color="auto"/>
            <w:right w:val="none" w:sz="0" w:space="0" w:color="auto"/>
          </w:divBdr>
        </w:div>
        <w:div w:id="1278487904">
          <w:marLeft w:val="864"/>
          <w:marRight w:val="0"/>
          <w:marTop w:val="86"/>
          <w:marBottom w:val="0"/>
          <w:divBdr>
            <w:top w:val="none" w:sz="0" w:space="0" w:color="auto"/>
            <w:left w:val="none" w:sz="0" w:space="0" w:color="auto"/>
            <w:bottom w:val="none" w:sz="0" w:space="0" w:color="auto"/>
            <w:right w:val="none" w:sz="0" w:space="0" w:color="auto"/>
          </w:divBdr>
        </w:div>
        <w:div w:id="1088815370">
          <w:marLeft w:val="864"/>
          <w:marRight w:val="0"/>
          <w:marTop w:val="86"/>
          <w:marBottom w:val="0"/>
          <w:divBdr>
            <w:top w:val="none" w:sz="0" w:space="0" w:color="auto"/>
            <w:left w:val="none" w:sz="0" w:space="0" w:color="auto"/>
            <w:bottom w:val="none" w:sz="0" w:space="0" w:color="auto"/>
            <w:right w:val="none" w:sz="0" w:space="0" w:color="auto"/>
          </w:divBdr>
        </w:div>
      </w:divsChild>
    </w:div>
    <w:div w:id="1798450324">
      <w:bodyDiv w:val="1"/>
      <w:marLeft w:val="0"/>
      <w:marRight w:val="0"/>
      <w:marTop w:val="0"/>
      <w:marBottom w:val="0"/>
      <w:divBdr>
        <w:top w:val="none" w:sz="0" w:space="0" w:color="auto"/>
        <w:left w:val="none" w:sz="0" w:space="0" w:color="auto"/>
        <w:bottom w:val="none" w:sz="0" w:space="0" w:color="auto"/>
        <w:right w:val="none" w:sz="0" w:space="0" w:color="auto"/>
      </w:divBdr>
      <w:divsChild>
        <w:div w:id="297802891">
          <w:marLeft w:val="720"/>
          <w:marRight w:val="0"/>
          <w:marTop w:val="400"/>
          <w:marBottom w:val="0"/>
          <w:divBdr>
            <w:top w:val="none" w:sz="0" w:space="0" w:color="auto"/>
            <w:left w:val="none" w:sz="0" w:space="0" w:color="auto"/>
            <w:bottom w:val="none" w:sz="0" w:space="0" w:color="auto"/>
            <w:right w:val="none" w:sz="0" w:space="0" w:color="auto"/>
          </w:divBdr>
        </w:div>
        <w:div w:id="1703896512">
          <w:marLeft w:val="720"/>
          <w:marRight w:val="0"/>
          <w:marTop w:val="400"/>
          <w:marBottom w:val="0"/>
          <w:divBdr>
            <w:top w:val="none" w:sz="0" w:space="0" w:color="auto"/>
            <w:left w:val="none" w:sz="0" w:space="0" w:color="auto"/>
            <w:bottom w:val="none" w:sz="0" w:space="0" w:color="auto"/>
            <w:right w:val="none" w:sz="0" w:space="0" w:color="auto"/>
          </w:divBdr>
        </w:div>
        <w:div w:id="635718616">
          <w:marLeft w:val="720"/>
          <w:marRight w:val="0"/>
          <w:marTop w:val="400"/>
          <w:marBottom w:val="0"/>
          <w:divBdr>
            <w:top w:val="none" w:sz="0" w:space="0" w:color="auto"/>
            <w:left w:val="none" w:sz="0" w:space="0" w:color="auto"/>
            <w:bottom w:val="none" w:sz="0" w:space="0" w:color="auto"/>
            <w:right w:val="none" w:sz="0" w:space="0" w:color="auto"/>
          </w:divBdr>
        </w:div>
        <w:div w:id="126707019">
          <w:marLeft w:val="720"/>
          <w:marRight w:val="0"/>
          <w:marTop w:val="400"/>
          <w:marBottom w:val="0"/>
          <w:divBdr>
            <w:top w:val="none" w:sz="0" w:space="0" w:color="auto"/>
            <w:left w:val="none" w:sz="0" w:space="0" w:color="auto"/>
            <w:bottom w:val="none" w:sz="0" w:space="0" w:color="auto"/>
            <w:right w:val="none" w:sz="0" w:space="0" w:color="auto"/>
          </w:divBdr>
        </w:div>
        <w:div w:id="51007432">
          <w:marLeft w:val="720"/>
          <w:marRight w:val="0"/>
          <w:marTop w:val="400"/>
          <w:marBottom w:val="0"/>
          <w:divBdr>
            <w:top w:val="none" w:sz="0" w:space="0" w:color="auto"/>
            <w:left w:val="none" w:sz="0" w:space="0" w:color="auto"/>
            <w:bottom w:val="none" w:sz="0" w:space="0" w:color="auto"/>
            <w:right w:val="none" w:sz="0" w:space="0" w:color="auto"/>
          </w:divBdr>
        </w:div>
        <w:div w:id="216478951">
          <w:marLeft w:val="720"/>
          <w:marRight w:val="0"/>
          <w:marTop w:val="400"/>
          <w:marBottom w:val="0"/>
          <w:divBdr>
            <w:top w:val="none" w:sz="0" w:space="0" w:color="auto"/>
            <w:left w:val="none" w:sz="0" w:space="0" w:color="auto"/>
            <w:bottom w:val="none" w:sz="0" w:space="0" w:color="auto"/>
            <w:right w:val="none" w:sz="0" w:space="0" w:color="auto"/>
          </w:divBdr>
        </w:div>
        <w:div w:id="1454861040">
          <w:marLeft w:val="720"/>
          <w:marRight w:val="0"/>
          <w:marTop w:val="400"/>
          <w:marBottom w:val="0"/>
          <w:divBdr>
            <w:top w:val="none" w:sz="0" w:space="0" w:color="auto"/>
            <w:left w:val="none" w:sz="0" w:space="0" w:color="auto"/>
            <w:bottom w:val="none" w:sz="0" w:space="0" w:color="auto"/>
            <w:right w:val="none" w:sz="0" w:space="0" w:color="auto"/>
          </w:divBdr>
        </w:div>
        <w:div w:id="1852062033">
          <w:marLeft w:val="720"/>
          <w:marRight w:val="0"/>
          <w:marTop w:val="400"/>
          <w:marBottom w:val="0"/>
          <w:divBdr>
            <w:top w:val="none" w:sz="0" w:space="0" w:color="auto"/>
            <w:left w:val="none" w:sz="0" w:space="0" w:color="auto"/>
            <w:bottom w:val="none" w:sz="0" w:space="0" w:color="auto"/>
            <w:right w:val="none" w:sz="0" w:space="0" w:color="auto"/>
          </w:divBdr>
        </w:div>
      </w:divsChild>
    </w:div>
    <w:div w:id="1802527983">
      <w:bodyDiv w:val="1"/>
      <w:marLeft w:val="0"/>
      <w:marRight w:val="0"/>
      <w:marTop w:val="0"/>
      <w:marBottom w:val="0"/>
      <w:divBdr>
        <w:top w:val="none" w:sz="0" w:space="0" w:color="auto"/>
        <w:left w:val="none" w:sz="0" w:space="0" w:color="auto"/>
        <w:bottom w:val="none" w:sz="0" w:space="0" w:color="auto"/>
        <w:right w:val="none" w:sz="0" w:space="0" w:color="auto"/>
      </w:divBdr>
      <w:divsChild>
        <w:div w:id="1936210952">
          <w:marLeft w:val="547"/>
          <w:marRight w:val="0"/>
          <w:marTop w:val="140"/>
          <w:marBottom w:val="0"/>
          <w:divBdr>
            <w:top w:val="none" w:sz="0" w:space="0" w:color="auto"/>
            <w:left w:val="none" w:sz="0" w:space="0" w:color="auto"/>
            <w:bottom w:val="none" w:sz="0" w:space="0" w:color="auto"/>
            <w:right w:val="none" w:sz="0" w:space="0" w:color="auto"/>
          </w:divBdr>
        </w:div>
        <w:div w:id="1854763518">
          <w:marLeft w:val="547"/>
          <w:marRight w:val="0"/>
          <w:marTop w:val="140"/>
          <w:marBottom w:val="0"/>
          <w:divBdr>
            <w:top w:val="none" w:sz="0" w:space="0" w:color="auto"/>
            <w:left w:val="none" w:sz="0" w:space="0" w:color="auto"/>
            <w:bottom w:val="none" w:sz="0" w:space="0" w:color="auto"/>
            <w:right w:val="none" w:sz="0" w:space="0" w:color="auto"/>
          </w:divBdr>
        </w:div>
        <w:div w:id="1037194736">
          <w:marLeft w:val="547"/>
          <w:marRight w:val="0"/>
          <w:marTop w:val="140"/>
          <w:marBottom w:val="0"/>
          <w:divBdr>
            <w:top w:val="none" w:sz="0" w:space="0" w:color="auto"/>
            <w:left w:val="none" w:sz="0" w:space="0" w:color="auto"/>
            <w:bottom w:val="none" w:sz="0" w:space="0" w:color="auto"/>
            <w:right w:val="none" w:sz="0" w:space="0" w:color="auto"/>
          </w:divBdr>
        </w:div>
      </w:divsChild>
    </w:div>
    <w:div w:id="1803573630">
      <w:bodyDiv w:val="1"/>
      <w:marLeft w:val="0"/>
      <w:marRight w:val="0"/>
      <w:marTop w:val="0"/>
      <w:marBottom w:val="0"/>
      <w:divBdr>
        <w:top w:val="none" w:sz="0" w:space="0" w:color="auto"/>
        <w:left w:val="none" w:sz="0" w:space="0" w:color="auto"/>
        <w:bottom w:val="none" w:sz="0" w:space="0" w:color="auto"/>
        <w:right w:val="none" w:sz="0" w:space="0" w:color="auto"/>
      </w:divBdr>
      <w:divsChild>
        <w:div w:id="1117331681">
          <w:marLeft w:val="662"/>
          <w:marRight w:val="0"/>
          <w:marTop w:val="110"/>
          <w:marBottom w:val="0"/>
          <w:divBdr>
            <w:top w:val="none" w:sz="0" w:space="0" w:color="auto"/>
            <w:left w:val="none" w:sz="0" w:space="0" w:color="auto"/>
            <w:bottom w:val="none" w:sz="0" w:space="0" w:color="auto"/>
            <w:right w:val="none" w:sz="0" w:space="0" w:color="auto"/>
          </w:divBdr>
        </w:div>
        <w:div w:id="249390420">
          <w:marLeft w:val="1138"/>
          <w:marRight w:val="0"/>
          <w:marTop w:val="96"/>
          <w:marBottom w:val="0"/>
          <w:divBdr>
            <w:top w:val="none" w:sz="0" w:space="0" w:color="auto"/>
            <w:left w:val="none" w:sz="0" w:space="0" w:color="auto"/>
            <w:bottom w:val="none" w:sz="0" w:space="0" w:color="auto"/>
            <w:right w:val="none" w:sz="0" w:space="0" w:color="auto"/>
          </w:divBdr>
        </w:div>
        <w:div w:id="144981640">
          <w:marLeft w:val="662"/>
          <w:marRight w:val="0"/>
          <w:marTop w:val="110"/>
          <w:marBottom w:val="0"/>
          <w:divBdr>
            <w:top w:val="none" w:sz="0" w:space="0" w:color="auto"/>
            <w:left w:val="none" w:sz="0" w:space="0" w:color="auto"/>
            <w:bottom w:val="none" w:sz="0" w:space="0" w:color="auto"/>
            <w:right w:val="none" w:sz="0" w:space="0" w:color="auto"/>
          </w:divBdr>
        </w:div>
        <w:div w:id="1152982911">
          <w:marLeft w:val="662"/>
          <w:marRight w:val="0"/>
          <w:marTop w:val="110"/>
          <w:marBottom w:val="0"/>
          <w:divBdr>
            <w:top w:val="none" w:sz="0" w:space="0" w:color="auto"/>
            <w:left w:val="none" w:sz="0" w:space="0" w:color="auto"/>
            <w:bottom w:val="none" w:sz="0" w:space="0" w:color="auto"/>
            <w:right w:val="none" w:sz="0" w:space="0" w:color="auto"/>
          </w:divBdr>
        </w:div>
        <w:div w:id="1333947356">
          <w:marLeft w:val="662"/>
          <w:marRight w:val="0"/>
          <w:marTop w:val="110"/>
          <w:marBottom w:val="0"/>
          <w:divBdr>
            <w:top w:val="none" w:sz="0" w:space="0" w:color="auto"/>
            <w:left w:val="none" w:sz="0" w:space="0" w:color="auto"/>
            <w:bottom w:val="none" w:sz="0" w:space="0" w:color="auto"/>
            <w:right w:val="none" w:sz="0" w:space="0" w:color="auto"/>
          </w:divBdr>
        </w:div>
        <w:div w:id="1117144865">
          <w:marLeft w:val="662"/>
          <w:marRight w:val="0"/>
          <w:marTop w:val="110"/>
          <w:marBottom w:val="0"/>
          <w:divBdr>
            <w:top w:val="none" w:sz="0" w:space="0" w:color="auto"/>
            <w:left w:val="none" w:sz="0" w:space="0" w:color="auto"/>
            <w:bottom w:val="none" w:sz="0" w:space="0" w:color="auto"/>
            <w:right w:val="none" w:sz="0" w:space="0" w:color="auto"/>
          </w:divBdr>
        </w:div>
        <w:div w:id="939097923">
          <w:marLeft w:val="662"/>
          <w:marRight w:val="0"/>
          <w:marTop w:val="110"/>
          <w:marBottom w:val="0"/>
          <w:divBdr>
            <w:top w:val="none" w:sz="0" w:space="0" w:color="auto"/>
            <w:left w:val="none" w:sz="0" w:space="0" w:color="auto"/>
            <w:bottom w:val="none" w:sz="0" w:space="0" w:color="auto"/>
            <w:right w:val="none" w:sz="0" w:space="0" w:color="auto"/>
          </w:divBdr>
        </w:div>
      </w:divsChild>
    </w:div>
    <w:div w:id="1808471704">
      <w:bodyDiv w:val="1"/>
      <w:marLeft w:val="0"/>
      <w:marRight w:val="0"/>
      <w:marTop w:val="0"/>
      <w:marBottom w:val="0"/>
      <w:divBdr>
        <w:top w:val="none" w:sz="0" w:space="0" w:color="auto"/>
        <w:left w:val="none" w:sz="0" w:space="0" w:color="auto"/>
        <w:bottom w:val="none" w:sz="0" w:space="0" w:color="auto"/>
        <w:right w:val="none" w:sz="0" w:space="0" w:color="auto"/>
      </w:divBdr>
      <w:divsChild>
        <w:div w:id="872614730">
          <w:marLeft w:val="662"/>
          <w:marRight w:val="0"/>
          <w:marTop w:val="134"/>
          <w:marBottom w:val="0"/>
          <w:divBdr>
            <w:top w:val="none" w:sz="0" w:space="0" w:color="auto"/>
            <w:left w:val="none" w:sz="0" w:space="0" w:color="auto"/>
            <w:bottom w:val="none" w:sz="0" w:space="0" w:color="auto"/>
            <w:right w:val="none" w:sz="0" w:space="0" w:color="auto"/>
          </w:divBdr>
        </w:div>
        <w:div w:id="1839535515">
          <w:marLeft w:val="1138"/>
          <w:marRight w:val="0"/>
          <w:marTop w:val="115"/>
          <w:marBottom w:val="0"/>
          <w:divBdr>
            <w:top w:val="none" w:sz="0" w:space="0" w:color="auto"/>
            <w:left w:val="none" w:sz="0" w:space="0" w:color="auto"/>
            <w:bottom w:val="none" w:sz="0" w:space="0" w:color="auto"/>
            <w:right w:val="none" w:sz="0" w:space="0" w:color="auto"/>
          </w:divBdr>
        </w:div>
        <w:div w:id="949162693">
          <w:marLeft w:val="1584"/>
          <w:marRight w:val="0"/>
          <w:marTop w:val="106"/>
          <w:marBottom w:val="0"/>
          <w:divBdr>
            <w:top w:val="none" w:sz="0" w:space="0" w:color="auto"/>
            <w:left w:val="none" w:sz="0" w:space="0" w:color="auto"/>
            <w:bottom w:val="none" w:sz="0" w:space="0" w:color="auto"/>
            <w:right w:val="none" w:sz="0" w:space="0" w:color="auto"/>
          </w:divBdr>
        </w:div>
        <w:div w:id="1933854989">
          <w:marLeft w:val="1138"/>
          <w:marRight w:val="0"/>
          <w:marTop w:val="115"/>
          <w:marBottom w:val="0"/>
          <w:divBdr>
            <w:top w:val="none" w:sz="0" w:space="0" w:color="auto"/>
            <w:left w:val="none" w:sz="0" w:space="0" w:color="auto"/>
            <w:bottom w:val="none" w:sz="0" w:space="0" w:color="auto"/>
            <w:right w:val="none" w:sz="0" w:space="0" w:color="auto"/>
          </w:divBdr>
        </w:div>
        <w:div w:id="138957025">
          <w:marLeft w:val="1138"/>
          <w:marRight w:val="0"/>
          <w:marTop w:val="115"/>
          <w:marBottom w:val="0"/>
          <w:divBdr>
            <w:top w:val="none" w:sz="0" w:space="0" w:color="auto"/>
            <w:left w:val="none" w:sz="0" w:space="0" w:color="auto"/>
            <w:bottom w:val="none" w:sz="0" w:space="0" w:color="auto"/>
            <w:right w:val="none" w:sz="0" w:space="0" w:color="auto"/>
          </w:divBdr>
        </w:div>
      </w:divsChild>
    </w:div>
    <w:div w:id="1816874843">
      <w:bodyDiv w:val="1"/>
      <w:marLeft w:val="0"/>
      <w:marRight w:val="0"/>
      <w:marTop w:val="0"/>
      <w:marBottom w:val="0"/>
      <w:divBdr>
        <w:top w:val="none" w:sz="0" w:space="0" w:color="auto"/>
        <w:left w:val="none" w:sz="0" w:space="0" w:color="auto"/>
        <w:bottom w:val="none" w:sz="0" w:space="0" w:color="auto"/>
        <w:right w:val="none" w:sz="0" w:space="0" w:color="auto"/>
      </w:divBdr>
      <w:divsChild>
        <w:div w:id="57678568">
          <w:marLeft w:val="547"/>
          <w:marRight w:val="0"/>
          <w:marTop w:val="140"/>
          <w:marBottom w:val="0"/>
          <w:divBdr>
            <w:top w:val="none" w:sz="0" w:space="0" w:color="auto"/>
            <w:left w:val="none" w:sz="0" w:space="0" w:color="auto"/>
            <w:bottom w:val="none" w:sz="0" w:space="0" w:color="auto"/>
            <w:right w:val="none" w:sz="0" w:space="0" w:color="auto"/>
          </w:divBdr>
        </w:div>
        <w:div w:id="338585830">
          <w:marLeft w:val="547"/>
          <w:marRight w:val="0"/>
          <w:marTop w:val="140"/>
          <w:marBottom w:val="0"/>
          <w:divBdr>
            <w:top w:val="none" w:sz="0" w:space="0" w:color="auto"/>
            <w:left w:val="none" w:sz="0" w:space="0" w:color="auto"/>
            <w:bottom w:val="none" w:sz="0" w:space="0" w:color="auto"/>
            <w:right w:val="none" w:sz="0" w:space="0" w:color="auto"/>
          </w:divBdr>
        </w:div>
        <w:div w:id="79835946">
          <w:marLeft w:val="1166"/>
          <w:marRight w:val="0"/>
          <w:marTop w:val="140"/>
          <w:marBottom w:val="0"/>
          <w:divBdr>
            <w:top w:val="none" w:sz="0" w:space="0" w:color="auto"/>
            <w:left w:val="none" w:sz="0" w:space="0" w:color="auto"/>
            <w:bottom w:val="none" w:sz="0" w:space="0" w:color="auto"/>
            <w:right w:val="none" w:sz="0" w:space="0" w:color="auto"/>
          </w:divBdr>
        </w:div>
      </w:divsChild>
    </w:div>
    <w:div w:id="1818181402">
      <w:bodyDiv w:val="1"/>
      <w:marLeft w:val="0"/>
      <w:marRight w:val="0"/>
      <w:marTop w:val="0"/>
      <w:marBottom w:val="0"/>
      <w:divBdr>
        <w:top w:val="none" w:sz="0" w:space="0" w:color="auto"/>
        <w:left w:val="none" w:sz="0" w:space="0" w:color="auto"/>
        <w:bottom w:val="none" w:sz="0" w:space="0" w:color="auto"/>
        <w:right w:val="none" w:sz="0" w:space="0" w:color="auto"/>
      </w:divBdr>
      <w:divsChild>
        <w:div w:id="823274351">
          <w:marLeft w:val="547"/>
          <w:marRight w:val="0"/>
          <w:marTop w:val="96"/>
          <w:marBottom w:val="120"/>
          <w:divBdr>
            <w:top w:val="none" w:sz="0" w:space="0" w:color="auto"/>
            <w:left w:val="none" w:sz="0" w:space="0" w:color="auto"/>
            <w:bottom w:val="none" w:sz="0" w:space="0" w:color="auto"/>
            <w:right w:val="none" w:sz="0" w:space="0" w:color="auto"/>
          </w:divBdr>
        </w:div>
        <w:div w:id="1183861186">
          <w:marLeft w:val="1267"/>
          <w:marRight w:val="0"/>
          <w:marTop w:val="96"/>
          <w:marBottom w:val="0"/>
          <w:divBdr>
            <w:top w:val="none" w:sz="0" w:space="0" w:color="auto"/>
            <w:left w:val="none" w:sz="0" w:space="0" w:color="auto"/>
            <w:bottom w:val="none" w:sz="0" w:space="0" w:color="auto"/>
            <w:right w:val="none" w:sz="0" w:space="0" w:color="auto"/>
          </w:divBdr>
        </w:div>
        <w:div w:id="197088298">
          <w:marLeft w:val="547"/>
          <w:marRight w:val="0"/>
          <w:marTop w:val="96"/>
          <w:marBottom w:val="120"/>
          <w:divBdr>
            <w:top w:val="none" w:sz="0" w:space="0" w:color="auto"/>
            <w:left w:val="none" w:sz="0" w:space="0" w:color="auto"/>
            <w:bottom w:val="none" w:sz="0" w:space="0" w:color="auto"/>
            <w:right w:val="none" w:sz="0" w:space="0" w:color="auto"/>
          </w:divBdr>
        </w:div>
      </w:divsChild>
    </w:div>
    <w:div w:id="1824854459">
      <w:bodyDiv w:val="1"/>
      <w:marLeft w:val="0"/>
      <w:marRight w:val="0"/>
      <w:marTop w:val="0"/>
      <w:marBottom w:val="0"/>
      <w:divBdr>
        <w:top w:val="none" w:sz="0" w:space="0" w:color="auto"/>
        <w:left w:val="none" w:sz="0" w:space="0" w:color="auto"/>
        <w:bottom w:val="none" w:sz="0" w:space="0" w:color="auto"/>
        <w:right w:val="none" w:sz="0" w:space="0" w:color="auto"/>
      </w:divBdr>
      <w:divsChild>
        <w:div w:id="1199705405">
          <w:marLeft w:val="432"/>
          <w:marRight w:val="0"/>
          <w:marTop w:val="115"/>
          <w:marBottom w:val="0"/>
          <w:divBdr>
            <w:top w:val="none" w:sz="0" w:space="0" w:color="auto"/>
            <w:left w:val="none" w:sz="0" w:space="0" w:color="auto"/>
            <w:bottom w:val="none" w:sz="0" w:space="0" w:color="auto"/>
            <w:right w:val="none" w:sz="0" w:space="0" w:color="auto"/>
          </w:divBdr>
        </w:div>
        <w:div w:id="230044199">
          <w:marLeft w:val="936"/>
          <w:marRight w:val="0"/>
          <w:marTop w:val="106"/>
          <w:marBottom w:val="0"/>
          <w:divBdr>
            <w:top w:val="none" w:sz="0" w:space="0" w:color="auto"/>
            <w:left w:val="none" w:sz="0" w:space="0" w:color="auto"/>
            <w:bottom w:val="none" w:sz="0" w:space="0" w:color="auto"/>
            <w:right w:val="none" w:sz="0" w:space="0" w:color="auto"/>
          </w:divBdr>
        </w:div>
        <w:div w:id="1822505539">
          <w:marLeft w:val="432"/>
          <w:marRight w:val="0"/>
          <w:marTop w:val="115"/>
          <w:marBottom w:val="0"/>
          <w:divBdr>
            <w:top w:val="none" w:sz="0" w:space="0" w:color="auto"/>
            <w:left w:val="none" w:sz="0" w:space="0" w:color="auto"/>
            <w:bottom w:val="none" w:sz="0" w:space="0" w:color="auto"/>
            <w:right w:val="none" w:sz="0" w:space="0" w:color="auto"/>
          </w:divBdr>
        </w:div>
        <w:div w:id="1459951663">
          <w:marLeft w:val="936"/>
          <w:marRight w:val="0"/>
          <w:marTop w:val="106"/>
          <w:marBottom w:val="0"/>
          <w:divBdr>
            <w:top w:val="none" w:sz="0" w:space="0" w:color="auto"/>
            <w:left w:val="none" w:sz="0" w:space="0" w:color="auto"/>
            <w:bottom w:val="none" w:sz="0" w:space="0" w:color="auto"/>
            <w:right w:val="none" w:sz="0" w:space="0" w:color="auto"/>
          </w:divBdr>
        </w:div>
        <w:div w:id="1080367422">
          <w:marLeft w:val="432"/>
          <w:marRight w:val="0"/>
          <w:marTop w:val="115"/>
          <w:marBottom w:val="0"/>
          <w:divBdr>
            <w:top w:val="none" w:sz="0" w:space="0" w:color="auto"/>
            <w:left w:val="none" w:sz="0" w:space="0" w:color="auto"/>
            <w:bottom w:val="none" w:sz="0" w:space="0" w:color="auto"/>
            <w:right w:val="none" w:sz="0" w:space="0" w:color="auto"/>
          </w:divBdr>
        </w:div>
        <w:div w:id="492380723">
          <w:marLeft w:val="936"/>
          <w:marRight w:val="0"/>
          <w:marTop w:val="106"/>
          <w:marBottom w:val="0"/>
          <w:divBdr>
            <w:top w:val="none" w:sz="0" w:space="0" w:color="auto"/>
            <w:left w:val="none" w:sz="0" w:space="0" w:color="auto"/>
            <w:bottom w:val="none" w:sz="0" w:space="0" w:color="auto"/>
            <w:right w:val="none" w:sz="0" w:space="0" w:color="auto"/>
          </w:divBdr>
        </w:div>
        <w:div w:id="2107067894">
          <w:marLeft w:val="936"/>
          <w:marRight w:val="0"/>
          <w:marTop w:val="106"/>
          <w:marBottom w:val="0"/>
          <w:divBdr>
            <w:top w:val="none" w:sz="0" w:space="0" w:color="auto"/>
            <w:left w:val="none" w:sz="0" w:space="0" w:color="auto"/>
            <w:bottom w:val="none" w:sz="0" w:space="0" w:color="auto"/>
            <w:right w:val="none" w:sz="0" w:space="0" w:color="auto"/>
          </w:divBdr>
        </w:div>
        <w:div w:id="971138515">
          <w:marLeft w:val="432"/>
          <w:marRight w:val="0"/>
          <w:marTop w:val="115"/>
          <w:marBottom w:val="0"/>
          <w:divBdr>
            <w:top w:val="none" w:sz="0" w:space="0" w:color="auto"/>
            <w:left w:val="none" w:sz="0" w:space="0" w:color="auto"/>
            <w:bottom w:val="none" w:sz="0" w:space="0" w:color="auto"/>
            <w:right w:val="none" w:sz="0" w:space="0" w:color="auto"/>
          </w:divBdr>
        </w:div>
      </w:divsChild>
    </w:div>
    <w:div w:id="1826625102">
      <w:bodyDiv w:val="1"/>
      <w:marLeft w:val="0"/>
      <w:marRight w:val="0"/>
      <w:marTop w:val="0"/>
      <w:marBottom w:val="0"/>
      <w:divBdr>
        <w:top w:val="none" w:sz="0" w:space="0" w:color="auto"/>
        <w:left w:val="none" w:sz="0" w:space="0" w:color="auto"/>
        <w:bottom w:val="none" w:sz="0" w:space="0" w:color="auto"/>
        <w:right w:val="none" w:sz="0" w:space="0" w:color="auto"/>
      </w:divBdr>
      <w:divsChild>
        <w:div w:id="1234118190">
          <w:marLeft w:val="432"/>
          <w:marRight w:val="0"/>
          <w:marTop w:val="96"/>
          <w:marBottom w:val="0"/>
          <w:divBdr>
            <w:top w:val="none" w:sz="0" w:space="0" w:color="auto"/>
            <w:left w:val="none" w:sz="0" w:space="0" w:color="auto"/>
            <w:bottom w:val="none" w:sz="0" w:space="0" w:color="auto"/>
            <w:right w:val="none" w:sz="0" w:space="0" w:color="auto"/>
          </w:divBdr>
        </w:div>
        <w:div w:id="222107405">
          <w:marLeft w:val="864"/>
          <w:marRight w:val="0"/>
          <w:marTop w:val="86"/>
          <w:marBottom w:val="0"/>
          <w:divBdr>
            <w:top w:val="none" w:sz="0" w:space="0" w:color="auto"/>
            <w:left w:val="none" w:sz="0" w:space="0" w:color="auto"/>
            <w:bottom w:val="none" w:sz="0" w:space="0" w:color="auto"/>
            <w:right w:val="none" w:sz="0" w:space="0" w:color="auto"/>
          </w:divBdr>
        </w:div>
        <w:div w:id="468089383">
          <w:marLeft w:val="864"/>
          <w:marRight w:val="0"/>
          <w:marTop w:val="86"/>
          <w:marBottom w:val="0"/>
          <w:divBdr>
            <w:top w:val="none" w:sz="0" w:space="0" w:color="auto"/>
            <w:left w:val="none" w:sz="0" w:space="0" w:color="auto"/>
            <w:bottom w:val="none" w:sz="0" w:space="0" w:color="auto"/>
            <w:right w:val="none" w:sz="0" w:space="0" w:color="auto"/>
          </w:divBdr>
        </w:div>
        <w:div w:id="1368987499">
          <w:marLeft w:val="432"/>
          <w:marRight w:val="0"/>
          <w:marTop w:val="96"/>
          <w:marBottom w:val="0"/>
          <w:divBdr>
            <w:top w:val="none" w:sz="0" w:space="0" w:color="auto"/>
            <w:left w:val="none" w:sz="0" w:space="0" w:color="auto"/>
            <w:bottom w:val="none" w:sz="0" w:space="0" w:color="auto"/>
            <w:right w:val="none" w:sz="0" w:space="0" w:color="auto"/>
          </w:divBdr>
        </w:div>
        <w:div w:id="162548320">
          <w:marLeft w:val="864"/>
          <w:marRight w:val="0"/>
          <w:marTop w:val="86"/>
          <w:marBottom w:val="0"/>
          <w:divBdr>
            <w:top w:val="none" w:sz="0" w:space="0" w:color="auto"/>
            <w:left w:val="none" w:sz="0" w:space="0" w:color="auto"/>
            <w:bottom w:val="none" w:sz="0" w:space="0" w:color="auto"/>
            <w:right w:val="none" w:sz="0" w:space="0" w:color="auto"/>
          </w:divBdr>
        </w:div>
        <w:div w:id="710497936">
          <w:marLeft w:val="432"/>
          <w:marRight w:val="0"/>
          <w:marTop w:val="96"/>
          <w:marBottom w:val="0"/>
          <w:divBdr>
            <w:top w:val="none" w:sz="0" w:space="0" w:color="auto"/>
            <w:left w:val="none" w:sz="0" w:space="0" w:color="auto"/>
            <w:bottom w:val="none" w:sz="0" w:space="0" w:color="auto"/>
            <w:right w:val="none" w:sz="0" w:space="0" w:color="auto"/>
          </w:divBdr>
        </w:div>
      </w:divsChild>
    </w:div>
    <w:div w:id="1832331877">
      <w:bodyDiv w:val="1"/>
      <w:marLeft w:val="0"/>
      <w:marRight w:val="0"/>
      <w:marTop w:val="0"/>
      <w:marBottom w:val="0"/>
      <w:divBdr>
        <w:top w:val="none" w:sz="0" w:space="0" w:color="auto"/>
        <w:left w:val="none" w:sz="0" w:space="0" w:color="auto"/>
        <w:bottom w:val="none" w:sz="0" w:space="0" w:color="auto"/>
        <w:right w:val="none" w:sz="0" w:space="0" w:color="auto"/>
      </w:divBdr>
      <w:divsChild>
        <w:div w:id="921837655">
          <w:marLeft w:val="432"/>
          <w:marRight w:val="0"/>
          <w:marTop w:val="115"/>
          <w:marBottom w:val="0"/>
          <w:divBdr>
            <w:top w:val="none" w:sz="0" w:space="0" w:color="auto"/>
            <w:left w:val="none" w:sz="0" w:space="0" w:color="auto"/>
            <w:bottom w:val="none" w:sz="0" w:space="0" w:color="auto"/>
            <w:right w:val="none" w:sz="0" w:space="0" w:color="auto"/>
          </w:divBdr>
        </w:div>
        <w:div w:id="520705880">
          <w:marLeft w:val="936"/>
          <w:marRight w:val="0"/>
          <w:marTop w:val="106"/>
          <w:marBottom w:val="0"/>
          <w:divBdr>
            <w:top w:val="none" w:sz="0" w:space="0" w:color="auto"/>
            <w:left w:val="none" w:sz="0" w:space="0" w:color="auto"/>
            <w:bottom w:val="none" w:sz="0" w:space="0" w:color="auto"/>
            <w:right w:val="none" w:sz="0" w:space="0" w:color="auto"/>
          </w:divBdr>
        </w:div>
        <w:div w:id="1174492529">
          <w:marLeft w:val="936"/>
          <w:marRight w:val="0"/>
          <w:marTop w:val="106"/>
          <w:marBottom w:val="0"/>
          <w:divBdr>
            <w:top w:val="none" w:sz="0" w:space="0" w:color="auto"/>
            <w:left w:val="none" w:sz="0" w:space="0" w:color="auto"/>
            <w:bottom w:val="none" w:sz="0" w:space="0" w:color="auto"/>
            <w:right w:val="none" w:sz="0" w:space="0" w:color="auto"/>
          </w:divBdr>
        </w:div>
        <w:div w:id="960301406">
          <w:marLeft w:val="432"/>
          <w:marRight w:val="0"/>
          <w:marTop w:val="115"/>
          <w:marBottom w:val="0"/>
          <w:divBdr>
            <w:top w:val="none" w:sz="0" w:space="0" w:color="auto"/>
            <w:left w:val="none" w:sz="0" w:space="0" w:color="auto"/>
            <w:bottom w:val="none" w:sz="0" w:space="0" w:color="auto"/>
            <w:right w:val="none" w:sz="0" w:space="0" w:color="auto"/>
          </w:divBdr>
        </w:div>
        <w:div w:id="495851686">
          <w:marLeft w:val="432"/>
          <w:marRight w:val="0"/>
          <w:marTop w:val="115"/>
          <w:marBottom w:val="0"/>
          <w:divBdr>
            <w:top w:val="none" w:sz="0" w:space="0" w:color="auto"/>
            <w:left w:val="none" w:sz="0" w:space="0" w:color="auto"/>
            <w:bottom w:val="none" w:sz="0" w:space="0" w:color="auto"/>
            <w:right w:val="none" w:sz="0" w:space="0" w:color="auto"/>
          </w:divBdr>
        </w:div>
        <w:div w:id="1540169867">
          <w:marLeft w:val="936"/>
          <w:marRight w:val="0"/>
          <w:marTop w:val="106"/>
          <w:marBottom w:val="0"/>
          <w:divBdr>
            <w:top w:val="none" w:sz="0" w:space="0" w:color="auto"/>
            <w:left w:val="none" w:sz="0" w:space="0" w:color="auto"/>
            <w:bottom w:val="none" w:sz="0" w:space="0" w:color="auto"/>
            <w:right w:val="none" w:sz="0" w:space="0" w:color="auto"/>
          </w:divBdr>
        </w:div>
        <w:div w:id="858078821">
          <w:marLeft w:val="936"/>
          <w:marRight w:val="0"/>
          <w:marTop w:val="106"/>
          <w:marBottom w:val="0"/>
          <w:divBdr>
            <w:top w:val="none" w:sz="0" w:space="0" w:color="auto"/>
            <w:left w:val="none" w:sz="0" w:space="0" w:color="auto"/>
            <w:bottom w:val="none" w:sz="0" w:space="0" w:color="auto"/>
            <w:right w:val="none" w:sz="0" w:space="0" w:color="auto"/>
          </w:divBdr>
        </w:div>
        <w:div w:id="1940062967">
          <w:marLeft w:val="936"/>
          <w:marRight w:val="0"/>
          <w:marTop w:val="106"/>
          <w:marBottom w:val="0"/>
          <w:divBdr>
            <w:top w:val="none" w:sz="0" w:space="0" w:color="auto"/>
            <w:left w:val="none" w:sz="0" w:space="0" w:color="auto"/>
            <w:bottom w:val="none" w:sz="0" w:space="0" w:color="auto"/>
            <w:right w:val="none" w:sz="0" w:space="0" w:color="auto"/>
          </w:divBdr>
        </w:div>
        <w:div w:id="109976038">
          <w:marLeft w:val="1368"/>
          <w:marRight w:val="0"/>
          <w:marTop w:val="96"/>
          <w:marBottom w:val="0"/>
          <w:divBdr>
            <w:top w:val="none" w:sz="0" w:space="0" w:color="auto"/>
            <w:left w:val="none" w:sz="0" w:space="0" w:color="auto"/>
            <w:bottom w:val="none" w:sz="0" w:space="0" w:color="auto"/>
            <w:right w:val="none" w:sz="0" w:space="0" w:color="auto"/>
          </w:divBdr>
        </w:div>
        <w:div w:id="721294687">
          <w:marLeft w:val="1800"/>
          <w:marRight w:val="0"/>
          <w:marTop w:val="86"/>
          <w:marBottom w:val="0"/>
          <w:divBdr>
            <w:top w:val="none" w:sz="0" w:space="0" w:color="auto"/>
            <w:left w:val="none" w:sz="0" w:space="0" w:color="auto"/>
            <w:bottom w:val="none" w:sz="0" w:space="0" w:color="auto"/>
            <w:right w:val="none" w:sz="0" w:space="0" w:color="auto"/>
          </w:divBdr>
        </w:div>
      </w:divsChild>
    </w:div>
    <w:div w:id="1833597873">
      <w:bodyDiv w:val="1"/>
      <w:marLeft w:val="0"/>
      <w:marRight w:val="0"/>
      <w:marTop w:val="0"/>
      <w:marBottom w:val="0"/>
      <w:divBdr>
        <w:top w:val="none" w:sz="0" w:space="0" w:color="auto"/>
        <w:left w:val="none" w:sz="0" w:space="0" w:color="auto"/>
        <w:bottom w:val="none" w:sz="0" w:space="0" w:color="auto"/>
        <w:right w:val="none" w:sz="0" w:space="0" w:color="auto"/>
      </w:divBdr>
      <w:divsChild>
        <w:div w:id="14693547">
          <w:marLeft w:val="432"/>
          <w:marRight w:val="0"/>
          <w:marTop w:val="130"/>
          <w:marBottom w:val="0"/>
          <w:divBdr>
            <w:top w:val="none" w:sz="0" w:space="0" w:color="auto"/>
            <w:left w:val="none" w:sz="0" w:space="0" w:color="auto"/>
            <w:bottom w:val="none" w:sz="0" w:space="0" w:color="auto"/>
            <w:right w:val="none" w:sz="0" w:space="0" w:color="auto"/>
          </w:divBdr>
        </w:div>
        <w:div w:id="251204008">
          <w:marLeft w:val="864"/>
          <w:marRight w:val="0"/>
          <w:marTop w:val="106"/>
          <w:marBottom w:val="0"/>
          <w:divBdr>
            <w:top w:val="none" w:sz="0" w:space="0" w:color="auto"/>
            <w:left w:val="none" w:sz="0" w:space="0" w:color="auto"/>
            <w:bottom w:val="none" w:sz="0" w:space="0" w:color="auto"/>
            <w:right w:val="none" w:sz="0" w:space="0" w:color="auto"/>
          </w:divBdr>
        </w:div>
        <w:div w:id="918371376">
          <w:marLeft w:val="1296"/>
          <w:marRight w:val="0"/>
          <w:marTop w:val="96"/>
          <w:marBottom w:val="0"/>
          <w:divBdr>
            <w:top w:val="none" w:sz="0" w:space="0" w:color="auto"/>
            <w:left w:val="none" w:sz="0" w:space="0" w:color="auto"/>
            <w:bottom w:val="none" w:sz="0" w:space="0" w:color="auto"/>
            <w:right w:val="none" w:sz="0" w:space="0" w:color="auto"/>
          </w:divBdr>
        </w:div>
        <w:div w:id="107550864">
          <w:marLeft w:val="1296"/>
          <w:marRight w:val="0"/>
          <w:marTop w:val="96"/>
          <w:marBottom w:val="0"/>
          <w:divBdr>
            <w:top w:val="none" w:sz="0" w:space="0" w:color="auto"/>
            <w:left w:val="none" w:sz="0" w:space="0" w:color="auto"/>
            <w:bottom w:val="none" w:sz="0" w:space="0" w:color="auto"/>
            <w:right w:val="none" w:sz="0" w:space="0" w:color="auto"/>
          </w:divBdr>
        </w:div>
        <w:div w:id="973681496">
          <w:marLeft w:val="1296"/>
          <w:marRight w:val="0"/>
          <w:marTop w:val="96"/>
          <w:marBottom w:val="0"/>
          <w:divBdr>
            <w:top w:val="none" w:sz="0" w:space="0" w:color="auto"/>
            <w:left w:val="none" w:sz="0" w:space="0" w:color="auto"/>
            <w:bottom w:val="none" w:sz="0" w:space="0" w:color="auto"/>
            <w:right w:val="none" w:sz="0" w:space="0" w:color="auto"/>
          </w:divBdr>
        </w:div>
        <w:div w:id="1989704016">
          <w:marLeft w:val="864"/>
          <w:marRight w:val="0"/>
          <w:marTop w:val="106"/>
          <w:marBottom w:val="0"/>
          <w:divBdr>
            <w:top w:val="none" w:sz="0" w:space="0" w:color="auto"/>
            <w:left w:val="none" w:sz="0" w:space="0" w:color="auto"/>
            <w:bottom w:val="none" w:sz="0" w:space="0" w:color="auto"/>
            <w:right w:val="none" w:sz="0" w:space="0" w:color="auto"/>
          </w:divBdr>
        </w:div>
        <w:div w:id="216163519">
          <w:marLeft w:val="864"/>
          <w:marRight w:val="0"/>
          <w:marTop w:val="106"/>
          <w:marBottom w:val="0"/>
          <w:divBdr>
            <w:top w:val="none" w:sz="0" w:space="0" w:color="auto"/>
            <w:left w:val="none" w:sz="0" w:space="0" w:color="auto"/>
            <w:bottom w:val="none" w:sz="0" w:space="0" w:color="auto"/>
            <w:right w:val="none" w:sz="0" w:space="0" w:color="auto"/>
          </w:divBdr>
        </w:div>
        <w:div w:id="1985238790">
          <w:marLeft w:val="1296"/>
          <w:marRight w:val="0"/>
          <w:marTop w:val="96"/>
          <w:marBottom w:val="0"/>
          <w:divBdr>
            <w:top w:val="none" w:sz="0" w:space="0" w:color="auto"/>
            <w:left w:val="none" w:sz="0" w:space="0" w:color="auto"/>
            <w:bottom w:val="none" w:sz="0" w:space="0" w:color="auto"/>
            <w:right w:val="none" w:sz="0" w:space="0" w:color="auto"/>
          </w:divBdr>
        </w:div>
        <w:div w:id="1018973040">
          <w:marLeft w:val="864"/>
          <w:marRight w:val="0"/>
          <w:marTop w:val="106"/>
          <w:marBottom w:val="0"/>
          <w:divBdr>
            <w:top w:val="none" w:sz="0" w:space="0" w:color="auto"/>
            <w:left w:val="none" w:sz="0" w:space="0" w:color="auto"/>
            <w:bottom w:val="none" w:sz="0" w:space="0" w:color="auto"/>
            <w:right w:val="none" w:sz="0" w:space="0" w:color="auto"/>
          </w:divBdr>
        </w:div>
        <w:div w:id="1612742405">
          <w:marLeft w:val="864"/>
          <w:marRight w:val="0"/>
          <w:marTop w:val="106"/>
          <w:marBottom w:val="0"/>
          <w:divBdr>
            <w:top w:val="none" w:sz="0" w:space="0" w:color="auto"/>
            <w:left w:val="none" w:sz="0" w:space="0" w:color="auto"/>
            <w:bottom w:val="none" w:sz="0" w:space="0" w:color="auto"/>
            <w:right w:val="none" w:sz="0" w:space="0" w:color="auto"/>
          </w:divBdr>
        </w:div>
        <w:div w:id="336614672">
          <w:marLeft w:val="864"/>
          <w:marRight w:val="0"/>
          <w:marTop w:val="106"/>
          <w:marBottom w:val="0"/>
          <w:divBdr>
            <w:top w:val="none" w:sz="0" w:space="0" w:color="auto"/>
            <w:left w:val="none" w:sz="0" w:space="0" w:color="auto"/>
            <w:bottom w:val="none" w:sz="0" w:space="0" w:color="auto"/>
            <w:right w:val="none" w:sz="0" w:space="0" w:color="auto"/>
          </w:divBdr>
        </w:div>
      </w:divsChild>
    </w:div>
    <w:div w:id="1838226559">
      <w:bodyDiv w:val="1"/>
      <w:marLeft w:val="0"/>
      <w:marRight w:val="0"/>
      <w:marTop w:val="0"/>
      <w:marBottom w:val="0"/>
      <w:divBdr>
        <w:top w:val="none" w:sz="0" w:space="0" w:color="auto"/>
        <w:left w:val="none" w:sz="0" w:space="0" w:color="auto"/>
        <w:bottom w:val="none" w:sz="0" w:space="0" w:color="auto"/>
        <w:right w:val="none" w:sz="0" w:space="0" w:color="auto"/>
      </w:divBdr>
      <w:divsChild>
        <w:div w:id="15886941">
          <w:marLeft w:val="432"/>
          <w:marRight w:val="0"/>
          <w:marTop w:val="115"/>
          <w:marBottom w:val="0"/>
          <w:divBdr>
            <w:top w:val="none" w:sz="0" w:space="0" w:color="auto"/>
            <w:left w:val="none" w:sz="0" w:space="0" w:color="auto"/>
            <w:bottom w:val="none" w:sz="0" w:space="0" w:color="auto"/>
            <w:right w:val="none" w:sz="0" w:space="0" w:color="auto"/>
          </w:divBdr>
        </w:div>
        <w:div w:id="288243248">
          <w:marLeft w:val="432"/>
          <w:marRight w:val="0"/>
          <w:marTop w:val="115"/>
          <w:marBottom w:val="0"/>
          <w:divBdr>
            <w:top w:val="none" w:sz="0" w:space="0" w:color="auto"/>
            <w:left w:val="none" w:sz="0" w:space="0" w:color="auto"/>
            <w:bottom w:val="none" w:sz="0" w:space="0" w:color="auto"/>
            <w:right w:val="none" w:sz="0" w:space="0" w:color="auto"/>
          </w:divBdr>
        </w:div>
        <w:div w:id="430203824">
          <w:marLeft w:val="432"/>
          <w:marRight w:val="0"/>
          <w:marTop w:val="115"/>
          <w:marBottom w:val="0"/>
          <w:divBdr>
            <w:top w:val="none" w:sz="0" w:space="0" w:color="auto"/>
            <w:left w:val="none" w:sz="0" w:space="0" w:color="auto"/>
            <w:bottom w:val="none" w:sz="0" w:space="0" w:color="auto"/>
            <w:right w:val="none" w:sz="0" w:space="0" w:color="auto"/>
          </w:divBdr>
        </w:div>
      </w:divsChild>
    </w:div>
    <w:div w:id="1838576892">
      <w:bodyDiv w:val="1"/>
      <w:marLeft w:val="0"/>
      <w:marRight w:val="0"/>
      <w:marTop w:val="0"/>
      <w:marBottom w:val="0"/>
      <w:divBdr>
        <w:top w:val="none" w:sz="0" w:space="0" w:color="auto"/>
        <w:left w:val="none" w:sz="0" w:space="0" w:color="auto"/>
        <w:bottom w:val="none" w:sz="0" w:space="0" w:color="auto"/>
        <w:right w:val="none" w:sz="0" w:space="0" w:color="auto"/>
      </w:divBdr>
      <w:divsChild>
        <w:div w:id="1392801479">
          <w:marLeft w:val="547"/>
          <w:marRight w:val="0"/>
          <w:marTop w:val="82"/>
          <w:marBottom w:val="120"/>
          <w:divBdr>
            <w:top w:val="none" w:sz="0" w:space="0" w:color="auto"/>
            <w:left w:val="none" w:sz="0" w:space="0" w:color="auto"/>
            <w:bottom w:val="none" w:sz="0" w:space="0" w:color="auto"/>
            <w:right w:val="none" w:sz="0" w:space="0" w:color="auto"/>
          </w:divBdr>
        </w:div>
        <w:div w:id="804199005">
          <w:marLeft w:val="547"/>
          <w:marRight w:val="0"/>
          <w:marTop w:val="82"/>
          <w:marBottom w:val="120"/>
          <w:divBdr>
            <w:top w:val="none" w:sz="0" w:space="0" w:color="auto"/>
            <w:left w:val="none" w:sz="0" w:space="0" w:color="auto"/>
            <w:bottom w:val="none" w:sz="0" w:space="0" w:color="auto"/>
            <w:right w:val="none" w:sz="0" w:space="0" w:color="auto"/>
          </w:divBdr>
        </w:div>
        <w:div w:id="1033648628">
          <w:marLeft w:val="547"/>
          <w:marRight w:val="0"/>
          <w:marTop w:val="82"/>
          <w:marBottom w:val="120"/>
          <w:divBdr>
            <w:top w:val="none" w:sz="0" w:space="0" w:color="auto"/>
            <w:left w:val="none" w:sz="0" w:space="0" w:color="auto"/>
            <w:bottom w:val="none" w:sz="0" w:space="0" w:color="auto"/>
            <w:right w:val="none" w:sz="0" w:space="0" w:color="auto"/>
          </w:divBdr>
        </w:div>
        <w:div w:id="1942685601">
          <w:marLeft w:val="547"/>
          <w:marRight w:val="0"/>
          <w:marTop w:val="82"/>
          <w:marBottom w:val="120"/>
          <w:divBdr>
            <w:top w:val="none" w:sz="0" w:space="0" w:color="auto"/>
            <w:left w:val="none" w:sz="0" w:space="0" w:color="auto"/>
            <w:bottom w:val="none" w:sz="0" w:space="0" w:color="auto"/>
            <w:right w:val="none" w:sz="0" w:space="0" w:color="auto"/>
          </w:divBdr>
        </w:div>
        <w:div w:id="2108766602">
          <w:marLeft w:val="547"/>
          <w:marRight w:val="0"/>
          <w:marTop w:val="82"/>
          <w:marBottom w:val="120"/>
          <w:divBdr>
            <w:top w:val="none" w:sz="0" w:space="0" w:color="auto"/>
            <w:left w:val="none" w:sz="0" w:space="0" w:color="auto"/>
            <w:bottom w:val="none" w:sz="0" w:space="0" w:color="auto"/>
            <w:right w:val="none" w:sz="0" w:space="0" w:color="auto"/>
          </w:divBdr>
        </w:div>
      </w:divsChild>
    </w:div>
    <w:div w:id="1842624338">
      <w:bodyDiv w:val="1"/>
      <w:marLeft w:val="0"/>
      <w:marRight w:val="0"/>
      <w:marTop w:val="0"/>
      <w:marBottom w:val="0"/>
      <w:divBdr>
        <w:top w:val="none" w:sz="0" w:space="0" w:color="auto"/>
        <w:left w:val="none" w:sz="0" w:space="0" w:color="auto"/>
        <w:bottom w:val="none" w:sz="0" w:space="0" w:color="auto"/>
        <w:right w:val="none" w:sz="0" w:space="0" w:color="auto"/>
      </w:divBdr>
      <w:divsChild>
        <w:div w:id="174807426">
          <w:marLeft w:val="360"/>
          <w:marRight w:val="0"/>
          <w:marTop w:val="400"/>
          <w:marBottom w:val="0"/>
          <w:divBdr>
            <w:top w:val="none" w:sz="0" w:space="0" w:color="auto"/>
            <w:left w:val="none" w:sz="0" w:space="0" w:color="auto"/>
            <w:bottom w:val="none" w:sz="0" w:space="0" w:color="auto"/>
            <w:right w:val="none" w:sz="0" w:space="0" w:color="auto"/>
          </w:divBdr>
        </w:div>
        <w:div w:id="72511766">
          <w:marLeft w:val="720"/>
          <w:marRight w:val="0"/>
          <w:marTop w:val="120"/>
          <w:marBottom w:val="0"/>
          <w:divBdr>
            <w:top w:val="none" w:sz="0" w:space="0" w:color="auto"/>
            <w:left w:val="none" w:sz="0" w:space="0" w:color="auto"/>
            <w:bottom w:val="none" w:sz="0" w:space="0" w:color="auto"/>
            <w:right w:val="none" w:sz="0" w:space="0" w:color="auto"/>
          </w:divBdr>
        </w:div>
        <w:div w:id="2136290332">
          <w:marLeft w:val="360"/>
          <w:marRight w:val="0"/>
          <w:marTop w:val="400"/>
          <w:marBottom w:val="0"/>
          <w:divBdr>
            <w:top w:val="none" w:sz="0" w:space="0" w:color="auto"/>
            <w:left w:val="none" w:sz="0" w:space="0" w:color="auto"/>
            <w:bottom w:val="none" w:sz="0" w:space="0" w:color="auto"/>
            <w:right w:val="none" w:sz="0" w:space="0" w:color="auto"/>
          </w:divBdr>
        </w:div>
        <w:div w:id="25759616">
          <w:marLeft w:val="720"/>
          <w:marRight w:val="0"/>
          <w:marTop w:val="120"/>
          <w:marBottom w:val="0"/>
          <w:divBdr>
            <w:top w:val="none" w:sz="0" w:space="0" w:color="auto"/>
            <w:left w:val="none" w:sz="0" w:space="0" w:color="auto"/>
            <w:bottom w:val="none" w:sz="0" w:space="0" w:color="auto"/>
            <w:right w:val="none" w:sz="0" w:space="0" w:color="auto"/>
          </w:divBdr>
        </w:div>
        <w:div w:id="1808352912">
          <w:marLeft w:val="360"/>
          <w:marRight w:val="0"/>
          <w:marTop w:val="400"/>
          <w:marBottom w:val="0"/>
          <w:divBdr>
            <w:top w:val="none" w:sz="0" w:space="0" w:color="auto"/>
            <w:left w:val="none" w:sz="0" w:space="0" w:color="auto"/>
            <w:bottom w:val="none" w:sz="0" w:space="0" w:color="auto"/>
            <w:right w:val="none" w:sz="0" w:space="0" w:color="auto"/>
          </w:divBdr>
        </w:div>
        <w:div w:id="2016570732">
          <w:marLeft w:val="720"/>
          <w:marRight w:val="0"/>
          <w:marTop w:val="120"/>
          <w:marBottom w:val="0"/>
          <w:divBdr>
            <w:top w:val="none" w:sz="0" w:space="0" w:color="auto"/>
            <w:left w:val="none" w:sz="0" w:space="0" w:color="auto"/>
            <w:bottom w:val="none" w:sz="0" w:space="0" w:color="auto"/>
            <w:right w:val="none" w:sz="0" w:space="0" w:color="auto"/>
          </w:divBdr>
        </w:div>
      </w:divsChild>
    </w:div>
    <w:div w:id="1843734857">
      <w:bodyDiv w:val="1"/>
      <w:marLeft w:val="0"/>
      <w:marRight w:val="0"/>
      <w:marTop w:val="0"/>
      <w:marBottom w:val="0"/>
      <w:divBdr>
        <w:top w:val="none" w:sz="0" w:space="0" w:color="auto"/>
        <w:left w:val="none" w:sz="0" w:space="0" w:color="auto"/>
        <w:bottom w:val="none" w:sz="0" w:space="0" w:color="auto"/>
        <w:right w:val="none" w:sz="0" w:space="0" w:color="auto"/>
      </w:divBdr>
      <w:divsChild>
        <w:div w:id="1636640212">
          <w:marLeft w:val="432"/>
          <w:marRight w:val="0"/>
          <w:marTop w:val="115"/>
          <w:marBottom w:val="0"/>
          <w:divBdr>
            <w:top w:val="none" w:sz="0" w:space="0" w:color="auto"/>
            <w:left w:val="none" w:sz="0" w:space="0" w:color="auto"/>
            <w:bottom w:val="none" w:sz="0" w:space="0" w:color="auto"/>
            <w:right w:val="none" w:sz="0" w:space="0" w:color="auto"/>
          </w:divBdr>
        </w:div>
        <w:div w:id="838733611">
          <w:marLeft w:val="432"/>
          <w:marRight w:val="0"/>
          <w:marTop w:val="115"/>
          <w:marBottom w:val="0"/>
          <w:divBdr>
            <w:top w:val="none" w:sz="0" w:space="0" w:color="auto"/>
            <w:left w:val="none" w:sz="0" w:space="0" w:color="auto"/>
            <w:bottom w:val="none" w:sz="0" w:space="0" w:color="auto"/>
            <w:right w:val="none" w:sz="0" w:space="0" w:color="auto"/>
          </w:divBdr>
        </w:div>
        <w:div w:id="746806381">
          <w:marLeft w:val="936"/>
          <w:marRight w:val="0"/>
          <w:marTop w:val="106"/>
          <w:marBottom w:val="0"/>
          <w:divBdr>
            <w:top w:val="none" w:sz="0" w:space="0" w:color="auto"/>
            <w:left w:val="none" w:sz="0" w:space="0" w:color="auto"/>
            <w:bottom w:val="none" w:sz="0" w:space="0" w:color="auto"/>
            <w:right w:val="none" w:sz="0" w:space="0" w:color="auto"/>
          </w:divBdr>
        </w:div>
        <w:div w:id="1066995944">
          <w:marLeft w:val="936"/>
          <w:marRight w:val="0"/>
          <w:marTop w:val="106"/>
          <w:marBottom w:val="0"/>
          <w:divBdr>
            <w:top w:val="none" w:sz="0" w:space="0" w:color="auto"/>
            <w:left w:val="none" w:sz="0" w:space="0" w:color="auto"/>
            <w:bottom w:val="none" w:sz="0" w:space="0" w:color="auto"/>
            <w:right w:val="none" w:sz="0" w:space="0" w:color="auto"/>
          </w:divBdr>
        </w:div>
        <w:div w:id="1523394468">
          <w:marLeft w:val="1368"/>
          <w:marRight w:val="0"/>
          <w:marTop w:val="96"/>
          <w:marBottom w:val="0"/>
          <w:divBdr>
            <w:top w:val="none" w:sz="0" w:space="0" w:color="auto"/>
            <w:left w:val="none" w:sz="0" w:space="0" w:color="auto"/>
            <w:bottom w:val="none" w:sz="0" w:space="0" w:color="auto"/>
            <w:right w:val="none" w:sz="0" w:space="0" w:color="auto"/>
          </w:divBdr>
        </w:div>
        <w:div w:id="2100633115">
          <w:marLeft w:val="1368"/>
          <w:marRight w:val="0"/>
          <w:marTop w:val="96"/>
          <w:marBottom w:val="0"/>
          <w:divBdr>
            <w:top w:val="none" w:sz="0" w:space="0" w:color="auto"/>
            <w:left w:val="none" w:sz="0" w:space="0" w:color="auto"/>
            <w:bottom w:val="none" w:sz="0" w:space="0" w:color="auto"/>
            <w:right w:val="none" w:sz="0" w:space="0" w:color="auto"/>
          </w:divBdr>
        </w:div>
        <w:div w:id="2011835502">
          <w:marLeft w:val="1368"/>
          <w:marRight w:val="0"/>
          <w:marTop w:val="96"/>
          <w:marBottom w:val="0"/>
          <w:divBdr>
            <w:top w:val="none" w:sz="0" w:space="0" w:color="auto"/>
            <w:left w:val="none" w:sz="0" w:space="0" w:color="auto"/>
            <w:bottom w:val="none" w:sz="0" w:space="0" w:color="auto"/>
            <w:right w:val="none" w:sz="0" w:space="0" w:color="auto"/>
          </w:divBdr>
        </w:div>
        <w:div w:id="1297250617">
          <w:marLeft w:val="1368"/>
          <w:marRight w:val="0"/>
          <w:marTop w:val="96"/>
          <w:marBottom w:val="0"/>
          <w:divBdr>
            <w:top w:val="none" w:sz="0" w:space="0" w:color="auto"/>
            <w:left w:val="none" w:sz="0" w:space="0" w:color="auto"/>
            <w:bottom w:val="none" w:sz="0" w:space="0" w:color="auto"/>
            <w:right w:val="none" w:sz="0" w:space="0" w:color="auto"/>
          </w:divBdr>
        </w:div>
        <w:div w:id="1691947559">
          <w:marLeft w:val="936"/>
          <w:marRight w:val="0"/>
          <w:marTop w:val="106"/>
          <w:marBottom w:val="0"/>
          <w:divBdr>
            <w:top w:val="none" w:sz="0" w:space="0" w:color="auto"/>
            <w:left w:val="none" w:sz="0" w:space="0" w:color="auto"/>
            <w:bottom w:val="none" w:sz="0" w:space="0" w:color="auto"/>
            <w:right w:val="none" w:sz="0" w:space="0" w:color="auto"/>
          </w:divBdr>
        </w:div>
      </w:divsChild>
    </w:div>
    <w:div w:id="1845707314">
      <w:bodyDiv w:val="1"/>
      <w:marLeft w:val="0"/>
      <w:marRight w:val="0"/>
      <w:marTop w:val="0"/>
      <w:marBottom w:val="0"/>
      <w:divBdr>
        <w:top w:val="none" w:sz="0" w:space="0" w:color="auto"/>
        <w:left w:val="none" w:sz="0" w:space="0" w:color="auto"/>
        <w:bottom w:val="none" w:sz="0" w:space="0" w:color="auto"/>
        <w:right w:val="none" w:sz="0" w:space="0" w:color="auto"/>
      </w:divBdr>
      <w:divsChild>
        <w:div w:id="2122140685">
          <w:marLeft w:val="547"/>
          <w:marRight w:val="0"/>
          <w:marTop w:val="58"/>
          <w:marBottom w:val="120"/>
          <w:divBdr>
            <w:top w:val="none" w:sz="0" w:space="0" w:color="auto"/>
            <w:left w:val="none" w:sz="0" w:space="0" w:color="auto"/>
            <w:bottom w:val="none" w:sz="0" w:space="0" w:color="auto"/>
            <w:right w:val="none" w:sz="0" w:space="0" w:color="auto"/>
          </w:divBdr>
        </w:div>
        <w:div w:id="1257208882">
          <w:marLeft w:val="547"/>
          <w:marRight w:val="0"/>
          <w:marTop w:val="58"/>
          <w:marBottom w:val="120"/>
          <w:divBdr>
            <w:top w:val="none" w:sz="0" w:space="0" w:color="auto"/>
            <w:left w:val="none" w:sz="0" w:space="0" w:color="auto"/>
            <w:bottom w:val="none" w:sz="0" w:space="0" w:color="auto"/>
            <w:right w:val="none" w:sz="0" w:space="0" w:color="auto"/>
          </w:divBdr>
        </w:div>
        <w:div w:id="1791899269">
          <w:marLeft w:val="547"/>
          <w:marRight w:val="0"/>
          <w:marTop w:val="58"/>
          <w:marBottom w:val="120"/>
          <w:divBdr>
            <w:top w:val="none" w:sz="0" w:space="0" w:color="auto"/>
            <w:left w:val="none" w:sz="0" w:space="0" w:color="auto"/>
            <w:bottom w:val="none" w:sz="0" w:space="0" w:color="auto"/>
            <w:right w:val="none" w:sz="0" w:space="0" w:color="auto"/>
          </w:divBdr>
        </w:div>
        <w:div w:id="1678268791">
          <w:marLeft w:val="547"/>
          <w:marRight w:val="0"/>
          <w:marTop w:val="58"/>
          <w:marBottom w:val="120"/>
          <w:divBdr>
            <w:top w:val="none" w:sz="0" w:space="0" w:color="auto"/>
            <w:left w:val="none" w:sz="0" w:space="0" w:color="auto"/>
            <w:bottom w:val="none" w:sz="0" w:space="0" w:color="auto"/>
            <w:right w:val="none" w:sz="0" w:space="0" w:color="auto"/>
          </w:divBdr>
        </w:div>
        <w:div w:id="37048397">
          <w:marLeft w:val="547"/>
          <w:marRight w:val="0"/>
          <w:marTop w:val="58"/>
          <w:marBottom w:val="120"/>
          <w:divBdr>
            <w:top w:val="none" w:sz="0" w:space="0" w:color="auto"/>
            <w:left w:val="none" w:sz="0" w:space="0" w:color="auto"/>
            <w:bottom w:val="none" w:sz="0" w:space="0" w:color="auto"/>
            <w:right w:val="none" w:sz="0" w:space="0" w:color="auto"/>
          </w:divBdr>
        </w:div>
        <w:div w:id="1291328593">
          <w:marLeft w:val="547"/>
          <w:marRight w:val="0"/>
          <w:marTop w:val="58"/>
          <w:marBottom w:val="120"/>
          <w:divBdr>
            <w:top w:val="none" w:sz="0" w:space="0" w:color="auto"/>
            <w:left w:val="none" w:sz="0" w:space="0" w:color="auto"/>
            <w:bottom w:val="none" w:sz="0" w:space="0" w:color="auto"/>
            <w:right w:val="none" w:sz="0" w:space="0" w:color="auto"/>
          </w:divBdr>
        </w:div>
        <w:div w:id="1975864234">
          <w:marLeft w:val="547"/>
          <w:marRight w:val="0"/>
          <w:marTop w:val="58"/>
          <w:marBottom w:val="120"/>
          <w:divBdr>
            <w:top w:val="none" w:sz="0" w:space="0" w:color="auto"/>
            <w:left w:val="none" w:sz="0" w:space="0" w:color="auto"/>
            <w:bottom w:val="none" w:sz="0" w:space="0" w:color="auto"/>
            <w:right w:val="none" w:sz="0" w:space="0" w:color="auto"/>
          </w:divBdr>
        </w:div>
        <w:div w:id="1622303227">
          <w:marLeft w:val="547"/>
          <w:marRight w:val="0"/>
          <w:marTop w:val="58"/>
          <w:marBottom w:val="120"/>
          <w:divBdr>
            <w:top w:val="none" w:sz="0" w:space="0" w:color="auto"/>
            <w:left w:val="none" w:sz="0" w:space="0" w:color="auto"/>
            <w:bottom w:val="none" w:sz="0" w:space="0" w:color="auto"/>
            <w:right w:val="none" w:sz="0" w:space="0" w:color="auto"/>
          </w:divBdr>
        </w:div>
        <w:div w:id="141579538">
          <w:marLeft w:val="547"/>
          <w:marRight w:val="0"/>
          <w:marTop w:val="58"/>
          <w:marBottom w:val="120"/>
          <w:divBdr>
            <w:top w:val="none" w:sz="0" w:space="0" w:color="auto"/>
            <w:left w:val="none" w:sz="0" w:space="0" w:color="auto"/>
            <w:bottom w:val="none" w:sz="0" w:space="0" w:color="auto"/>
            <w:right w:val="none" w:sz="0" w:space="0" w:color="auto"/>
          </w:divBdr>
        </w:div>
        <w:div w:id="560555738">
          <w:marLeft w:val="547"/>
          <w:marRight w:val="0"/>
          <w:marTop w:val="58"/>
          <w:marBottom w:val="120"/>
          <w:divBdr>
            <w:top w:val="none" w:sz="0" w:space="0" w:color="auto"/>
            <w:left w:val="none" w:sz="0" w:space="0" w:color="auto"/>
            <w:bottom w:val="none" w:sz="0" w:space="0" w:color="auto"/>
            <w:right w:val="none" w:sz="0" w:space="0" w:color="auto"/>
          </w:divBdr>
        </w:div>
        <w:div w:id="359167377">
          <w:marLeft w:val="547"/>
          <w:marRight w:val="0"/>
          <w:marTop w:val="58"/>
          <w:marBottom w:val="120"/>
          <w:divBdr>
            <w:top w:val="none" w:sz="0" w:space="0" w:color="auto"/>
            <w:left w:val="none" w:sz="0" w:space="0" w:color="auto"/>
            <w:bottom w:val="none" w:sz="0" w:space="0" w:color="auto"/>
            <w:right w:val="none" w:sz="0" w:space="0" w:color="auto"/>
          </w:divBdr>
        </w:div>
        <w:div w:id="1173225982">
          <w:marLeft w:val="547"/>
          <w:marRight w:val="0"/>
          <w:marTop w:val="58"/>
          <w:marBottom w:val="120"/>
          <w:divBdr>
            <w:top w:val="none" w:sz="0" w:space="0" w:color="auto"/>
            <w:left w:val="none" w:sz="0" w:space="0" w:color="auto"/>
            <w:bottom w:val="none" w:sz="0" w:space="0" w:color="auto"/>
            <w:right w:val="none" w:sz="0" w:space="0" w:color="auto"/>
          </w:divBdr>
        </w:div>
      </w:divsChild>
    </w:div>
    <w:div w:id="1846242624">
      <w:bodyDiv w:val="1"/>
      <w:marLeft w:val="0"/>
      <w:marRight w:val="0"/>
      <w:marTop w:val="0"/>
      <w:marBottom w:val="0"/>
      <w:divBdr>
        <w:top w:val="none" w:sz="0" w:space="0" w:color="auto"/>
        <w:left w:val="none" w:sz="0" w:space="0" w:color="auto"/>
        <w:bottom w:val="none" w:sz="0" w:space="0" w:color="auto"/>
        <w:right w:val="none" w:sz="0" w:space="0" w:color="auto"/>
      </w:divBdr>
      <w:divsChild>
        <w:div w:id="1499610541">
          <w:marLeft w:val="547"/>
          <w:marRight w:val="0"/>
          <w:marTop w:val="96"/>
          <w:marBottom w:val="120"/>
          <w:divBdr>
            <w:top w:val="none" w:sz="0" w:space="0" w:color="auto"/>
            <w:left w:val="none" w:sz="0" w:space="0" w:color="auto"/>
            <w:bottom w:val="none" w:sz="0" w:space="0" w:color="auto"/>
            <w:right w:val="none" w:sz="0" w:space="0" w:color="auto"/>
          </w:divBdr>
        </w:div>
        <w:div w:id="1874878719">
          <w:marLeft w:val="547"/>
          <w:marRight w:val="0"/>
          <w:marTop w:val="96"/>
          <w:marBottom w:val="120"/>
          <w:divBdr>
            <w:top w:val="none" w:sz="0" w:space="0" w:color="auto"/>
            <w:left w:val="none" w:sz="0" w:space="0" w:color="auto"/>
            <w:bottom w:val="none" w:sz="0" w:space="0" w:color="auto"/>
            <w:right w:val="none" w:sz="0" w:space="0" w:color="auto"/>
          </w:divBdr>
        </w:div>
        <w:div w:id="923491271">
          <w:marLeft w:val="547"/>
          <w:marRight w:val="0"/>
          <w:marTop w:val="96"/>
          <w:marBottom w:val="120"/>
          <w:divBdr>
            <w:top w:val="none" w:sz="0" w:space="0" w:color="auto"/>
            <w:left w:val="none" w:sz="0" w:space="0" w:color="auto"/>
            <w:bottom w:val="none" w:sz="0" w:space="0" w:color="auto"/>
            <w:right w:val="none" w:sz="0" w:space="0" w:color="auto"/>
          </w:divBdr>
        </w:div>
        <w:div w:id="1273130184">
          <w:marLeft w:val="547"/>
          <w:marRight w:val="0"/>
          <w:marTop w:val="96"/>
          <w:marBottom w:val="120"/>
          <w:divBdr>
            <w:top w:val="none" w:sz="0" w:space="0" w:color="auto"/>
            <w:left w:val="none" w:sz="0" w:space="0" w:color="auto"/>
            <w:bottom w:val="none" w:sz="0" w:space="0" w:color="auto"/>
            <w:right w:val="none" w:sz="0" w:space="0" w:color="auto"/>
          </w:divBdr>
        </w:div>
      </w:divsChild>
    </w:div>
    <w:div w:id="1851486033">
      <w:bodyDiv w:val="1"/>
      <w:marLeft w:val="0"/>
      <w:marRight w:val="0"/>
      <w:marTop w:val="0"/>
      <w:marBottom w:val="0"/>
      <w:divBdr>
        <w:top w:val="none" w:sz="0" w:space="0" w:color="auto"/>
        <w:left w:val="none" w:sz="0" w:space="0" w:color="auto"/>
        <w:bottom w:val="none" w:sz="0" w:space="0" w:color="auto"/>
        <w:right w:val="none" w:sz="0" w:space="0" w:color="auto"/>
      </w:divBdr>
      <w:divsChild>
        <w:div w:id="4674811">
          <w:marLeft w:val="446"/>
          <w:marRight w:val="0"/>
          <w:marTop w:val="400"/>
          <w:marBottom w:val="0"/>
          <w:divBdr>
            <w:top w:val="none" w:sz="0" w:space="0" w:color="auto"/>
            <w:left w:val="none" w:sz="0" w:space="0" w:color="auto"/>
            <w:bottom w:val="none" w:sz="0" w:space="0" w:color="auto"/>
            <w:right w:val="none" w:sz="0" w:space="0" w:color="auto"/>
          </w:divBdr>
        </w:div>
        <w:div w:id="1637367803">
          <w:marLeft w:val="907"/>
          <w:marRight w:val="0"/>
          <w:marTop w:val="120"/>
          <w:marBottom w:val="0"/>
          <w:divBdr>
            <w:top w:val="none" w:sz="0" w:space="0" w:color="auto"/>
            <w:left w:val="none" w:sz="0" w:space="0" w:color="auto"/>
            <w:bottom w:val="none" w:sz="0" w:space="0" w:color="auto"/>
            <w:right w:val="none" w:sz="0" w:space="0" w:color="auto"/>
          </w:divBdr>
        </w:div>
        <w:div w:id="1540165772">
          <w:marLeft w:val="907"/>
          <w:marRight w:val="0"/>
          <w:marTop w:val="120"/>
          <w:marBottom w:val="0"/>
          <w:divBdr>
            <w:top w:val="none" w:sz="0" w:space="0" w:color="auto"/>
            <w:left w:val="none" w:sz="0" w:space="0" w:color="auto"/>
            <w:bottom w:val="none" w:sz="0" w:space="0" w:color="auto"/>
            <w:right w:val="none" w:sz="0" w:space="0" w:color="auto"/>
          </w:divBdr>
        </w:div>
        <w:div w:id="567347721">
          <w:marLeft w:val="1354"/>
          <w:marRight w:val="0"/>
          <w:marTop w:val="120"/>
          <w:marBottom w:val="0"/>
          <w:divBdr>
            <w:top w:val="none" w:sz="0" w:space="0" w:color="auto"/>
            <w:left w:val="none" w:sz="0" w:space="0" w:color="auto"/>
            <w:bottom w:val="none" w:sz="0" w:space="0" w:color="auto"/>
            <w:right w:val="none" w:sz="0" w:space="0" w:color="auto"/>
          </w:divBdr>
        </w:div>
        <w:div w:id="458842201">
          <w:marLeft w:val="1354"/>
          <w:marRight w:val="0"/>
          <w:marTop w:val="120"/>
          <w:marBottom w:val="0"/>
          <w:divBdr>
            <w:top w:val="none" w:sz="0" w:space="0" w:color="auto"/>
            <w:left w:val="none" w:sz="0" w:space="0" w:color="auto"/>
            <w:bottom w:val="none" w:sz="0" w:space="0" w:color="auto"/>
            <w:right w:val="none" w:sz="0" w:space="0" w:color="auto"/>
          </w:divBdr>
        </w:div>
        <w:div w:id="1220942546">
          <w:marLeft w:val="446"/>
          <w:marRight w:val="0"/>
          <w:marTop w:val="400"/>
          <w:marBottom w:val="0"/>
          <w:divBdr>
            <w:top w:val="none" w:sz="0" w:space="0" w:color="auto"/>
            <w:left w:val="none" w:sz="0" w:space="0" w:color="auto"/>
            <w:bottom w:val="none" w:sz="0" w:space="0" w:color="auto"/>
            <w:right w:val="none" w:sz="0" w:space="0" w:color="auto"/>
          </w:divBdr>
        </w:div>
        <w:div w:id="585068075">
          <w:marLeft w:val="446"/>
          <w:marRight w:val="0"/>
          <w:marTop w:val="400"/>
          <w:marBottom w:val="0"/>
          <w:divBdr>
            <w:top w:val="none" w:sz="0" w:space="0" w:color="auto"/>
            <w:left w:val="none" w:sz="0" w:space="0" w:color="auto"/>
            <w:bottom w:val="none" w:sz="0" w:space="0" w:color="auto"/>
            <w:right w:val="none" w:sz="0" w:space="0" w:color="auto"/>
          </w:divBdr>
        </w:div>
        <w:div w:id="1683632144">
          <w:marLeft w:val="446"/>
          <w:marRight w:val="0"/>
          <w:marTop w:val="400"/>
          <w:marBottom w:val="0"/>
          <w:divBdr>
            <w:top w:val="none" w:sz="0" w:space="0" w:color="auto"/>
            <w:left w:val="none" w:sz="0" w:space="0" w:color="auto"/>
            <w:bottom w:val="none" w:sz="0" w:space="0" w:color="auto"/>
            <w:right w:val="none" w:sz="0" w:space="0" w:color="auto"/>
          </w:divBdr>
        </w:div>
      </w:divsChild>
    </w:div>
    <w:div w:id="1852181115">
      <w:bodyDiv w:val="1"/>
      <w:marLeft w:val="0"/>
      <w:marRight w:val="0"/>
      <w:marTop w:val="0"/>
      <w:marBottom w:val="0"/>
      <w:divBdr>
        <w:top w:val="none" w:sz="0" w:space="0" w:color="auto"/>
        <w:left w:val="none" w:sz="0" w:space="0" w:color="auto"/>
        <w:bottom w:val="none" w:sz="0" w:space="0" w:color="auto"/>
        <w:right w:val="none" w:sz="0" w:space="0" w:color="auto"/>
      </w:divBdr>
      <w:divsChild>
        <w:div w:id="976224832">
          <w:marLeft w:val="706"/>
          <w:marRight w:val="0"/>
          <w:marTop w:val="110"/>
          <w:marBottom w:val="0"/>
          <w:divBdr>
            <w:top w:val="none" w:sz="0" w:space="0" w:color="auto"/>
            <w:left w:val="none" w:sz="0" w:space="0" w:color="auto"/>
            <w:bottom w:val="none" w:sz="0" w:space="0" w:color="auto"/>
            <w:right w:val="none" w:sz="0" w:space="0" w:color="auto"/>
          </w:divBdr>
        </w:div>
        <w:div w:id="1965959816">
          <w:marLeft w:val="706"/>
          <w:marRight w:val="0"/>
          <w:marTop w:val="110"/>
          <w:marBottom w:val="0"/>
          <w:divBdr>
            <w:top w:val="none" w:sz="0" w:space="0" w:color="auto"/>
            <w:left w:val="none" w:sz="0" w:space="0" w:color="auto"/>
            <w:bottom w:val="none" w:sz="0" w:space="0" w:color="auto"/>
            <w:right w:val="none" w:sz="0" w:space="0" w:color="auto"/>
          </w:divBdr>
        </w:div>
        <w:div w:id="2029525957">
          <w:marLeft w:val="706"/>
          <w:marRight w:val="0"/>
          <w:marTop w:val="110"/>
          <w:marBottom w:val="0"/>
          <w:divBdr>
            <w:top w:val="none" w:sz="0" w:space="0" w:color="auto"/>
            <w:left w:val="none" w:sz="0" w:space="0" w:color="auto"/>
            <w:bottom w:val="none" w:sz="0" w:space="0" w:color="auto"/>
            <w:right w:val="none" w:sz="0" w:space="0" w:color="auto"/>
          </w:divBdr>
        </w:div>
      </w:divsChild>
    </w:div>
    <w:div w:id="1858078587">
      <w:bodyDiv w:val="1"/>
      <w:marLeft w:val="0"/>
      <w:marRight w:val="0"/>
      <w:marTop w:val="0"/>
      <w:marBottom w:val="0"/>
      <w:divBdr>
        <w:top w:val="none" w:sz="0" w:space="0" w:color="auto"/>
        <w:left w:val="none" w:sz="0" w:space="0" w:color="auto"/>
        <w:bottom w:val="none" w:sz="0" w:space="0" w:color="auto"/>
        <w:right w:val="none" w:sz="0" w:space="0" w:color="auto"/>
      </w:divBdr>
      <w:divsChild>
        <w:div w:id="1724063281">
          <w:marLeft w:val="547"/>
          <w:marRight w:val="0"/>
          <w:marTop w:val="140"/>
          <w:marBottom w:val="0"/>
          <w:divBdr>
            <w:top w:val="none" w:sz="0" w:space="0" w:color="auto"/>
            <w:left w:val="none" w:sz="0" w:space="0" w:color="auto"/>
            <w:bottom w:val="none" w:sz="0" w:space="0" w:color="auto"/>
            <w:right w:val="none" w:sz="0" w:space="0" w:color="auto"/>
          </w:divBdr>
        </w:div>
        <w:div w:id="1337029621">
          <w:marLeft w:val="1166"/>
          <w:marRight w:val="0"/>
          <w:marTop w:val="140"/>
          <w:marBottom w:val="0"/>
          <w:divBdr>
            <w:top w:val="none" w:sz="0" w:space="0" w:color="auto"/>
            <w:left w:val="none" w:sz="0" w:space="0" w:color="auto"/>
            <w:bottom w:val="none" w:sz="0" w:space="0" w:color="auto"/>
            <w:right w:val="none" w:sz="0" w:space="0" w:color="auto"/>
          </w:divBdr>
        </w:div>
        <w:div w:id="1853378660">
          <w:marLeft w:val="1166"/>
          <w:marRight w:val="0"/>
          <w:marTop w:val="140"/>
          <w:marBottom w:val="0"/>
          <w:divBdr>
            <w:top w:val="none" w:sz="0" w:space="0" w:color="auto"/>
            <w:left w:val="none" w:sz="0" w:space="0" w:color="auto"/>
            <w:bottom w:val="none" w:sz="0" w:space="0" w:color="auto"/>
            <w:right w:val="none" w:sz="0" w:space="0" w:color="auto"/>
          </w:divBdr>
        </w:div>
        <w:div w:id="2046172771">
          <w:marLeft w:val="1166"/>
          <w:marRight w:val="0"/>
          <w:marTop w:val="140"/>
          <w:marBottom w:val="0"/>
          <w:divBdr>
            <w:top w:val="none" w:sz="0" w:space="0" w:color="auto"/>
            <w:left w:val="none" w:sz="0" w:space="0" w:color="auto"/>
            <w:bottom w:val="none" w:sz="0" w:space="0" w:color="auto"/>
            <w:right w:val="none" w:sz="0" w:space="0" w:color="auto"/>
          </w:divBdr>
        </w:div>
        <w:div w:id="1764254864">
          <w:marLeft w:val="1800"/>
          <w:marRight w:val="0"/>
          <w:marTop w:val="140"/>
          <w:marBottom w:val="0"/>
          <w:divBdr>
            <w:top w:val="none" w:sz="0" w:space="0" w:color="auto"/>
            <w:left w:val="none" w:sz="0" w:space="0" w:color="auto"/>
            <w:bottom w:val="none" w:sz="0" w:space="0" w:color="auto"/>
            <w:right w:val="none" w:sz="0" w:space="0" w:color="auto"/>
          </w:divBdr>
        </w:div>
        <w:div w:id="1644238579">
          <w:marLeft w:val="1800"/>
          <w:marRight w:val="0"/>
          <w:marTop w:val="140"/>
          <w:marBottom w:val="0"/>
          <w:divBdr>
            <w:top w:val="none" w:sz="0" w:space="0" w:color="auto"/>
            <w:left w:val="none" w:sz="0" w:space="0" w:color="auto"/>
            <w:bottom w:val="none" w:sz="0" w:space="0" w:color="auto"/>
            <w:right w:val="none" w:sz="0" w:space="0" w:color="auto"/>
          </w:divBdr>
        </w:div>
      </w:divsChild>
    </w:div>
    <w:div w:id="1864055773">
      <w:bodyDiv w:val="1"/>
      <w:marLeft w:val="0"/>
      <w:marRight w:val="0"/>
      <w:marTop w:val="0"/>
      <w:marBottom w:val="0"/>
      <w:divBdr>
        <w:top w:val="none" w:sz="0" w:space="0" w:color="auto"/>
        <w:left w:val="none" w:sz="0" w:space="0" w:color="auto"/>
        <w:bottom w:val="none" w:sz="0" w:space="0" w:color="auto"/>
        <w:right w:val="none" w:sz="0" w:space="0" w:color="auto"/>
      </w:divBdr>
      <w:divsChild>
        <w:div w:id="1717973383">
          <w:marLeft w:val="446"/>
          <w:marRight w:val="0"/>
          <w:marTop w:val="400"/>
          <w:marBottom w:val="0"/>
          <w:divBdr>
            <w:top w:val="none" w:sz="0" w:space="0" w:color="auto"/>
            <w:left w:val="none" w:sz="0" w:space="0" w:color="auto"/>
            <w:bottom w:val="none" w:sz="0" w:space="0" w:color="auto"/>
            <w:right w:val="none" w:sz="0" w:space="0" w:color="auto"/>
          </w:divBdr>
        </w:div>
        <w:div w:id="1093013321">
          <w:marLeft w:val="907"/>
          <w:marRight w:val="0"/>
          <w:marTop w:val="120"/>
          <w:marBottom w:val="0"/>
          <w:divBdr>
            <w:top w:val="none" w:sz="0" w:space="0" w:color="auto"/>
            <w:left w:val="none" w:sz="0" w:space="0" w:color="auto"/>
            <w:bottom w:val="none" w:sz="0" w:space="0" w:color="auto"/>
            <w:right w:val="none" w:sz="0" w:space="0" w:color="auto"/>
          </w:divBdr>
        </w:div>
        <w:div w:id="1659727889">
          <w:marLeft w:val="446"/>
          <w:marRight w:val="0"/>
          <w:marTop w:val="400"/>
          <w:marBottom w:val="0"/>
          <w:divBdr>
            <w:top w:val="none" w:sz="0" w:space="0" w:color="auto"/>
            <w:left w:val="none" w:sz="0" w:space="0" w:color="auto"/>
            <w:bottom w:val="none" w:sz="0" w:space="0" w:color="auto"/>
            <w:right w:val="none" w:sz="0" w:space="0" w:color="auto"/>
          </w:divBdr>
        </w:div>
        <w:div w:id="76177988">
          <w:marLeft w:val="907"/>
          <w:marRight w:val="0"/>
          <w:marTop w:val="120"/>
          <w:marBottom w:val="0"/>
          <w:divBdr>
            <w:top w:val="none" w:sz="0" w:space="0" w:color="auto"/>
            <w:left w:val="none" w:sz="0" w:space="0" w:color="auto"/>
            <w:bottom w:val="none" w:sz="0" w:space="0" w:color="auto"/>
            <w:right w:val="none" w:sz="0" w:space="0" w:color="auto"/>
          </w:divBdr>
        </w:div>
        <w:div w:id="651174666">
          <w:marLeft w:val="1354"/>
          <w:marRight w:val="0"/>
          <w:marTop w:val="120"/>
          <w:marBottom w:val="0"/>
          <w:divBdr>
            <w:top w:val="none" w:sz="0" w:space="0" w:color="auto"/>
            <w:left w:val="none" w:sz="0" w:space="0" w:color="auto"/>
            <w:bottom w:val="none" w:sz="0" w:space="0" w:color="auto"/>
            <w:right w:val="none" w:sz="0" w:space="0" w:color="auto"/>
          </w:divBdr>
        </w:div>
        <w:div w:id="845243287">
          <w:marLeft w:val="1354"/>
          <w:marRight w:val="0"/>
          <w:marTop w:val="120"/>
          <w:marBottom w:val="0"/>
          <w:divBdr>
            <w:top w:val="none" w:sz="0" w:space="0" w:color="auto"/>
            <w:left w:val="none" w:sz="0" w:space="0" w:color="auto"/>
            <w:bottom w:val="none" w:sz="0" w:space="0" w:color="auto"/>
            <w:right w:val="none" w:sz="0" w:space="0" w:color="auto"/>
          </w:divBdr>
        </w:div>
        <w:div w:id="95443443">
          <w:marLeft w:val="907"/>
          <w:marRight w:val="0"/>
          <w:marTop w:val="120"/>
          <w:marBottom w:val="0"/>
          <w:divBdr>
            <w:top w:val="none" w:sz="0" w:space="0" w:color="auto"/>
            <w:left w:val="none" w:sz="0" w:space="0" w:color="auto"/>
            <w:bottom w:val="none" w:sz="0" w:space="0" w:color="auto"/>
            <w:right w:val="none" w:sz="0" w:space="0" w:color="auto"/>
          </w:divBdr>
        </w:div>
      </w:divsChild>
    </w:div>
    <w:div w:id="1866362273">
      <w:bodyDiv w:val="1"/>
      <w:marLeft w:val="0"/>
      <w:marRight w:val="0"/>
      <w:marTop w:val="0"/>
      <w:marBottom w:val="0"/>
      <w:divBdr>
        <w:top w:val="none" w:sz="0" w:space="0" w:color="auto"/>
        <w:left w:val="none" w:sz="0" w:space="0" w:color="auto"/>
        <w:bottom w:val="none" w:sz="0" w:space="0" w:color="auto"/>
        <w:right w:val="none" w:sz="0" w:space="0" w:color="auto"/>
      </w:divBdr>
      <w:divsChild>
        <w:div w:id="1359501434">
          <w:marLeft w:val="446"/>
          <w:marRight w:val="0"/>
          <w:marTop w:val="400"/>
          <w:marBottom w:val="0"/>
          <w:divBdr>
            <w:top w:val="none" w:sz="0" w:space="0" w:color="auto"/>
            <w:left w:val="none" w:sz="0" w:space="0" w:color="auto"/>
            <w:bottom w:val="none" w:sz="0" w:space="0" w:color="auto"/>
            <w:right w:val="none" w:sz="0" w:space="0" w:color="auto"/>
          </w:divBdr>
        </w:div>
        <w:div w:id="907687502">
          <w:marLeft w:val="907"/>
          <w:marRight w:val="0"/>
          <w:marTop w:val="120"/>
          <w:marBottom w:val="0"/>
          <w:divBdr>
            <w:top w:val="none" w:sz="0" w:space="0" w:color="auto"/>
            <w:left w:val="none" w:sz="0" w:space="0" w:color="auto"/>
            <w:bottom w:val="none" w:sz="0" w:space="0" w:color="auto"/>
            <w:right w:val="none" w:sz="0" w:space="0" w:color="auto"/>
          </w:divBdr>
        </w:div>
        <w:div w:id="325745668">
          <w:marLeft w:val="446"/>
          <w:marRight w:val="0"/>
          <w:marTop w:val="400"/>
          <w:marBottom w:val="0"/>
          <w:divBdr>
            <w:top w:val="none" w:sz="0" w:space="0" w:color="auto"/>
            <w:left w:val="none" w:sz="0" w:space="0" w:color="auto"/>
            <w:bottom w:val="none" w:sz="0" w:space="0" w:color="auto"/>
            <w:right w:val="none" w:sz="0" w:space="0" w:color="auto"/>
          </w:divBdr>
        </w:div>
        <w:div w:id="2083720121">
          <w:marLeft w:val="907"/>
          <w:marRight w:val="0"/>
          <w:marTop w:val="120"/>
          <w:marBottom w:val="0"/>
          <w:divBdr>
            <w:top w:val="none" w:sz="0" w:space="0" w:color="auto"/>
            <w:left w:val="none" w:sz="0" w:space="0" w:color="auto"/>
            <w:bottom w:val="none" w:sz="0" w:space="0" w:color="auto"/>
            <w:right w:val="none" w:sz="0" w:space="0" w:color="auto"/>
          </w:divBdr>
        </w:div>
        <w:div w:id="1213620031">
          <w:marLeft w:val="446"/>
          <w:marRight w:val="0"/>
          <w:marTop w:val="400"/>
          <w:marBottom w:val="0"/>
          <w:divBdr>
            <w:top w:val="none" w:sz="0" w:space="0" w:color="auto"/>
            <w:left w:val="none" w:sz="0" w:space="0" w:color="auto"/>
            <w:bottom w:val="none" w:sz="0" w:space="0" w:color="auto"/>
            <w:right w:val="none" w:sz="0" w:space="0" w:color="auto"/>
          </w:divBdr>
        </w:div>
        <w:div w:id="1306929978">
          <w:marLeft w:val="907"/>
          <w:marRight w:val="0"/>
          <w:marTop w:val="120"/>
          <w:marBottom w:val="0"/>
          <w:divBdr>
            <w:top w:val="none" w:sz="0" w:space="0" w:color="auto"/>
            <w:left w:val="none" w:sz="0" w:space="0" w:color="auto"/>
            <w:bottom w:val="none" w:sz="0" w:space="0" w:color="auto"/>
            <w:right w:val="none" w:sz="0" w:space="0" w:color="auto"/>
          </w:divBdr>
        </w:div>
        <w:div w:id="1623224361">
          <w:marLeft w:val="907"/>
          <w:marRight w:val="0"/>
          <w:marTop w:val="120"/>
          <w:marBottom w:val="0"/>
          <w:divBdr>
            <w:top w:val="none" w:sz="0" w:space="0" w:color="auto"/>
            <w:left w:val="none" w:sz="0" w:space="0" w:color="auto"/>
            <w:bottom w:val="none" w:sz="0" w:space="0" w:color="auto"/>
            <w:right w:val="none" w:sz="0" w:space="0" w:color="auto"/>
          </w:divBdr>
        </w:div>
        <w:div w:id="1101490790">
          <w:marLeft w:val="446"/>
          <w:marRight w:val="0"/>
          <w:marTop w:val="400"/>
          <w:marBottom w:val="0"/>
          <w:divBdr>
            <w:top w:val="none" w:sz="0" w:space="0" w:color="auto"/>
            <w:left w:val="none" w:sz="0" w:space="0" w:color="auto"/>
            <w:bottom w:val="none" w:sz="0" w:space="0" w:color="auto"/>
            <w:right w:val="none" w:sz="0" w:space="0" w:color="auto"/>
          </w:divBdr>
        </w:div>
        <w:div w:id="902331113">
          <w:marLeft w:val="446"/>
          <w:marRight w:val="0"/>
          <w:marTop w:val="400"/>
          <w:marBottom w:val="0"/>
          <w:divBdr>
            <w:top w:val="none" w:sz="0" w:space="0" w:color="auto"/>
            <w:left w:val="none" w:sz="0" w:space="0" w:color="auto"/>
            <w:bottom w:val="none" w:sz="0" w:space="0" w:color="auto"/>
            <w:right w:val="none" w:sz="0" w:space="0" w:color="auto"/>
          </w:divBdr>
        </w:div>
        <w:div w:id="1568492195">
          <w:marLeft w:val="907"/>
          <w:marRight w:val="0"/>
          <w:marTop w:val="120"/>
          <w:marBottom w:val="0"/>
          <w:divBdr>
            <w:top w:val="none" w:sz="0" w:space="0" w:color="auto"/>
            <w:left w:val="none" w:sz="0" w:space="0" w:color="auto"/>
            <w:bottom w:val="none" w:sz="0" w:space="0" w:color="auto"/>
            <w:right w:val="none" w:sz="0" w:space="0" w:color="auto"/>
          </w:divBdr>
        </w:div>
        <w:div w:id="739333536">
          <w:marLeft w:val="446"/>
          <w:marRight w:val="0"/>
          <w:marTop w:val="400"/>
          <w:marBottom w:val="0"/>
          <w:divBdr>
            <w:top w:val="none" w:sz="0" w:space="0" w:color="auto"/>
            <w:left w:val="none" w:sz="0" w:space="0" w:color="auto"/>
            <w:bottom w:val="none" w:sz="0" w:space="0" w:color="auto"/>
            <w:right w:val="none" w:sz="0" w:space="0" w:color="auto"/>
          </w:divBdr>
        </w:div>
      </w:divsChild>
    </w:div>
    <w:div w:id="1872375231">
      <w:bodyDiv w:val="1"/>
      <w:marLeft w:val="0"/>
      <w:marRight w:val="0"/>
      <w:marTop w:val="0"/>
      <w:marBottom w:val="0"/>
      <w:divBdr>
        <w:top w:val="none" w:sz="0" w:space="0" w:color="auto"/>
        <w:left w:val="none" w:sz="0" w:space="0" w:color="auto"/>
        <w:bottom w:val="none" w:sz="0" w:space="0" w:color="auto"/>
        <w:right w:val="none" w:sz="0" w:space="0" w:color="auto"/>
      </w:divBdr>
      <w:divsChild>
        <w:div w:id="1611431478">
          <w:marLeft w:val="547"/>
          <w:marRight w:val="0"/>
          <w:marTop w:val="200"/>
          <w:marBottom w:val="120"/>
          <w:divBdr>
            <w:top w:val="none" w:sz="0" w:space="0" w:color="auto"/>
            <w:left w:val="none" w:sz="0" w:space="0" w:color="auto"/>
            <w:bottom w:val="none" w:sz="0" w:space="0" w:color="auto"/>
            <w:right w:val="none" w:sz="0" w:space="0" w:color="auto"/>
          </w:divBdr>
        </w:div>
        <w:div w:id="1188981286">
          <w:marLeft w:val="547"/>
          <w:marRight w:val="0"/>
          <w:marTop w:val="200"/>
          <w:marBottom w:val="120"/>
          <w:divBdr>
            <w:top w:val="none" w:sz="0" w:space="0" w:color="auto"/>
            <w:left w:val="none" w:sz="0" w:space="0" w:color="auto"/>
            <w:bottom w:val="none" w:sz="0" w:space="0" w:color="auto"/>
            <w:right w:val="none" w:sz="0" w:space="0" w:color="auto"/>
          </w:divBdr>
        </w:div>
        <w:div w:id="987050050">
          <w:marLeft w:val="1253"/>
          <w:marRight w:val="0"/>
          <w:marTop w:val="100"/>
          <w:marBottom w:val="120"/>
          <w:divBdr>
            <w:top w:val="none" w:sz="0" w:space="0" w:color="auto"/>
            <w:left w:val="none" w:sz="0" w:space="0" w:color="auto"/>
            <w:bottom w:val="none" w:sz="0" w:space="0" w:color="auto"/>
            <w:right w:val="none" w:sz="0" w:space="0" w:color="auto"/>
          </w:divBdr>
        </w:div>
      </w:divsChild>
    </w:div>
    <w:div w:id="1873152865">
      <w:bodyDiv w:val="1"/>
      <w:marLeft w:val="0"/>
      <w:marRight w:val="0"/>
      <w:marTop w:val="0"/>
      <w:marBottom w:val="0"/>
      <w:divBdr>
        <w:top w:val="none" w:sz="0" w:space="0" w:color="auto"/>
        <w:left w:val="none" w:sz="0" w:space="0" w:color="auto"/>
        <w:bottom w:val="none" w:sz="0" w:space="0" w:color="auto"/>
        <w:right w:val="none" w:sz="0" w:space="0" w:color="auto"/>
      </w:divBdr>
      <w:divsChild>
        <w:div w:id="1729382253">
          <w:marLeft w:val="432"/>
          <w:marRight w:val="0"/>
          <w:marTop w:val="53"/>
          <w:marBottom w:val="0"/>
          <w:divBdr>
            <w:top w:val="none" w:sz="0" w:space="0" w:color="auto"/>
            <w:left w:val="none" w:sz="0" w:space="0" w:color="auto"/>
            <w:bottom w:val="none" w:sz="0" w:space="0" w:color="auto"/>
            <w:right w:val="none" w:sz="0" w:space="0" w:color="auto"/>
          </w:divBdr>
        </w:div>
        <w:div w:id="985163239">
          <w:marLeft w:val="864"/>
          <w:marRight w:val="0"/>
          <w:marTop w:val="43"/>
          <w:marBottom w:val="0"/>
          <w:divBdr>
            <w:top w:val="none" w:sz="0" w:space="0" w:color="auto"/>
            <w:left w:val="none" w:sz="0" w:space="0" w:color="auto"/>
            <w:bottom w:val="none" w:sz="0" w:space="0" w:color="auto"/>
            <w:right w:val="none" w:sz="0" w:space="0" w:color="auto"/>
          </w:divBdr>
        </w:div>
        <w:div w:id="378866546">
          <w:marLeft w:val="864"/>
          <w:marRight w:val="0"/>
          <w:marTop w:val="43"/>
          <w:marBottom w:val="0"/>
          <w:divBdr>
            <w:top w:val="none" w:sz="0" w:space="0" w:color="auto"/>
            <w:left w:val="none" w:sz="0" w:space="0" w:color="auto"/>
            <w:bottom w:val="none" w:sz="0" w:space="0" w:color="auto"/>
            <w:right w:val="none" w:sz="0" w:space="0" w:color="auto"/>
          </w:divBdr>
        </w:div>
        <w:div w:id="863518079">
          <w:marLeft w:val="432"/>
          <w:marRight w:val="0"/>
          <w:marTop w:val="53"/>
          <w:marBottom w:val="0"/>
          <w:divBdr>
            <w:top w:val="none" w:sz="0" w:space="0" w:color="auto"/>
            <w:left w:val="none" w:sz="0" w:space="0" w:color="auto"/>
            <w:bottom w:val="none" w:sz="0" w:space="0" w:color="auto"/>
            <w:right w:val="none" w:sz="0" w:space="0" w:color="auto"/>
          </w:divBdr>
        </w:div>
        <w:div w:id="205264132">
          <w:marLeft w:val="864"/>
          <w:marRight w:val="0"/>
          <w:marTop w:val="43"/>
          <w:marBottom w:val="0"/>
          <w:divBdr>
            <w:top w:val="none" w:sz="0" w:space="0" w:color="auto"/>
            <w:left w:val="none" w:sz="0" w:space="0" w:color="auto"/>
            <w:bottom w:val="none" w:sz="0" w:space="0" w:color="auto"/>
            <w:right w:val="none" w:sz="0" w:space="0" w:color="auto"/>
          </w:divBdr>
        </w:div>
        <w:div w:id="875973121">
          <w:marLeft w:val="432"/>
          <w:marRight w:val="0"/>
          <w:marTop w:val="53"/>
          <w:marBottom w:val="0"/>
          <w:divBdr>
            <w:top w:val="none" w:sz="0" w:space="0" w:color="auto"/>
            <w:left w:val="none" w:sz="0" w:space="0" w:color="auto"/>
            <w:bottom w:val="none" w:sz="0" w:space="0" w:color="auto"/>
            <w:right w:val="none" w:sz="0" w:space="0" w:color="auto"/>
          </w:divBdr>
        </w:div>
        <w:div w:id="411857571">
          <w:marLeft w:val="432"/>
          <w:marRight w:val="0"/>
          <w:marTop w:val="53"/>
          <w:marBottom w:val="0"/>
          <w:divBdr>
            <w:top w:val="none" w:sz="0" w:space="0" w:color="auto"/>
            <w:left w:val="none" w:sz="0" w:space="0" w:color="auto"/>
            <w:bottom w:val="none" w:sz="0" w:space="0" w:color="auto"/>
            <w:right w:val="none" w:sz="0" w:space="0" w:color="auto"/>
          </w:divBdr>
        </w:div>
        <w:div w:id="1601913719">
          <w:marLeft w:val="432"/>
          <w:marRight w:val="0"/>
          <w:marTop w:val="53"/>
          <w:marBottom w:val="0"/>
          <w:divBdr>
            <w:top w:val="none" w:sz="0" w:space="0" w:color="auto"/>
            <w:left w:val="none" w:sz="0" w:space="0" w:color="auto"/>
            <w:bottom w:val="none" w:sz="0" w:space="0" w:color="auto"/>
            <w:right w:val="none" w:sz="0" w:space="0" w:color="auto"/>
          </w:divBdr>
        </w:div>
        <w:div w:id="901524018">
          <w:marLeft w:val="432"/>
          <w:marRight w:val="0"/>
          <w:marTop w:val="53"/>
          <w:marBottom w:val="0"/>
          <w:divBdr>
            <w:top w:val="none" w:sz="0" w:space="0" w:color="auto"/>
            <w:left w:val="none" w:sz="0" w:space="0" w:color="auto"/>
            <w:bottom w:val="none" w:sz="0" w:space="0" w:color="auto"/>
            <w:right w:val="none" w:sz="0" w:space="0" w:color="auto"/>
          </w:divBdr>
        </w:div>
        <w:div w:id="75709736">
          <w:marLeft w:val="432"/>
          <w:marRight w:val="0"/>
          <w:marTop w:val="53"/>
          <w:marBottom w:val="0"/>
          <w:divBdr>
            <w:top w:val="none" w:sz="0" w:space="0" w:color="auto"/>
            <w:left w:val="none" w:sz="0" w:space="0" w:color="auto"/>
            <w:bottom w:val="none" w:sz="0" w:space="0" w:color="auto"/>
            <w:right w:val="none" w:sz="0" w:space="0" w:color="auto"/>
          </w:divBdr>
        </w:div>
        <w:div w:id="854005300">
          <w:marLeft w:val="432"/>
          <w:marRight w:val="0"/>
          <w:marTop w:val="53"/>
          <w:marBottom w:val="0"/>
          <w:divBdr>
            <w:top w:val="none" w:sz="0" w:space="0" w:color="auto"/>
            <w:left w:val="none" w:sz="0" w:space="0" w:color="auto"/>
            <w:bottom w:val="none" w:sz="0" w:space="0" w:color="auto"/>
            <w:right w:val="none" w:sz="0" w:space="0" w:color="auto"/>
          </w:divBdr>
        </w:div>
        <w:div w:id="976107135">
          <w:marLeft w:val="432"/>
          <w:marRight w:val="0"/>
          <w:marTop w:val="53"/>
          <w:marBottom w:val="0"/>
          <w:divBdr>
            <w:top w:val="none" w:sz="0" w:space="0" w:color="auto"/>
            <w:left w:val="none" w:sz="0" w:space="0" w:color="auto"/>
            <w:bottom w:val="none" w:sz="0" w:space="0" w:color="auto"/>
            <w:right w:val="none" w:sz="0" w:space="0" w:color="auto"/>
          </w:divBdr>
        </w:div>
        <w:div w:id="291136561">
          <w:marLeft w:val="432"/>
          <w:marRight w:val="0"/>
          <w:marTop w:val="53"/>
          <w:marBottom w:val="0"/>
          <w:divBdr>
            <w:top w:val="none" w:sz="0" w:space="0" w:color="auto"/>
            <w:left w:val="none" w:sz="0" w:space="0" w:color="auto"/>
            <w:bottom w:val="none" w:sz="0" w:space="0" w:color="auto"/>
            <w:right w:val="none" w:sz="0" w:space="0" w:color="auto"/>
          </w:divBdr>
        </w:div>
        <w:div w:id="1154684501">
          <w:marLeft w:val="432"/>
          <w:marRight w:val="0"/>
          <w:marTop w:val="53"/>
          <w:marBottom w:val="0"/>
          <w:divBdr>
            <w:top w:val="none" w:sz="0" w:space="0" w:color="auto"/>
            <w:left w:val="none" w:sz="0" w:space="0" w:color="auto"/>
            <w:bottom w:val="none" w:sz="0" w:space="0" w:color="auto"/>
            <w:right w:val="none" w:sz="0" w:space="0" w:color="auto"/>
          </w:divBdr>
        </w:div>
        <w:div w:id="1542402278">
          <w:marLeft w:val="432"/>
          <w:marRight w:val="0"/>
          <w:marTop w:val="53"/>
          <w:marBottom w:val="0"/>
          <w:divBdr>
            <w:top w:val="none" w:sz="0" w:space="0" w:color="auto"/>
            <w:left w:val="none" w:sz="0" w:space="0" w:color="auto"/>
            <w:bottom w:val="none" w:sz="0" w:space="0" w:color="auto"/>
            <w:right w:val="none" w:sz="0" w:space="0" w:color="auto"/>
          </w:divBdr>
        </w:div>
        <w:div w:id="1676225235">
          <w:marLeft w:val="432"/>
          <w:marRight w:val="0"/>
          <w:marTop w:val="53"/>
          <w:marBottom w:val="0"/>
          <w:divBdr>
            <w:top w:val="none" w:sz="0" w:space="0" w:color="auto"/>
            <w:left w:val="none" w:sz="0" w:space="0" w:color="auto"/>
            <w:bottom w:val="none" w:sz="0" w:space="0" w:color="auto"/>
            <w:right w:val="none" w:sz="0" w:space="0" w:color="auto"/>
          </w:divBdr>
        </w:div>
        <w:div w:id="1446584421">
          <w:marLeft w:val="432"/>
          <w:marRight w:val="0"/>
          <w:marTop w:val="53"/>
          <w:marBottom w:val="0"/>
          <w:divBdr>
            <w:top w:val="none" w:sz="0" w:space="0" w:color="auto"/>
            <w:left w:val="none" w:sz="0" w:space="0" w:color="auto"/>
            <w:bottom w:val="none" w:sz="0" w:space="0" w:color="auto"/>
            <w:right w:val="none" w:sz="0" w:space="0" w:color="auto"/>
          </w:divBdr>
        </w:div>
        <w:div w:id="306252398">
          <w:marLeft w:val="432"/>
          <w:marRight w:val="0"/>
          <w:marTop w:val="53"/>
          <w:marBottom w:val="0"/>
          <w:divBdr>
            <w:top w:val="none" w:sz="0" w:space="0" w:color="auto"/>
            <w:left w:val="none" w:sz="0" w:space="0" w:color="auto"/>
            <w:bottom w:val="none" w:sz="0" w:space="0" w:color="auto"/>
            <w:right w:val="none" w:sz="0" w:space="0" w:color="auto"/>
          </w:divBdr>
        </w:div>
        <w:div w:id="1149983507">
          <w:marLeft w:val="432"/>
          <w:marRight w:val="0"/>
          <w:marTop w:val="53"/>
          <w:marBottom w:val="0"/>
          <w:divBdr>
            <w:top w:val="none" w:sz="0" w:space="0" w:color="auto"/>
            <w:left w:val="none" w:sz="0" w:space="0" w:color="auto"/>
            <w:bottom w:val="none" w:sz="0" w:space="0" w:color="auto"/>
            <w:right w:val="none" w:sz="0" w:space="0" w:color="auto"/>
          </w:divBdr>
        </w:div>
        <w:div w:id="1460371233">
          <w:marLeft w:val="432"/>
          <w:marRight w:val="0"/>
          <w:marTop w:val="53"/>
          <w:marBottom w:val="0"/>
          <w:divBdr>
            <w:top w:val="none" w:sz="0" w:space="0" w:color="auto"/>
            <w:left w:val="none" w:sz="0" w:space="0" w:color="auto"/>
            <w:bottom w:val="none" w:sz="0" w:space="0" w:color="auto"/>
            <w:right w:val="none" w:sz="0" w:space="0" w:color="auto"/>
          </w:divBdr>
        </w:div>
        <w:div w:id="507671353">
          <w:marLeft w:val="432"/>
          <w:marRight w:val="0"/>
          <w:marTop w:val="53"/>
          <w:marBottom w:val="0"/>
          <w:divBdr>
            <w:top w:val="none" w:sz="0" w:space="0" w:color="auto"/>
            <w:left w:val="none" w:sz="0" w:space="0" w:color="auto"/>
            <w:bottom w:val="none" w:sz="0" w:space="0" w:color="auto"/>
            <w:right w:val="none" w:sz="0" w:space="0" w:color="auto"/>
          </w:divBdr>
        </w:div>
      </w:divsChild>
    </w:div>
    <w:div w:id="1874533527">
      <w:bodyDiv w:val="1"/>
      <w:marLeft w:val="0"/>
      <w:marRight w:val="0"/>
      <w:marTop w:val="0"/>
      <w:marBottom w:val="0"/>
      <w:divBdr>
        <w:top w:val="none" w:sz="0" w:space="0" w:color="auto"/>
        <w:left w:val="none" w:sz="0" w:space="0" w:color="auto"/>
        <w:bottom w:val="none" w:sz="0" w:space="0" w:color="auto"/>
        <w:right w:val="none" w:sz="0" w:space="0" w:color="auto"/>
      </w:divBdr>
      <w:divsChild>
        <w:div w:id="31081681">
          <w:marLeft w:val="547"/>
          <w:marRight w:val="0"/>
          <w:marTop w:val="140"/>
          <w:marBottom w:val="0"/>
          <w:divBdr>
            <w:top w:val="none" w:sz="0" w:space="0" w:color="auto"/>
            <w:left w:val="none" w:sz="0" w:space="0" w:color="auto"/>
            <w:bottom w:val="none" w:sz="0" w:space="0" w:color="auto"/>
            <w:right w:val="none" w:sz="0" w:space="0" w:color="auto"/>
          </w:divBdr>
        </w:div>
        <w:div w:id="1053425721">
          <w:marLeft w:val="547"/>
          <w:marRight w:val="0"/>
          <w:marTop w:val="140"/>
          <w:marBottom w:val="0"/>
          <w:divBdr>
            <w:top w:val="none" w:sz="0" w:space="0" w:color="auto"/>
            <w:left w:val="none" w:sz="0" w:space="0" w:color="auto"/>
            <w:bottom w:val="none" w:sz="0" w:space="0" w:color="auto"/>
            <w:right w:val="none" w:sz="0" w:space="0" w:color="auto"/>
          </w:divBdr>
        </w:div>
        <w:div w:id="1975139058">
          <w:marLeft w:val="547"/>
          <w:marRight w:val="0"/>
          <w:marTop w:val="140"/>
          <w:marBottom w:val="0"/>
          <w:divBdr>
            <w:top w:val="none" w:sz="0" w:space="0" w:color="auto"/>
            <w:left w:val="none" w:sz="0" w:space="0" w:color="auto"/>
            <w:bottom w:val="none" w:sz="0" w:space="0" w:color="auto"/>
            <w:right w:val="none" w:sz="0" w:space="0" w:color="auto"/>
          </w:divBdr>
        </w:div>
      </w:divsChild>
    </w:div>
    <w:div w:id="1883320847">
      <w:bodyDiv w:val="1"/>
      <w:marLeft w:val="0"/>
      <w:marRight w:val="0"/>
      <w:marTop w:val="0"/>
      <w:marBottom w:val="0"/>
      <w:divBdr>
        <w:top w:val="none" w:sz="0" w:space="0" w:color="auto"/>
        <w:left w:val="none" w:sz="0" w:space="0" w:color="auto"/>
        <w:bottom w:val="none" w:sz="0" w:space="0" w:color="auto"/>
        <w:right w:val="none" w:sz="0" w:space="0" w:color="auto"/>
      </w:divBdr>
      <w:divsChild>
        <w:div w:id="1309557128">
          <w:marLeft w:val="547"/>
          <w:marRight w:val="0"/>
          <w:marTop w:val="140"/>
          <w:marBottom w:val="0"/>
          <w:divBdr>
            <w:top w:val="none" w:sz="0" w:space="0" w:color="auto"/>
            <w:left w:val="none" w:sz="0" w:space="0" w:color="auto"/>
            <w:bottom w:val="none" w:sz="0" w:space="0" w:color="auto"/>
            <w:right w:val="none" w:sz="0" w:space="0" w:color="auto"/>
          </w:divBdr>
        </w:div>
        <w:div w:id="512838637">
          <w:marLeft w:val="547"/>
          <w:marRight w:val="0"/>
          <w:marTop w:val="140"/>
          <w:marBottom w:val="0"/>
          <w:divBdr>
            <w:top w:val="none" w:sz="0" w:space="0" w:color="auto"/>
            <w:left w:val="none" w:sz="0" w:space="0" w:color="auto"/>
            <w:bottom w:val="none" w:sz="0" w:space="0" w:color="auto"/>
            <w:right w:val="none" w:sz="0" w:space="0" w:color="auto"/>
          </w:divBdr>
        </w:div>
        <w:div w:id="1347753093">
          <w:marLeft w:val="1166"/>
          <w:marRight w:val="0"/>
          <w:marTop w:val="140"/>
          <w:marBottom w:val="0"/>
          <w:divBdr>
            <w:top w:val="none" w:sz="0" w:space="0" w:color="auto"/>
            <w:left w:val="none" w:sz="0" w:space="0" w:color="auto"/>
            <w:bottom w:val="none" w:sz="0" w:space="0" w:color="auto"/>
            <w:right w:val="none" w:sz="0" w:space="0" w:color="auto"/>
          </w:divBdr>
        </w:div>
        <w:div w:id="149102207">
          <w:marLeft w:val="1166"/>
          <w:marRight w:val="0"/>
          <w:marTop w:val="140"/>
          <w:marBottom w:val="0"/>
          <w:divBdr>
            <w:top w:val="none" w:sz="0" w:space="0" w:color="auto"/>
            <w:left w:val="none" w:sz="0" w:space="0" w:color="auto"/>
            <w:bottom w:val="none" w:sz="0" w:space="0" w:color="auto"/>
            <w:right w:val="none" w:sz="0" w:space="0" w:color="auto"/>
          </w:divBdr>
        </w:div>
      </w:divsChild>
    </w:div>
    <w:div w:id="1893037191">
      <w:bodyDiv w:val="1"/>
      <w:marLeft w:val="0"/>
      <w:marRight w:val="0"/>
      <w:marTop w:val="0"/>
      <w:marBottom w:val="0"/>
      <w:divBdr>
        <w:top w:val="none" w:sz="0" w:space="0" w:color="auto"/>
        <w:left w:val="none" w:sz="0" w:space="0" w:color="auto"/>
        <w:bottom w:val="none" w:sz="0" w:space="0" w:color="auto"/>
        <w:right w:val="none" w:sz="0" w:space="0" w:color="auto"/>
      </w:divBdr>
      <w:divsChild>
        <w:div w:id="1864630623">
          <w:marLeft w:val="432"/>
          <w:marRight w:val="0"/>
          <w:marTop w:val="120"/>
          <w:marBottom w:val="0"/>
          <w:divBdr>
            <w:top w:val="none" w:sz="0" w:space="0" w:color="auto"/>
            <w:left w:val="none" w:sz="0" w:space="0" w:color="auto"/>
            <w:bottom w:val="none" w:sz="0" w:space="0" w:color="auto"/>
            <w:right w:val="none" w:sz="0" w:space="0" w:color="auto"/>
          </w:divBdr>
        </w:div>
        <w:div w:id="58403100">
          <w:marLeft w:val="864"/>
          <w:marRight w:val="0"/>
          <w:marTop w:val="96"/>
          <w:marBottom w:val="0"/>
          <w:divBdr>
            <w:top w:val="none" w:sz="0" w:space="0" w:color="auto"/>
            <w:left w:val="none" w:sz="0" w:space="0" w:color="auto"/>
            <w:bottom w:val="none" w:sz="0" w:space="0" w:color="auto"/>
            <w:right w:val="none" w:sz="0" w:space="0" w:color="auto"/>
          </w:divBdr>
        </w:div>
        <w:div w:id="166604619">
          <w:marLeft w:val="1296"/>
          <w:marRight w:val="0"/>
          <w:marTop w:val="91"/>
          <w:marBottom w:val="0"/>
          <w:divBdr>
            <w:top w:val="none" w:sz="0" w:space="0" w:color="auto"/>
            <w:left w:val="none" w:sz="0" w:space="0" w:color="auto"/>
            <w:bottom w:val="none" w:sz="0" w:space="0" w:color="auto"/>
            <w:right w:val="none" w:sz="0" w:space="0" w:color="auto"/>
          </w:divBdr>
        </w:div>
        <w:div w:id="1194222319">
          <w:marLeft w:val="864"/>
          <w:marRight w:val="0"/>
          <w:marTop w:val="96"/>
          <w:marBottom w:val="0"/>
          <w:divBdr>
            <w:top w:val="none" w:sz="0" w:space="0" w:color="auto"/>
            <w:left w:val="none" w:sz="0" w:space="0" w:color="auto"/>
            <w:bottom w:val="none" w:sz="0" w:space="0" w:color="auto"/>
            <w:right w:val="none" w:sz="0" w:space="0" w:color="auto"/>
          </w:divBdr>
        </w:div>
        <w:div w:id="552930199">
          <w:marLeft w:val="1296"/>
          <w:marRight w:val="0"/>
          <w:marTop w:val="91"/>
          <w:marBottom w:val="0"/>
          <w:divBdr>
            <w:top w:val="none" w:sz="0" w:space="0" w:color="auto"/>
            <w:left w:val="none" w:sz="0" w:space="0" w:color="auto"/>
            <w:bottom w:val="none" w:sz="0" w:space="0" w:color="auto"/>
            <w:right w:val="none" w:sz="0" w:space="0" w:color="auto"/>
          </w:divBdr>
        </w:div>
        <w:div w:id="1007094404">
          <w:marLeft w:val="1296"/>
          <w:marRight w:val="0"/>
          <w:marTop w:val="91"/>
          <w:marBottom w:val="0"/>
          <w:divBdr>
            <w:top w:val="none" w:sz="0" w:space="0" w:color="auto"/>
            <w:left w:val="none" w:sz="0" w:space="0" w:color="auto"/>
            <w:bottom w:val="none" w:sz="0" w:space="0" w:color="auto"/>
            <w:right w:val="none" w:sz="0" w:space="0" w:color="auto"/>
          </w:divBdr>
        </w:div>
        <w:div w:id="735469681">
          <w:marLeft w:val="1728"/>
          <w:marRight w:val="0"/>
          <w:marTop w:val="91"/>
          <w:marBottom w:val="0"/>
          <w:divBdr>
            <w:top w:val="none" w:sz="0" w:space="0" w:color="auto"/>
            <w:left w:val="none" w:sz="0" w:space="0" w:color="auto"/>
            <w:bottom w:val="none" w:sz="0" w:space="0" w:color="auto"/>
            <w:right w:val="none" w:sz="0" w:space="0" w:color="auto"/>
          </w:divBdr>
        </w:div>
        <w:div w:id="1752193449">
          <w:marLeft w:val="432"/>
          <w:marRight w:val="0"/>
          <w:marTop w:val="120"/>
          <w:marBottom w:val="0"/>
          <w:divBdr>
            <w:top w:val="none" w:sz="0" w:space="0" w:color="auto"/>
            <w:left w:val="none" w:sz="0" w:space="0" w:color="auto"/>
            <w:bottom w:val="none" w:sz="0" w:space="0" w:color="auto"/>
            <w:right w:val="none" w:sz="0" w:space="0" w:color="auto"/>
          </w:divBdr>
        </w:div>
        <w:div w:id="1302348333">
          <w:marLeft w:val="864"/>
          <w:marRight w:val="0"/>
          <w:marTop w:val="96"/>
          <w:marBottom w:val="0"/>
          <w:divBdr>
            <w:top w:val="none" w:sz="0" w:space="0" w:color="auto"/>
            <w:left w:val="none" w:sz="0" w:space="0" w:color="auto"/>
            <w:bottom w:val="none" w:sz="0" w:space="0" w:color="auto"/>
            <w:right w:val="none" w:sz="0" w:space="0" w:color="auto"/>
          </w:divBdr>
        </w:div>
        <w:div w:id="177356819">
          <w:marLeft w:val="1296"/>
          <w:marRight w:val="0"/>
          <w:marTop w:val="91"/>
          <w:marBottom w:val="0"/>
          <w:divBdr>
            <w:top w:val="none" w:sz="0" w:space="0" w:color="auto"/>
            <w:left w:val="none" w:sz="0" w:space="0" w:color="auto"/>
            <w:bottom w:val="none" w:sz="0" w:space="0" w:color="auto"/>
            <w:right w:val="none" w:sz="0" w:space="0" w:color="auto"/>
          </w:divBdr>
        </w:div>
        <w:div w:id="1378118985">
          <w:marLeft w:val="1296"/>
          <w:marRight w:val="0"/>
          <w:marTop w:val="91"/>
          <w:marBottom w:val="0"/>
          <w:divBdr>
            <w:top w:val="none" w:sz="0" w:space="0" w:color="auto"/>
            <w:left w:val="none" w:sz="0" w:space="0" w:color="auto"/>
            <w:bottom w:val="none" w:sz="0" w:space="0" w:color="auto"/>
            <w:right w:val="none" w:sz="0" w:space="0" w:color="auto"/>
          </w:divBdr>
        </w:div>
        <w:div w:id="1951351172">
          <w:marLeft w:val="1728"/>
          <w:marRight w:val="0"/>
          <w:marTop w:val="91"/>
          <w:marBottom w:val="0"/>
          <w:divBdr>
            <w:top w:val="none" w:sz="0" w:space="0" w:color="auto"/>
            <w:left w:val="none" w:sz="0" w:space="0" w:color="auto"/>
            <w:bottom w:val="none" w:sz="0" w:space="0" w:color="auto"/>
            <w:right w:val="none" w:sz="0" w:space="0" w:color="auto"/>
          </w:divBdr>
        </w:div>
      </w:divsChild>
    </w:div>
    <w:div w:id="1893613549">
      <w:bodyDiv w:val="1"/>
      <w:marLeft w:val="0"/>
      <w:marRight w:val="0"/>
      <w:marTop w:val="0"/>
      <w:marBottom w:val="0"/>
      <w:divBdr>
        <w:top w:val="none" w:sz="0" w:space="0" w:color="auto"/>
        <w:left w:val="none" w:sz="0" w:space="0" w:color="auto"/>
        <w:bottom w:val="none" w:sz="0" w:space="0" w:color="auto"/>
        <w:right w:val="none" w:sz="0" w:space="0" w:color="auto"/>
      </w:divBdr>
      <w:divsChild>
        <w:div w:id="1240402688">
          <w:marLeft w:val="662"/>
          <w:marRight w:val="0"/>
          <w:marTop w:val="144"/>
          <w:marBottom w:val="0"/>
          <w:divBdr>
            <w:top w:val="none" w:sz="0" w:space="0" w:color="auto"/>
            <w:left w:val="none" w:sz="0" w:space="0" w:color="auto"/>
            <w:bottom w:val="none" w:sz="0" w:space="0" w:color="auto"/>
            <w:right w:val="none" w:sz="0" w:space="0" w:color="auto"/>
          </w:divBdr>
        </w:div>
        <w:div w:id="1696543506">
          <w:marLeft w:val="1138"/>
          <w:marRight w:val="0"/>
          <w:marTop w:val="125"/>
          <w:marBottom w:val="0"/>
          <w:divBdr>
            <w:top w:val="none" w:sz="0" w:space="0" w:color="auto"/>
            <w:left w:val="none" w:sz="0" w:space="0" w:color="auto"/>
            <w:bottom w:val="none" w:sz="0" w:space="0" w:color="auto"/>
            <w:right w:val="none" w:sz="0" w:space="0" w:color="auto"/>
          </w:divBdr>
        </w:div>
        <w:div w:id="837306403">
          <w:marLeft w:val="1138"/>
          <w:marRight w:val="0"/>
          <w:marTop w:val="125"/>
          <w:marBottom w:val="0"/>
          <w:divBdr>
            <w:top w:val="none" w:sz="0" w:space="0" w:color="auto"/>
            <w:left w:val="none" w:sz="0" w:space="0" w:color="auto"/>
            <w:bottom w:val="none" w:sz="0" w:space="0" w:color="auto"/>
            <w:right w:val="none" w:sz="0" w:space="0" w:color="auto"/>
          </w:divBdr>
        </w:div>
        <w:div w:id="690299055">
          <w:marLeft w:val="1138"/>
          <w:marRight w:val="0"/>
          <w:marTop w:val="125"/>
          <w:marBottom w:val="0"/>
          <w:divBdr>
            <w:top w:val="none" w:sz="0" w:space="0" w:color="auto"/>
            <w:left w:val="none" w:sz="0" w:space="0" w:color="auto"/>
            <w:bottom w:val="none" w:sz="0" w:space="0" w:color="auto"/>
            <w:right w:val="none" w:sz="0" w:space="0" w:color="auto"/>
          </w:divBdr>
        </w:div>
      </w:divsChild>
    </w:div>
    <w:div w:id="1906448882">
      <w:bodyDiv w:val="1"/>
      <w:marLeft w:val="0"/>
      <w:marRight w:val="0"/>
      <w:marTop w:val="0"/>
      <w:marBottom w:val="0"/>
      <w:divBdr>
        <w:top w:val="none" w:sz="0" w:space="0" w:color="auto"/>
        <w:left w:val="none" w:sz="0" w:space="0" w:color="auto"/>
        <w:bottom w:val="none" w:sz="0" w:space="0" w:color="auto"/>
        <w:right w:val="none" w:sz="0" w:space="0" w:color="auto"/>
      </w:divBdr>
      <w:divsChild>
        <w:div w:id="655188758">
          <w:marLeft w:val="432"/>
          <w:marRight w:val="0"/>
          <w:marTop w:val="130"/>
          <w:marBottom w:val="0"/>
          <w:divBdr>
            <w:top w:val="none" w:sz="0" w:space="0" w:color="auto"/>
            <w:left w:val="none" w:sz="0" w:space="0" w:color="auto"/>
            <w:bottom w:val="none" w:sz="0" w:space="0" w:color="auto"/>
            <w:right w:val="none" w:sz="0" w:space="0" w:color="auto"/>
          </w:divBdr>
        </w:div>
        <w:div w:id="2052919695">
          <w:marLeft w:val="864"/>
          <w:marRight w:val="0"/>
          <w:marTop w:val="106"/>
          <w:marBottom w:val="0"/>
          <w:divBdr>
            <w:top w:val="none" w:sz="0" w:space="0" w:color="auto"/>
            <w:left w:val="none" w:sz="0" w:space="0" w:color="auto"/>
            <w:bottom w:val="none" w:sz="0" w:space="0" w:color="auto"/>
            <w:right w:val="none" w:sz="0" w:space="0" w:color="auto"/>
          </w:divBdr>
        </w:div>
        <w:div w:id="1817068979">
          <w:marLeft w:val="864"/>
          <w:marRight w:val="0"/>
          <w:marTop w:val="106"/>
          <w:marBottom w:val="0"/>
          <w:divBdr>
            <w:top w:val="none" w:sz="0" w:space="0" w:color="auto"/>
            <w:left w:val="none" w:sz="0" w:space="0" w:color="auto"/>
            <w:bottom w:val="none" w:sz="0" w:space="0" w:color="auto"/>
            <w:right w:val="none" w:sz="0" w:space="0" w:color="auto"/>
          </w:divBdr>
        </w:div>
        <w:div w:id="1472360759">
          <w:marLeft w:val="1296"/>
          <w:marRight w:val="0"/>
          <w:marTop w:val="96"/>
          <w:marBottom w:val="0"/>
          <w:divBdr>
            <w:top w:val="none" w:sz="0" w:space="0" w:color="auto"/>
            <w:left w:val="none" w:sz="0" w:space="0" w:color="auto"/>
            <w:bottom w:val="none" w:sz="0" w:space="0" w:color="auto"/>
            <w:right w:val="none" w:sz="0" w:space="0" w:color="auto"/>
          </w:divBdr>
        </w:div>
        <w:div w:id="2044479998">
          <w:marLeft w:val="432"/>
          <w:marRight w:val="0"/>
          <w:marTop w:val="130"/>
          <w:marBottom w:val="0"/>
          <w:divBdr>
            <w:top w:val="none" w:sz="0" w:space="0" w:color="auto"/>
            <w:left w:val="none" w:sz="0" w:space="0" w:color="auto"/>
            <w:bottom w:val="none" w:sz="0" w:space="0" w:color="auto"/>
            <w:right w:val="none" w:sz="0" w:space="0" w:color="auto"/>
          </w:divBdr>
        </w:div>
        <w:div w:id="1131241405">
          <w:marLeft w:val="864"/>
          <w:marRight w:val="0"/>
          <w:marTop w:val="106"/>
          <w:marBottom w:val="0"/>
          <w:divBdr>
            <w:top w:val="none" w:sz="0" w:space="0" w:color="auto"/>
            <w:left w:val="none" w:sz="0" w:space="0" w:color="auto"/>
            <w:bottom w:val="none" w:sz="0" w:space="0" w:color="auto"/>
            <w:right w:val="none" w:sz="0" w:space="0" w:color="auto"/>
          </w:divBdr>
        </w:div>
        <w:div w:id="237443290">
          <w:marLeft w:val="1296"/>
          <w:marRight w:val="0"/>
          <w:marTop w:val="96"/>
          <w:marBottom w:val="0"/>
          <w:divBdr>
            <w:top w:val="none" w:sz="0" w:space="0" w:color="auto"/>
            <w:left w:val="none" w:sz="0" w:space="0" w:color="auto"/>
            <w:bottom w:val="none" w:sz="0" w:space="0" w:color="auto"/>
            <w:right w:val="none" w:sz="0" w:space="0" w:color="auto"/>
          </w:divBdr>
        </w:div>
      </w:divsChild>
    </w:div>
    <w:div w:id="1914654782">
      <w:bodyDiv w:val="1"/>
      <w:marLeft w:val="0"/>
      <w:marRight w:val="0"/>
      <w:marTop w:val="0"/>
      <w:marBottom w:val="0"/>
      <w:divBdr>
        <w:top w:val="none" w:sz="0" w:space="0" w:color="auto"/>
        <w:left w:val="none" w:sz="0" w:space="0" w:color="auto"/>
        <w:bottom w:val="none" w:sz="0" w:space="0" w:color="auto"/>
        <w:right w:val="none" w:sz="0" w:space="0" w:color="auto"/>
      </w:divBdr>
      <w:divsChild>
        <w:div w:id="1119884526">
          <w:marLeft w:val="547"/>
          <w:marRight w:val="0"/>
          <w:marTop w:val="82"/>
          <w:marBottom w:val="120"/>
          <w:divBdr>
            <w:top w:val="none" w:sz="0" w:space="0" w:color="auto"/>
            <w:left w:val="none" w:sz="0" w:space="0" w:color="auto"/>
            <w:bottom w:val="none" w:sz="0" w:space="0" w:color="auto"/>
            <w:right w:val="none" w:sz="0" w:space="0" w:color="auto"/>
          </w:divBdr>
        </w:div>
        <w:div w:id="85151506">
          <w:marLeft w:val="547"/>
          <w:marRight w:val="0"/>
          <w:marTop w:val="82"/>
          <w:marBottom w:val="120"/>
          <w:divBdr>
            <w:top w:val="none" w:sz="0" w:space="0" w:color="auto"/>
            <w:left w:val="none" w:sz="0" w:space="0" w:color="auto"/>
            <w:bottom w:val="none" w:sz="0" w:space="0" w:color="auto"/>
            <w:right w:val="none" w:sz="0" w:space="0" w:color="auto"/>
          </w:divBdr>
        </w:div>
        <w:div w:id="2080860809">
          <w:marLeft w:val="547"/>
          <w:marRight w:val="0"/>
          <w:marTop w:val="82"/>
          <w:marBottom w:val="120"/>
          <w:divBdr>
            <w:top w:val="none" w:sz="0" w:space="0" w:color="auto"/>
            <w:left w:val="none" w:sz="0" w:space="0" w:color="auto"/>
            <w:bottom w:val="none" w:sz="0" w:space="0" w:color="auto"/>
            <w:right w:val="none" w:sz="0" w:space="0" w:color="auto"/>
          </w:divBdr>
        </w:div>
        <w:div w:id="1698695810">
          <w:marLeft w:val="1166"/>
          <w:marRight w:val="0"/>
          <w:marTop w:val="82"/>
          <w:marBottom w:val="120"/>
          <w:divBdr>
            <w:top w:val="none" w:sz="0" w:space="0" w:color="auto"/>
            <w:left w:val="none" w:sz="0" w:space="0" w:color="auto"/>
            <w:bottom w:val="none" w:sz="0" w:space="0" w:color="auto"/>
            <w:right w:val="none" w:sz="0" w:space="0" w:color="auto"/>
          </w:divBdr>
        </w:div>
        <w:div w:id="1904176062">
          <w:marLeft w:val="1166"/>
          <w:marRight w:val="0"/>
          <w:marTop w:val="82"/>
          <w:marBottom w:val="120"/>
          <w:divBdr>
            <w:top w:val="none" w:sz="0" w:space="0" w:color="auto"/>
            <w:left w:val="none" w:sz="0" w:space="0" w:color="auto"/>
            <w:bottom w:val="none" w:sz="0" w:space="0" w:color="auto"/>
            <w:right w:val="none" w:sz="0" w:space="0" w:color="auto"/>
          </w:divBdr>
        </w:div>
        <w:div w:id="1317605891">
          <w:marLeft w:val="1800"/>
          <w:marRight w:val="0"/>
          <w:marTop w:val="82"/>
          <w:marBottom w:val="120"/>
          <w:divBdr>
            <w:top w:val="none" w:sz="0" w:space="0" w:color="auto"/>
            <w:left w:val="none" w:sz="0" w:space="0" w:color="auto"/>
            <w:bottom w:val="none" w:sz="0" w:space="0" w:color="auto"/>
            <w:right w:val="none" w:sz="0" w:space="0" w:color="auto"/>
          </w:divBdr>
        </w:div>
        <w:div w:id="453787372">
          <w:marLeft w:val="1800"/>
          <w:marRight w:val="0"/>
          <w:marTop w:val="82"/>
          <w:marBottom w:val="120"/>
          <w:divBdr>
            <w:top w:val="none" w:sz="0" w:space="0" w:color="auto"/>
            <w:left w:val="none" w:sz="0" w:space="0" w:color="auto"/>
            <w:bottom w:val="none" w:sz="0" w:space="0" w:color="auto"/>
            <w:right w:val="none" w:sz="0" w:space="0" w:color="auto"/>
          </w:divBdr>
        </w:div>
      </w:divsChild>
    </w:div>
    <w:div w:id="1916670614">
      <w:bodyDiv w:val="1"/>
      <w:marLeft w:val="0"/>
      <w:marRight w:val="0"/>
      <w:marTop w:val="0"/>
      <w:marBottom w:val="0"/>
      <w:divBdr>
        <w:top w:val="none" w:sz="0" w:space="0" w:color="auto"/>
        <w:left w:val="none" w:sz="0" w:space="0" w:color="auto"/>
        <w:bottom w:val="none" w:sz="0" w:space="0" w:color="auto"/>
        <w:right w:val="none" w:sz="0" w:space="0" w:color="auto"/>
      </w:divBdr>
      <w:divsChild>
        <w:div w:id="546720298">
          <w:marLeft w:val="360"/>
          <w:marRight w:val="0"/>
          <w:marTop w:val="400"/>
          <w:marBottom w:val="0"/>
          <w:divBdr>
            <w:top w:val="none" w:sz="0" w:space="0" w:color="auto"/>
            <w:left w:val="none" w:sz="0" w:space="0" w:color="auto"/>
            <w:bottom w:val="none" w:sz="0" w:space="0" w:color="auto"/>
            <w:right w:val="none" w:sz="0" w:space="0" w:color="auto"/>
          </w:divBdr>
        </w:div>
        <w:div w:id="1965621310">
          <w:marLeft w:val="720"/>
          <w:marRight w:val="0"/>
          <w:marTop w:val="120"/>
          <w:marBottom w:val="0"/>
          <w:divBdr>
            <w:top w:val="none" w:sz="0" w:space="0" w:color="auto"/>
            <w:left w:val="none" w:sz="0" w:space="0" w:color="auto"/>
            <w:bottom w:val="none" w:sz="0" w:space="0" w:color="auto"/>
            <w:right w:val="none" w:sz="0" w:space="0" w:color="auto"/>
          </w:divBdr>
        </w:div>
        <w:div w:id="1213225704">
          <w:marLeft w:val="360"/>
          <w:marRight w:val="0"/>
          <w:marTop w:val="400"/>
          <w:marBottom w:val="0"/>
          <w:divBdr>
            <w:top w:val="none" w:sz="0" w:space="0" w:color="auto"/>
            <w:left w:val="none" w:sz="0" w:space="0" w:color="auto"/>
            <w:bottom w:val="none" w:sz="0" w:space="0" w:color="auto"/>
            <w:right w:val="none" w:sz="0" w:space="0" w:color="auto"/>
          </w:divBdr>
        </w:div>
        <w:div w:id="799225045">
          <w:marLeft w:val="720"/>
          <w:marRight w:val="0"/>
          <w:marTop w:val="120"/>
          <w:marBottom w:val="0"/>
          <w:divBdr>
            <w:top w:val="none" w:sz="0" w:space="0" w:color="auto"/>
            <w:left w:val="none" w:sz="0" w:space="0" w:color="auto"/>
            <w:bottom w:val="none" w:sz="0" w:space="0" w:color="auto"/>
            <w:right w:val="none" w:sz="0" w:space="0" w:color="auto"/>
          </w:divBdr>
        </w:div>
      </w:divsChild>
    </w:div>
    <w:div w:id="1921788376">
      <w:bodyDiv w:val="1"/>
      <w:marLeft w:val="0"/>
      <w:marRight w:val="0"/>
      <w:marTop w:val="0"/>
      <w:marBottom w:val="0"/>
      <w:divBdr>
        <w:top w:val="none" w:sz="0" w:space="0" w:color="auto"/>
        <w:left w:val="none" w:sz="0" w:space="0" w:color="auto"/>
        <w:bottom w:val="none" w:sz="0" w:space="0" w:color="auto"/>
        <w:right w:val="none" w:sz="0" w:space="0" w:color="auto"/>
      </w:divBdr>
      <w:divsChild>
        <w:div w:id="1876889671">
          <w:marLeft w:val="446"/>
          <w:marRight w:val="0"/>
          <w:marTop w:val="400"/>
          <w:marBottom w:val="0"/>
          <w:divBdr>
            <w:top w:val="none" w:sz="0" w:space="0" w:color="auto"/>
            <w:left w:val="none" w:sz="0" w:space="0" w:color="auto"/>
            <w:bottom w:val="none" w:sz="0" w:space="0" w:color="auto"/>
            <w:right w:val="none" w:sz="0" w:space="0" w:color="auto"/>
          </w:divBdr>
        </w:div>
        <w:div w:id="278033950">
          <w:marLeft w:val="907"/>
          <w:marRight w:val="0"/>
          <w:marTop w:val="120"/>
          <w:marBottom w:val="0"/>
          <w:divBdr>
            <w:top w:val="none" w:sz="0" w:space="0" w:color="auto"/>
            <w:left w:val="none" w:sz="0" w:space="0" w:color="auto"/>
            <w:bottom w:val="none" w:sz="0" w:space="0" w:color="auto"/>
            <w:right w:val="none" w:sz="0" w:space="0" w:color="auto"/>
          </w:divBdr>
        </w:div>
        <w:div w:id="1185552745">
          <w:marLeft w:val="446"/>
          <w:marRight w:val="0"/>
          <w:marTop w:val="400"/>
          <w:marBottom w:val="0"/>
          <w:divBdr>
            <w:top w:val="none" w:sz="0" w:space="0" w:color="auto"/>
            <w:left w:val="none" w:sz="0" w:space="0" w:color="auto"/>
            <w:bottom w:val="none" w:sz="0" w:space="0" w:color="auto"/>
            <w:right w:val="none" w:sz="0" w:space="0" w:color="auto"/>
          </w:divBdr>
        </w:div>
      </w:divsChild>
    </w:div>
    <w:div w:id="1922789480">
      <w:bodyDiv w:val="1"/>
      <w:marLeft w:val="0"/>
      <w:marRight w:val="0"/>
      <w:marTop w:val="0"/>
      <w:marBottom w:val="0"/>
      <w:divBdr>
        <w:top w:val="none" w:sz="0" w:space="0" w:color="auto"/>
        <w:left w:val="none" w:sz="0" w:space="0" w:color="auto"/>
        <w:bottom w:val="none" w:sz="0" w:space="0" w:color="auto"/>
        <w:right w:val="none" w:sz="0" w:space="0" w:color="auto"/>
      </w:divBdr>
      <w:divsChild>
        <w:div w:id="331956380">
          <w:marLeft w:val="547"/>
          <w:marRight w:val="0"/>
          <w:marTop w:val="140"/>
          <w:marBottom w:val="0"/>
          <w:divBdr>
            <w:top w:val="none" w:sz="0" w:space="0" w:color="auto"/>
            <w:left w:val="none" w:sz="0" w:space="0" w:color="auto"/>
            <w:bottom w:val="none" w:sz="0" w:space="0" w:color="auto"/>
            <w:right w:val="none" w:sz="0" w:space="0" w:color="auto"/>
          </w:divBdr>
        </w:div>
        <w:div w:id="412430428">
          <w:marLeft w:val="547"/>
          <w:marRight w:val="0"/>
          <w:marTop w:val="140"/>
          <w:marBottom w:val="0"/>
          <w:divBdr>
            <w:top w:val="none" w:sz="0" w:space="0" w:color="auto"/>
            <w:left w:val="none" w:sz="0" w:space="0" w:color="auto"/>
            <w:bottom w:val="none" w:sz="0" w:space="0" w:color="auto"/>
            <w:right w:val="none" w:sz="0" w:space="0" w:color="auto"/>
          </w:divBdr>
        </w:div>
        <w:div w:id="109672326">
          <w:marLeft w:val="1166"/>
          <w:marRight w:val="0"/>
          <w:marTop w:val="140"/>
          <w:marBottom w:val="0"/>
          <w:divBdr>
            <w:top w:val="none" w:sz="0" w:space="0" w:color="auto"/>
            <w:left w:val="none" w:sz="0" w:space="0" w:color="auto"/>
            <w:bottom w:val="none" w:sz="0" w:space="0" w:color="auto"/>
            <w:right w:val="none" w:sz="0" w:space="0" w:color="auto"/>
          </w:divBdr>
        </w:div>
        <w:div w:id="1374230772">
          <w:marLeft w:val="1166"/>
          <w:marRight w:val="0"/>
          <w:marTop w:val="140"/>
          <w:marBottom w:val="0"/>
          <w:divBdr>
            <w:top w:val="none" w:sz="0" w:space="0" w:color="auto"/>
            <w:left w:val="none" w:sz="0" w:space="0" w:color="auto"/>
            <w:bottom w:val="none" w:sz="0" w:space="0" w:color="auto"/>
            <w:right w:val="none" w:sz="0" w:space="0" w:color="auto"/>
          </w:divBdr>
        </w:div>
        <w:div w:id="1313481265">
          <w:marLeft w:val="547"/>
          <w:marRight w:val="0"/>
          <w:marTop w:val="140"/>
          <w:marBottom w:val="0"/>
          <w:divBdr>
            <w:top w:val="none" w:sz="0" w:space="0" w:color="auto"/>
            <w:left w:val="none" w:sz="0" w:space="0" w:color="auto"/>
            <w:bottom w:val="none" w:sz="0" w:space="0" w:color="auto"/>
            <w:right w:val="none" w:sz="0" w:space="0" w:color="auto"/>
          </w:divBdr>
        </w:div>
        <w:div w:id="1279221279">
          <w:marLeft w:val="1166"/>
          <w:marRight w:val="0"/>
          <w:marTop w:val="140"/>
          <w:marBottom w:val="0"/>
          <w:divBdr>
            <w:top w:val="none" w:sz="0" w:space="0" w:color="auto"/>
            <w:left w:val="none" w:sz="0" w:space="0" w:color="auto"/>
            <w:bottom w:val="none" w:sz="0" w:space="0" w:color="auto"/>
            <w:right w:val="none" w:sz="0" w:space="0" w:color="auto"/>
          </w:divBdr>
        </w:div>
      </w:divsChild>
    </w:div>
    <w:div w:id="1925256796">
      <w:bodyDiv w:val="1"/>
      <w:marLeft w:val="0"/>
      <w:marRight w:val="0"/>
      <w:marTop w:val="0"/>
      <w:marBottom w:val="0"/>
      <w:divBdr>
        <w:top w:val="none" w:sz="0" w:space="0" w:color="auto"/>
        <w:left w:val="none" w:sz="0" w:space="0" w:color="auto"/>
        <w:bottom w:val="none" w:sz="0" w:space="0" w:color="auto"/>
        <w:right w:val="none" w:sz="0" w:space="0" w:color="auto"/>
      </w:divBdr>
      <w:divsChild>
        <w:div w:id="500508294">
          <w:marLeft w:val="547"/>
          <w:marRight w:val="0"/>
          <w:marTop w:val="96"/>
          <w:marBottom w:val="120"/>
          <w:divBdr>
            <w:top w:val="none" w:sz="0" w:space="0" w:color="auto"/>
            <w:left w:val="none" w:sz="0" w:space="0" w:color="auto"/>
            <w:bottom w:val="none" w:sz="0" w:space="0" w:color="auto"/>
            <w:right w:val="none" w:sz="0" w:space="0" w:color="auto"/>
          </w:divBdr>
        </w:div>
        <w:div w:id="1340423892">
          <w:marLeft w:val="1267"/>
          <w:marRight w:val="0"/>
          <w:marTop w:val="96"/>
          <w:marBottom w:val="0"/>
          <w:divBdr>
            <w:top w:val="none" w:sz="0" w:space="0" w:color="auto"/>
            <w:left w:val="none" w:sz="0" w:space="0" w:color="auto"/>
            <w:bottom w:val="none" w:sz="0" w:space="0" w:color="auto"/>
            <w:right w:val="none" w:sz="0" w:space="0" w:color="auto"/>
          </w:divBdr>
        </w:div>
        <w:div w:id="2012442434">
          <w:marLeft w:val="547"/>
          <w:marRight w:val="0"/>
          <w:marTop w:val="96"/>
          <w:marBottom w:val="120"/>
          <w:divBdr>
            <w:top w:val="none" w:sz="0" w:space="0" w:color="auto"/>
            <w:left w:val="none" w:sz="0" w:space="0" w:color="auto"/>
            <w:bottom w:val="none" w:sz="0" w:space="0" w:color="auto"/>
            <w:right w:val="none" w:sz="0" w:space="0" w:color="auto"/>
          </w:divBdr>
        </w:div>
        <w:div w:id="442697041">
          <w:marLeft w:val="1267"/>
          <w:marRight w:val="0"/>
          <w:marTop w:val="96"/>
          <w:marBottom w:val="0"/>
          <w:divBdr>
            <w:top w:val="none" w:sz="0" w:space="0" w:color="auto"/>
            <w:left w:val="none" w:sz="0" w:space="0" w:color="auto"/>
            <w:bottom w:val="none" w:sz="0" w:space="0" w:color="auto"/>
            <w:right w:val="none" w:sz="0" w:space="0" w:color="auto"/>
          </w:divBdr>
        </w:div>
        <w:div w:id="2145390774">
          <w:marLeft w:val="547"/>
          <w:marRight w:val="0"/>
          <w:marTop w:val="96"/>
          <w:marBottom w:val="120"/>
          <w:divBdr>
            <w:top w:val="none" w:sz="0" w:space="0" w:color="auto"/>
            <w:left w:val="none" w:sz="0" w:space="0" w:color="auto"/>
            <w:bottom w:val="none" w:sz="0" w:space="0" w:color="auto"/>
            <w:right w:val="none" w:sz="0" w:space="0" w:color="auto"/>
          </w:divBdr>
        </w:div>
        <w:div w:id="266356599">
          <w:marLeft w:val="1267"/>
          <w:marRight w:val="0"/>
          <w:marTop w:val="96"/>
          <w:marBottom w:val="0"/>
          <w:divBdr>
            <w:top w:val="none" w:sz="0" w:space="0" w:color="auto"/>
            <w:left w:val="none" w:sz="0" w:space="0" w:color="auto"/>
            <w:bottom w:val="none" w:sz="0" w:space="0" w:color="auto"/>
            <w:right w:val="none" w:sz="0" w:space="0" w:color="auto"/>
          </w:divBdr>
        </w:div>
        <w:div w:id="39671897">
          <w:marLeft w:val="547"/>
          <w:marRight w:val="0"/>
          <w:marTop w:val="96"/>
          <w:marBottom w:val="120"/>
          <w:divBdr>
            <w:top w:val="none" w:sz="0" w:space="0" w:color="auto"/>
            <w:left w:val="none" w:sz="0" w:space="0" w:color="auto"/>
            <w:bottom w:val="none" w:sz="0" w:space="0" w:color="auto"/>
            <w:right w:val="none" w:sz="0" w:space="0" w:color="auto"/>
          </w:divBdr>
        </w:div>
      </w:divsChild>
    </w:div>
    <w:div w:id="1926187096">
      <w:bodyDiv w:val="1"/>
      <w:marLeft w:val="0"/>
      <w:marRight w:val="0"/>
      <w:marTop w:val="0"/>
      <w:marBottom w:val="0"/>
      <w:divBdr>
        <w:top w:val="none" w:sz="0" w:space="0" w:color="auto"/>
        <w:left w:val="none" w:sz="0" w:space="0" w:color="auto"/>
        <w:bottom w:val="none" w:sz="0" w:space="0" w:color="auto"/>
        <w:right w:val="none" w:sz="0" w:space="0" w:color="auto"/>
      </w:divBdr>
      <w:divsChild>
        <w:div w:id="340350508">
          <w:marLeft w:val="547"/>
          <w:marRight w:val="0"/>
          <w:marTop w:val="82"/>
          <w:marBottom w:val="120"/>
          <w:divBdr>
            <w:top w:val="none" w:sz="0" w:space="0" w:color="auto"/>
            <w:left w:val="none" w:sz="0" w:space="0" w:color="auto"/>
            <w:bottom w:val="none" w:sz="0" w:space="0" w:color="auto"/>
            <w:right w:val="none" w:sz="0" w:space="0" w:color="auto"/>
          </w:divBdr>
        </w:div>
        <w:div w:id="2061860104">
          <w:marLeft w:val="1166"/>
          <w:marRight w:val="0"/>
          <w:marTop w:val="82"/>
          <w:marBottom w:val="120"/>
          <w:divBdr>
            <w:top w:val="none" w:sz="0" w:space="0" w:color="auto"/>
            <w:left w:val="none" w:sz="0" w:space="0" w:color="auto"/>
            <w:bottom w:val="none" w:sz="0" w:space="0" w:color="auto"/>
            <w:right w:val="none" w:sz="0" w:space="0" w:color="auto"/>
          </w:divBdr>
        </w:div>
        <w:div w:id="1778022925">
          <w:marLeft w:val="1166"/>
          <w:marRight w:val="0"/>
          <w:marTop w:val="82"/>
          <w:marBottom w:val="120"/>
          <w:divBdr>
            <w:top w:val="none" w:sz="0" w:space="0" w:color="auto"/>
            <w:left w:val="none" w:sz="0" w:space="0" w:color="auto"/>
            <w:bottom w:val="none" w:sz="0" w:space="0" w:color="auto"/>
            <w:right w:val="none" w:sz="0" w:space="0" w:color="auto"/>
          </w:divBdr>
        </w:div>
        <w:div w:id="1464155419">
          <w:marLeft w:val="1166"/>
          <w:marRight w:val="0"/>
          <w:marTop w:val="82"/>
          <w:marBottom w:val="120"/>
          <w:divBdr>
            <w:top w:val="none" w:sz="0" w:space="0" w:color="auto"/>
            <w:left w:val="none" w:sz="0" w:space="0" w:color="auto"/>
            <w:bottom w:val="none" w:sz="0" w:space="0" w:color="auto"/>
            <w:right w:val="none" w:sz="0" w:space="0" w:color="auto"/>
          </w:divBdr>
        </w:div>
        <w:div w:id="542255365">
          <w:marLeft w:val="1166"/>
          <w:marRight w:val="0"/>
          <w:marTop w:val="82"/>
          <w:marBottom w:val="120"/>
          <w:divBdr>
            <w:top w:val="none" w:sz="0" w:space="0" w:color="auto"/>
            <w:left w:val="none" w:sz="0" w:space="0" w:color="auto"/>
            <w:bottom w:val="none" w:sz="0" w:space="0" w:color="auto"/>
            <w:right w:val="none" w:sz="0" w:space="0" w:color="auto"/>
          </w:divBdr>
        </w:div>
        <w:div w:id="724639939">
          <w:marLeft w:val="1800"/>
          <w:marRight w:val="0"/>
          <w:marTop w:val="82"/>
          <w:marBottom w:val="120"/>
          <w:divBdr>
            <w:top w:val="none" w:sz="0" w:space="0" w:color="auto"/>
            <w:left w:val="none" w:sz="0" w:space="0" w:color="auto"/>
            <w:bottom w:val="none" w:sz="0" w:space="0" w:color="auto"/>
            <w:right w:val="none" w:sz="0" w:space="0" w:color="auto"/>
          </w:divBdr>
        </w:div>
        <w:div w:id="238907423">
          <w:marLeft w:val="1800"/>
          <w:marRight w:val="0"/>
          <w:marTop w:val="82"/>
          <w:marBottom w:val="120"/>
          <w:divBdr>
            <w:top w:val="none" w:sz="0" w:space="0" w:color="auto"/>
            <w:left w:val="none" w:sz="0" w:space="0" w:color="auto"/>
            <w:bottom w:val="none" w:sz="0" w:space="0" w:color="auto"/>
            <w:right w:val="none" w:sz="0" w:space="0" w:color="auto"/>
          </w:divBdr>
        </w:div>
      </w:divsChild>
    </w:div>
    <w:div w:id="1935279197">
      <w:bodyDiv w:val="1"/>
      <w:marLeft w:val="0"/>
      <w:marRight w:val="0"/>
      <w:marTop w:val="0"/>
      <w:marBottom w:val="0"/>
      <w:divBdr>
        <w:top w:val="none" w:sz="0" w:space="0" w:color="auto"/>
        <w:left w:val="none" w:sz="0" w:space="0" w:color="auto"/>
        <w:bottom w:val="none" w:sz="0" w:space="0" w:color="auto"/>
        <w:right w:val="none" w:sz="0" w:space="0" w:color="auto"/>
      </w:divBdr>
      <w:divsChild>
        <w:div w:id="399788366">
          <w:marLeft w:val="547"/>
          <w:marRight w:val="0"/>
          <w:marTop w:val="96"/>
          <w:marBottom w:val="120"/>
          <w:divBdr>
            <w:top w:val="none" w:sz="0" w:space="0" w:color="auto"/>
            <w:left w:val="none" w:sz="0" w:space="0" w:color="auto"/>
            <w:bottom w:val="none" w:sz="0" w:space="0" w:color="auto"/>
            <w:right w:val="none" w:sz="0" w:space="0" w:color="auto"/>
          </w:divBdr>
        </w:div>
        <w:div w:id="1626813725">
          <w:marLeft w:val="1267"/>
          <w:marRight w:val="0"/>
          <w:marTop w:val="96"/>
          <w:marBottom w:val="0"/>
          <w:divBdr>
            <w:top w:val="none" w:sz="0" w:space="0" w:color="auto"/>
            <w:left w:val="none" w:sz="0" w:space="0" w:color="auto"/>
            <w:bottom w:val="none" w:sz="0" w:space="0" w:color="auto"/>
            <w:right w:val="none" w:sz="0" w:space="0" w:color="auto"/>
          </w:divBdr>
        </w:div>
        <w:div w:id="918710519">
          <w:marLeft w:val="2347"/>
          <w:marRight w:val="0"/>
          <w:marTop w:val="86"/>
          <w:marBottom w:val="0"/>
          <w:divBdr>
            <w:top w:val="none" w:sz="0" w:space="0" w:color="auto"/>
            <w:left w:val="none" w:sz="0" w:space="0" w:color="auto"/>
            <w:bottom w:val="none" w:sz="0" w:space="0" w:color="auto"/>
            <w:right w:val="none" w:sz="0" w:space="0" w:color="auto"/>
          </w:divBdr>
        </w:div>
        <w:div w:id="1321275630">
          <w:marLeft w:val="1267"/>
          <w:marRight w:val="0"/>
          <w:marTop w:val="96"/>
          <w:marBottom w:val="0"/>
          <w:divBdr>
            <w:top w:val="none" w:sz="0" w:space="0" w:color="auto"/>
            <w:left w:val="none" w:sz="0" w:space="0" w:color="auto"/>
            <w:bottom w:val="none" w:sz="0" w:space="0" w:color="auto"/>
            <w:right w:val="none" w:sz="0" w:space="0" w:color="auto"/>
          </w:divBdr>
        </w:div>
        <w:div w:id="620454591">
          <w:marLeft w:val="2347"/>
          <w:marRight w:val="0"/>
          <w:marTop w:val="86"/>
          <w:marBottom w:val="0"/>
          <w:divBdr>
            <w:top w:val="none" w:sz="0" w:space="0" w:color="auto"/>
            <w:left w:val="none" w:sz="0" w:space="0" w:color="auto"/>
            <w:bottom w:val="none" w:sz="0" w:space="0" w:color="auto"/>
            <w:right w:val="none" w:sz="0" w:space="0" w:color="auto"/>
          </w:divBdr>
        </w:div>
        <w:div w:id="193739987">
          <w:marLeft w:val="2347"/>
          <w:marRight w:val="0"/>
          <w:marTop w:val="86"/>
          <w:marBottom w:val="0"/>
          <w:divBdr>
            <w:top w:val="none" w:sz="0" w:space="0" w:color="auto"/>
            <w:left w:val="none" w:sz="0" w:space="0" w:color="auto"/>
            <w:bottom w:val="none" w:sz="0" w:space="0" w:color="auto"/>
            <w:right w:val="none" w:sz="0" w:space="0" w:color="auto"/>
          </w:divBdr>
        </w:div>
        <w:div w:id="1094133230">
          <w:marLeft w:val="2347"/>
          <w:marRight w:val="0"/>
          <w:marTop w:val="86"/>
          <w:marBottom w:val="0"/>
          <w:divBdr>
            <w:top w:val="none" w:sz="0" w:space="0" w:color="auto"/>
            <w:left w:val="none" w:sz="0" w:space="0" w:color="auto"/>
            <w:bottom w:val="none" w:sz="0" w:space="0" w:color="auto"/>
            <w:right w:val="none" w:sz="0" w:space="0" w:color="auto"/>
          </w:divBdr>
        </w:div>
        <w:div w:id="1881895012">
          <w:marLeft w:val="2347"/>
          <w:marRight w:val="0"/>
          <w:marTop w:val="86"/>
          <w:marBottom w:val="0"/>
          <w:divBdr>
            <w:top w:val="none" w:sz="0" w:space="0" w:color="auto"/>
            <w:left w:val="none" w:sz="0" w:space="0" w:color="auto"/>
            <w:bottom w:val="none" w:sz="0" w:space="0" w:color="auto"/>
            <w:right w:val="none" w:sz="0" w:space="0" w:color="auto"/>
          </w:divBdr>
        </w:div>
        <w:div w:id="202249539">
          <w:marLeft w:val="1267"/>
          <w:marRight w:val="0"/>
          <w:marTop w:val="96"/>
          <w:marBottom w:val="0"/>
          <w:divBdr>
            <w:top w:val="none" w:sz="0" w:space="0" w:color="auto"/>
            <w:left w:val="none" w:sz="0" w:space="0" w:color="auto"/>
            <w:bottom w:val="none" w:sz="0" w:space="0" w:color="auto"/>
            <w:right w:val="none" w:sz="0" w:space="0" w:color="auto"/>
          </w:divBdr>
        </w:div>
        <w:div w:id="1219322827">
          <w:marLeft w:val="2347"/>
          <w:marRight w:val="0"/>
          <w:marTop w:val="86"/>
          <w:marBottom w:val="0"/>
          <w:divBdr>
            <w:top w:val="none" w:sz="0" w:space="0" w:color="auto"/>
            <w:left w:val="none" w:sz="0" w:space="0" w:color="auto"/>
            <w:bottom w:val="none" w:sz="0" w:space="0" w:color="auto"/>
            <w:right w:val="none" w:sz="0" w:space="0" w:color="auto"/>
          </w:divBdr>
        </w:div>
        <w:div w:id="215745903">
          <w:marLeft w:val="2347"/>
          <w:marRight w:val="0"/>
          <w:marTop w:val="86"/>
          <w:marBottom w:val="0"/>
          <w:divBdr>
            <w:top w:val="none" w:sz="0" w:space="0" w:color="auto"/>
            <w:left w:val="none" w:sz="0" w:space="0" w:color="auto"/>
            <w:bottom w:val="none" w:sz="0" w:space="0" w:color="auto"/>
            <w:right w:val="none" w:sz="0" w:space="0" w:color="auto"/>
          </w:divBdr>
        </w:div>
      </w:divsChild>
    </w:div>
    <w:div w:id="1942100194">
      <w:bodyDiv w:val="1"/>
      <w:marLeft w:val="0"/>
      <w:marRight w:val="0"/>
      <w:marTop w:val="0"/>
      <w:marBottom w:val="0"/>
      <w:divBdr>
        <w:top w:val="none" w:sz="0" w:space="0" w:color="auto"/>
        <w:left w:val="none" w:sz="0" w:space="0" w:color="auto"/>
        <w:bottom w:val="none" w:sz="0" w:space="0" w:color="auto"/>
        <w:right w:val="none" w:sz="0" w:space="0" w:color="auto"/>
      </w:divBdr>
      <w:divsChild>
        <w:div w:id="72631490">
          <w:marLeft w:val="547"/>
          <w:marRight w:val="0"/>
          <w:marTop w:val="140"/>
          <w:marBottom w:val="0"/>
          <w:divBdr>
            <w:top w:val="none" w:sz="0" w:space="0" w:color="auto"/>
            <w:left w:val="none" w:sz="0" w:space="0" w:color="auto"/>
            <w:bottom w:val="none" w:sz="0" w:space="0" w:color="auto"/>
            <w:right w:val="none" w:sz="0" w:space="0" w:color="auto"/>
          </w:divBdr>
        </w:div>
        <w:div w:id="416824491">
          <w:marLeft w:val="1166"/>
          <w:marRight w:val="0"/>
          <w:marTop w:val="140"/>
          <w:marBottom w:val="0"/>
          <w:divBdr>
            <w:top w:val="none" w:sz="0" w:space="0" w:color="auto"/>
            <w:left w:val="none" w:sz="0" w:space="0" w:color="auto"/>
            <w:bottom w:val="none" w:sz="0" w:space="0" w:color="auto"/>
            <w:right w:val="none" w:sz="0" w:space="0" w:color="auto"/>
          </w:divBdr>
        </w:div>
        <w:div w:id="187254091">
          <w:marLeft w:val="1166"/>
          <w:marRight w:val="0"/>
          <w:marTop w:val="140"/>
          <w:marBottom w:val="0"/>
          <w:divBdr>
            <w:top w:val="none" w:sz="0" w:space="0" w:color="auto"/>
            <w:left w:val="none" w:sz="0" w:space="0" w:color="auto"/>
            <w:bottom w:val="none" w:sz="0" w:space="0" w:color="auto"/>
            <w:right w:val="none" w:sz="0" w:space="0" w:color="auto"/>
          </w:divBdr>
        </w:div>
        <w:div w:id="915020569">
          <w:marLeft w:val="1166"/>
          <w:marRight w:val="0"/>
          <w:marTop w:val="140"/>
          <w:marBottom w:val="0"/>
          <w:divBdr>
            <w:top w:val="none" w:sz="0" w:space="0" w:color="auto"/>
            <w:left w:val="none" w:sz="0" w:space="0" w:color="auto"/>
            <w:bottom w:val="none" w:sz="0" w:space="0" w:color="auto"/>
            <w:right w:val="none" w:sz="0" w:space="0" w:color="auto"/>
          </w:divBdr>
        </w:div>
        <w:div w:id="1851329143">
          <w:marLeft w:val="547"/>
          <w:marRight w:val="0"/>
          <w:marTop w:val="140"/>
          <w:marBottom w:val="0"/>
          <w:divBdr>
            <w:top w:val="none" w:sz="0" w:space="0" w:color="auto"/>
            <w:left w:val="none" w:sz="0" w:space="0" w:color="auto"/>
            <w:bottom w:val="none" w:sz="0" w:space="0" w:color="auto"/>
            <w:right w:val="none" w:sz="0" w:space="0" w:color="auto"/>
          </w:divBdr>
        </w:div>
      </w:divsChild>
    </w:div>
    <w:div w:id="1946226228">
      <w:bodyDiv w:val="1"/>
      <w:marLeft w:val="0"/>
      <w:marRight w:val="0"/>
      <w:marTop w:val="0"/>
      <w:marBottom w:val="0"/>
      <w:divBdr>
        <w:top w:val="none" w:sz="0" w:space="0" w:color="auto"/>
        <w:left w:val="none" w:sz="0" w:space="0" w:color="auto"/>
        <w:bottom w:val="none" w:sz="0" w:space="0" w:color="auto"/>
        <w:right w:val="none" w:sz="0" w:space="0" w:color="auto"/>
      </w:divBdr>
      <w:divsChild>
        <w:div w:id="1810786923">
          <w:marLeft w:val="360"/>
          <w:marRight w:val="0"/>
          <w:marTop w:val="400"/>
          <w:marBottom w:val="0"/>
          <w:divBdr>
            <w:top w:val="none" w:sz="0" w:space="0" w:color="auto"/>
            <w:left w:val="none" w:sz="0" w:space="0" w:color="auto"/>
            <w:bottom w:val="none" w:sz="0" w:space="0" w:color="auto"/>
            <w:right w:val="none" w:sz="0" w:space="0" w:color="auto"/>
          </w:divBdr>
        </w:div>
        <w:div w:id="764812848">
          <w:marLeft w:val="720"/>
          <w:marRight w:val="0"/>
          <w:marTop w:val="120"/>
          <w:marBottom w:val="0"/>
          <w:divBdr>
            <w:top w:val="none" w:sz="0" w:space="0" w:color="auto"/>
            <w:left w:val="none" w:sz="0" w:space="0" w:color="auto"/>
            <w:bottom w:val="none" w:sz="0" w:space="0" w:color="auto"/>
            <w:right w:val="none" w:sz="0" w:space="0" w:color="auto"/>
          </w:divBdr>
        </w:div>
        <w:div w:id="1689670765">
          <w:marLeft w:val="360"/>
          <w:marRight w:val="0"/>
          <w:marTop w:val="400"/>
          <w:marBottom w:val="0"/>
          <w:divBdr>
            <w:top w:val="none" w:sz="0" w:space="0" w:color="auto"/>
            <w:left w:val="none" w:sz="0" w:space="0" w:color="auto"/>
            <w:bottom w:val="none" w:sz="0" w:space="0" w:color="auto"/>
            <w:right w:val="none" w:sz="0" w:space="0" w:color="auto"/>
          </w:divBdr>
        </w:div>
        <w:div w:id="675765361">
          <w:marLeft w:val="360"/>
          <w:marRight w:val="0"/>
          <w:marTop w:val="400"/>
          <w:marBottom w:val="0"/>
          <w:divBdr>
            <w:top w:val="none" w:sz="0" w:space="0" w:color="auto"/>
            <w:left w:val="none" w:sz="0" w:space="0" w:color="auto"/>
            <w:bottom w:val="none" w:sz="0" w:space="0" w:color="auto"/>
            <w:right w:val="none" w:sz="0" w:space="0" w:color="auto"/>
          </w:divBdr>
        </w:div>
        <w:div w:id="1610233434">
          <w:marLeft w:val="360"/>
          <w:marRight w:val="0"/>
          <w:marTop w:val="400"/>
          <w:marBottom w:val="0"/>
          <w:divBdr>
            <w:top w:val="none" w:sz="0" w:space="0" w:color="auto"/>
            <w:left w:val="none" w:sz="0" w:space="0" w:color="auto"/>
            <w:bottom w:val="none" w:sz="0" w:space="0" w:color="auto"/>
            <w:right w:val="none" w:sz="0" w:space="0" w:color="auto"/>
          </w:divBdr>
        </w:div>
        <w:div w:id="1762337457">
          <w:marLeft w:val="720"/>
          <w:marRight w:val="0"/>
          <w:marTop w:val="120"/>
          <w:marBottom w:val="0"/>
          <w:divBdr>
            <w:top w:val="none" w:sz="0" w:space="0" w:color="auto"/>
            <w:left w:val="none" w:sz="0" w:space="0" w:color="auto"/>
            <w:bottom w:val="none" w:sz="0" w:space="0" w:color="auto"/>
            <w:right w:val="none" w:sz="0" w:space="0" w:color="auto"/>
          </w:divBdr>
        </w:div>
        <w:div w:id="1391728698">
          <w:marLeft w:val="720"/>
          <w:marRight w:val="0"/>
          <w:marTop w:val="120"/>
          <w:marBottom w:val="0"/>
          <w:divBdr>
            <w:top w:val="none" w:sz="0" w:space="0" w:color="auto"/>
            <w:left w:val="none" w:sz="0" w:space="0" w:color="auto"/>
            <w:bottom w:val="none" w:sz="0" w:space="0" w:color="auto"/>
            <w:right w:val="none" w:sz="0" w:space="0" w:color="auto"/>
          </w:divBdr>
        </w:div>
      </w:divsChild>
    </w:div>
    <w:div w:id="1946382068">
      <w:bodyDiv w:val="1"/>
      <w:marLeft w:val="0"/>
      <w:marRight w:val="0"/>
      <w:marTop w:val="0"/>
      <w:marBottom w:val="0"/>
      <w:divBdr>
        <w:top w:val="none" w:sz="0" w:space="0" w:color="auto"/>
        <w:left w:val="none" w:sz="0" w:space="0" w:color="auto"/>
        <w:bottom w:val="none" w:sz="0" w:space="0" w:color="auto"/>
        <w:right w:val="none" w:sz="0" w:space="0" w:color="auto"/>
      </w:divBdr>
      <w:divsChild>
        <w:div w:id="817724768">
          <w:marLeft w:val="547"/>
          <w:marRight w:val="0"/>
          <w:marTop w:val="96"/>
          <w:marBottom w:val="120"/>
          <w:divBdr>
            <w:top w:val="none" w:sz="0" w:space="0" w:color="auto"/>
            <w:left w:val="none" w:sz="0" w:space="0" w:color="auto"/>
            <w:bottom w:val="none" w:sz="0" w:space="0" w:color="auto"/>
            <w:right w:val="none" w:sz="0" w:space="0" w:color="auto"/>
          </w:divBdr>
        </w:div>
        <w:div w:id="1243221976">
          <w:marLeft w:val="547"/>
          <w:marRight w:val="0"/>
          <w:marTop w:val="96"/>
          <w:marBottom w:val="120"/>
          <w:divBdr>
            <w:top w:val="none" w:sz="0" w:space="0" w:color="auto"/>
            <w:left w:val="none" w:sz="0" w:space="0" w:color="auto"/>
            <w:bottom w:val="none" w:sz="0" w:space="0" w:color="auto"/>
            <w:right w:val="none" w:sz="0" w:space="0" w:color="auto"/>
          </w:divBdr>
        </w:div>
        <w:div w:id="458454285">
          <w:marLeft w:val="547"/>
          <w:marRight w:val="0"/>
          <w:marTop w:val="96"/>
          <w:marBottom w:val="120"/>
          <w:divBdr>
            <w:top w:val="none" w:sz="0" w:space="0" w:color="auto"/>
            <w:left w:val="none" w:sz="0" w:space="0" w:color="auto"/>
            <w:bottom w:val="none" w:sz="0" w:space="0" w:color="auto"/>
            <w:right w:val="none" w:sz="0" w:space="0" w:color="auto"/>
          </w:divBdr>
        </w:div>
        <w:div w:id="137765757">
          <w:marLeft w:val="1267"/>
          <w:marRight w:val="0"/>
          <w:marTop w:val="96"/>
          <w:marBottom w:val="0"/>
          <w:divBdr>
            <w:top w:val="none" w:sz="0" w:space="0" w:color="auto"/>
            <w:left w:val="none" w:sz="0" w:space="0" w:color="auto"/>
            <w:bottom w:val="none" w:sz="0" w:space="0" w:color="auto"/>
            <w:right w:val="none" w:sz="0" w:space="0" w:color="auto"/>
          </w:divBdr>
        </w:div>
      </w:divsChild>
    </w:div>
    <w:div w:id="1950694743">
      <w:bodyDiv w:val="1"/>
      <w:marLeft w:val="0"/>
      <w:marRight w:val="0"/>
      <w:marTop w:val="0"/>
      <w:marBottom w:val="0"/>
      <w:divBdr>
        <w:top w:val="none" w:sz="0" w:space="0" w:color="auto"/>
        <w:left w:val="none" w:sz="0" w:space="0" w:color="auto"/>
        <w:bottom w:val="none" w:sz="0" w:space="0" w:color="auto"/>
        <w:right w:val="none" w:sz="0" w:space="0" w:color="auto"/>
      </w:divBdr>
      <w:divsChild>
        <w:div w:id="551842440">
          <w:marLeft w:val="547"/>
          <w:marRight w:val="0"/>
          <w:marTop w:val="96"/>
          <w:marBottom w:val="120"/>
          <w:divBdr>
            <w:top w:val="none" w:sz="0" w:space="0" w:color="auto"/>
            <w:left w:val="none" w:sz="0" w:space="0" w:color="auto"/>
            <w:bottom w:val="none" w:sz="0" w:space="0" w:color="auto"/>
            <w:right w:val="none" w:sz="0" w:space="0" w:color="auto"/>
          </w:divBdr>
        </w:div>
        <w:div w:id="1267733934">
          <w:marLeft w:val="1267"/>
          <w:marRight w:val="0"/>
          <w:marTop w:val="96"/>
          <w:marBottom w:val="0"/>
          <w:divBdr>
            <w:top w:val="none" w:sz="0" w:space="0" w:color="auto"/>
            <w:left w:val="none" w:sz="0" w:space="0" w:color="auto"/>
            <w:bottom w:val="none" w:sz="0" w:space="0" w:color="auto"/>
            <w:right w:val="none" w:sz="0" w:space="0" w:color="auto"/>
          </w:divBdr>
        </w:div>
        <w:div w:id="1821848672">
          <w:marLeft w:val="1267"/>
          <w:marRight w:val="0"/>
          <w:marTop w:val="96"/>
          <w:marBottom w:val="0"/>
          <w:divBdr>
            <w:top w:val="none" w:sz="0" w:space="0" w:color="auto"/>
            <w:left w:val="none" w:sz="0" w:space="0" w:color="auto"/>
            <w:bottom w:val="none" w:sz="0" w:space="0" w:color="auto"/>
            <w:right w:val="none" w:sz="0" w:space="0" w:color="auto"/>
          </w:divBdr>
        </w:div>
        <w:div w:id="3747817">
          <w:marLeft w:val="547"/>
          <w:marRight w:val="0"/>
          <w:marTop w:val="96"/>
          <w:marBottom w:val="120"/>
          <w:divBdr>
            <w:top w:val="none" w:sz="0" w:space="0" w:color="auto"/>
            <w:left w:val="none" w:sz="0" w:space="0" w:color="auto"/>
            <w:bottom w:val="none" w:sz="0" w:space="0" w:color="auto"/>
            <w:right w:val="none" w:sz="0" w:space="0" w:color="auto"/>
          </w:divBdr>
        </w:div>
        <w:div w:id="1690057746">
          <w:marLeft w:val="547"/>
          <w:marRight w:val="0"/>
          <w:marTop w:val="96"/>
          <w:marBottom w:val="120"/>
          <w:divBdr>
            <w:top w:val="none" w:sz="0" w:space="0" w:color="auto"/>
            <w:left w:val="none" w:sz="0" w:space="0" w:color="auto"/>
            <w:bottom w:val="none" w:sz="0" w:space="0" w:color="auto"/>
            <w:right w:val="none" w:sz="0" w:space="0" w:color="auto"/>
          </w:divBdr>
        </w:div>
        <w:div w:id="1352804077">
          <w:marLeft w:val="1267"/>
          <w:marRight w:val="0"/>
          <w:marTop w:val="96"/>
          <w:marBottom w:val="0"/>
          <w:divBdr>
            <w:top w:val="none" w:sz="0" w:space="0" w:color="auto"/>
            <w:left w:val="none" w:sz="0" w:space="0" w:color="auto"/>
            <w:bottom w:val="none" w:sz="0" w:space="0" w:color="auto"/>
            <w:right w:val="none" w:sz="0" w:space="0" w:color="auto"/>
          </w:divBdr>
        </w:div>
        <w:div w:id="977415558">
          <w:marLeft w:val="1267"/>
          <w:marRight w:val="0"/>
          <w:marTop w:val="96"/>
          <w:marBottom w:val="0"/>
          <w:divBdr>
            <w:top w:val="none" w:sz="0" w:space="0" w:color="auto"/>
            <w:left w:val="none" w:sz="0" w:space="0" w:color="auto"/>
            <w:bottom w:val="none" w:sz="0" w:space="0" w:color="auto"/>
            <w:right w:val="none" w:sz="0" w:space="0" w:color="auto"/>
          </w:divBdr>
        </w:div>
      </w:divsChild>
    </w:div>
    <w:div w:id="1953512698">
      <w:bodyDiv w:val="1"/>
      <w:marLeft w:val="0"/>
      <w:marRight w:val="0"/>
      <w:marTop w:val="0"/>
      <w:marBottom w:val="0"/>
      <w:divBdr>
        <w:top w:val="none" w:sz="0" w:space="0" w:color="auto"/>
        <w:left w:val="none" w:sz="0" w:space="0" w:color="auto"/>
        <w:bottom w:val="none" w:sz="0" w:space="0" w:color="auto"/>
        <w:right w:val="none" w:sz="0" w:space="0" w:color="auto"/>
      </w:divBdr>
      <w:divsChild>
        <w:div w:id="1686856414">
          <w:marLeft w:val="547"/>
          <w:marRight w:val="0"/>
          <w:marTop w:val="140"/>
          <w:marBottom w:val="0"/>
          <w:divBdr>
            <w:top w:val="none" w:sz="0" w:space="0" w:color="auto"/>
            <w:left w:val="none" w:sz="0" w:space="0" w:color="auto"/>
            <w:bottom w:val="none" w:sz="0" w:space="0" w:color="auto"/>
            <w:right w:val="none" w:sz="0" w:space="0" w:color="auto"/>
          </w:divBdr>
        </w:div>
        <w:div w:id="1434977290">
          <w:marLeft w:val="547"/>
          <w:marRight w:val="0"/>
          <w:marTop w:val="140"/>
          <w:marBottom w:val="0"/>
          <w:divBdr>
            <w:top w:val="none" w:sz="0" w:space="0" w:color="auto"/>
            <w:left w:val="none" w:sz="0" w:space="0" w:color="auto"/>
            <w:bottom w:val="none" w:sz="0" w:space="0" w:color="auto"/>
            <w:right w:val="none" w:sz="0" w:space="0" w:color="auto"/>
          </w:divBdr>
        </w:div>
      </w:divsChild>
    </w:div>
    <w:div w:id="1962372586">
      <w:bodyDiv w:val="1"/>
      <w:marLeft w:val="0"/>
      <w:marRight w:val="0"/>
      <w:marTop w:val="0"/>
      <w:marBottom w:val="0"/>
      <w:divBdr>
        <w:top w:val="none" w:sz="0" w:space="0" w:color="auto"/>
        <w:left w:val="none" w:sz="0" w:space="0" w:color="auto"/>
        <w:bottom w:val="none" w:sz="0" w:space="0" w:color="auto"/>
        <w:right w:val="none" w:sz="0" w:space="0" w:color="auto"/>
      </w:divBdr>
      <w:divsChild>
        <w:div w:id="1886796807">
          <w:marLeft w:val="432"/>
          <w:marRight w:val="0"/>
          <w:marTop w:val="115"/>
          <w:marBottom w:val="0"/>
          <w:divBdr>
            <w:top w:val="none" w:sz="0" w:space="0" w:color="auto"/>
            <w:left w:val="none" w:sz="0" w:space="0" w:color="auto"/>
            <w:bottom w:val="none" w:sz="0" w:space="0" w:color="auto"/>
            <w:right w:val="none" w:sz="0" w:space="0" w:color="auto"/>
          </w:divBdr>
        </w:div>
        <w:div w:id="419985966">
          <w:marLeft w:val="936"/>
          <w:marRight w:val="0"/>
          <w:marTop w:val="106"/>
          <w:marBottom w:val="0"/>
          <w:divBdr>
            <w:top w:val="none" w:sz="0" w:space="0" w:color="auto"/>
            <w:left w:val="none" w:sz="0" w:space="0" w:color="auto"/>
            <w:bottom w:val="none" w:sz="0" w:space="0" w:color="auto"/>
            <w:right w:val="none" w:sz="0" w:space="0" w:color="auto"/>
          </w:divBdr>
        </w:div>
        <w:div w:id="1521116752">
          <w:marLeft w:val="936"/>
          <w:marRight w:val="0"/>
          <w:marTop w:val="106"/>
          <w:marBottom w:val="0"/>
          <w:divBdr>
            <w:top w:val="none" w:sz="0" w:space="0" w:color="auto"/>
            <w:left w:val="none" w:sz="0" w:space="0" w:color="auto"/>
            <w:bottom w:val="none" w:sz="0" w:space="0" w:color="auto"/>
            <w:right w:val="none" w:sz="0" w:space="0" w:color="auto"/>
          </w:divBdr>
        </w:div>
        <w:div w:id="390618416">
          <w:marLeft w:val="936"/>
          <w:marRight w:val="0"/>
          <w:marTop w:val="106"/>
          <w:marBottom w:val="0"/>
          <w:divBdr>
            <w:top w:val="none" w:sz="0" w:space="0" w:color="auto"/>
            <w:left w:val="none" w:sz="0" w:space="0" w:color="auto"/>
            <w:bottom w:val="none" w:sz="0" w:space="0" w:color="auto"/>
            <w:right w:val="none" w:sz="0" w:space="0" w:color="auto"/>
          </w:divBdr>
        </w:div>
        <w:div w:id="836649501">
          <w:marLeft w:val="1368"/>
          <w:marRight w:val="0"/>
          <w:marTop w:val="96"/>
          <w:marBottom w:val="0"/>
          <w:divBdr>
            <w:top w:val="none" w:sz="0" w:space="0" w:color="auto"/>
            <w:left w:val="none" w:sz="0" w:space="0" w:color="auto"/>
            <w:bottom w:val="none" w:sz="0" w:space="0" w:color="auto"/>
            <w:right w:val="none" w:sz="0" w:space="0" w:color="auto"/>
          </w:divBdr>
        </w:div>
      </w:divsChild>
    </w:div>
    <w:div w:id="1964463348">
      <w:bodyDiv w:val="1"/>
      <w:marLeft w:val="0"/>
      <w:marRight w:val="0"/>
      <w:marTop w:val="0"/>
      <w:marBottom w:val="0"/>
      <w:divBdr>
        <w:top w:val="none" w:sz="0" w:space="0" w:color="auto"/>
        <w:left w:val="none" w:sz="0" w:space="0" w:color="auto"/>
        <w:bottom w:val="none" w:sz="0" w:space="0" w:color="auto"/>
        <w:right w:val="none" w:sz="0" w:space="0" w:color="auto"/>
      </w:divBdr>
      <w:divsChild>
        <w:div w:id="447165484">
          <w:marLeft w:val="432"/>
          <w:marRight w:val="0"/>
          <w:marTop w:val="115"/>
          <w:marBottom w:val="0"/>
          <w:divBdr>
            <w:top w:val="none" w:sz="0" w:space="0" w:color="auto"/>
            <w:left w:val="none" w:sz="0" w:space="0" w:color="auto"/>
            <w:bottom w:val="none" w:sz="0" w:space="0" w:color="auto"/>
            <w:right w:val="none" w:sz="0" w:space="0" w:color="auto"/>
          </w:divBdr>
        </w:div>
        <w:div w:id="259722192">
          <w:marLeft w:val="936"/>
          <w:marRight w:val="0"/>
          <w:marTop w:val="106"/>
          <w:marBottom w:val="0"/>
          <w:divBdr>
            <w:top w:val="none" w:sz="0" w:space="0" w:color="auto"/>
            <w:left w:val="none" w:sz="0" w:space="0" w:color="auto"/>
            <w:bottom w:val="none" w:sz="0" w:space="0" w:color="auto"/>
            <w:right w:val="none" w:sz="0" w:space="0" w:color="auto"/>
          </w:divBdr>
        </w:div>
        <w:div w:id="1299650311">
          <w:marLeft w:val="936"/>
          <w:marRight w:val="0"/>
          <w:marTop w:val="106"/>
          <w:marBottom w:val="0"/>
          <w:divBdr>
            <w:top w:val="none" w:sz="0" w:space="0" w:color="auto"/>
            <w:left w:val="none" w:sz="0" w:space="0" w:color="auto"/>
            <w:bottom w:val="none" w:sz="0" w:space="0" w:color="auto"/>
            <w:right w:val="none" w:sz="0" w:space="0" w:color="auto"/>
          </w:divBdr>
        </w:div>
      </w:divsChild>
    </w:div>
    <w:div w:id="1966161062">
      <w:bodyDiv w:val="1"/>
      <w:marLeft w:val="0"/>
      <w:marRight w:val="0"/>
      <w:marTop w:val="0"/>
      <w:marBottom w:val="0"/>
      <w:divBdr>
        <w:top w:val="none" w:sz="0" w:space="0" w:color="auto"/>
        <w:left w:val="none" w:sz="0" w:space="0" w:color="auto"/>
        <w:bottom w:val="none" w:sz="0" w:space="0" w:color="auto"/>
        <w:right w:val="none" w:sz="0" w:space="0" w:color="auto"/>
      </w:divBdr>
      <w:divsChild>
        <w:div w:id="324358684">
          <w:marLeft w:val="446"/>
          <w:marRight w:val="0"/>
          <w:marTop w:val="400"/>
          <w:marBottom w:val="0"/>
          <w:divBdr>
            <w:top w:val="none" w:sz="0" w:space="0" w:color="auto"/>
            <w:left w:val="none" w:sz="0" w:space="0" w:color="auto"/>
            <w:bottom w:val="none" w:sz="0" w:space="0" w:color="auto"/>
            <w:right w:val="none" w:sz="0" w:space="0" w:color="auto"/>
          </w:divBdr>
        </w:div>
        <w:div w:id="357393606">
          <w:marLeft w:val="907"/>
          <w:marRight w:val="0"/>
          <w:marTop w:val="120"/>
          <w:marBottom w:val="0"/>
          <w:divBdr>
            <w:top w:val="none" w:sz="0" w:space="0" w:color="auto"/>
            <w:left w:val="none" w:sz="0" w:space="0" w:color="auto"/>
            <w:bottom w:val="none" w:sz="0" w:space="0" w:color="auto"/>
            <w:right w:val="none" w:sz="0" w:space="0" w:color="auto"/>
          </w:divBdr>
        </w:div>
        <w:div w:id="1732532163">
          <w:marLeft w:val="446"/>
          <w:marRight w:val="0"/>
          <w:marTop w:val="400"/>
          <w:marBottom w:val="0"/>
          <w:divBdr>
            <w:top w:val="none" w:sz="0" w:space="0" w:color="auto"/>
            <w:left w:val="none" w:sz="0" w:space="0" w:color="auto"/>
            <w:bottom w:val="none" w:sz="0" w:space="0" w:color="auto"/>
            <w:right w:val="none" w:sz="0" w:space="0" w:color="auto"/>
          </w:divBdr>
        </w:div>
        <w:div w:id="671566120">
          <w:marLeft w:val="907"/>
          <w:marRight w:val="0"/>
          <w:marTop w:val="120"/>
          <w:marBottom w:val="0"/>
          <w:divBdr>
            <w:top w:val="none" w:sz="0" w:space="0" w:color="auto"/>
            <w:left w:val="none" w:sz="0" w:space="0" w:color="auto"/>
            <w:bottom w:val="none" w:sz="0" w:space="0" w:color="auto"/>
            <w:right w:val="none" w:sz="0" w:space="0" w:color="auto"/>
          </w:divBdr>
        </w:div>
        <w:div w:id="2056931270">
          <w:marLeft w:val="907"/>
          <w:marRight w:val="0"/>
          <w:marTop w:val="120"/>
          <w:marBottom w:val="0"/>
          <w:divBdr>
            <w:top w:val="none" w:sz="0" w:space="0" w:color="auto"/>
            <w:left w:val="none" w:sz="0" w:space="0" w:color="auto"/>
            <w:bottom w:val="none" w:sz="0" w:space="0" w:color="auto"/>
            <w:right w:val="none" w:sz="0" w:space="0" w:color="auto"/>
          </w:divBdr>
        </w:div>
        <w:div w:id="1684628943">
          <w:marLeft w:val="907"/>
          <w:marRight w:val="0"/>
          <w:marTop w:val="120"/>
          <w:marBottom w:val="0"/>
          <w:divBdr>
            <w:top w:val="none" w:sz="0" w:space="0" w:color="auto"/>
            <w:left w:val="none" w:sz="0" w:space="0" w:color="auto"/>
            <w:bottom w:val="none" w:sz="0" w:space="0" w:color="auto"/>
            <w:right w:val="none" w:sz="0" w:space="0" w:color="auto"/>
          </w:divBdr>
        </w:div>
        <w:div w:id="1525098527">
          <w:marLeft w:val="907"/>
          <w:marRight w:val="0"/>
          <w:marTop w:val="120"/>
          <w:marBottom w:val="0"/>
          <w:divBdr>
            <w:top w:val="none" w:sz="0" w:space="0" w:color="auto"/>
            <w:left w:val="none" w:sz="0" w:space="0" w:color="auto"/>
            <w:bottom w:val="none" w:sz="0" w:space="0" w:color="auto"/>
            <w:right w:val="none" w:sz="0" w:space="0" w:color="auto"/>
          </w:divBdr>
        </w:div>
        <w:div w:id="836771188">
          <w:marLeft w:val="446"/>
          <w:marRight w:val="0"/>
          <w:marTop w:val="400"/>
          <w:marBottom w:val="0"/>
          <w:divBdr>
            <w:top w:val="none" w:sz="0" w:space="0" w:color="auto"/>
            <w:left w:val="none" w:sz="0" w:space="0" w:color="auto"/>
            <w:bottom w:val="none" w:sz="0" w:space="0" w:color="auto"/>
            <w:right w:val="none" w:sz="0" w:space="0" w:color="auto"/>
          </w:divBdr>
        </w:div>
      </w:divsChild>
    </w:div>
    <w:div w:id="1970357174">
      <w:bodyDiv w:val="1"/>
      <w:marLeft w:val="0"/>
      <w:marRight w:val="0"/>
      <w:marTop w:val="0"/>
      <w:marBottom w:val="0"/>
      <w:divBdr>
        <w:top w:val="none" w:sz="0" w:space="0" w:color="auto"/>
        <w:left w:val="none" w:sz="0" w:space="0" w:color="auto"/>
        <w:bottom w:val="none" w:sz="0" w:space="0" w:color="auto"/>
        <w:right w:val="none" w:sz="0" w:space="0" w:color="auto"/>
      </w:divBdr>
      <w:divsChild>
        <w:div w:id="2022510851">
          <w:marLeft w:val="547"/>
          <w:marRight w:val="0"/>
          <w:marTop w:val="91"/>
          <w:marBottom w:val="120"/>
          <w:divBdr>
            <w:top w:val="none" w:sz="0" w:space="0" w:color="auto"/>
            <w:left w:val="none" w:sz="0" w:space="0" w:color="auto"/>
            <w:bottom w:val="none" w:sz="0" w:space="0" w:color="auto"/>
            <w:right w:val="none" w:sz="0" w:space="0" w:color="auto"/>
          </w:divBdr>
        </w:div>
        <w:div w:id="1164131535">
          <w:marLeft w:val="1267"/>
          <w:marRight w:val="0"/>
          <w:marTop w:val="91"/>
          <w:marBottom w:val="0"/>
          <w:divBdr>
            <w:top w:val="none" w:sz="0" w:space="0" w:color="auto"/>
            <w:left w:val="none" w:sz="0" w:space="0" w:color="auto"/>
            <w:bottom w:val="none" w:sz="0" w:space="0" w:color="auto"/>
            <w:right w:val="none" w:sz="0" w:space="0" w:color="auto"/>
          </w:divBdr>
        </w:div>
        <w:div w:id="36320348">
          <w:marLeft w:val="1267"/>
          <w:marRight w:val="0"/>
          <w:marTop w:val="91"/>
          <w:marBottom w:val="0"/>
          <w:divBdr>
            <w:top w:val="none" w:sz="0" w:space="0" w:color="auto"/>
            <w:left w:val="none" w:sz="0" w:space="0" w:color="auto"/>
            <w:bottom w:val="none" w:sz="0" w:space="0" w:color="auto"/>
            <w:right w:val="none" w:sz="0" w:space="0" w:color="auto"/>
          </w:divBdr>
        </w:div>
        <w:div w:id="1710228841">
          <w:marLeft w:val="547"/>
          <w:marRight w:val="0"/>
          <w:marTop w:val="91"/>
          <w:marBottom w:val="120"/>
          <w:divBdr>
            <w:top w:val="none" w:sz="0" w:space="0" w:color="auto"/>
            <w:left w:val="none" w:sz="0" w:space="0" w:color="auto"/>
            <w:bottom w:val="none" w:sz="0" w:space="0" w:color="auto"/>
            <w:right w:val="none" w:sz="0" w:space="0" w:color="auto"/>
          </w:divBdr>
        </w:div>
        <w:div w:id="1166241141">
          <w:marLeft w:val="547"/>
          <w:marRight w:val="0"/>
          <w:marTop w:val="91"/>
          <w:marBottom w:val="120"/>
          <w:divBdr>
            <w:top w:val="none" w:sz="0" w:space="0" w:color="auto"/>
            <w:left w:val="none" w:sz="0" w:space="0" w:color="auto"/>
            <w:bottom w:val="none" w:sz="0" w:space="0" w:color="auto"/>
            <w:right w:val="none" w:sz="0" w:space="0" w:color="auto"/>
          </w:divBdr>
        </w:div>
        <w:div w:id="1613632332">
          <w:marLeft w:val="1267"/>
          <w:marRight w:val="0"/>
          <w:marTop w:val="91"/>
          <w:marBottom w:val="0"/>
          <w:divBdr>
            <w:top w:val="none" w:sz="0" w:space="0" w:color="auto"/>
            <w:left w:val="none" w:sz="0" w:space="0" w:color="auto"/>
            <w:bottom w:val="none" w:sz="0" w:space="0" w:color="auto"/>
            <w:right w:val="none" w:sz="0" w:space="0" w:color="auto"/>
          </w:divBdr>
        </w:div>
        <w:div w:id="1649553540">
          <w:marLeft w:val="1267"/>
          <w:marRight w:val="0"/>
          <w:marTop w:val="91"/>
          <w:marBottom w:val="0"/>
          <w:divBdr>
            <w:top w:val="none" w:sz="0" w:space="0" w:color="auto"/>
            <w:left w:val="none" w:sz="0" w:space="0" w:color="auto"/>
            <w:bottom w:val="none" w:sz="0" w:space="0" w:color="auto"/>
            <w:right w:val="none" w:sz="0" w:space="0" w:color="auto"/>
          </w:divBdr>
        </w:div>
        <w:div w:id="230042426">
          <w:marLeft w:val="1267"/>
          <w:marRight w:val="0"/>
          <w:marTop w:val="91"/>
          <w:marBottom w:val="0"/>
          <w:divBdr>
            <w:top w:val="none" w:sz="0" w:space="0" w:color="auto"/>
            <w:left w:val="none" w:sz="0" w:space="0" w:color="auto"/>
            <w:bottom w:val="none" w:sz="0" w:space="0" w:color="auto"/>
            <w:right w:val="none" w:sz="0" w:space="0" w:color="auto"/>
          </w:divBdr>
        </w:div>
        <w:div w:id="656224416">
          <w:marLeft w:val="1267"/>
          <w:marRight w:val="0"/>
          <w:marTop w:val="91"/>
          <w:marBottom w:val="0"/>
          <w:divBdr>
            <w:top w:val="none" w:sz="0" w:space="0" w:color="auto"/>
            <w:left w:val="none" w:sz="0" w:space="0" w:color="auto"/>
            <w:bottom w:val="none" w:sz="0" w:space="0" w:color="auto"/>
            <w:right w:val="none" w:sz="0" w:space="0" w:color="auto"/>
          </w:divBdr>
        </w:div>
        <w:div w:id="1069378928">
          <w:marLeft w:val="1267"/>
          <w:marRight w:val="0"/>
          <w:marTop w:val="91"/>
          <w:marBottom w:val="0"/>
          <w:divBdr>
            <w:top w:val="none" w:sz="0" w:space="0" w:color="auto"/>
            <w:left w:val="none" w:sz="0" w:space="0" w:color="auto"/>
            <w:bottom w:val="none" w:sz="0" w:space="0" w:color="auto"/>
            <w:right w:val="none" w:sz="0" w:space="0" w:color="auto"/>
          </w:divBdr>
        </w:div>
        <w:div w:id="1258755267">
          <w:marLeft w:val="1267"/>
          <w:marRight w:val="0"/>
          <w:marTop w:val="91"/>
          <w:marBottom w:val="0"/>
          <w:divBdr>
            <w:top w:val="none" w:sz="0" w:space="0" w:color="auto"/>
            <w:left w:val="none" w:sz="0" w:space="0" w:color="auto"/>
            <w:bottom w:val="none" w:sz="0" w:space="0" w:color="auto"/>
            <w:right w:val="none" w:sz="0" w:space="0" w:color="auto"/>
          </w:divBdr>
        </w:div>
        <w:div w:id="73361945">
          <w:marLeft w:val="547"/>
          <w:marRight w:val="0"/>
          <w:marTop w:val="91"/>
          <w:marBottom w:val="120"/>
          <w:divBdr>
            <w:top w:val="none" w:sz="0" w:space="0" w:color="auto"/>
            <w:left w:val="none" w:sz="0" w:space="0" w:color="auto"/>
            <w:bottom w:val="none" w:sz="0" w:space="0" w:color="auto"/>
            <w:right w:val="none" w:sz="0" w:space="0" w:color="auto"/>
          </w:divBdr>
        </w:div>
        <w:div w:id="2003577358">
          <w:marLeft w:val="1267"/>
          <w:marRight w:val="0"/>
          <w:marTop w:val="91"/>
          <w:marBottom w:val="0"/>
          <w:divBdr>
            <w:top w:val="none" w:sz="0" w:space="0" w:color="auto"/>
            <w:left w:val="none" w:sz="0" w:space="0" w:color="auto"/>
            <w:bottom w:val="none" w:sz="0" w:space="0" w:color="auto"/>
            <w:right w:val="none" w:sz="0" w:space="0" w:color="auto"/>
          </w:divBdr>
        </w:div>
      </w:divsChild>
    </w:div>
    <w:div w:id="1975984973">
      <w:bodyDiv w:val="1"/>
      <w:marLeft w:val="0"/>
      <w:marRight w:val="0"/>
      <w:marTop w:val="0"/>
      <w:marBottom w:val="0"/>
      <w:divBdr>
        <w:top w:val="none" w:sz="0" w:space="0" w:color="auto"/>
        <w:left w:val="none" w:sz="0" w:space="0" w:color="auto"/>
        <w:bottom w:val="none" w:sz="0" w:space="0" w:color="auto"/>
        <w:right w:val="none" w:sz="0" w:space="0" w:color="auto"/>
      </w:divBdr>
      <w:divsChild>
        <w:div w:id="1993286488">
          <w:marLeft w:val="547"/>
          <w:marRight w:val="0"/>
          <w:marTop w:val="96"/>
          <w:marBottom w:val="120"/>
          <w:divBdr>
            <w:top w:val="none" w:sz="0" w:space="0" w:color="auto"/>
            <w:left w:val="none" w:sz="0" w:space="0" w:color="auto"/>
            <w:bottom w:val="none" w:sz="0" w:space="0" w:color="auto"/>
            <w:right w:val="none" w:sz="0" w:space="0" w:color="auto"/>
          </w:divBdr>
        </w:div>
        <w:div w:id="1567453223">
          <w:marLeft w:val="1267"/>
          <w:marRight w:val="0"/>
          <w:marTop w:val="96"/>
          <w:marBottom w:val="0"/>
          <w:divBdr>
            <w:top w:val="none" w:sz="0" w:space="0" w:color="auto"/>
            <w:left w:val="none" w:sz="0" w:space="0" w:color="auto"/>
            <w:bottom w:val="none" w:sz="0" w:space="0" w:color="auto"/>
            <w:right w:val="none" w:sz="0" w:space="0" w:color="auto"/>
          </w:divBdr>
        </w:div>
        <w:div w:id="1226989942">
          <w:marLeft w:val="1267"/>
          <w:marRight w:val="0"/>
          <w:marTop w:val="96"/>
          <w:marBottom w:val="0"/>
          <w:divBdr>
            <w:top w:val="none" w:sz="0" w:space="0" w:color="auto"/>
            <w:left w:val="none" w:sz="0" w:space="0" w:color="auto"/>
            <w:bottom w:val="none" w:sz="0" w:space="0" w:color="auto"/>
            <w:right w:val="none" w:sz="0" w:space="0" w:color="auto"/>
          </w:divBdr>
        </w:div>
        <w:div w:id="376006471">
          <w:marLeft w:val="547"/>
          <w:marRight w:val="0"/>
          <w:marTop w:val="96"/>
          <w:marBottom w:val="120"/>
          <w:divBdr>
            <w:top w:val="none" w:sz="0" w:space="0" w:color="auto"/>
            <w:left w:val="none" w:sz="0" w:space="0" w:color="auto"/>
            <w:bottom w:val="none" w:sz="0" w:space="0" w:color="auto"/>
            <w:right w:val="none" w:sz="0" w:space="0" w:color="auto"/>
          </w:divBdr>
        </w:div>
        <w:div w:id="809398963">
          <w:marLeft w:val="547"/>
          <w:marRight w:val="0"/>
          <w:marTop w:val="96"/>
          <w:marBottom w:val="120"/>
          <w:divBdr>
            <w:top w:val="none" w:sz="0" w:space="0" w:color="auto"/>
            <w:left w:val="none" w:sz="0" w:space="0" w:color="auto"/>
            <w:bottom w:val="none" w:sz="0" w:space="0" w:color="auto"/>
            <w:right w:val="none" w:sz="0" w:space="0" w:color="auto"/>
          </w:divBdr>
        </w:div>
      </w:divsChild>
    </w:div>
    <w:div w:id="1978486357">
      <w:bodyDiv w:val="1"/>
      <w:marLeft w:val="0"/>
      <w:marRight w:val="0"/>
      <w:marTop w:val="0"/>
      <w:marBottom w:val="0"/>
      <w:divBdr>
        <w:top w:val="none" w:sz="0" w:space="0" w:color="auto"/>
        <w:left w:val="none" w:sz="0" w:space="0" w:color="auto"/>
        <w:bottom w:val="none" w:sz="0" w:space="0" w:color="auto"/>
        <w:right w:val="none" w:sz="0" w:space="0" w:color="auto"/>
      </w:divBdr>
      <w:divsChild>
        <w:div w:id="1173495127">
          <w:marLeft w:val="547"/>
          <w:marRight w:val="0"/>
          <w:marTop w:val="140"/>
          <w:marBottom w:val="0"/>
          <w:divBdr>
            <w:top w:val="none" w:sz="0" w:space="0" w:color="auto"/>
            <w:left w:val="none" w:sz="0" w:space="0" w:color="auto"/>
            <w:bottom w:val="none" w:sz="0" w:space="0" w:color="auto"/>
            <w:right w:val="none" w:sz="0" w:space="0" w:color="auto"/>
          </w:divBdr>
        </w:div>
        <w:div w:id="2036076895">
          <w:marLeft w:val="1166"/>
          <w:marRight w:val="0"/>
          <w:marTop w:val="140"/>
          <w:marBottom w:val="0"/>
          <w:divBdr>
            <w:top w:val="none" w:sz="0" w:space="0" w:color="auto"/>
            <w:left w:val="none" w:sz="0" w:space="0" w:color="auto"/>
            <w:bottom w:val="none" w:sz="0" w:space="0" w:color="auto"/>
            <w:right w:val="none" w:sz="0" w:space="0" w:color="auto"/>
          </w:divBdr>
        </w:div>
        <w:div w:id="44529523">
          <w:marLeft w:val="1800"/>
          <w:marRight w:val="0"/>
          <w:marTop w:val="140"/>
          <w:marBottom w:val="0"/>
          <w:divBdr>
            <w:top w:val="none" w:sz="0" w:space="0" w:color="auto"/>
            <w:left w:val="none" w:sz="0" w:space="0" w:color="auto"/>
            <w:bottom w:val="none" w:sz="0" w:space="0" w:color="auto"/>
            <w:right w:val="none" w:sz="0" w:space="0" w:color="auto"/>
          </w:divBdr>
        </w:div>
        <w:div w:id="1702392423">
          <w:marLeft w:val="1800"/>
          <w:marRight w:val="0"/>
          <w:marTop w:val="140"/>
          <w:marBottom w:val="0"/>
          <w:divBdr>
            <w:top w:val="none" w:sz="0" w:space="0" w:color="auto"/>
            <w:left w:val="none" w:sz="0" w:space="0" w:color="auto"/>
            <w:bottom w:val="none" w:sz="0" w:space="0" w:color="auto"/>
            <w:right w:val="none" w:sz="0" w:space="0" w:color="auto"/>
          </w:divBdr>
        </w:div>
        <w:div w:id="856194867">
          <w:marLeft w:val="547"/>
          <w:marRight w:val="0"/>
          <w:marTop w:val="140"/>
          <w:marBottom w:val="0"/>
          <w:divBdr>
            <w:top w:val="none" w:sz="0" w:space="0" w:color="auto"/>
            <w:left w:val="none" w:sz="0" w:space="0" w:color="auto"/>
            <w:bottom w:val="none" w:sz="0" w:space="0" w:color="auto"/>
            <w:right w:val="none" w:sz="0" w:space="0" w:color="auto"/>
          </w:divBdr>
        </w:div>
      </w:divsChild>
    </w:div>
    <w:div w:id="1987315797">
      <w:bodyDiv w:val="1"/>
      <w:marLeft w:val="0"/>
      <w:marRight w:val="0"/>
      <w:marTop w:val="0"/>
      <w:marBottom w:val="0"/>
      <w:divBdr>
        <w:top w:val="none" w:sz="0" w:space="0" w:color="auto"/>
        <w:left w:val="none" w:sz="0" w:space="0" w:color="auto"/>
        <w:bottom w:val="none" w:sz="0" w:space="0" w:color="auto"/>
        <w:right w:val="none" w:sz="0" w:space="0" w:color="auto"/>
      </w:divBdr>
      <w:divsChild>
        <w:div w:id="316619281">
          <w:marLeft w:val="706"/>
          <w:marRight w:val="0"/>
          <w:marTop w:val="144"/>
          <w:marBottom w:val="0"/>
          <w:divBdr>
            <w:top w:val="none" w:sz="0" w:space="0" w:color="auto"/>
            <w:left w:val="none" w:sz="0" w:space="0" w:color="auto"/>
            <w:bottom w:val="none" w:sz="0" w:space="0" w:color="auto"/>
            <w:right w:val="none" w:sz="0" w:space="0" w:color="auto"/>
          </w:divBdr>
        </w:div>
        <w:div w:id="1030913191">
          <w:marLeft w:val="1296"/>
          <w:marRight w:val="0"/>
          <w:marTop w:val="125"/>
          <w:marBottom w:val="0"/>
          <w:divBdr>
            <w:top w:val="none" w:sz="0" w:space="0" w:color="auto"/>
            <w:left w:val="none" w:sz="0" w:space="0" w:color="auto"/>
            <w:bottom w:val="none" w:sz="0" w:space="0" w:color="auto"/>
            <w:right w:val="none" w:sz="0" w:space="0" w:color="auto"/>
          </w:divBdr>
        </w:div>
        <w:div w:id="18897644">
          <w:marLeft w:val="1296"/>
          <w:marRight w:val="0"/>
          <w:marTop w:val="125"/>
          <w:marBottom w:val="0"/>
          <w:divBdr>
            <w:top w:val="none" w:sz="0" w:space="0" w:color="auto"/>
            <w:left w:val="none" w:sz="0" w:space="0" w:color="auto"/>
            <w:bottom w:val="none" w:sz="0" w:space="0" w:color="auto"/>
            <w:right w:val="none" w:sz="0" w:space="0" w:color="auto"/>
          </w:divBdr>
        </w:div>
        <w:div w:id="192109132">
          <w:marLeft w:val="1296"/>
          <w:marRight w:val="0"/>
          <w:marTop w:val="125"/>
          <w:marBottom w:val="0"/>
          <w:divBdr>
            <w:top w:val="none" w:sz="0" w:space="0" w:color="auto"/>
            <w:left w:val="none" w:sz="0" w:space="0" w:color="auto"/>
            <w:bottom w:val="none" w:sz="0" w:space="0" w:color="auto"/>
            <w:right w:val="none" w:sz="0" w:space="0" w:color="auto"/>
          </w:divBdr>
        </w:div>
        <w:div w:id="1776099015">
          <w:marLeft w:val="1296"/>
          <w:marRight w:val="0"/>
          <w:marTop w:val="125"/>
          <w:marBottom w:val="0"/>
          <w:divBdr>
            <w:top w:val="none" w:sz="0" w:space="0" w:color="auto"/>
            <w:left w:val="none" w:sz="0" w:space="0" w:color="auto"/>
            <w:bottom w:val="none" w:sz="0" w:space="0" w:color="auto"/>
            <w:right w:val="none" w:sz="0" w:space="0" w:color="auto"/>
          </w:divBdr>
        </w:div>
        <w:div w:id="1684090489">
          <w:marLeft w:val="1296"/>
          <w:marRight w:val="0"/>
          <w:marTop w:val="125"/>
          <w:marBottom w:val="0"/>
          <w:divBdr>
            <w:top w:val="none" w:sz="0" w:space="0" w:color="auto"/>
            <w:left w:val="none" w:sz="0" w:space="0" w:color="auto"/>
            <w:bottom w:val="none" w:sz="0" w:space="0" w:color="auto"/>
            <w:right w:val="none" w:sz="0" w:space="0" w:color="auto"/>
          </w:divBdr>
        </w:div>
      </w:divsChild>
    </w:div>
    <w:div w:id="1995646428">
      <w:bodyDiv w:val="1"/>
      <w:marLeft w:val="0"/>
      <w:marRight w:val="0"/>
      <w:marTop w:val="0"/>
      <w:marBottom w:val="0"/>
      <w:divBdr>
        <w:top w:val="none" w:sz="0" w:space="0" w:color="auto"/>
        <w:left w:val="none" w:sz="0" w:space="0" w:color="auto"/>
        <w:bottom w:val="none" w:sz="0" w:space="0" w:color="auto"/>
        <w:right w:val="none" w:sz="0" w:space="0" w:color="auto"/>
      </w:divBdr>
      <w:divsChild>
        <w:div w:id="538592697">
          <w:marLeft w:val="662"/>
          <w:marRight w:val="0"/>
          <w:marTop w:val="144"/>
          <w:marBottom w:val="0"/>
          <w:divBdr>
            <w:top w:val="none" w:sz="0" w:space="0" w:color="auto"/>
            <w:left w:val="none" w:sz="0" w:space="0" w:color="auto"/>
            <w:bottom w:val="none" w:sz="0" w:space="0" w:color="auto"/>
            <w:right w:val="none" w:sz="0" w:space="0" w:color="auto"/>
          </w:divBdr>
        </w:div>
        <w:div w:id="258223314">
          <w:marLeft w:val="1138"/>
          <w:marRight w:val="0"/>
          <w:marTop w:val="125"/>
          <w:marBottom w:val="0"/>
          <w:divBdr>
            <w:top w:val="none" w:sz="0" w:space="0" w:color="auto"/>
            <w:left w:val="none" w:sz="0" w:space="0" w:color="auto"/>
            <w:bottom w:val="none" w:sz="0" w:space="0" w:color="auto"/>
            <w:right w:val="none" w:sz="0" w:space="0" w:color="auto"/>
          </w:divBdr>
        </w:div>
      </w:divsChild>
    </w:div>
    <w:div w:id="2005738877">
      <w:bodyDiv w:val="1"/>
      <w:marLeft w:val="0"/>
      <w:marRight w:val="0"/>
      <w:marTop w:val="0"/>
      <w:marBottom w:val="0"/>
      <w:divBdr>
        <w:top w:val="none" w:sz="0" w:space="0" w:color="auto"/>
        <w:left w:val="none" w:sz="0" w:space="0" w:color="auto"/>
        <w:bottom w:val="none" w:sz="0" w:space="0" w:color="auto"/>
        <w:right w:val="none" w:sz="0" w:space="0" w:color="auto"/>
      </w:divBdr>
      <w:divsChild>
        <w:div w:id="1939095925">
          <w:marLeft w:val="432"/>
          <w:marRight w:val="0"/>
          <w:marTop w:val="115"/>
          <w:marBottom w:val="0"/>
          <w:divBdr>
            <w:top w:val="none" w:sz="0" w:space="0" w:color="auto"/>
            <w:left w:val="none" w:sz="0" w:space="0" w:color="auto"/>
            <w:bottom w:val="none" w:sz="0" w:space="0" w:color="auto"/>
            <w:right w:val="none" w:sz="0" w:space="0" w:color="auto"/>
          </w:divBdr>
        </w:div>
        <w:div w:id="59907924">
          <w:marLeft w:val="432"/>
          <w:marRight w:val="0"/>
          <w:marTop w:val="115"/>
          <w:marBottom w:val="0"/>
          <w:divBdr>
            <w:top w:val="none" w:sz="0" w:space="0" w:color="auto"/>
            <w:left w:val="none" w:sz="0" w:space="0" w:color="auto"/>
            <w:bottom w:val="none" w:sz="0" w:space="0" w:color="auto"/>
            <w:right w:val="none" w:sz="0" w:space="0" w:color="auto"/>
          </w:divBdr>
        </w:div>
        <w:div w:id="1780878433">
          <w:marLeft w:val="432"/>
          <w:marRight w:val="0"/>
          <w:marTop w:val="115"/>
          <w:marBottom w:val="0"/>
          <w:divBdr>
            <w:top w:val="none" w:sz="0" w:space="0" w:color="auto"/>
            <w:left w:val="none" w:sz="0" w:space="0" w:color="auto"/>
            <w:bottom w:val="none" w:sz="0" w:space="0" w:color="auto"/>
            <w:right w:val="none" w:sz="0" w:space="0" w:color="auto"/>
          </w:divBdr>
        </w:div>
      </w:divsChild>
    </w:div>
    <w:div w:id="2008048028">
      <w:bodyDiv w:val="1"/>
      <w:marLeft w:val="0"/>
      <w:marRight w:val="0"/>
      <w:marTop w:val="0"/>
      <w:marBottom w:val="0"/>
      <w:divBdr>
        <w:top w:val="none" w:sz="0" w:space="0" w:color="auto"/>
        <w:left w:val="none" w:sz="0" w:space="0" w:color="auto"/>
        <w:bottom w:val="none" w:sz="0" w:space="0" w:color="auto"/>
        <w:right w:val="none" w:sz="0" w:space="0" w:color="auto"/>
      </w:divBdr>
      <w:divsChild>
        <w:div w:id="1419450437">
          <w:marLeft w:val="432"/>
          <w:marRight w:val="0"/>
          <w:marTop w:val="96"/>
          <w:marBottom w:val="0"/>
          <w:divBdr>
            <w:top w:val="none" w:sz="0" w:space="0" w:color="auto"/>
            <w:left w:val="none" w:sz="0" w:space="0" w:color="auto"/>
            <w:bottom w:val="none" w:sz="0" w:space="0" w:color="auto"/>
            <w:right w:val="none" w:sz="0" w:space="0" w:color="auto"/>
          </w:divBdr>
        </w:div>
        <w:div w:id="1296525247">
          <w:marLeft w:val="864"/>
          <w:marRight w:val="0"/>
          <w:marTop w:val="86"/>
          <w:marBottom w:val="0"/>
          <w:divBdr>
            <w:top w:val="none" w:sz="0" w:space="0" w:color="auto"/>
            <w:left w:val="none" w:sz="0" w:space="0" w:color="auto"/>
            <w:bottom w:val="none" w:sz="0" w:space="0" w:color="auto"/>
            <w:right w:val="none" w:sz="0" w:space="0" w:color="auto"/>
          </w:divBdr>
        </w:div>
        <w:div w:id="146021836">
          <w:marLeft w:val="864"/>
          <w:marRight w:val="0"/>
          <w:marTop w:val="86"/>
          <w:marBottom w:val="0"/>
          <w:divBdr>
            <w:top w:val="none" w:sz="0" w:space="0" w:color="auto"/>
            <w:left w:val="none" w:sz="0" w:space="0" w:color="auto"/>
            <w:bottom w:val="none" w:sz="0" w:space="0" w:color="auto"/>
            <w:right w:val="none" w:sz="0" w:space="0" w:color="auto"/>
          </w:divBdr>
        </w:div>
        <w:div w:id="1892693651">
          <w:marLeft w:val="864"/>
          <w:marRight w:val="0"/>
          <w:marTop w:val="86"/>
          <w:marBottom w:val="0"/>
          <w:divBdr>
            <w:top w:val="none" w:sz="0" w:space="0" w:color="auto"/>
            <w:left w:val="none" w:sz="0" w:space="0" w:color="auto"/>
            <w:bottom w:val="none" w:sz="0" w:space="0" w:color="auto"/>
            <w:right w:val="none" w:sz="0" w:space="0" w:color="auto"/>
          </w:divBdr>
        </w:div>
        <w:div w:id="1326546842">
          <w:marLeft w:val="432"/>
          <w:marRight w:val="0"/>
          <w:marTop w:val="96"/>
          <w:marBottom w:val="0"/>
          <w:divBdr>
            <w:top w:val="none" w:sz="0" w:space="0" w:color="auto"/>
            <w:left w:val="none" w:sz="0" w:space="0" w:color="auto"/>
            <w:bottom w:val="none" w:sz="0" w:space="0" w:color="auto"/>
            <w:right w:val="none" w:sz="0" w:space="0" w:color="auto"/>
          </w:divBdr>
        </w:div>
        <w:div w:id="1663701972">
          <w:marLeft w:val="432"/>
          <w:marRight w:val="0"/>
          <w:marTop w:val="96"/>
          <w:marBottom w:val="0"/>
          <w:divBdr>
            <w:top w:val="none" w:sz="0" w:space="0" w:color="auto"/>
            <w:left w:val="none" w:sz="0" w:space="0" w:color="auto"/>
            <w:bottom w:val="none" w:sz="0" w:space="0" w:color="auto"/>
            <w:right w:val="none" w:sz="0" w:space="0" w:color="auto"/>
          </w:divBdr>
        </w:div>
        <w:div w:id="1407918342">
          <w:marLeft w:val="864"/>
          <w:marRight w:val="0"/>
          <w:marTop w:val="86"/>
          <w:marBottom w:val="0"/>
          <w:divBdr>
            <w:top w:val="none" w:sz="0" w:space="0" w:color="auto"/>
            <w:left w:val="none" w:sz="0" w:space="0" w:color="auto"/>
            <w:bottom w:val="none" w:sz="0" w:space="0" w:color="auto"/>
            <w:right w:val="none" w:sz="0" w:space="0" w:color="auto"/>
          </w:divBdr>
        </w:div>
        <w:div w:id="1177380835">
          <w:marLeft w:val="864"/>
          <w:marRight w:val="0"/>
          <w:marTop w:val="86"/>
          <w:marBottom w:val="0"/>
          <w:divBdr>
            <w:top w:val="none" w:sz="0" w:space="0" w:color="auto"/>
            <w:left w:val="none" w:sz="0" w:space="0" w:color="auto"/>
            <w:bottom w:val="none" w:sz="0" w:space="0" w:color="auto"/>
            <w:right w:val="none" w:sz="0" w:space="0" w:color="auto"/>
          </w:divBdr>
        </w:div>
        <w:div w:id="1586038048">
          <w:marLeft w:val="432"/>
          <w:marRight w:val="0"/>
          <w:marTop w:val="96"/>
          <w:marBottom w:val="0"/>
          <w:divBdr>
            <w:top w:val="none" w:sz="0" w:space="0" w:color="auto"/>
            <w:left w:val="none" w:sz="0" w:space="0" w:color="auto"/>
            <w:bottom w:val="none" w:sz="0" w:space="0" w:color="auto"/>
            <w:right w:val="none" w:sz="0" w:space="0" w:color="auto"/>
          </w:divBdr>
        </w:div>
        <w:div w:id="1225750658">
          <w:marLeft w:val="864"/>
          <w:marRight w:val="0"/>
          <w:marTop w:val="86"/>
          <w:marBottom w:val="0"/>
          <w:divBdr>
            <w:top w:val="none" w:sz="0" w:space="0" w:color="auto"/>
            <w:left w:val="none" w:sz="0" w:space="0" w:color="auto"/>
            <w:bottom w:val="none" w:sz="0" w:space="0" w:color="auto"/>
            <w:right w:val="none" w:sz="0" w:space="0" w:color="auto"/>
          </w:divBdr>
        </w:div>
        <w:div w:id="1466973166">
          <w:marLeft w:val="1296"/>
          <w:marRight w:val="0"/>
          <w:marTop w:val="77"/>
          <w:marBottom w:val="0"/>
          <w:divBdr>
            <w:top w:val="none" w:sz="0" w:space="0" w:color="auto"/>
            <w:left w:val="none" w:sz="0" w:space="0" w:color="auto"/>
            <w:bottom w:val="none" w:sz="0" w:space="0" w:color="auto"/>
            <w:right w:val="none" w:sz="0" w:space="0" w:color="auto"/>
          </w:divBdr>
        </w:div>
        <w:div w:id="426535376">
          <w:marLeft w:val="1728"/>
          <w:marRight w:val="0"/>
          <w:marTop w:val="67"/>
          <w:marBottom w:val="0"/>
          <w:divBdr>
            <w:top w:val="none" w:sz="0" w:space="0" w:color="auto"/>
            <w:left w:val="none" w:sz="0" w:space="0" w:color="auto"/>
            <w:bottom w:val="none" w:sz="0" w:space="0" w:color="auto"/>
            <w:right w:val="none" w:sz="0" w:space="0" w:color="auto"/>
          </w:divBdr>
        </w:div>
      </w:divsChild>
    </w:div>
    <w:div w:id="2010059964">
      <w:bodyDiv w:val="1"/>
      <w:marLeft w:val="0"/>
      <w:marRight w:val="0"/>
      <w:marTop w:val="0"/>
      <w:marBottom w:val="0"/>
      <w:divBdr>
        <w:top w:val="none" w:sz="0" w:space="0" w:color="auto"/>
        <w:left w:val="none" w:sz="0" w:space="0" w:color="auto"/>
        <w:bottom w:val="none" w:sz="0" w:space="0" w:color="auto"/>
        <w:right w:val="none" w:sz="0" w:space="0" w:color="auto"/>
      </w:divBdr>
      <w:divsChild>
        <w:div w:id="504518741">
          <w:marLeft w:val="547"/>
          <w:marRight w:val="0"/>
          <w:marTop w:val="82"/>
          <w:marBottom w:val="120"/>
          <w:divBdr>
            <w:top w:val="none" w:sz="0" w:space="0" w:color="auto"/>
            <w:left w:val="none" w:sz="0" w:space="0" w:color="auto"/>
            <w:bottom w:val="none" w:sz="0" w:space="0" w:color="auto"/>
            <w:right w:val="none" w:sz="0" w:space="0" w:color="auto"/>
          </w:divBdr>
        </w:div>
        <w:div w:id="186843277">
          <w:marLeft w:val="547"/>
          <w:marRight w:val="0"/>
          <w:marTop w:val="82"/>
          <w:marBottom w:val="120"/>
          <w:divBdr>
            <w:top w:val="none" w:sz="0" w:space="0" w:color="auto"/>
            <w:left w:val="none" w:sz="0" w:space="0" w:color="auto"/>
            <w:bottom w:val="none" w:sz="0" w:space="0" w:color="auto"/>
            <w:right w:val="none" w:sz="0" w:space="0" w:color="auto"/>
          </w:divBdr>
        </w:div>
        <w:div w:id="497963838">
          <w:marLeft w:val="1166"/>
          <w:marRight w:val="0"/>
          <w:marTop w:val="82"/>
          <w:marBottom w:val="120"/>
          <w:divBdr>
            <w:top w:val="none" w:sz="0" w:space="0" w:color="auto"/>
            <w:left w:val="none" w:sz="0" w:space="0" w:color="auto"/>
            <w:bottom w:val="none" w:sz="0" w:space="0" w:color="auto"/>
            <w:right w:val="none" w:sz="0" w:space="0" w:color="auto"/>
          </w:divBdr>
        </w:div>
        <w:div w:id="742020737">
          <w:marLeft w:val="1166"/>
          <w:marRight w:val="0"/>
          <w:marTop w:val="82"/>
          <w:marBottom w:val="120"/>
          <w:divBdr>
            <w:top w:val="none" w:sz="0" w:space="0" w:color="auto"/>
            <w:left w:val="none" w:sz="0" w:space="0" w:color="auto"/>
            <w:bottom w:val="none" w:sz="0" w:space="0" w:color="auto"/>
            <w:right w:val="none" w:sz="0" w:space="0" w:color="auto"/>
          </w:divBdr>
        </w:div>
        <w:div w:id="775058071">
          <w:marLeft w:val="547"/>
          <w:marRight w:val="0"/>
          <w:marTop w:val="82"/>
          <w:marBottom w:val="120"/>
          <w:divBdr>
            <w:top w:val="none" w:sz="0" w:space="0" w:color="auto"/>
            <w:left w:val="none" w:sz="0" w:space="0" w:color="auto"/>
            <w:bottom w:val="none" w:sz="0" w:space="0" w:color="auto"/>
            <w:right w:val="none" w:sz="0" w:space="0" w:color="auto"/>
          </w:divBdr>
        </w:div>
        <w:div w:id="57410036">
          <w:marLeft w:val="547"/>
          <w:marRight w:val="0"/>
          <w:marTop w:val="82"/>
          <w:marBottom w:val="120"/>
          <w:divBdr>
            <w:top w:val="none" w:sz="0" w:space="0" w:color="auto"/>
            <w:left w:val="none" w:sz="0" w:space="0" w:color="auto"/>
            <w:bottom w:val="none" w:sz="0" w:space="0" w:color="auto"/>
            <w:right w:val="none" w:sz="0" w:space="0" w:color="auto"/>
          </w:divBdr>
        </w:div>
      </w:divsChild>
    </w:div>
    <w:div w:id="2011447054">
      <w:bodyDiv w:val="1"/>
      <w:marLeft w:val="0"/>
      <w:marRight w:val="0"/>
      <w:marTop w:val="0"/>
      <w:marBottom w:val="0"/>
      <w:divBdr>
        <w:top w:val="none" w:sz="0" w:space="0" w:color="auto"/>
        <w:left w:val="none" w:sz="0" w:space="0" w:color="auto"/>
        <w:bottom w:val="none" w:sz="0" w:space="0" w:color="auto"/>
        <w:right w:val="none" w:sz="0" w:space="0" w:color="auto"/>
      </w:divBdr>
      <w:divsChild>
        <w:div w:id="973218870">
          <w:marLeft w:val="432"/>
          <w:marRight w:val="0"/>
          <w:marTop w:val="130"/>
          <w:marBottom w:val="0"/>
          <w:divBdr>
            <w:top w:val="none" w:sz="0" w:space="0" w:color="auto"/>
            <w:left w:val="none" w:sz="0" w:space="0" w:color="auto"/>
            <w:bottom w:val="none" w:sz="0" w:space="0" w:color="auto"/>
            <w:right w:val="none" w:sz="0" w:space="0" w:color="auto"/>
          </w:divBdr>
        </w:div>
        <w:div w:id="1725372370">
          <w:marLeft w:val="432"/>
          <w:marRight w:val="0"/>
          <w:marTop w:val="130"/>
          <w:marBottom w:val="0"/>
          <w:divBdr>
            <w:top w:val="none" w:sz="0" w:space="0" w:color="auto"/>
            <w:left w:val="none" w:sz="0" w:space="0" w:color="auto"/>
            <w:bottom w:val="none" w:sz="0" w:space="0" w:color="auto"/>
            <w:right w:val="none" w:sz="0" w:space="0" w:color="auto"/>
          </w:divBdr>
        </w:div>
        <w:div w:id="1443763418">
          <w:marLeft w:val="432"/>
          <w:marRight w:val="0"/>
          <w:marTop w:val="130"/>
          <w:marBottom w:val="0"/>
          <w:divBdr>
            <w:top w:val="none" w:sz="0" w:space="0" w:color="auto"/>
            <w:left w:val="none" w:sz="0" w:space="0" w:color="auto"/>
            <w:bottom w:val="none" w:sz="0" w:space="0" w:color="auto"/>
            <w:right w:val="none" w:sz="0" w:space="0" w:color="auto"/>
          </w:divBdr>
        </w:div>
        <w:div w:id="639456505">
          <w:marLeft w:val="432"/>
          <w:marRight w:val="0"/>
          <w:marTop w:val="130"/>
          <w:marBottom w:val="0"/>
          <w:divBdr>
            <w:top w:val="none" w:sz="0" w:space="0" w:color="auto"/>
            <w:left w:val="none" w:sz="0" w:space="0" w:color="auto"/>
            <w:bottom w:val="none" w:sz="0" w:space="0" w:color="auto"/>
            <w:right w:val="none" w:sz="0" w:space="0" w:color="auto"/>
          </w:divBdr>
        </w:div>
      </w:divsChild>
    </w:div>
    <w:div w:id="2013489030">
      <w:bodyDiv w:val="1"/>
      <w:marLeft w:val="0"/>
      <w:marRight w:val="0"/>
      <w:marTop w:val="0"/>
      <w:marBottom w:val="0"/>
      <w:divBdr>
        <w:top w:val="none" w:sz="0" w:space="0" w:color="auto"/>
        <w:left w:val="none" w:sz="0" w:space="0" w:color="auto"/>
        <w:bottom w:val="none" w:sz="0" w:space="0" w:color="auto"/>
        <w:right w:val="none" w:sz="0" w:space="0" w:color="auto"/>
      </w:divBdr>
      <w:divsChild>
        <w:div w:id="688066607">
          <w:marLeft w:val="360"/>
          <w:marRight w:val="0"/>
          <w:marTop w:val="400"/>
          <w:marBottom w:val="0"/>
          <w:divBdr>
            <w:top w:val="none" w:sz="0" w:space="0" w:color="auto"/>
            <w:left w:val="none" w:sz="0" w:space="0" w:color="auto"/>
            <w:bottom w:val="none" w:sz="0" w:space="0" w:color="auto"/>
            <w:right w:val="none" w:sz="0" w:space="0" w:color="auto"/>
          </w:divBdr>
        </w:div>
        <w:div w:id="1761028145">
          <w:marLeft w:val="360"/>
          <w:marRight w:val="0"/>
          <w:marTop w:val="400"/>
          <w:marBottom w:val="0"/>
          <w:divBdr>
            <w:top w:val="none" w:sz="0" w:space="0" w:color="auto"/>
            <w:left w:val="none" w:sz="0" w:space="0" w:color="auto"/>
            <w:bottom w:val="none" w:sz="0" w:space="0" w:color="auto"/>
            <w:right w:val="none" w:sz="0" w:space="0" w:color="auto"/>
          </w:divBdr>
        </w:div>
        <w:div w:id="1287733729">
          <w:marLeft w:val="360"/>
          <w:marRight w:val="0"/>
          <w:marTop w:val="400"/>
          <w:marBottom w:val="0"/>
          <w:divBdr>
            <w:top w:val="none" w:sz="0" w:space="0" w:color="auto"/>
            <w:left w:val="none" w:sz="0" w:space="0" w:color="auto"/>
            <w:bottom w:val="none" w:sz="0" w:space="0" w:color="auto"/>
            <w:right w:val="none" w:sz="0" w:space="0" w:color="auto"/>
          </w:divBdr>
        </w:div>
        <w:div w:id="755130900">
          <w:marLeft w:val="360"/>
          <w:marRight w:val="0"/>
          <w:marTop w:val="400"/>
          <w:marBottom w:val="0"/>
          <w:divBdr>
            <w:top w:val="none" w:sz="0" w:space="0" w:color="auto"/>
            <w:left w:val="none" w:sz="0" w:space="0" w:color="auto"/>
            <w:bottom w:val="none" w:sz="0" w:space="0" w:color="auto"/>
            <w:right w:val="none" w:sz="0" w:space="0" w:color="auto"/>
          </w:divBdr>
        </w:div>
        <w:div w:id="534537199">
          <w:marLeft w:val="360"/>
          <w:marRight w:val="0"/>
          <w:marTop w:val="400"/>
          <w:marBottom w:val="0"/>
          <w:divBdr>
            <w:top w:val="none" w:sz="0" w:space="0" w:color="auto"/>
            <w:left w:val="none" w:sz="0" w:space="0" w:color="auto"/>
            <w:bottom w:val="none" w:sz="0" w:space="0" w:color="auto"/>
            <w:right w:val="none" w:sz="0" w:space="0" w:color="auto"/>
          </w:divBdr>
        </w:div>
      </w:divsChild>
    </w:div>
    <w:div w:id="2019498358">
      <w:bodyDiv w:val="1"/>
      <w:marLeft w:val="0"/>
      <w:marRight w:val="0"/>
      <w:marTop w:val="0"/>
      <w:marBottom w:val="0"/>
      <w:divBdr>
        <w:top w:val="none" w:sz="0" w:space="0" w:color="auto"/>
        <w:left w:val="none" w:sz="0" w:space="0" w:color="auto"/>
        <w:bottom w:val="none" w:sz="0" w:space="0" w:color="auto"/>
        <w:right w:val="none" w:sz="0" w:space="0" w:color="auto"/>
      </w:divBdr>
      <w:divsChild>
        <w:div w:id="1720586315">
          <w:marLeft w:val="706"/>
          <w:marRight w:val="0"/>
          <w:marTop w:val="134"/>
          <w:marBottom w:val="0"/>
          <w:divBdr>
            <w:top w:val="none" w:sz="0" w:space="0" w:color="auto"/>
            <w:left w:val="none" w:sz="0" w:space="0" w:color="auto"/>
            <w:bottom w:val="none" w:sz="0" w:space="0" w:color="auto"/>
            <w:right w:val="none" w:sz="0" w:space="0" w:color="auto"/>
          </w:divBdr>
        </w:div>
        <w:div w:id="667640583">
          <w:marLeft w:val="1296"/>
          <w:marRight w:val="0"/>
          <w:marTop w:val="115"/>
          <w:marBottom w:val="0"/>
          <w:divBdr>
            <w:top w:val="none" w:sz="0" w:space="0" w:color="auto"/>
            <w:left w:val="none" w:sz="0" w:space="0" w:color="auto"/>
            <w:bottom w:val="none" w:sz="0" w:space="0" w:color="auto"/>
            <w:right w:val="none" w:sz="0" w:space="0" w:color="auto"/>
          </w:divBdr>
        </w:div>
        <w:div w:id="2127313828">
          <w:marLeft w:val="1742"/>
          <w:marRight w:val="0"/>
          <w:marTop w:val="106"/>
          <w:marBottom w:val="0"/>
          <w:divBdr>
            <w:top w:val="none" w:sz="0" w:space="0" w:color="auto"/>
            <w:left w:val="none" w:sz="0" w:space="0" w:color="auto"/>
            <w:bottom w:val="none" w:sz="0" w:space="0" w:color="auto"/>
            <w:right w:val="none" w:sz="0" w:space="0" w:color="auto"/>
          </w:divBdr>
        </w:div>
        <w:div w:id="809398995">
          <w:marLeft w:val="1742"/>
          <w:marRight w:val="0"/>
          <w:marTop w:val="106"/>
          <w:marBottom w:val="0"/>
          <w:divBdr>
            <w:top w:val="none" w:sz="0" w:space="0" w:color="auto"/>
            <w:left w:val="none" w:sz="0" w:space="0" w:color="auto"/>
            <w:bottom w:val="none" w:sz="0" w:space="0" w:color="auto"/>
            <w:right w:val="none" w:sz="0" w:space="0" w:color="auto"/>
          </w:divBdr>
        </w:div>
        <w:div w:id="1744523941">
          <w:marLeft w:val="1296"/>
          <w:marRight w:val="0"/>
          <w:marTop w:val="115"/>
          <w:marBottom w:val="0"/>
          <w:divBdr>
            <w:top w:val="none" w:sz="0" w:space="0" w:color="auto"/>
            <w:left w:val="none" w:sz="0" w:space="0" w:color="auto"/>
            <w:bottom w:val="none" w:sz="0" w:space="0" w:color="auto"/>
            <w:right w:val="none" w:sz="0" w:space="0" w:color="auto"/>
          </w:divBdr>
        </w:div>
        <w:div w:id="1238517384">
          <w:marLeft w:val="1296"/>
          <w:marRight w:val="0"/>
          <w:marTop w:val="115"/>
          <w:marBottom w:val="0"/>
          <w:divBdr>
            <w:top w:val="none" w:sz="0" w:space="0" w:color="auto"/>
            <w:left w:val="none" w:sz="0" w:space="0" w:color="auto"/>
            <w:bottom w:val="none" w:sz="0" w:space="0" w:color="auto"/>
            <w:right w:val="none" w:sz="0" w:space="0" w:color="auto"/>
          </w:divBdr>
        </w:div>
      </w:divsChild>
    </w:div>
    <w:div w:id="2032602883">
      <w:bodyDiv w:val="1"/>
      <w:marLeft w:val="0"/>
      <w:marRight w:val="0"/>
      <w:marTop w:val="0"/>
      <w:marBottom w:val="0"/>
      <w:divBdr>
        <w:top w:val="none" w:sz="0" w:space="0" w:color="auto"/>
        <w:left w:val="none" w:sz="0" w:space="0" w:color="auto"/>
        <w:bottom w:val="none" w:sz="0" w:space="0" w:color="auto"/>
        <w:right w:val="none" w:sz="0" w:space="0" w:color="auto"/>
      </w:divBdr>
      <w:divsChild>
        <w:div w:id="467405329">
          <w:marLeft w:val="446"/>
          <w:marRight w:val="0"/>
          <w:marTop w:val="400"/>
          <w:marBottom w:val="0"/>
          <w:divBdr>
            <w:top w:val="none" w:sz="0" w:space="0" w:color="auto"/>
            <w:left w:val="none" w:sz="0" w:space="0" w:color="auto"/>
            <w:bottom w:val="none" w:sz="0" w:space="0" w:color="auto"/>
            <w:right w:val="none" w:sz="0" w:space="0" w:color="auto"/>
          </w:divBdr>
        </w:div>
        <w:div w:id="997804444">
          <w:marLeft w:val="907"/>
          <w:marRight w:val="0"/>
          <w:marTop w:val="120"/>
          <w:marBottom w:val="0"/>
          <w:divBdr>
            <w:top w:val="none" w:sz="0" w:space="0" w:color="auto"/>
            <w:left w:val="none" w:sz="0" w:space="0" w:color="auto"/>
            <w:bottom w:val="none" w:sz="0" w:space="0" w:color="auto"/>
            <w:right w:val="none" w:sz="0" w:space="0" w:color="auto"/>
          </w:divBdr>
        </w:div>
        <w:div w:id="1663462263">
          <w:marLeft w:val="446"/>
          <w:marRight w:val="0"/>
          <w:marTop w:val="400"/>
          <w:marBottom w:val="0"/>
          <w:divBdr>
            <w:top w:val="none" w:sz="0" w:space="0" w:color="auto"/>
            <w:left w:val="none" w:sz="0" w:space="0" w:color="auto"/>
            <w:bottom w:val="none" w:sz="0" w:space="0" w:color="auto"/>
            <w:right w:val="none" w:sz="0" w:space="0" w:color="auto"/>
          </w:divBdr>
        </w:div>
        <w:div w:id="605313560">
          <w:marLeft w:val="907"/>
          <w:marRight w:val="0"/>
          <w:marTop w:val="120"/>
          <w:marBottom w:val="0"/>
          <w:divBdr>
            <w:top w:val="none" w:sz="0" w:space="0" w:color="auto"/>
            <w:left w:val="none" w:sz="0" w:space="0" w:color="auto"/>
            <w:bottom w:val="none" w:sz="0" w:space="0" w:color="auto"/>
            <w:right w:val="none" w:sz="0" w:space="0" w:color="auto"/>
          </w:divBdr>
        </w:div>
      </w:divsChild>
    </w:div>
    <w:div w:id="2034961720">
      <w:bodyDiv w:val="1"/>
      <w:marLeft w:val="0"/>
      <w:marRight w:val="0"/>
      <w:marTop w:val="0"/>
      <w:marBottom w:val="0"/>
      <w:divBdr>
        <w:top w:val="none" w:sz="0" w:space="0" w:color="auto"/>
        <w:left w:val="none" w:sz="0" w:space="0" w:color="auto"/>
        <w:bottom w:val="none" w:sz="0" w:space="0" w:color="auto"/>
        <w:right w:val="none" w:sz="0" w:space="0" w:color="auto"/>
      </w:divBdr>
      <w:divsChild>
        <w:div w:id="883295268">
          <w:marLeft w:val="432"/>
          <w:marRight w:val="0"/>
          <w:marTop w:val="101"/>
          <w:marBottom w:val="0"/>
          <w:divBdr>
            <w:top w:val="none" w:sz="0" w:space="0" w:color="auto"/>
            <w:left w:val="none" w:sz="0" w:space="0" w:color="auto"/>
            <w:bottom w:val="none" w:sz="0" w:space="0" w:color="auto"/>
            <w:right w:val="none" w:sz="0" w:space="0" w:color="auto"/>
          </w:divBdr>
        </w:div>
        <w:div w:id="1739595085">
          <w:marLeft w:val="864"/>
          <w:marRight w:val="0"/>
          <w:marTop w:val="82"/>
          <w:marBottom w:val="0"/>
          <w:divBdr>
            <w:top w:val="none" w:sz="0" w:space="0" w:color="auto"/>
            <w:left w:val="none" w:sz="0" w:space="0" w:color="auto"/>
            <w:bottom w:val="none" w:sz="0" w:space="0" w:color="auto"/>
            <w:right w:val="none" w:sz="0" w:space="0" w:color="auto"/>
          </w:divBdr>
        </w:div>
        <w:div w:id="547498564">
          <w:marLeft w:val="864"/>
          <w:marRight w:val="0"/>
          <w:marTop w:val="82"/>
          <w:marBottom w:val="0"/>
          <w:divBdr>
            <w:top w:val="none" w:sz="0" w:space="0" w:color="auto"/>
            <w:left w:val="none" w:sz="0" w:space="0" w:color="auto"/>
            <w:bottom w:val="none" w:sz="0" w:space="0" w:color="auto"/>
            <w:right w:val="none" w:sz="0" w:space="0" w:color="auto"/>
          </w:divBdr>
        </w:div>
        <w:div w:id="870067998">
          <w:marLeft w:val="432"/>
          <w:marRight w:val="0"/>
          <w:marTop w:val="101"/>
          <w:marBottom w:val="0"/>
          <w:divBdr>
            <w:top w:val="none" w:sz="0" w:space="0" w:color="auto"/>
            <w:left w:val="none" w:sz="0" w:space="0" w:color="auto"/>
            <w:bottom w:val="none" w:sz="0" w:space="0" w:color="auto"/>
            <w:right w:val="none" w:sz="0" w:space="0" w:color="auto"/>
          </w:divBdr>
        </w:div>
        <w:div w:id="1339429906">
          <w:marLeft w:val="864"/>
          <w:marRight w:val="0"/>
          <w:marTop w:val="82"/>
          <w:marBottom w:val="0"/>
          <w:divBdr>
            <w:top w:val="none" w:sz="0" w:space="0" w:color="auto"/>
            <w:left w:val="none" w:sz="0" w:space="0" w:color="auto"/>
            <w:bottom w:val="none" w:sz="0" w:space="0" w:color="auto"/>
            <w:right w:val="none" w:sz="0" w:space="0" w:color="auto"/>
          </w:divBdr>
        </w:div>
        <w:div w:id="1181357951">
          <w:marLeft w:val="864"/>
          <w:marRight w:val="0"/>
          <w:marTop w:val="82"/>
          <w:marBottom w:val="0"/>
          <w:divBdr>
            <w:top w:val="none" w:sz="0" w:space="0" w:color="auto"/>
            <w:left w:val="none" w:sz="0" w:space="0" w:color="auto"/>
            <w:bottom w:val="none" w:sz="0" w:space="0" w:color="auto"/>
            <w:right w:val="none" w:sz="0" w:space="0" w:color="auto"/>
          </w:divBdr>
        </w:div>
        <w:div w:id="1962028326">
          <w:marLeft w:val="1296"/>
          <w:marRight w:val="0"/>
          <w:marTop w:val="77"/>
          <w:marBottom w:val="0"/>
          <w:divBdr>
            <w:top w:val="none" w:sz="0" w:space="0" w:color="auto"/>
            <w:left w:val="none" w:sz="0" w:space="0" w:color="auto"/>
            <w:bottom w:val="none" w:sz="0" w:space="0" w:color="auto"/>
            <w:right w:val="none" w:sz="0" w:space="0" w:color="auto"/>
          </w:divBdr>
        </w:div>
        <w:div w:id="1890921577">
          <w:marLeft w:val="864"/>
          <w:marRight w:val="0"/>
          <w:marTop w:val="82"/>
          <w:marBottom w:val="0"/>
          <w:divBdr>
            <w:top w:val="none" w:sz="0" w:space="0" w:color="auto"/>
            <w:left w:val="none" w:sz="0" w:space="0" w:color="auto"/>
            <w:bottom w:val="none" w:sz="0" w:space="0" w:color="auto"/>
            <w:right w:val="none" w:sz="0" w:space="0" w:color="auto"/>
          </w:divBdr>
        </w:div>
        <w:div w:id="967901873">
          <w:marLeft w:val="864"/>
          <w:marRight w:val="0"/>
          <w:marTop w:val="82"/>
          <w:marBottom w:val="0"/>
          <w:divBdr>
            <w:top w:val="none" w:sz="0" w:space="0" w:color="auto"/>
            <w:left w:val="none" w:sz="0" w:space="0" w:color="auto"/>
            <w:bottom w:val="none" w:sz="0" w:space="0" w:color="auto"/>
            <w:right w:val="none" w:sz="0" w:space="0" w:color="auto"/>
          </w:divBdr>
        </w:div>
        <w:div w:id="198206642">
          <w:marLeft w:val="864"/>
          <w:marRight w:val="0"/>
          <w:marTop w:val="82"/>
          <w:marBottom w:val="0"/>
          <w:divBdr>
            <w:top w:val="none" w:sz="0" w:space="0" w:color="auto"/>
            <w:left w:val="none" w:sz="0" w:space="0" w:color="auto"/>
            <w:bottom w:val="none" w:sz="0" w:space="0" w:color="auto"/>
            <w:right w:val="none" w:sz="0" w:space="0" w:color="auto"/>
          </w:divBdr>
        </w:div>
        <w:div w:id="1673484601">
          <w:marLeft w:val="864"/>
          <w:marRight w:val="0"/>
          <w:marTop w:val="82"/>
          <w:marBottom w:val="0"/>
          <w:divBdr>
            <w:top w:val="none" w:sz="0" w:space="0" w:color="auto"/>
            <w:left w:val="none" w:sz="0" w:space="0" w:color="auto"/>
            <w:bottom w:val="none" w:sz="0" w:space="0" w:color="auto"/>
            <w:right w:val="none" w:sz="0" w:space="0" w:color="auto"/>
          </w:divBdr>
        </w:div>
      </w:divsChild>
    </w:div>
    <w:div w:id="2050295531">
      <w:bodyDiv w:val="1"/>
      <w:marLeft w:val="0"/>
      <w:marRight w:val="0"/>
      <w:marTop w:val="0"/>
      <w:marBottom w:val="0"/>
      <w:divBdr>
        <w:top w:val="none" w:sz="0" w:space="0" w:color="auto"/>
        <w:left w:val="none" w:sz="0" w:space="0" w:color="auto"/>
        <w:bottom w:val="none" w:sz="0" w:space="0" w:color="auto"/>
        <w:right w:val="none" w:sz="0" w:space="0" w:color="auto"/>
      </w:divBdr>
      <w:divsChild>
        <w:div w:id="297223422">
          <w:marLeft w:val="547"/>
          <w:marRight w:val="0"/>
          <w:marTop w:val="140"/>
          <w:marBottom w:val="0"/>
          <w:divBdr>
            <w:top w:val="none" w:sz="0" w:space="0" w:color="auto"/>
            <w:left w:val="none" w:sz="0" w:space="0" w:color="auto"/>
            <w:bottom w:val="none" w:sz="0" w:space="0" w:color="auto"/>
            <w:right w:val="none" w:sz="0" w:space="0" w:color="auto"/>
          </w:divBdr>
        </w:div>
        <w:div w:id="889611759">
          <w:marLeft w:val="1166"/>
          <w:marRight w:val="0"/>
          <w:marTop w:val="140"/>
          <w:marBottom w:val="0"/>
          <w:divBdr>
            <w:top w:val="none" w:sz="0" w:space="0" w:color="auto"/>
            <w:left w:val="none" w:sz="0" w:space="0" w:color="auto"/>
            <w:bottom w:val="none" w:sz="0" w:space="0" w:color="auto"/>
            <w:right w:val="none" w:sz="0" w:space="0" w:color="auto"/>
          </w:divBdr>
        </w:div>
        <w:div w:id="388115639">
          <w:marLeft w:val="1166"/>
          <w:marRight w:val="0"/>
          <w:marTop w:val="140"/>
          <w:marBottom w:val="0"/>
          <w:divBdr>
            <w:top w:val="none" w:sz="0" w:space="0" w:color="auto"/>
            <w:left w:val="none" w:sz="0" w:space="0" w:color="auto"/>
            <w:bottom w:val="none" w:sz="0" w:space="0" w:color="auto"/>
            <w:right w:val="none" w:sz="0" w:space="0" w:color="auto"/>
          </w:divBdr>
        </w:div>
      </w:divsChild>
    </w:div>
    <w:div w:id="2053846951">
      <w:bodyDiv w:val="1"/>
      <w:marLeft w:val="0"/>
      <w:marRight w:val="0"/>
      <w:marTop w:val="0"/>
      <w:marBottom w:val="0"/>
      <w:divBdr>
        <w:top w:val="none" w:sz="0" w:space="0" w:color="auto"/>
        <w:left w:val="none" w:sz="0" w:space="0" w:color="auto"/>
        <w:bottom w:val="none" w:sz="0" w:space="0" w:color="auto"/>
        <w:right w:val="none" w:sz="0" w:space="0" w:color="auto"/>
      </w:divBdr>
      <w:divsChild>
        <w:div w:id="851066812">
          <w:marLeft w:val="547"/>
          <w:marRight w:val="0"/>
          <w:marTop w:val="200"/>
          <w:marBottom w:val="120"/>
          <w:divBdr>
            <w:top w:val="none" w:sz="0" w:space="0" w:color="auto"/>
            <w:left w:val="none" w:sz="0" w:space="0" w:color="auto"/>
            <w:bottom w:val="none" w:sz="0" w:space="0" w:color="auto"/>
            <w:right w:val="none" w:sz="0" w:space="0" w:color="auto"/>
          </w:divBdr>
        </w:div>
        <w:div w:id="1691030240">
          <w:marLeft w:val="1253"/>
          <w:marRight w:val="0"/>
          <w:marTop w:val="100"/>
          <w:marBottom w:val="120"/>
          <w:divBdr>
            <w:top w:val="none" w:sz="0" w:space="0" w:color="auto"/>
            <w:left w:val="none" w:sz="0" w:space="0" w:color="auto"/>
            <w:bottom w:val="none" w:sz="0" w:space="0" w:color="auto"/>
            <w:right w:val="none" w:sz="0" w:space="0" w:color="auto"/>
          </w:divBdr>
        </w:div>
        <w:div w:id="595213893">
          <w:marLeft w:val="1253"/>
          <w:marRight w:val="0"/>
          <w:marTop w:val="100"/>
          <w:marBottom w:val="120"/>
          <w:divBdr>
            <w:top w:val="none" w:sz="0" w:space="0" w:color="auto"/>
            <w:left w:val="none" w:sz="0" w:space="0" w:color="auto"/>
            <w:bottom w:val="none" w:sz="0" w:space="0" w:color="auto"/>
            <w:right w:val="none" w:sz="0" w:space="0" w:color="auto"/>
          </w:divBdr>
        </w:div>
        <w:div w:id="473061655">
          <w:marLeft w:val="1987"/>
          <w:marRight w:val="0"/>
          <w:marTop w:val="100"/>
          <w:marBottom w:val="120"/>
          <w:divBdr>
            <w:top w:val="none" w:sz="0" w:space="0" w:color="auto"/>
            <w:left w:val="none" w:sz="0" w:space="0" w:color="auto"/>
            <w:bottom w:val="none" w:sz="0" w:space="0" w:color="auto"/>
            <w:right w:val="none" w:sz="0" w:space="0" w:color="auto"/>
          </w:divBdr>
        </w:div>
        <w:div w:id="636692446">
          <w:marLeft w:val="1987"/>
          <w:marRight w:val="0"/>
          <w:marTop w:val="100"/>
          <w:marBottom w:val="120"/>
          <w:divBdr>
            <w:top w:val="none" w:sz="0" w:space="0" w:color="auto"/>
            <w:left w:val="none" w:sz="0" w:space="0" w:color="auto"/>
            <w:bottom w:val="none" w:sz="0" w:space="0" w:color="auto"/>
            <w:right w:val="none" w:sz="0" w:space="0" w:color="auto"/>
          </w:divBdr>
        </w:div>
        <w:div w:id="2105151839">
          <w:marLeft w:val="1987"/>
          <w:marRight w:val="0"/>
          <w:marTop w:val="100"/>
          <w:marBottom w:val="120"/>
          <w:divBdr>
            <w:top w:val="none" w:sz="0" w:space="0" w:color="auto"/>
            <w:left w:val="none" w:sz="0" w:space="0" w:color="auto"/>
            <w:bottom w:val="none" w:sz="0" w:space="0" w:color="auto"/>
            <w:right w:val="none" w:sz="0" w:space="0" w:color="auto"/>
          </w:divBdr>
        </w:div>
      </w:divsChild>
    </w:div>
    <w:div w:id="2067365127">
      <w:bodyDiv w:val="1"/>
      <w:marLeft w:val="0"/>
      <w:marRight w:val="0"/>
      <w:marTop w:val="0"/>
      <w:marBottom w:val="0"/>
      <w:divBdr>
        <w:top w:val="none" w:sz="0" w:space="0" w:color="auto"/>
        <w:left w:val="none" w:sz="0" w:space="0" w:color="auto"/>
        <w:bottom w:val="none" w:sz="0" w:space="0" w:color="auto"/>
        <w:right w:val="none" w:sz="0" w:space="0" w:color="auto"/>
      </w:divBdr>
      <w:divsChild>
        <w:div w:id="1664242061">
          <w:marLeft w:val="720"/>
          <w:marRight w:val="0"/>
          <w:marTop w:val="400"/>
          <w:marBottom w:val="0"/>
          <w:divBdr>
            <w:top w:val="none" w:sz="0" w:space="0" w:color="auto"/>
            <w:left w:val="none" w:sz="0" w:space="0" w:color="auto"/>
            <w:bottom w:val="none" w:sz="0" w:space="0" w:color="auto"/>
            <w:right w:val="none" w:sz="0" w:space="0" w:color="auto"/>
          </w:divBdr>
        </w:div>
        <w:div w:id="1971477302">
          <w:marLeft w:val="1440"/>
          <w:marRight w:val="0"/>
          <w:marTop w:val="120"/>
          <w:marBottom w:val="0"/>
          <w:divBdr>
            <w:top w:val="none" w:sz="0" w:space="0" w:color="auto"/>
            <w:left w:val="none" w:sz="0" w:space="0" w:color="auto"/>
            <w:bottom w:val="none" w:sz="0" w:space="0" w:color="auto"/>
            <w:right w:val="none" w:sz="0" w:space="0" w:color="auto"/>
          </w:divBdr>
        </w:div>
        <w:div w:id="1048653065">
          <w:marLeft w:val="1440"/>
          <w:marRight w:val="0"/>
          <w:marTop w:val="120"/>
          <w:marBottom w:val="0"/>
          <w:divBdr>
            <w:top w:val="none" w:sz="0" w:space="0" w:color="auto"/>
            <w:left w:val="none" w:sz="0" w:space="0" w:color="auto"/>
            <w:bottom w:val="none" w:sz="0" w:space="0" w:color="auto"/>
            <w:right w:val="none" w:sz="0" w:space="0" w:color="auto"/>
          </w:divBdr>
        </w:div>
        <w:div w:id="318392064">
          <w:marLeft w:val="1440"/>
          <w:marRight w:val="0"/>
          <w:marTop w:val="120"/>
          <w:marBottom w:val="0"/>
          <w:divBdr>
            <w:top w:val="none" w:sz="0" w:space="0" w:color="auto"/>
            <w:left w:val="none" w:sz="0" w:space="0" w:color="auto"/>
            <w:bottom w:val="none" w:sz="0" w:space="0" w:color="auto"/>
            <w:right w:val="none" w:sz="0" w:space="0" w:color="auto"/>
          </w:divBdr>
        </w:div>
        <w:div w:id="401609923">
          <w:marLeft w:val="1440"/>
          <w:marRight w:val="0"/>
          <w:marTop w:val="120"/>
          <w:marBottom w:val="0"/>
          <w:divBdr>
            <w:top w:val="none" w:sz="0" w:space="0" w:color="auto"/>
            <w:left w:val="none" w:sz="0" w:space="0" w:color="auto"/>
            <w:bottom w:val="none" w:sz="0" w:space="0" w:color="auto"/>
            <w:right w:val="none" w:sz="0" w:space="0" w:color="auto"/>
          </w:divBdr>
        </w:div>
        <w:div w:id="722678070">
          <w:marLeft w:val="720"/>
          <w:marRight w:val="0"/>
          <w:marTop w:val="400"/>
          <w:marBottom w:val="0"/>
          <w:divBdr>
            <w:top w:val="none" w:sz="0" w:space="0" w:color="auto"/>
            <w:left w:val="none" w:sz="0" w:space="0" w:color="auto"/>
            <w:bottom w:val="none" w:sz="0" w:space="0" w:color="auto"/>
            <w:right w:val="none" w:sz="0" w:space="0" w:color="auto"/>
          </w:divBdr>
        </w:div>
        <w:div w:id="284577">
          <w:marLeft w:val="1440"/>
          <w:marRight w:val="0"/>
          <w:marTop w:val="120"/>
          <w:marBottom w:val="0"/>
          <w:divBdr>
            <w:top w:val="none" w:sz="0" w:space="0" w:color="auto"/>
            <w:left w:val="none" w:sz="0" w:space="0" w:color="auto"/>
            <w:bottom w:val="none" w:sz="0" w:space="0" w:color="auto"/>
            <w:right w:val="none" w:sz="0" w:space="0" w:color="auto"/>
          </w:divBdr>
        </w:div>
        <w:div w:id="1487817341">
          <w:marLeft w:val="1440"/>
          <w:marRight w:val="0"/>
          <w:marTop w:val="120"/>
          <w:marBottom w:val="0"/>
          <w:divBdr>
            <w:top w:val="none" w:sz="0" w:space="0" w:color="auto"/>
            <w:left w:val="none" w:sz="0" w:space="0" w:color="auto"/>
            <w:bottom w:val="none" w:sz="0" w:space="0" w:color="auto"/>
            <w:right w:val="none" w:sz="0" w:space="0" w:color="auto"/>
          </w:divBdr>
        </w:div>
        <w:div w:id="2012248892">
          <w:marLeft w:val="2160"/>
          <w:marRight w:val="0"/>
          <w:marTop w:val="120"/>
          <w:marBottom w:val="0"/>
          <w:divBdr>
            <w:top w:val="none" w:sz="0" w:space="0" w:color="auto"/>
            <w:left w:val="none" w:sz="0" w:space="0" w:color="auto"/>
            <w:bottom w:val="none" w:sz="0" w:space="0" w:color="auto"/>
            <w:right w:val="none" w:sz="0" w:space="0" w:color="auto"/>
          </w:divBdr>
        </w:div>
        <w:div w:id="1551645963">
          <w:marLeft w:val="2160"/>
          <w:marRight w:val="0"/>
          <w:marTop w:val="120"/>
          <w:marBottom w:val="0"/>
          <w:divBdr>
            <w:top w:val="none" w:sz="0" w:space="0" w:color="auto"/>
            <w:left w:val="none" w:sz="0" w:space="0" w:color="auto"/>
            <w:bottom w:val="none" w:sz="0" w:space="0" w:color="auto"/>
            <w:right w:val="none" w:sz="0" w:space="0" w:color="auto"/>
          </w:divBdr>
        </w:div>
        <w:div w:id="2068333058">
          <w:marLeft w:val="1440"/>
          <w:marRight w:val="0"/>
          <w:marTop w:val="120"/>
          <w:marBottom w:val="0"/>
          <w:divBdr>
            <w:top w:val="none" w:sz="0" w:space="0" w:color="auto"/>
            <w:left w:val="none" w:sz="0" w:space="0" w:color="auto"/>
            <w:bottom w:val="none" w:sz="0" w:space="0" w:color="auto"/>
            <w:right w:val="none" w:sz="0" w:space="0" w:color="auto"/>
          </w:divBdr>
        </w:div>
        <w:div w:id="2013600953">
          <w:marLeft w:val="720"/>
          <w:marRight w:val="0"/>
          <w:marTop w:val="400"/>
          <w:marBottom w:val="0"/>
          <w:divBdr>
            <w:top w:val="none" w:sz="0" w:space="0" w:color="auto"/>
            <w:left w:val="none" w:sz="0" w:space="0" w:color="auto"/>
            <w:bottom w:val="none" w:sz="0" w:space="0" w:color="auto"/>
            <w:right w:val="none" w:sz="0" w:space="0" w:color="auto"/>
          </w:divBdr>
        </w:div>
      </w:divsChild>
    </w:div>
    <w:div w:id="2072849860">
      <w:bodyDiv w:val="1"/>
      <w:marLeft w:val="0"/>
      <w:marRight w:val="0"/>
      <w:marTop w:val="0"/>
      <w:marBottom w:val="0"/>
      <w:divBdr>
        <w:top w:val="none" w:sz="0" w:space="0" w:color="auto"/>
        <w:left w:val="none" w:sz="0" w:space="0" w:color="auto"/>
        <w:bottom w:val="none" w:sz="0" w:space="0" w:color="auto"/>
        <w:right w:val="none" w:sz="0" w:space="0" w:color="auto"/>
      </w:divBdr>
      <w:divsChild>
        <w:div w:id="1841650378">
          <w:marLeft w:val="432"/>
          <w:marRight w:val="0"/>
          <w:marTop w:val="115"/>
          <w:marBottom w:val="0"/>
          <w:divBdr>
            <w:top w:val="none" w:sz="0" w:space="0" w:color="auto"/>
            <w:left w:val="none" w:sz="0" w:space="0" w:color="auto"/>
            <w:bottom w:val="none" w:sz="0" w:space="0" w:color="auto"/>
            <w:right w:val="none" w:sz="0" w:space="0" w:color="auto"/>
          </w:divBdr>
        </w:div>
        <w:div w:id="208223330">
          <w:marLeft w:val="936"/>
          <w:marRight w:val="0"/>
          <w:marTop w:val="106"/>
          <w:marBottom w:val="0"/>
          <w:divBdr>
            <w:top w:val="none" w:sz="0" w:space="0" w:color="auto"/>
            <w:left w:val="none" w:sz="0" w:space="0" w:color="auto"/>
            <w:bottom w:val="none" w:sz="0" w:space="0" w:color="auto"/>
            <w:right w:val="none" w:sz="0" w:space="0" w:color="auto"/>
          </w:divBdr>
        </w:div>
        <w:div w:id="881359799">
          <w:marLeft w:val="936"/>
          <w:marRight w:val="0"/>
          <w:marTop w:val="106"/>
          <w:marBottom w:val="0"/>
          <w:divBdr>
            <w:top w:val="none" w:sz="0" w:space="0" w:color="auto"/>
            <w:left w:val="none" w:sz="0" w:space="0" w:color="auto"/>
            <w:bottom w:val="none" w:sz="0" w:space="0" w:color="auto"/>
            <w:right w:val="none" w:sz="0" w:space="0" w:color="auto"/>
          </w:divBdr>
        </w:div>
        <w:div w:id="630015014">
          <w:marLeft w:val="936"/>
          <w:marRight w:val="0"/>
          <w:marTop w:val="106"/>
          <w:marBottom w:val="0"/>
          <w:divBdr>
            <w:top w:val="none" w:sz="0" w:space="0" w:color="auto"/>
            <w:left w:val="none" w:sz="0" w:space="0" w:color="auto"/>
            <w:bottom w:val="none" w:sz="0" w:space="0" w:color="auto"/>
            <w:right w:val="none" w:sz="0" w:space="0" w:color="auto"/>
          </w:divBdr>
        </w:div>
        <w:div w:id="1916010733">
          <w:marLeft w:val="432"/>
          <w:marRight w:val="0"/>
          <w:marTop w:val="115"/>
          <w:marBottom w:val="0"/>
          <w:divBdr>
            <w:top w:val="none" w:sz="0" w:space="0" w:color="auto"/>
            <w:left w:val="none" w:sz="0" w:space="0" w:color="auto"/>
            <w:bottom w:val="none" w:sz="0" w:space="0" w:color="auto"/>
            <w:right w:val="none" w:sz="0" w:space="0" w:color="auto"/>
          </w:divBdr>
        </w:div>
      </w:divsChild>
    </w:div>
    <w:div w:id="2073113346">
      <w:bodyDiv w:val="1"/>
      <w:marLeft w:val="0"/>
      <w:marRight w:val="0"/>
      <w:marTop w:val="0"/>
      <w:marBottom w:val="0"/>
      <w:divBdr>
        <w:top w:val="none" w:sz="0" w:space="0" w:color="auto"/>
        <w:left w:val="none" w:sz="0" w:space="0" w:color="auto"/>
        <w:bottom w:val="none" w:sz="0" w:space="0" w:color="auto"/>
        <w:right w:val="none" w:sz="0" w:space="0" w:color="auto"/>
      </w:divBdr>
      <w:divsChild>
        <w:div w:id="127863680">
          <w:marLeft w:val="360"/>
          <w:marRight w:val="0"/>
          <w:marTop w:val="400"/>
          <w:marBottom w:val="0"/>
          <w:divBdr>
            <w:top w:val="none" w:sz="0" w:space="0" w:color="auto"/>
            <w:left w:val="none" w:sz="0" w:space="0" w:color="auto"/>
            <w:bottom w:val="none" w:sz="0" w:space="0" w:color="auto"/>
            <w:right w:val="none" w:sz="0" w:space="0" w:color="auto"/>
          </w:divBdr>
        </w:div>
        <w:div w:id="1162894850">
          <w:marLeft w:val="360"/>
          <w:marRight w:val="0"/>
          <w:marTop w:val="400"/>
          <w:marBottom w:val="0"/>
          <w:divBdr>
            <w:top w:val="none" w:sz="0" w:space="0" w:color="auto"/>
            <w:left w:val="none" w:sz="0" w:space="0" w:color="auto"/>
            <w:bottom w:val="none" w:sz="0" w:space="0" w:color="auto"/>
            <w:right w:val="none" w:sz="0" w:space="0" w:color="auto"/>
          </w:divBdr>
        </w:div>
        <w:div w:id="532422322">
          <w:marLeft w:val="360"/>
          <w:marRight w:val="0"/>
          <w:marTop w:val="400"/>
          <w:marBottom w:val="0"/>
          <w:divBdr>
            <w:top w:val="none" w:sz="0" w:space="0" w:color="auto"/>
            <w:left w:val="none" w:sz="0" w:space="0" w:color="auto"/>
            <w:bottom w:val="none" w:sz="0" w:space="0" w:color="auto"/>
            <w:right w:val="none" w:sz="0" w:space="0" w:color="auto"/>
          </w:divBdr>
        </w:div>
        <w:div w:id="1879320418">
          <w:marLeft w:val="720"/>
          <w:marRight w:val="0"/>
          <w:marTop w:val="120"/>
          <w:marBottom w:val="0"/>
          <w:divBdr>
            <w:top w:val="none" w:sz="0" w:space="0" w:color="auto"/>
            <w:left w:val="none" w:sz="0" w:space="0" w:color="auto"/>
            <w:bottom w:val="none" w:sz="0" w:space="0" w:color="auto"/>
            <w:right w:val="none" w:sz="0" w:space="0" w:color="auto"/>
          </w:divBdr>
        </w:div>
      </w:divsChild>
    </w:div>
    <w:div w:id="2078504621">
      <w:bodyDiv w:val="1"/>
      <w:marLeft w:val="0"/>
      <w:marRight w:val="0"/>
      <w:marTop w:val="0"/>
      <w:marBottom w:val="0"/>
      <w:divBdr>
        <w:top w:val="none" w:sz="0" w:space="0" w:color="auto"/>
        <w:left w:val="none" w:sz="0" w:space="0" w:color="auto"/>
        <w:bottom w:val="none" w:sz="0" w:space="0" w:color="auto"/>
        <w:right w:val="none" w:sz="0" w:space="0" w:color="auto"/>
      </w:divBdr>
      <w:divsChild>
        <w:div w:id="621039938">
          <w:marLeft w:val="446"/>
          <w:marRight w:val="0"/>
          <w:marTop w:val="400"/>
          <w:marBottom w:val="0"/>
          <w:divBdr>
            <w:top w:val="none" w:sz="0" w:space="0" w:color="auto"/>
            <w:left w:val="none" w:sz="0" w:space="0" w:color="auto"/>
            <w:bottom w:val="none" w:sz="0" w:space="0" w:color="auto"/>
            <w:right w:val="none" w:sz="0" w:space="0" w:color="auto"/>
          </w:divBdr>
        </w:div>
        <w:div w:id="1629895974">
          <w:marLeft w:val="446"/>
          <w:marRight w:val="0"/>
          <w:marTop w:val="400"/>
          <w:marBottom w:val="0"/>
          <w:divBdr>
            <w:top w:val="none" w:sz="0" w:space="0" w:color="auto"/>
            <w:left w:val="none" w:sz="0" w:space="0" w:color="auto"/>
            <w:bottom w:val="none" w:sz="0" w:space="0" w:color="auto"/>
            <w:right w:val="none" w:sz="0" w:space="0" w:color="auto"/>
          </w:divBdr>
        </w:div>
      </w:divsChild>
    </w:div>
    <w:div w:id="2079592862">
      <w:bodyDiv w:val="1"/>
      <w:marLeft w:val="0"/>
      <w:marRight w:val="0"/>
      <w:marTop w:val="0"/>
      <w:marBottom w:val="0"/>
      <w:divBdr>
        <w:top w:val="none" w:sz="0" w:space="0" w:color="auto"/>
        <w:left w:val="none" w:sz="0" w:space="0" w:color="auto"/>
        <w:bottom w:val="none" w:sz="0" w:space="0" w:color="auto"/>
        <w:right w:val="none" w:sz="0" w:space="0" w:color="auto"/>
      </w:divBdr>
      <w:divsChild>
        <w:div w:id="226770370">
          <w:marLeft w:val="547"/>
          <w:marRight w:val="0"/>
          <w:marTop w:val="96"/>
          <w:marBottom w:val="120"/>
          <w:divBdr>
            <w:top w:val="none" w:sz="0" w:space="0" w:color="auto"/>
            <w:left w:val="none" w:sz="0" w:space="0" w:color="auto"/>
            <w:bottom w:val="none" w:sz="0" w:space="0" w:color="auto"/>
            <w:right w:val="none" w:sz="0" w:space="0" w:color="auto"/>
          </w:divBdr>
        </w:div>
        <w:div w:id="1250623746">
          <w:marLeft w:val="547"/>
          <w:marRight w:val="0"/>
          <w:marTop w:val="96"/>
          <w:marBottom w:val="120"/>
          <w:divBdr>
            <w:top w:val="none" w:sz="0" w:space="0" w:color="auto"/>
            <w:left w:val="none" w:sz="0" w:space="0" w:color="auto"/>
            <w:bottom w:val="none" w:sz="0" w:space="0" w:color="auto"/>
            <w:right w:val="none" w:sz="0" w:space="0" w:color="auto"/>
          </w:divBdr>
        </w:div>
        <w:div w:id="627661854">
          <w:marLeft w:val="1267"/>
          <w:marRight w:val="0"/>
          <w:marTop w:val="96"/>
          <w:marBottom w:val="0"/>
          <w:divBdr>
            <w:top w:val="none" w:sz="0" w:space="0" w:color="auto"/>
            <w:left w:val="none" w:sz="0" w:space="0" w:color="auto"/>
            <w:bottom w:val="none" w:sz="0" w:space="0" w:color="auto"/>
            <w:right w:val="none" w:sz="0" w:space="0" w:color="auto"/>
          </w:divBdr>
        </w:div>
        <w:div w:id="1910311645">
          <w:marLeft w:val="1267"/>
          <w:marRight w:val="0"/>
          <w:marTop w:val="96"/>
          <w:marBottom w:val="0"/>
          <w:divBdr>
            <w:top w:val="none" w:sz="0" w:space="0" w:color="auto"/>
            <w:left w:val="none" w:sz="0" w:space="0" w:color="auto"/>
            <w:bottom w:val="none" w:sz="0" w:space="0" w:color="auto"/>
            <w:right w:val="none" w:sz="0" w:space="0" w:color="auto"/>
          </w:divBdr>
        </w:div>
        <w:div w:id="1390109139">
          <w:marLeft w:val="1267"/>
          <w:marRight w:val="0"/>
          <w:marTop w:val="96"/>
          <w:marBottom w:val="0"/>
          <w:divBdr>
            <w:top w:val="none" w:sz="0" w:space="0" w:color="auto"/>
            <w:left w:val="none" w:sz="0" w:space="0" w:color="auto"/>
            <w:bottom w:val="none" w:sz="0" w:space="0" w:color="auto"/>
            <w:right w:val="none" w:sz="0" w:space="0" w:color="auto"/>
          </w:divBdr>
        </w:div>
        <w:div w:id="1359239085">
          <w:marLeft w:val="2347"/>
          <w:marRight w:val="0"/>
          <w:marTop w:val="86"/>
          <w:marBottom w:val="0"/>
          <w:divBdr>
            <w:top w:val="none" w:sz="0" w:space="0" w:color="auto"/>
            <w:left w:val="none" w:sz="0" w:space="0" w:color="auto"/>
            <w:bottom w:val="none" w:sz="0" w:space="0" w:color="auto"/>
            <w:right w:val="none" w:sz="0" w:space="0" w:color="auto"/>
          </w:divBdr>
        </w:div>
        <w:div w:id="975448890">
          <w:marLeft w:val="1267"/>
          <w:marRight w:val="0"/>
          <w:marTop w:val="96"/>
          <w:marBottom w:val="0"/>
          <w:divBdr>
            <w:top w:val="none" w:sz="0" w:space="0" w:color="auto"/>
            <w:left w:val="none" w:sz="0" w:space="0" w:color="auto"/>
            <w:bottom w:val="none" w:sz="0" w:space="0" w:color="auto"/>
            <w:right w:val="none" w:sz="0" w:space="0" w:color="auto"/>
          </w:divBdr>
        </w:div>
        <w:div w:id="1039284582">
          <w:marLeft w:val="2347"/>
          <w:marRight w:val="0"/>
          <w:marTop w:val="86"/>
          <w:marBottom w:val="0"/>
          <w:divBdr>
            <w:top w:val="none" w:sz="0" w:space="0" w:color="auto"/>
            <w:left w:val="none" w:sz="0" w:space="0" w:color="auto"/>
            <w:bottom w:val="none" w:sz="0" w:space="0" w:color="auto"/>
            <w:right w:val="none" w:sz="0" w:space="0" w:color="auto"/>
          </w:divBdr>
        </w:div>
        <w:div w:id="895698864">
          <w:marLeft w:val="2347"/>
          <w:marRight w:val="0"/>
          <w:marTop w:val="86"/>
          <w:marBottom w:val="0"/>
          <w:divBdr>
            <w:top w:val="none" w:sz="0" w:space="0" w:color="auto"/>
            <w:left w:val="none" w:sz="0" w:space="0" w:color="auto"/>
            <w:bottom w:val="none" w:sz="0" w:space="0" w:color="auto"/>
            <w:right w:val="none" w:sz="0" w:space="0" w:color="auto"/>
          </w:divBdr>
        </w:div>
        <w:div w:id="1913352273">
          <w:marLeft w:val="2347"/>
          <w:marRight w:val="0"/>
          <w:marTop w:val="86"/>
          <w:marBottom w:val="0"/>
          <w:divBdr>
            <w:top w:val="none" w:sz="0" w:space="0" w:color="auto"/>
            <w:left w:val="none" w:sz="0" w:space="0" w:color="auto"/>
            <w:bottom w:val="none" w:sz="0" w:space="0" w:color="auto"/>
            <w:right w:val="none" w:sz="0" w:space="0" w:color="auto"/>
          </w:divBdr>
        </w:div>
      </w:divsChild>
    </w:div>
    <w:div w:id="2086025386">
      <w:bodyDiv w:val="1"/>
      <w:marLeft w:val="0"/>
      <w:marRight w:val="0"/>
      <w:marTop w:val="0"/>
      <w:marBottom w:val="0"/>
      <w:divBdr>
        <w:top w:val="none" w:sz="0" w:space="0" w:color="auto"/>
        <w:left w:val="none" w:sz="0" w:space="0" w:color="auto"/>
        <w:bottom w:val="none" w:sz="0" w:space="0" w:color="auto"/>
        <w:right w:val="none" w:sz="0" w:space="0" w:color="auto"/>
      </w:divBdr>
      <w:divsChild>
        <w:div w:id="86123974">
          <w:marLeft w:val="547"/>
          <w:marRight w:val="0"/>
          <w:marTop w:val="200"/>
          <w:marBottom w:val="120"/>
          <w:divBdr>
            <w:top w:val="none" w:sz="0" w:space="0" w:color="auto"/>
            <w:left w:val="none" w:sz="0" w:space="0" w:color="auto"/>
            <w:bottom w:val="none" w:sz="0" w:space="0" w:color="auto"/>
            <w:right w:val="none" w:sz="0" w:space="0" w:color="auto"/>
          </w:divBdr>
        </w:div>
        <w:div w:id="492064522">
          <w:marLeft w:val="547"/>
          <w:marRight w:val="0"/>
          <w:marTop w:val="200"/>
          <w:marBottom w:val="120"/>
          <w:divBdr>
            <w:top w:val="none" w:sz="0" w:space="0" w:color="auto"/>
            <w:left w:val="none" w:sz="0" w:space="0" w:color="auto"/>
            <w:bottom w:val="none" w:sz="0" w:space="0" w:color="auto"/>
            <w:right w:val="none" w:sz="0" w:space="0" w:color="auto"/>
          </w:divBdr>
        </w:div>
        <w:div w:id="1495604329">
          <w:marLeft w:val="547"/>
          <w:marRight w:val="0"/>
          <w:marTop w:val="200"/>
          <w:marBottom w:val="120"/>
          <w:divBdr>
            <w:top w:val="none" w:sz="0" w:space="0" w:color="auto"/>
            <w:left w:val="none" w:sz="0" w:space="0" w:color="auto"/>
            <w:bottom w:val="none" w:sz="0" w:space="0" w:color="auto"/>
            <w:right w:val="none" w:sz="0" w:space="0" w:color="auto"/>
          </w:divBdr>
        </w:div>
      </w:divsChild>
    </w:div>
    <w:div w:id="2105764641">
      <w:bodyDiv w:val="1"/>
      <w:marLeft w:val="0"/>
      <w:marRight w:val="0"/>
      <w:marTop w:val="0"/>
      <w:marBottom w:val="0"/>
      <w:divBdr>
        <w:top w:val="none" w:sz="0" w:space="0" w:color="auto"/>
        <w:left w:val="none" w:sz="0" w:space="0" w:color="auto"/>
        <w:bottom w:val="none" w:sz="0" w:space="0" w:color="auto"/>
        <w:right w:val="none" w:sz="0" w:space="0" w:color="auto"/>
      </w:divBdr>
      <w:divsChild>
        <w:div w:id="1081562324">
          <w:marLeft w:val="446"/>
          <w:marRight w:val="0"/>
          <w:marTop w:val="400"/>
          <w:marBottom w:val="0"/>
          <w:divBdr>
            <w:top w:val="none" w:sz="0" w:space="0" w:color="auto"/>
            <w:left w:val="none" w:sz="0" w:space="0" w:color="auto"/>
            <w:bottom w:val="none" w:sz="0" w:space="0" w:color="auto"/>
            <w:right w:val="none" w:sz="0" w:space="0" w:color="auto"/>
          </w:divBdr>
        </w:div>
        <w:div w:id="178856755">
          <w:marLeft w:val="907"/>
          <w:marRight w:val="0"/>
          <w:marTop w:val="120"/>
          <w:marBottom w:val="0"/>
          <w:divBdr>
            <w:top w:val="none" w:sz="0" w:space="0" w:color="auto"/>
            <w:left w:val="none" w:sz="0" w:space="0" w:color="auto"/>
            <w:bottom w:val="none" w:sz="0" w:space="0" w:color="auto"/>
            <w:right w:val="none" w:sz="0" w:space="0" w:color="auto"/>
          </w:divBdr>
        </w:div>
        <w:div w:id="1976593800">
          <w:marLeft w:val="446"/>
          <w:marRight w:val="0"/>
          <w:marTop w:val="400"/>
          <w:marBottom w:val="0"/>
          <w:divBdr>
            <w:top w:val="none" w:sz="0" w:space="0" w:color="auto"/>
            <w:left w:val="none" w:sz="0" w:space="0" w:color="auto"/>
            <w:bottom w:val="none" w:sz="0" w:space="0" w:color="auto"/>
            <w:right w:val="none" w:sz="0" w:space="0" w:color="auto"/>
          </w:divBdr>
        </w:div>
        <w:div w:id="1862008841">
          <w:marLeft w:val="907"/>
          <w:marRight w:val="0"/>
          <w:marTop w:val="120"/>
          <w:marBottom w:val="0"/>
          <w:divBdr>
            <w:top w:val="none" w:sz="0" w:space="0" w:color="auto"/>
            <w:left w:val="none" w:sz="0" w:space="0" w:color="auto"/>
            <w:bottom w:val="none" w:sz="0" w:space="0" w:color="auto"/>
            <w:right w:val="none" w:sz="0" w:space="0" w:color="auto"/>
          </w:divBdr>
        </w:div>
        <w:div w:id="1620453018">
          <w:marLeft w:val="446"/>
          <w:marRight w:val="0"/>
          <w:marTop w:val="400"/>
          <w:marBottom w:val="0"/>
          <w:divBdr>
            <w:top w:val="none" w:sz="0" w:space="0" w:color="auto"/>
            <w:left w:val="none" w:sz="0" w:space="0" w:color="auto"/>
            <w:bottom w:val="none" w:sz="0" w:space="0" w:color="auto"/>
            <w:right w:val="none" w:sz="0" w:space="0" w:color="auto"/>
          </w:divBdr>
        </w:div>
        <w:div w:id="1078089153">
          <w:marLeft w:val="446"/>
          <w:marRight w:val="0"/>
          <w:marTop w:val="400"/>
          <w:marBottom w:val="0"/>
          <w:divBdr>
            <w:top w:val="none" w:sz="0" w:space="0" w:color="auto"/>
            <w:left w:val="none" w:sz="0" w:space="0" w:color="auto"/>
            <w:bottom w:val="none" w:sz="0" w:space="0" w:color="auto"/>
            <w:right w:val="none" w:sz="0" w:space="0" w:color="auto"/>
          </w:divBdr>
        </w:div>
      </w:divsChild>
    </w:div>
    <w:div w:id="2113430819">
      <w:bodyDiv w:val="1"/>
      <w:marLeft w:val="0"/>
      <w:marRight w:val="0"/>
      <w:marTop w:val="0"/>
      <w:marBottom w:val="0"/>
      <w:divBdr>
        <w:top w:val="none" w:sz="0" w:space="0" w:color="auto"/>
        <w:left w:val="none" w:sz="0" w:space="0" w:color="auto"/>
        <w:bottom w:val="none" w:sz="0" w:space="0" w:color="auto"/>
        <w:right w:val="none" w:sz="0" w:space="0" w:color="auto"/>
      </w:divBdr>
      <w:divsChild>
        <w:div w:id="1192768635">
          <w:marLeft w:val="706"/>
          <w:marRight w:val="0"/>
          <w:marTop w:val="144"/>
          <w:marBottom w:val="0"/>
          <w:divBdr>
            <w:top w:val="none" w:sz="0" w:space="0" w:color="auto"/>
            <w:left w:val="none" w:sz="0" w:space="0" w:color="auto"/>
            <w:bottom w:val="none" w:sz="0" w:space="0" w:color="auto"/>
            <w:right w:val="none" w:sz="0" w:space="0" w:color="auto"/>
          </w:divBdr>
        </w:div>
        <w:div w:id="798769441">
          <w:marLeft w:val="706"/>
          <w:marRight w:val="0"/>
          <w:marTop w:val="144"/>
          <w:marBottom w:val="0"/>
          <w:divBdr>
            <w:top w:val="none" w:sz="0" w:space="0" w:color="auto"/>
            <w:left w:val="none" w:sz="0" w:space="0" w:color="auto"/>
            <w:bottom w:val="none" w:sz="0" w:space="0" w:color="auto"/>
            <w:right w:val="none" w:sz="0" w:space="0" w:color="auto"/>
          </w:divBdr>
        </w:div>
        <w:div w:id="2076849390">
          <w:marLeft w:val="1296"/>
          <w:marRight w:val="0"/>
          <w:marTop w:val="125"/>
          <w:marBottom w:val="0"/>
          <w:divBdr>
            <w:top w:val="none" w:sz="0" w:space="0" w:color="auto"/>
            <w:left w:val="none" w:sz="0" w:space="0" w:color="auto"/>
            <w:bottom w:val="none" w:sz="0" w:space="0" w:color="auto"/>
            <w:right w:val="none" w:sz="0" w:space="0" w:color="auto"/>
          </w:divBdr>
        </w:div>
        <w:div w:id="1540236857">
          <w:marLeft w:val="1296"/>
          <w:marRight w:val="0"/>
          <w:marTop w:val="125"/>
          <w:marBottom w:val="0"/>
          <w:divBdr>
            <w:top w:val="none" w:sz="0" w:space="0" w:color="auto"/>
            <w:left w:val="none" w:sz="0" w:space="0" w:color="auto"/>
            <w:bottom w:val="none" w:sz="0" w:space="0" w:color="auto"/>
            <w:right w:val="none" w:sz="0" w:space="0" w:color="auto"/>
          </w:divBdr>
        </w:div>
        <w:div w:id="79454268">
          <w:marLeft w:val="1296"/>
          <w:marRight w:val="0"/>
          <w:marTop w:val="125"/>
          <w:marBottom w:val="0"/>
          <w:divBdr>
            <w:top w:val="none" w:sz="0" w:space="0" w:color="auto"/>
            <w:left w:val="none" w:sz="0" w:space="0" w:color="auto"/>
            <w:bottom w:val="none" w:sz="0" w:space="0" w:color="auto"/>
            <w:right w:val="none" w:sz="0" w:space="0" w:color="auto"/>
          </w:divBdr>
        </w:div>
      </w:divsChild>
    </w:div>
    <w:div w:id="2118058892">
      <w:bodyDiv w:val="1"/>
      <w:marLeft w:val="0"/>
      <w:marRight w:val="0"/>
      <w:marTop w:val="0"/>
      <w:marBottom w:val="0"/>
      <w:divBdr>
        <w:top w:val="none" w:sz="0" w:space="0" w:color="auto"/>
        <w:left w:val="none" w:sz="0" w:space="0" w:color="auto"/>
        <w:bottom w:val="none" w:sz="0" w:space="0" w:color="auto"/>
        <w:right w:val="none" w:sz="0" w:space="0" w:color="auto"/>
      </w:divBdr>
      <w:divsChild>
        <w:div w:id="2069185229">
          <w:marLeft w:val="547"/>
          <w:marRight w:val="0"/>
          <w:marTop w:val="140"/>
          <w:marBottom w:val="0"/>
          <w:divBdr>
            <w:top w:val="none" w:sz="0" w:space="0" w:color="auto"/>
            <w:left w:val="none" w:sz="0" w:space="0" w:color="auto"/>
            <w:bottom w:val="none" w:sz="0" w:space="0" w:color="auto"/>
            <w:right w:val="none" w:sz="0" w:space="0" w:color="auto"/>
          </w:divBdr>
        </w:div>
        <w:div w:id="1146047073">
          <w:marLeft w:val="547"/>
          <w:marRight w:val="0"/>
          <w:marTop w:val="140"/>
          <w:marBottom w:val="0"/>
          <w:divBdr>
            <w:top w:val="none" w:sz="0" w:space="0" w:color="auto"/>
            <w:left w:val="none" w:sz="0" w:space="0" w:color="auto"/>
            <w:bottom w:val="none" w:sz="0" w:space="0" w:color="auto"/>
            <w:right w:val="none" w:sz="0" w:space="0" w:color="auto"/>
          </w:divBdr>
        </w:div>
        <w:div w:id="102503138">
          <w:marLeft w:val="547"/>
          <w:marRight w:val="0"/>
          <w:marTop w:val="140"/>
          <w:marBottom w:val="0"/>
          <w:divBdr>
            <w:top w:val="none" w:sz="0" w:space="0" w:color="auto"/>
            <w:left w:val="none" w:sz="0" w:space="0" w:color="auto"/>
            <w:bottom w:val="none" w:sz="0" w:space="0" w:color="auto"/>
            <w:right w:val="none" w:sz="0" w:space="0" w:color="auto"/>
          </w:divBdr>
        </w:div>
        <w:div w:id="588466352">
          <w:marLeft w:val="547"/>
          <w:marRight w:val="0"/>
          <w:marTop w:val="140"/>
          <w:marBottom w:val="0"/>
          <w:divBdr>
            <w:top w:val="none" w:sz="0" w:space="0" w:color="auto"/>
            <w:left w:val="none" w:sz="0" w:space="0" w:color="auto"/>
            <w:bottom w:val="none" w:sz="0" w:space="0" w:color="auto"/>
            <w:right w:val="none" w:sz="0" w:space="0" w:color="auto"/>
          </w:divBdr>
        </w:div>
        <w:div w:id="488138566">
          <w:marLeft w:val="547"/>
          <w:marRight w:val="0"/>
          <w:marTop w:val="140"/>
          <w:marBottom w:val="0"/>
          <w:divBdr>
            <w:top w:val="none" w:sz="0" w:space="0" w:color="auto"/>
            <w:left w:val="none" w:sz="0" w:space="0" w:color="auto"/>
            <w:bottom w:val="none" w:sz="0" w:space="0" w:color="auto"/>
            <w:right w:val="none" w:sz="0" w:space="0" w:color="auto"/>
          </w:divBdr>
        </w:div>
      </w:divsChild>
    </w:div>
    <w:div w:id="2120105500">
      <w:bodyDiv w:val="1"/>
      <w:marLeft w:val="0"/>
      <w:marRight w:val="0"/>
      <w:marTop w:val="0"/>
      <w:marBottom w:val="0"/>
      <w:divBdr>
        <w:top w:val="none" w:sz="0" w:space="0" w:color="auto"/>
        <w:left w:val="none" w:sz="0" w:space="0" w:color="auto"/>
        <w:bottom w:val="none" w:sz="0" w:space="0" w:color="auto"/>
        <w:right w:val="none" w:sz="0" w:space="0" w:color="auto"/>
      </w:divBdr>
      <w:divsChild>
        <w:div w:id="610547977">
          <w:marLeft w:val="547"/>
          <w:marRight w:val="0"/>
          <w:marTop w:val="140"/>
          <w:marBottom w:val="0"/>
          <w:divBdr>
            <w:top w:val="none" w:sz="0" w:space="0" w:color="auto"/>
            <w:left w:val="none" w:sz="0" w:space="0" w:color="auto"/>
            <w:bottom w:val="none" w:sz="0" w:space="0" w:color="auto"/>
            <w:right w:val="none" w:sz="0" w:space="0" w:color="auto"/>
          </w:divBdr>
        </w:div>
        <w:div w:id="734664457">
          <w:marLeft w:val="1166"/>
          <w:marRight w:val="0"/>
          <w:marTop w:val="140"/>
          <w:marBottom w:val="0"/>
          <w:divBdr>
            <w:top w:val="none" w:sz="0" w:space="0" w:color="auto"/>
            <w:left w:val="none" w:sz="0" w:space="0" w:color="auto"/>
            <w:bottom w:val="none" w:sz="0" w:space="0" w:color="auto"/>
            <w:right w:val="none" w:sz="0" w:space="0" w:color="auto"/>
          </w:divBdr>
        </w:div>
        <w:div w:id="671841075">
          <w:marLeft w:val="547"/>
          <w:marRight w:val="0"/>
          <w:marTop w:val="140"/>
          <w:marBottom w:val="0"/>
          <w:divBdr>
            <w:top w:val="none" w:sz="0" w:space="0" w:color="auto"/>
            <w:left w:val="none" w:sz="0" w:space="0" w:color="auto"/>
            <w:bottom w:val="none" w:sz="0" w:space="0" w:color="auto"/>
            <w:right w:val="none" w:sz="0" w:space="0" w:color="auto"/>
          </w:divBdr>
        </w:div>
      </w:divsChild>
    </w:div>
    <w:div w:id="2131434004">
      <w:bodyDiv w:val="1"/>
      <w:marLeft w:val="0"/>
      <w:marRight w:val="0"/>
      <w:marTop w:val="0"/>
      <w:marBottom w:val="0"/>
      <w:divBdr>
        <w:top w:val="none" w:sz="0" w:space="0" w:color="auto"/>
        <w:left w:val="none" w:sz="0" w:space="0" w:color="auto"/>
        <w:bottom w:val="none" w:sz="0" w:space="0" w:color="auto"/>
        <w:right w:val="none" w:sz="0" w:space="0" w:color="auto"/>
      </w:divBdr>
      <w:divsChild>
        <w:div w:id="1278370773">
          <w:marLeft w:val="547"/>
          <w:marRight w:val="0"/>
          <w:marTop w:val="200"/>
          <w:marBottom w:val="120"/>
          <w:divBdr>
            <w:top w:val="none" w:sz="0" w:space="0" w:color="auto"/>
            <w:left w:val="none" w:sz="0" w:space="0" w:color="auto"/>
            <w:bottom w:val="none" w:sz="0" w:space="0" w:color="auto"/>
            <w:right w:val="none" w:sz="0" w:space="0" w:color="auto"/>
          </w:divBdr>
        </w:div>
        <w:div w:id="1207521034">
          <w:marLeft w:val="547"/>
          <w:marRight w:val="0"/>
          <w:marTop w:val="200"/>
          <w:marBottom w:val="120"/>
          <w:divBdr>
            <w:top w:val="none" w:sz="0" w:space="0" w:color="auto"/>
            <w:left w:val="none" w:sz="0" w:space="0" w:color="auto"/>
            <w:bottom w:val="none" w:sz="0" w:space="0" w:color="auto"/>
            <w:right w:val="none" w:sz="0" w:space="0" w:color="auto"/>
          </w:divBdr>
        </w:div>
        <w:div w:id="889610139">
          <w:marLeft w:val="547"/>
          <w:marRight w:val="0"/>
          <w:marTop w:val="200"/>
          <w:marBottom w:val="120"/>
          <w:divBdr>
            <w:top w:val="none" w:sz="0" w:space="0" w:color="auto"/>
            <w:left w:val="none" w:sz="0" w:space="0" w:color="auto"/>
            <w:bottom w:val="none" w:sz="0" w:space="0" w:color="auto"/>
            <w:right w:val="none" w:sz="0" w:space="0" w:color="auto"/>
          </w:divBdr>
        </w:div>
        <w:div w:id="1599823923">
          <w:marLeft w:val="547"/>
          <w:marRight w:val="0"/>
          <w:marTop w:val="200"/>
          <w:marBottom w:val="120"/>
          <w:divBdr>
            <w:top w:val="none" w:sz="0" w:space="0" w:color="auto"/>
            <w:left w:val="none" w:sz="0" w:space="0" w:color="auto"/>
            <w:bottom w:val="none" w:sz="0" w:space="0" w:color="auto"/>
            <w:right w:val="none" w:sz="0" w:space="0" w:color="auto"/>
          </w:divBdr>
        </w:div>
        <w:div w:id="177429524">
          <w:marLeft w:val="1253"/>
          <w:marRight w:val="0"/>
          <w:marTop w:val="100"/>
          <w:marBottom w:val="120"/>
          <w:divBdr>
            <w:top w:val="none" w:sz="0" w:space="0" w:color="auto"/>
            <w:left w:val="none" w:sz="0" w:space="0" w:color="auto"/>
            <w:bottom w:val="none" w:sz="0" w:space="0" w:color="auto"/>
            <w:right w:val="none" w:sz="0" w:space="0" w:color="auto"/>
          </w:divBdr>
        </w:div>
        <w:div w:id="162012959">
          <w:marLeft w:val="1987"/>
          <w:marRight w:val="0"/>
          <w:marTop w:val="100"/>
          <w:marBottom w:val="120"/>
          <w:divBdr>
            <w:top w:val="none" w:sz="0" w:space="0" w:color="auto"/>
            <w:left w:val="none" w:sz="0" w:space="0" w:color="auto"/>
            <w:bottom w:val="none" w:sz="0" w:space="0" w:color="auto"/>
            <w:right w:val="none" w:sz="0" w:space="0" w:color="auto"/>
          </w:divBdr>
        </w:div>
      </w:divsChild>
    </w:div>
    <w:div w:id="2133550169">
      <w:bodyDiv w:val="1"/>
      <w:marLeft w:val="0"/>
      <w:marRight w:val="0"/>
      <w:marTop w:val="0"/>
      <w:marBottom w:val="0"/>
      <w:divBdr>
        <w:top w:val="none" w:sz="0" w:space="0" w:color="auto"/>
        <w:left w:val="none" w:sz="0" w:space="0" w:color="auto"/>
        <w:bottom w:val="none" w:sz="0" w:space="0" w:color="auto"/>
        <w:right w:val="none" w:sz="0" w:space="0" w:color="auto"/>
      </w:divBdr>
      <w:divsChild>
        <w:div w:id="1444226901">
          <w:marLeft w:val="432"/>
          <w:marRight w:val="0"/>
          <w:marTop w:val="115"/>
          <w:marBottom w:val="0"/>
          <w:divBdr>
            <w:top w:val="none" w:sz="0" w:space="0" w:color="auto"/>
            <w:left w:val="none" w:sz="0" w:space="0" w:color="auto"/>
            <w:bottom w:val="none" w:sz="0" w:space="0" w:color="auto"/>
            <w:right w:val="none" w:sz="0" w:space="0" w:color="auto"/>
          </w:divBdr>
        </w:div>
        <w:div w:id="927928636">
          <w:marLeft w:val="432"/>
          <w:marRight w:val="0"/>
          <w:marTop w:val="115"/>
          <w:marBottom w:val="0"/>
          <w:divBdr>
            <w:top w:val="none" w:sz="0" w:space="0" w:color="auto"/>
            <w:left w:val="none" w:sz="0" w:space="0" w:color="auto"/>
            <w:bottom w:val="none" w:sz="0" w:space="0" w:color="auto"/>
            <w:right w:val="none" w:sz="0" w:space="0" w:color="auto"/>
          </w:divBdr>
        </w:div>
        <w:div w:id="403767923">
          <w:marLeft w:val="432"/>
          <w:marRight w:val="0"/>
          <w:marTop w:val="115"/>
          <w:marBottom w:val="0"/>
          <w:divBdr>
            <w:top w:val="none" w:sz="0" w:space="0" w:color="auto"/>
            <w:left w:val="none" w:sz="0" w:space="0" w:color="auto"/>
            <w:bottom w:val="none" w:sz="0" w:space="0" w:color="auto"/>
            <w:right w:val="none" w:sz="0" w:space="0" w:color="auto"/>
          </w:divBdr>
        </w:div>
        <w:div w:id="428697320">
          <w:marLeft w:val="432"/>
          <w:marRight w:val="0"/>
          <w:marTop w:val="115"/>
          <w:marBottom w:val="0"/>
          <w:divBdr>
            <w:top w:val="none" w:sz="0" w:space="0" w:color="auto"/>
            <w:left w:val="none" w:sz="0" w:space="0" w:color="auto"/>
            <w:bottom w:val="none" w:sz="0" w:space="0" w:color="auto"/>
            <w:right w:val="none" w:sz="0" w:space="0" w:color="auto"/>
          </w:divBdr>
        </w:div>
      </w:divsChild>
    </w:div>
    <w:div w:id="2139906860">
      <w:bodyDiv w:val="1"/>
      <w:marLeft w:val="0"/>
      <w:marRight w:val="0"/>
      <w:marTop w:val="0"/>
      <w:marBottom w:val="0"/>
      <w:divBdr>
        <w:top w:val="none" w:sz="0" w:space="0" w:color="auto"/>
        <w:left w:val="none" w:sz="0" w:space="0" w:color="auto"/>
        <w:bottom w:val="none" w:sz="0" w:space="0" w:color="auto"/>
        <w:right w:val="none" w:sz="0" w:space="0" w:color="auto"/>
      </w:divBdr>
      <w:divsChild>
        <w:div w:id="1802574317">
          <w:marLeft w:val="446"/>
          <w:marRight w:val="0"/>
          <w:marTop w:val="400"/>
          <w:marBottom w:val="0"/>
          <w:divBdr>
            <w:top w:val="none" w:sz="0" w:space="0" w:color="auto"/>
            <w:left w:val="none" w:sz="0" w:space="0" w:color="auto"/>
            <w:bottom w:val="none" w:sz="0" w:space="0" w:color="auto"/>
            <w:right w:val="none" w:sz="0" w:space="0" w:color="auto"/>
          </w:divBdr>
        </w:div>
        <w:div w:id="1672174244">
          <w:marLeft w:val="446"/>
          <w:marRight w:val="0"/>
          <w:marTop w:val="400"/>
          <w:marBottom w:val="0"/>
          <w:divBdr>
            <w:top w:val="none" w:sz="0" w:space="0" w:color="auto"/>
            <w:left w:val="none" w:sz="0" w:space="0" w:color="auto"/>
            <w:bottom w:val="none" w:sz="0" w:space="0" w:color="auto"/>
            <w:right w:val="none" w:sz="0" w:space="0" w:color="auto"/>
          </w:divBdr>
        </w:div>
        <w:div w:id="501244265">
          <w:marLeft w:val="907"/>
          <w:marRight w:val="0"/>
          <w:marTop w:val="120"/>
          <w:marBottom w:val="0"/>
          <w:divBdr>
            <w:top w:val="none" w:sz="0" w:space="0" w:color="auto"/>
            <w:left w:val="none" w:sz="0" w:space="0" w:color="auto"/>
            <w:bottom w:val="none" w:sz="0" w:space="0" w:color="auto"/>
            <w:right w:val="none" w:sz="0" w:space="0" w:color="auto"/>
          </w:divBdr>
        </w:div>
        <w:div w:id="1544057329">
          <w:marLeft w:val="907"/>
          <w:marRight w:val="0"/>
          <w:marTop w:val="120"/>
          <w:marBottom w:val="0"/>
          <w:divBdr>
            <w:top w:val="none" w:sz="0" w:space="0" w:color="auto"/>
            <w:left w:val="none" w:sz="0" w:space="0" w:color="auto"/>
            <w:bottom w:val="none" w:sz="0" w:space="0" w:color="auto"/>
            <w:right w:val="none" w:sz="0" w:space="0" w:color="auto"/>
          </w:divBdr>
        </w:div>
        <w:div w:id="1699113816">
          <w:marLeft w:val="907"/>
          <w:marRight w:val="0"/>
          <w:marTop w:val="120"/>
          <w:marBottom w:val="0"/>
          <w:divBdr>
            <w:top w:val="none" w:sz="0" w:space="0" w:color="auto"/>
            <w:left w:val="none" w:sz="0" w:space="0" w:color="auto"/>
            <w:bottom w:val="none" w:sz="0" w:space="0" w:color="auto"/>
            <w:right w:val="none" w:sz="0" w:space="0" w:color="auto"/>
          </w:divBdr>
        </w:div>
        <w:div w:id="1933131">
          <w:marLeft w:val="1354"/>
          <w:marRight w:val="0"/>
          <w:marTop w:val="120"/>
          <w:marBottom w:val="0"/>
          <w:divBdr>
            <w:top w:val="none" w:sz="0" w:space="0" w:color="auto"/>
            <w:left w:val="none" w:sz="0" w:space="0" w:color="auto"/>
            <w:bottom w:val="none" w:sz="0" w:space="0" w:color="auto"/>
            <w:right w:val="none" w:sz="0" w:space="0" w:color="auto"/>
          </w:divBdr>
        </w:div>
        <w:div w:id="1340885819">
          <w:marLeft w:val="907"/>
          <w:marRight w:val="0"/>
          <w:marTop w:val="120"/>
          <w:marBottom w:val="0"/>
          <w:divBdr>
            <w:top w:val="none" w:sz="0" w:space="0" w:color="auto"/>
            <w:left w:val="none" w:sz="0" w:space="0" w:color="auto"/>
            <w:bottom w:val="none" w:sz="0" w:space="0" w:color="auto"/>
            <w:right w:val="none" w:sz="0" w:space="0" w:color="auto"/>
          </w:divBdr>
        </w:div>
        <w:div w:id="2072119207">
          <w:marLeft w:val="446"/>
          <w:marRight w:val="0"/>
          <w:marTop w:val="400"/>
          <w:marBottom w:val="0"/>
          <w:divBdr>
            <w:top w:val="none" w:sz="0" w:space="0" w:color="auto"/>
            <w:left w:val="none" w:sz="0" w:space="0" w:color="auto"/>
            <w:bottom w:val="none" w:sz="0" w:space="0" w:color="auto"/>
            <w:right w:val="none" w:sz="0" w:space="0" w:color="auto"/>
          </w:divBdr>
        </w:div>
        <w:div w:id="563952346">
          <w:marLeft w:val="907"/>
          <w:marRight w:val="0"/>
          <w:marTop w:val="120"/>
          <w:marBottom w:val="0"/>
          <w:divBdr>
            <w:top w:val="none" w:sz="0" w:space="0" w:color="auto"/>
            <w:left w:val="none" w:sz="0" w:space="0" w:color="auto"/>
            <w:bottom w:val="none" w:sz="0" w:space="0" w:color="auto"/>
            <w:right w:val="none" w:sz="0" w:space="0" w:color="auto"/>
          </w:divBdr>
        </w:div>
        <w:div w:id="1450785488">
          <w:marLeft w:val="907"/>
          <w:marRight w:val="0"/>
          <w:marTop w:val="120"/>
          <w:marBottom w:val="0"/>
          <w:divBdr>
            <w:top w:val="none" w:sz="0" w:space="0" w:color="auto"/>
            <w:left w:val="none" w:sz="0" w:space="0" w:color="auto"/>
            <w:bottom w:val="none" w:sz="0" w:space="0" w:color="auto"/>
            <w:right w:val="none" w:sz="0" w:space="0" w:color="auto"/>
          </w:divBdr>
        </w:div>
        <w:div w:id="897282243">
          <w:marLeft w:val="907"/>
          <w:marRight w:val="0"/>
          <w:marTop w:val="120"/>
          <w:marBottom w:val="0"/>
          <w:divBdr>
            <w:top w:val="none" w:sz="0" w:space="0" w:color="auto"/>
            <w:left w:val="none" w:sz="0" w:space="0" w:color="auto"/>
            <w:bottom w:val="none" w:sz="0" w:space="0" w:color="auto"/>
            <w:right w:val="none" w:sz="0" w:space="0" w:color="auto"/>
          </w:divBdr>
        </w:div>
        <w:div w:id="2052731025">
          <w:marLeft w:val="907"/>
          <w:marRight w:val="0"/>
          <w:marTop w:val="120"/>
          <w:marBottom w:val="0"/>
          <w:divBdr>
            <w:top w:val="none" w:sz="0" w:space="0" w:color="auto"/>
            <w:left w:val="none" w:sz="0" w:space="0" w:color="auto"/>
            <w:bottom w:val="none" w:sz="0" w:space="0" w:color="auto"/>
            <w:right w:val="none" w:sz="0" w:space="0" w:color="auto"/>
          </w:divBdr>
        </w:div>
        <w:div w:id="688601536">
          <w:marLeft w:val="907"/>
          <w:marRight w:val="0"/>
          <w:marTop w:val="120"/>
          <w:marBottom w:val="0"/>
          <w:divBdr>
            <w:top w:val="none" w:sz="0" w:space="0" w:color="auto"/>
            <w:left w:val="none" w:sz="0" w:space="0" w:color="auto"/>
            <w:bottom w:val="none" w:sz="0" w:space="0" w:color="auto"/>
            <w:right w:val="none" w:sz="0" w:space="0" w:color="auto"/>
          </w:divBdr>
        </w:div>
        <w:div w:id="740519697">
          <w:marLeft w:val="446"/>
          <w:marRight w:val="0"/>
          <w:marTop w:val="4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E6390-1304-2544-8A91-E833DC16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123</Pages>
  <Words>46322</Words>
  <Characters>237944</Characters>
  <Application>Microsoft Office Word</Application>
  <DocSecurity>0</DocSecurity>
  <Lines>4754</Lines>
  <Paragraphs>3597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283312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2022-09-14T00:25:00Z</dcterms:created>
  <dcterms:modified xsi:type="dcterms:W3CDTF">2022-09-14T00:25:00Z</dcterms:modified>
  <cp:category/>
</cp:coreProperties>
</file>