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99B3" w14:textId="276BAC06" w:rsidR="0018640B" w:rsidRDefault="0018640B" w:rsidP="0018640B">
      <w:pPr>
        <w:pStyle w:val="Heading1"/>
      </w:pPr>
      <w:bookmarkStart w:id="0" w:name="_Toc113986616"/>
      <w:r>
        <w:t xml:space="preserve">PUBLIC INTERNATIONAL LAW – </w:t>
      </w:r>
      <w:r w:rsidR="003306B6">
        <w:t>harrington 2021</w:t>
      </w:r>
      <w:bookmarkEnd w:id="0"/>
      <w:r w:rsidR="003306B6">
        <w:t xml:space="preserve"> </w:t>
      </w:r>
    </w:p>
    <w:sdt>
      <w:sdtPr>
        <w:id w:val="-1938896581"/>
        <w:docPartObj>
          <w:docPartGallery w:val="Table of Contents"/>
          <w:docPartUnique/>
        </w:docPartObj>
      </w:sdtPr>
      <w:sdtEndPr>
        <w:rPr>
          <w:caps w:val="0"/>
          <w:noProof/>
          <w:color w:val="auto"/>
          <w:spacing w:val="0"/>
          <w:sz w:val="20"/>
          <w:szCs w:val="20"/>
        </w:rPr>
      </w:sdtEndPr>
      <w:sdtContent>
        <w:p w14:paraId="3010E227" w14:textId="5F43C70A" w:rsidR="003306B6" w:rsidRDefault="003306B6">
          <w:pPr>
            <w:pStyle w:val="TOCHeading"/>
          </w:pPr>
          <w:r>
            <w:t>Table of Contents</w:t>
          </w:r>
        </w:p>
        <w:p w14:paraId="6C9568C8" w14:textId="067AFEFC" w:rsidR="003306B6" w:rsidRDefault="003306B6">
          <w:pPr>
            <w:pStyle w:val="TOC1"/>
            <w:tabs>
              <w:tab w:val="right" w:leader="dot" w:pos="10070"/>
            </w:tabs>
            <w:rPr>
              <w:rFonts w:cstheme="minorBidi"/>
              <w:b w:val="0"/>
              <w:bCs w:val="0"/>
              <w:i w:val="0"/>
              <w:iCs w:val="0"/>
              <w:noProof/>
              <w:lang w:eastAsia="ja-JP"/>
            </w:rPr>
          </w:pPr>
          <w:r>
            <w:rPr>
              <w:b w:val="0"/>
              <w:bCs w:val="0"/>
            </w:rPr>
            <w:fldChar w:fldCharType="begin"/>
          </w:r>
          <w:r>
            <w:instrText xml:space="preserve"> TOC \o "1-3" \h \z \u </w:instrText>
          </w:r>
          <w:r>
            <w:rPr>
              <w:b w:val="0"/>
              <w:bCs w:val="0"/>
            </w:rPr>
            <w:fldChar w:fldCharType="separate"/>
          </w:r>
          <w:hyperlink w:anchor="_Toc113986616" w:history="1">
            <w:r w:rsidRPr="002460AB">
              <w:rPr>
                <w:rStyle w:val="Hyperlink"/>
                <w:noProof/>
              </w:rPr>
              <w:t>PUBLIC INTERNATIONAL LAW – harrington 2021</w:t>
            </w:r>
            <w:r>
              <w:rPr>
                <w:noProof/>
                <w:webHidden/>
              </w:rPr>
              <w:tab/>
            </w:r>
            <w:r>
              <w:rPr>
                <w:noProof/>
                <w:webHidden/>
              </w:rPr>
              <w:fldChar w:fldCharType="begin"/>
            </w:r>
            <w:r>
              <w:rPr>
                <w:noProof/>
                <w:webHidden/>
              </w:rPr>
              <w:instrText xml:space="preserve"> PAGEREF _Toc113986616 \h </w:instrText>
            </w:r>
            <w:r>
              <w:rPr>
                <w:noProof/>
                <w:webHidden/>
              </w:rPr>
            </w:r>
            <w:r>
              <w:rPr>
                <w:noProof/>
                <w:webHidden/>
              </w:rPr>
              <w:fldChar w:fldCharType="separate"/>
            </w:r>
            <w:r>
              <w:rPr>
                <w:noProof/>
                <w:webHidden/>
              </w:rPr>
              <w:t>1</w:t>
            </w:r>
            <w:r>
              <w:rPr>
                <w:noProof/>
                <w:webHidden/>
              </w:rPr>
              <w:fldChar w:fldCharType="end"/>
            </w:r>
          </w:hyperlink>
        </w:p>
        <w:p w14:paraId="3AE1B29F" w14:textId="20E35C1B" w:rsidR="003306B6" w:rsidRDefault="003306B6">
          <w:pPr>
            <w:pStyle w:val="TOC2"/>
            <w:tabs>
              <w:tab w:val="right" w:leader="dot" w:pos="10070"/>
            </w:tabs>
            <w:rPr>
              <w:rFonts w:cstheme="minorBidi"/>
              <w:b w:val="0"/>
              <w:bCs w:val="0"/>
              <w:noProof/>
              <w:sz w:val="24"/>
              <w:szCs w:val="24"/>
              <w:lang w:eastAsia="ja-JP"/>
            </w:rPr>
          </w:pPr>
          <w:hyperlink w:anchor="_Toc113986617" w:history="1">
            <w:r w:rsidRPr="002460AB">
              <w:rPr>
                <w:rStyle w:val="Hyperlink"/>
                <w:noProof/>
              </w:rPr>
              <w:t>Definition and Nature of International Law</w:t>
            </w:r>
            <w:r>
              <w:rPr>
                <w:noProof/>
                <w:webHidden/>
              </w:rPr>
              <w:tab/>
            </w:r>
            <w:r>
              <w:rPr>
                <w:noProof/>
                <w:webHidden/>
              </w:rPr>
              <w:fldChar w:fldCharType="begin"/>
            </w:r>
            <w:r>
              <w:rPr>
                <w:noProof/>
                <w:webHidden/>
              </w:rPr>
              <w:instrText xml:space="preserve"> PAGEREF _Toc113986617 \h </w:instrText>
            </w:r>
            <w:r>
              <w:rPr>
                <w:noProof/>
                <w:webHidden/>
              </w:rPr>
            </w:r>
            <w:r>
              <w:rPr>
                <w:noProof/>
                <w:webHidden/>
              </w:rPr>
              <w:fldChar w:fldCharType="separate"/>
            </w:r>
            <w:r>
              <w:rPr>
                <w:noProof/>
                <w:webHidden/>
              </w:rPr>
              <w:t>1</w:t>
            </w:r>
            <w:r>
              <w:rPr>
                <w:noProof/>
                <w:webHidden/>
              </w:rPr>
              <w:fldChar w:fldCharType="end"/>
            </w:r>
          </w:hyperlink>
        </w:p>
        <w:p w14:paraId="7F8E623D" w14:textId="671BE99A" w:rsidR="003306B6" w:rsidRDefault="003306B6">
          <w:pPr>
            <w:pStyle w:val="TOC2"/>
            <w:tabs>
              <w:tab w:val="right" w:leader="dot" w:pos="10070"/>
            </w:tabs>
            <w:rPr>
              <w:rFonts w:cstheme="minorBidi"/>
              <w:b w:val="0"/>
              <w:bCs w:val="0"/>
              <w:noProof/>
              <w:sz w:val="24"/>
              <w:szCs w:val="24"/>
              <w:lang w:eastAsia="ja-JP"/>
            </w:rPr>
          </w:pPr>
          <w:hyperlink w:anchor="_Toc113986618" w:history="1">
            <w:r w:rsidRPr="002460AB">
              <w:rPr>
                <w:rStyle w:val="Hyperlink"/>
                <w:noProof/>
              </w:rPr>
              <w:t>The United Nations</w:t>
            </w:r>
            <w:r>
              <w:rPr>
                <w:noProof/>
                <w:webHidden/>
              </w:rPr>
              <w:tab/>
            </w:r>
            <w:r>
              <w:rPr>
                <w:noProof/>
                <w:webHidden/>
              </w:rPr>
              <w:fldChar w:fldCharType="begin"/>
            </w:r>
            <w:r>
              <w:rPr>
                <w:noProof/>
                <w:webHidden/>
              </w:rPr>
              <w:instrText xml:space="preserve"> PAGEREF _Toc113986618 \h </w:instrText>
            </w:r>
            <w:r>
              <w:rPr>
                <w:noProof/>
                <w:webHidden/>
              </w:rPr>
            </w:r>
            <w:r>
              <w:rPr>
                <w:noProof/>
                <w:webHidden/>
              </w:rPr>
              <w:fldChar w:fldCharType="separate"/>
            </w:r>
            <w:r>
              <w:rPr>
                <w:noProof/>
                <w:webHidden/>
              </w:rPr>
              <w:t>1</w:t>
            </w:r>
            <w:r>
              <w:rPr>
                <w:noProof/>
                <w:webHidden/>
              </w:rPr>
              <w:fldChar w:fldCharType="end"/>
            </w:r>
          </w:hyperlink>
        </w:p>
        <w:p w14:paraId="145BAE42" w14:textId="74FCA460" w:rsidR="003306B6" w:rsidRDefault="003306B6">
          <w:pPr>
            <w:pStyle w:val="TOC2"/>
            <w:tabs>
              <w:tab w:val="right" w:leader="dot" w:pos="10070"/>
            </w:tabs>
            <w:rPr>
              <w:rFonts w:cstheme="minorBidi"/>
              <w:b w:val="0"/>
              <w:bCs w:val="0"/>
              <w:noProof/>
              <w:sz w:val="24"/>
              <w:szCs w:val="24"/>
              <w:lang w:eastAsia="ja-JP"/>
            </w:rPr>
          </w:pPr>
          <w:hyperlink w:anchor="_Toc113986619" w:history="1">
            <w:r w:rsidRPr="002460AB">
              <w:rPr>
                <w:rStyle w:val="Hyperlink"/>
                <w:noProof/>
              </w:rPr>
              <w:t>SOURCES</w:t>
            </w:r>
            <w:r>
              <w:rPr>
                <w:noProof/>
                <w:webHidden/>
              </w:rPr>
              <w:tab/>
            </w:r>
            <w:r>
              <w:rPr>
                <w:noProof/>
                <w:webHidden/>
              </w:rPr>
              <w:fldChar w:fldCharType="begin"/>
            </w:r>
            <w:r>
              <w:rPr>
                <w:noProof/>
                <w:webHidden/>
              </w:rPr>
              <w:instrText xml:space="preserve"> PAGEREF _Toc113986619 \h </w:instrText>
            </w:r>
            <w:r>
              <w:rPr>
                <w:noProof/>
                <w:webHidden/>
              </w:rPr>
            </w:r>
            <w:r>
              <w:rPr>
                <w:noProof/>
                <w:webHidden/>
              </w:rPr>
              <w:fldChar w:fldCharType="separate"/>
            </w:r>
            <w:r>
              <w:rPr>
                <w:noProof/>
                <w:webHidden/>
              </w:rPr>
              <w:t>2</w:t>
            </w:r>
            <w:r>
              <w:rPr>
                <w:noProof/>
                <w:webHidden/>
              </w:rPr>
              <w:fldChar w:fldCharType="end"/>
            </w:r>
          </w:hyperlink>
        </w:p>
        <w:p w14:paraId="1C38C344" w14:textId="3573C6DF" w:rsidR="003306B6" w:rsidRDefault="003306B6">
          <w:pPr>
            <w:pStyle w:val="TOC2"/>
            <w:tabs>
              <w:tab w:val="right" w:leader="dot" w:pos="10070"/>
            </w:tabs>
            <w:rPr>
              <w:rFonts w:cstheme="minorBidi"/>
              <w:b w:val="0"/>
              <w:bCs w:val="0"/>
              <w:noProof/>
              <w:sz w:val="24"/>
              <w:szCs w:val="24"/>
              <w:lang w:eastAsia="ja-JP"/>
            </w:rPr>
          </w:pPr>
          <w:hyperlink w:anchor="_Toc113986620" w:history="1">
            <w:r w:rsidRPr="002460AB">
              <w:rPr>
                <w:rStyle w:val="Hyperlink"/>
                <w:noProof/>
              </w:rPr>
              <w:t>Customary International Law</w:t>
            </w:r>
            <w:r>
              <w:rPr>
                <w:noProof/>
                <w:webHidden/>
              </w:rPr>
              <w:tab/>
            </w:r>
            <w:r>
              <w:rPr>
                <w:noProof/>
                <w:webHidden/>
              </w:rPr>
              <w:fldChar w:fldCharType="begin"/>
            </w:r>
            <w:r>
              <w:rPr>
                <w:noProof/>
                <w:webHidden/>
              </w:rPr>
              <w:instrText xml:space="preserve"> PAGEREF _Toc113986620 \h </w:instrText>
            </w:r>
            <w:r>
              <w:rPr>
                <w:noProof/>
                <w:webHidden/>
              </w:rPr>
            </w:r>
            <w:r>
              <w:rPr>
                <w:noProof/>
                <w:webHidden/>
              </w:rPr>
              <w:fldChar w:fldCharType="separate"/>
            </w:r>
            <w:r>
              <w:rPr>
                <w:noProof/>
                <w:webHidden/>
              </w:rPr>
              <w:t>2</w:t>
            </w:r>
            <w:r>
              <w:rPr>
                <w:noProof/>
                <w:webHidden/>
              </w:rPr>
              <w:fldChar w:fldCharType="end"/>
            </w:r>
          </w:hyperlink>
        </w:p>
        <w:p w14:paraId="48A7BE67" w14:textId="65D07EC7" w:rsidR="003306B6" w:rsidRDefault="003306B6">
          <w:pPr>
            <w:pStyle w:val="TOC2"/>
            <w:tabs>
              <w:tab w:val="right" w:leader="dot" w:pos="10070"/>
            </w:tabs>
            <w:rPr>
              <w:rFonts w:cstheme="minorBidi"/>
              <w:b w:val="0"/>
              <w:bCs w:val="0"/>
              <w:noProof/>
              <w:sz w:val="24"/>
              <w:szCs w:val="24"/>
              <w:lang w:eastAsia="ja-JP"/>
            </w:rPr>
          </w:pPr>
          <w:hyperlink w:anchor="_Toc113986621" w:history="1">
            <w:r w:rsidRPr="002460AB">
              <w:rPr>
                <w:rStyle w:val="Hyperlink"/>
                <w:noProof/>
              </w:rPr>
              <w:t>Treaties</w:t>
            </w:r>
            <w:r>
              <w:rPr>
                <w:noProof/>
                <w:webHidden/>
              </w:rPr>
              <w:tab/>
            </w:r>
            <w:r>
              <w:rPr>
                <w:noProof/>
                <w:webHidden/>
              </w:rPr>
              <w:fldChar w:fldCharType="begin"/>
            </w:r>
            <w:r>
              <w:rPr>
                <w:noProof/>
                <w:webHidden/>
              </w:rPr>
              <w:instrText xml:space="preserve"> PAGEREF _Toc113986621 \h </w:instrText>
            </w:r>
            <w:r>
              <w:rPr>
                <w:noProof/>
                <w:webHidden/>
              </w:rPr>
            </w:r>
            <w:r>
              <w:rPr>
                <w:noProof/>
                <w:webHidden/>
              </w:rPr>
              <w:fldChar w:fldCharType="separate"/>
            </w:r>
            <w:r>
              <w:rPr>
                <w:noProof/>
                <w:webHidden/>
              </w:rPr>
              <w:t>4</w:t>
            </w:r>
            <w:r>
              <w:rPr>
                <w:noProof/>
                <w:webHidden/>
              </w:rPr>
              <w:fldChar w:fldCharType="end"/>
            </w:r>
          </w:hyperlink>
        </w:p>
        <w:p w14:paraId="66403FD2" w14:textId="41A9F602" w:rsidR="003306B6" w:rsidRDefault="003306B6">
          <w:pPr>
            <w:pStyle w:val="TOC2"/>
            <w:tabs>
              <w:tab w:val="right" w:leader="dot" w:pos="10070"/>
            </w:tabs>
            <w:rPr>
              <w:rFonts w:cstheme="minorBidi"/>
              <w:b w:val="0"/>
              <w:bCs w:val="0"/>
              <w:noProof/>
              <w:sz w:val="24"/>
              <w:szCs w:val="24"/>
              <w:lang w:eastAsia="ja-JP"/>
            </w:rPr>
          </w:pPr>
          <w:hyperlink w:anchor="_Toc113986622" w:history="1">
            <w:r w:rsidRPr="002460AB">
              <w:rPr>
                <w:rStyle w:val="Hyperlink"/>
                <w:noProof/>
              </w:rPr>
              <w:t xml:space="preserve">Other Sources &amp; </w:t>
            </w:r>
            <w:r w:rsidRPr="002460AB">
              <w:rPr>
                <w:rStyle w:val="Hyperlink"/>
                <w:i/>
                <w:iCs/>
                <w:noProof/>
              </w:rPr>
              <w:t>Jus Cogens/Erga Omnes</w:t>
            </w:r>
            <w:r w:rsidRPr="002460AB">
              <w:rPr>
                <w:rStyle w:val="Hyperlink"/>
                <w:noProof/>
              </w:rPr>
              <w:t xml:space="preserve"> obligations</w:t>
            </w:r>
            <w:r>
              <w:rPr>
                <w:noProof/>
                <w:webHidden/>
              </w:rPr>
              <w:tab/>
            </w:r>
            <w:r>
              <w:rPr>
                <w:noProof/>
                <w:webHidden/>
              </w:rPr>
              <w:fldChar w:fldCharType="begin"/>
            </w:r>
            <w:r>
              <w:rPr>
                <w:noProof/>
                <w:webHidden/>
              </w:rPr>
              <w:instrText xml:space="preserve"> PAGEREF _Toc113986622 \h </w:instrText>
            </w:r>
            <w:r>
              <w:rPr>
                <w:noProof/>
                <w:webHidden/>
              </w:rPr>
            </w:r>
            <w:r>
              <w:rPr>
                <w:noProof/>
                <w:webHidden/>
              </w:rPr>
              <w:fldChar w:fldCharType="separate"/>
            </w:r>
            <w:r>
              <w:rPr>
                <w:noProof/>
                <w:webHidden/>
              </w:rPr>
              <w:t>7</w:t>
            </w:r>
            <w:r>
              <w:rPr>
                <w:noProof/>
                <w:webHidden/>
              </w:rPr>
              <w:fldChar w:fldCharType="end"/>
            </w:r>
          </w:hyperlink>
        </w:p>
        <w:p w14:paraId="49DD434A" w14:textId="03D518AB" w:rsidR="003306B6" w:rsidRDefault="003306B6">
          <w:pPr>
            <w:pStyle w:val="TOC2"/>
            <w:tabs>
              <w:tab w:val="right" w:leader="dot" w:pos="10070"/>
            </w:tabs>
            <w:rPr>
              <w:rFonts w:cstheme="minorBidi"/>
              <w:b w:val="0"/>
              <w:bCs w:val="0"/>
              <w:noProof/>
              <w:sz w:val="24"/>
              <w:szCs w:val="24"/>
              <w:lang w:eastAsia="ja-JP"/>
            </w:rPr>
          </w:pPr>
          <w:hyperlink w:anchor="_Toc113986623" w:history="1">
            <w:r w:rsidRPr="002460AB">
              <w:rPr>
                <w:rStyle w:val="Hyperlink"/>
                <w:noProof/>
              </w:rPr>
              <w:t>domestic Element of international law</w:t>
            </w:r>
            <w:r>
              <w:rPr>
                <w:noProof/>
                <w:webHidden/>
              </w:rPr>
              <w:tab/>
            </w:r>
            <w:r>
              <w:rPr>
                <w:noProof/>
                <w:webHidden/>
              </w:rPr>
              <w:fldChar w:fldCharType="begin"/>
            </w:r>
            <w:r>
              <w:rPr>
                <w:noProof/>
                <w:webHidden/>
              </w:rPr>
              <w:instrText xml:space="preserve"> PAGEREF _Toc113986623 \h </w:instrText>
            </w:r>
            <w:r>
              <w:rPr>
                <w:noProof/>
                <w:webHidden/>
              </w:rPr>
            </w:r>
            <w:r>
              <w:rPr>
                <w:noProof/>
                <w:webHidden/>
              </w:rPr>
              <w:fldChar w:fldCharType="separate"/>
            </w:r>
            <w:r>
              <w:rPr>
                <w:noProof/>
                <w:webHidden/>
              </w:rPr>
              <w:t>8</w:t>
            </w:r>
            <w:r>
              <w:rPr>
                <w:noProof/>
                <w:webHidden/>
              </w:rPr>
              <w:fldChar w:fldCharType="end"/>
            </w:r>
          </w:hyperlink>
        </w:p>
        <w:p w14:paraId="486B4C38" w14:textId="27C8559C" w:rsidR="003306B6" w:rsidRDefault="003306B6">
          <w:pPr>
            <w:pStyle w:val="TOC2"/>
            <w:tabs>
              <w:tab w:val="right" w:leader="dot" w:pos="10070"/>
            </w:tabs>
            <w:rPr>
              <w:rFonts w:cstheme="minorBidi"/>
              <w:b w:val="0"/>
              <w:bCs w:val="0"/>
              <w:noProof/>
              <w:sz w:val="24"/>
              <w:szCs w:val="24"/>
              <w:lang w:eastAsia="ja-JP"/>
            </w:rPr>
          </w:pPr>
          <w:hyperlink w:anchor="_Toc113986624" w:history="1">
            <w:r w:rsidRPr="002460AB">
              <w:rPr>
                <w:rStyle w:val="Hyperlink"/>
                <w:noProof/>
              </w:rPr>
              <w:t>INTERNATIONAL DISPUTE SETTLEMENT</w:t>
            </w:r>
            <w:r>
              <w:rPr>
                <w:noProof/>
                <w:webHidden/>
              </w:rPr>
              <w:tab/>
            </w:r>
            <w:r>
              <w:rPr>
                <w:noProof/>
                <w:webHidden/>
              </w:rPr>
              <w:fldChar w:fldCharType="begin"/>
            </w:r>
            <w:r>
              <w:rPr>
                <w:noProof/>
                <w:webHidden/>
              </w:rPr>
              <w:instrText xml:space="preserve"> PAGEREF _Toc113986624 \h </w:instrText>
            </w:r>
            <w:r>
              <w:rPr>
                <w:noProof/>
                <w:webHidden/>
              </w:rPr>
            </w:r>
            <w:r>
              <w:rPr>
                <w:noProof/>
                <w:webHidden/>
              </w:rPr>
              <w:fldChar w:fldCharType="separate"/>
            </w:r>
            <w:r>
              <w:rPr>
                <w:noProof/>
                <w:webHidden/>
              </w:rPr>
              <w:t>9</w:t>
            </w:r>
            <w:r>
              <w:rPr>
                <w:noProof/>
                <w:webHidden/>
              </w:rPr>
              <w:fldChar w:fldCharType="end"/>
            </w:r>
          </w:hyperlink>
        </w:p>
        <w:p w14:paraId="5757CE1E" w14:textId="24F9D663" w:rsidR="003306B6" w:rsidRDefault="003306B6">
          <w:pPr>
            <w:pStyle w:val="TOC2"/>
            <w:tabs>
              <w:tab w:val="right" w:leader="dot" w:pos="10070"/>
            </w:tabs>
            <w:rPr>
              <w:rFonts w:cstheme="minorBidi"/>
              <w:b w:val="0"/>
              <w:bCs w:val="0"/>
              <w:noProof/>
              <w:sz w:val="24"/>
              <w:szCs w:val="24"/>
              <w:lang w:eastAsia="ja-JP"/>
            </w:rPr>
          </w:pPr>
          <w:hyperlink w:anchor="_Toc113986625" w:history="1">
            <w:r w:rsidRPr="002460AB">
              <w:rPr>
                <w:rStyle w:val="Hyperlink"/>
                <w:noProof/>
              </w:rPr>
              <w:t>STATEHOOD</w:t>
            </w:r>
            <w:r>
              <w:rPr>
                <w:noProof/>
                <w:webHidden/>
              </w:rPr>
              <w:tab/>
            </w:r>
            <w:r>
              <w:rPr>
                <w:noProof/>
                <w:webHidden/>
              </w:rPr>
              <w:fldChar w:fldCharType="begin"/>
            </w:r>
            <w:r>
              <w:rPr>
                <w:noProof/>
                <w:webHidden/>
              </w:rPr>
              <w:instrText xml:space="preserve"> PAGEREF _Toc113986625 \h </w:instrText>
            </w:r>
            <w:r>
              <w:rPr>
                <w:noProof/>
                <w:webHidden/>
              </w:rPr>
            </w:r>
            <w:r>
              <w:rPr>
                <w:noProof/>
                <w:webHidden/>
              </w:rPr>
              <w:fldChar w:fldCharType="separate"/>
            </w:r>
            <w:r>
              <w:rPr>
                <w:noProof/>
                <w:webHidden/>
              </w:rPr>
              <w:t>11</w:t>
            </w:r>
            <w:r>
              <w:rPr>
                <w:noProof/>
                <w:webHidden/>
              </w:rPr>
              <w:fldChar w:fldCharType="end"/>
            </w:r>
          </w:hyperlink>
        </w:p>
        <w:p w14:paraId="5E8B4391" w14:textId="0A70C7B1" w:rsidR="003306B6" w:rsidRDefault="003306B6">
          <w:pPr>
            <w:pStyle w:val="TOC2"/>
            <w:tabs>
              <w:tab w:val="right" w:leader="dot" w:pos="10070"/>
            </w:tabs>
            <w:rPr>
              <w:rFonts w:cstheme="minorBidi"/>
              <w:b w:val="0"/>
              <w:bCs w:val="0"/>
              <w:noProof/>
              <w:sz w:val="24"/>
              <w:szCs w:val="24"/>
              <w:lang w:eastAsia="ja-JP"/>
            </w:rPr>
          </w:pPr>
          <w:hyperlink w:anchor="_Toc113986626" w:history="1">
            <w:r w:rsidRPr="002460AB">
              <w:rPr>
                <w:rStyle w:val="Hyperlink"/>
                <w:noProof/>
              </w:rPr>
              <w:t>Intergovernmental Organizations as International Subjects</w:t>
            </w:r>
            <w:r>
              <w:rPr>
                <w:noProof/>
                <w:webHidden/>
              </w:rPr>
              <w:tab/>
            </w:r>
            <w:r>
              <w:rPr>
                <w:noProof/>
                <w:webHidden/>
              </w:rPr>
              <w:fldChar w:fldCharType="begin"/>
            </w:r>
            <w:r>
              <w:rPr>
                <w:noProof/>
                <w:webHidden/>
              </w:rPr>
              <w:instrText xml:space="preserve"> PAGEREF _Toc113986626 \h </w:instrText>
            </w:r>
            <w:r>
              <w:rPr>
                <w:noProof/>
                <w:webHidden/>
              </w:rPr>
            </w:r>
            <w:r>
              <w:rPr>
                <w:noProof/>
                <w:webHidden/>
              </w:rPr>
              <w:fldChar w:fldCharType="separate"/>
            </w:r>
            <w:r>
              <w:rPr>
                <w:noProof/>
                <w:webHidden/>
              </w:rPr>
              <w:t>13</w:t>
            </w:r>
            <w:r>
              <w:rPr>
                <w:noProof/>
                <w:webHidden/>
              </w:rPr>
              <w:fldChar w:fldCharType="end"/>
            </w:r>
          </w:hyperlink>
        </w:p>
        <w:p w14:paraId="1FABF662" w14:textId="18B9BF2D" w:rsidR="003306B6" w:rsidRDefault="003306B6">
          <w:pPr>
            <w:pStyle w:val="TOC2"/>
            <w:tabs>
              <w:tab w:val="right" w:leader="dot" w:pos="10070"/>
            </w:tabs>
            <w:rPr>
              <w:rFonts w:cstheme="minorBidi"/>
              <w:b w:val="0"/>
              <w:bCs w:val="0"/>
              <w:noProof/>
              <w:sz w:val="24"/>
              <w:szCs w:val="24"/>
              <w:lang w:eastAsia="ja-JP"/>
            </w:rPr>
          </w:pPr>
          <w:hyperlink w:anchor="_Toc113986627" w:history="1">
            <w:r w:rsidRPr="002460AB">
              <w:rPr>
                <w:rStyle w:val="Hyperlink"/>
                <w:noProof/>
              </w:rPr>
              <w:t>JURISDICTION</w:t>
            </w:r>
            <w:r>
              <w:rPr>
                <w:noProof/>
                <w:webHidden/>
              </w:rPr>
              <w:tab/>
            </w:r>
            <w:r>
              <w:rPr>
                <w:noProof/>
                <w:webHidden/>
              </w:rPr>
              <w:fldChar w:fldCharType="begin"/>
            </w:r>
            <w:r>
              <w:rPr>
                <w:noProof/>
                <w:webHidden/>
              </w:rPr>
              <w:instrText xml:space="preserve"> PAGEREF _Toc113986627 \h </w:instrText>
            </w:r>
            <w:r>
              <w:rPr>
                <w:noProof/>
                <w:webHidden/>
              </w:rPr>
            </w:r>
            <w:r>
              <w:rPr>
                <w:noProof/>
                <w:webHidden/>
              </w:rPr>
              <w:fldChar w:fldCharType="separate"/>
            </w:r>
            <w:r>
              <w:rPr>
                <w:noProof/>
                <w:webHidden/>
              </w:rPr>
              <w:t>14</w:t>
            </w:r>
            <w:r>
              <w:rPr>
                <w:noProof/>
                <w:webHidden/>
              </w:rPr>
              <w:fldChar w:fldCharType="end"/>
            </w:r>
          </w:hyperlink>
        </w:p>
        <w:p w14:paraId="2317C5E0" w14:textId="7D25CB14" w:rsidR="003306B6" w:rsidRDefault="003306B6">
          <w:pPr>
            <w:pStyle w:val="TOC2"/>
            <w:tabs>
              <w:tab w:val="right" w:leader="dot" w:pos="10070"/>
            </w:tabs>
            <w:rPr>
              <w:rFonts w:cstheme="minorBidi"/>
              <w:b w:val="0"/>
              <w:bCs w:val="0"/>
              <w:noProof/>
              <w:sz w:val="24"/>
              <w:szCs w:val="24"/>
              <w:lang w:eastAsia="ja-JP"/>
            </w:rPr>
          </w:pPr>
          <w:hyperlink w:anchor="_Toc113986628" w:history="1">
            <w:r w:rsidRPr="002460AB">
              <w:rPr>
                <w:rStyle w:val="Hyperlink"/>
                <w:noProof/>
              </w:rPr>
              <w:t>Peoples and Self-determination</w:t>
            </w:r>
            <w:r>
              <w:rPr>
                <w:noProof/>
                <w:webHidden/>
              </w:rPr>
              <w:tab/>
            </w:r>
            <w:r>
              <w:rPr>
                <w:noProof/>
                <w:webHidden/>
              </w:rPr>
              <w:fldChar w:fldCharType="begin"/>
            </w:r>
            <w:r>
              <w:rPr>
                <w:noProof/>
                <w:webHidden/>
              </w:rPr>
              <w:instrText xml:space="preserve"> PAGEREF _Toc113986628 \h </w:instrText>
            </w:r>
            <w:r>
              <w:rPr>
                <w:noProof/>
                <w:webHidden/>
              </w:rPr>
            </w:r>
            <w:r>
              <w:rPr>
                <w:noProof/>
                <w:webHidden/>
              </w:rPr>
              <w:fldChar w:fldCharType="separate"/>
            </w:r>
            <w:r>
              <w:rPr>
                <w:noProof/>
                <w:webHidden/>
              </w:rPr>
              <w:t>15</w:t>
            </w:r>
            <w:r>
              <w:rPr>
                <w:noProof/>
                <w:webHidden/>
              </w:rPr>
              <w:fldChar w:fldCharType="end"/>
            </w:r>
          </w:hyperlink>
        </w:p>
        <w:p w14:paraId="620EE5A9" w14:textId="5CC9C1F8" w:rsidR="003306B6" w:rsidRDefault="003306B6">
          <w:pPr>
            <w:pStyle w:val="TOC2"/>
            <w:tabs>
              <w:tab w:val="right" w:leader="dot" w:pos="10070"/>
            </w:tabs>
            <w:rPr>
              <w:rFonts w:cstheme="minorBidi"/>
              <w:b w:val="0"/>
              <w:bCs w:val="0"/>
              <w:noProof/>
              <w:sz w:val="24"/>
              <w:szCs w:val="24"/>
              <w:lang w:eastAsia="ja-JP"/>
            </w:rPr>
          </w:pPr>
          <w:hyperlink w:anchor="_Toc113986629" w:history="1">
            <w:r w:rsidRPr="002460AB">
              <w:rPr>
                <w:rStyle w:val="Hyperlink"/>
                <w:noProof/>
              </w:rPr>
              <w:t>State Jurisdiction over Persons, Conduct, Events</w:t>
            </w:r>
            <w:r>
              <w:rPr>
                <w:noProof/>
                <w:webHidden/>
              </w:rPr>
              <w:tab/>
            </w:r>
            <w:r>
              <w:rPr>
                <w:noProof/>
                <w:webHidden/>
              </w:rPr>
              <w:fldChar w:fldCharType="begin"/>
            </w:r>
            <w:r>
              <w:rPr>
                <w:noProof/>
                <w:webHidden/>
              </w:rPr>
              <w:instrText xml:space="preserve"> PAGEREF _Toc113986629 \h </w:instrText>
            </w:r>
            <w:r>
              <w:rPr>
                <w:noProof/>
                <w:webHidden/>
              </w:rPr>
            </w:r>
            <w:r>
              <w:rPr>
                <w:noProof/>
                <w:webHidden/>
              </w:rPr>
              <w:fldChar w:fldCharType="separate"/>
            </w:r>
            <w:r>
              <w:rPr>
                <w:noProof/>
                <w:webHidden/>
              </w:rPr>
              <w:t>16</w:t>
            </w:r>
            <w:r>
              <w:rPr>
                <w:noProof/>
                <w:webHidden/>
              </w:rPr>
              <w:fldChar w:fldCharType="end"/>
            </w:r>
          </w:hyperlink>
        </w:p>
        <w:p w14:paraId="708D6294" w14:textId="0B8252D8" w:rsidR="003306B6" w:rsidRDefault="003306B6">
          <w:pPr>
            <w:pStyle w:val="TOC2"/>
            <w:tabs>
              <w:tab w:val="right" w:leader="dot" w:pos="10070"/>
            </w:tabs>
            <w:rPr>
              <w:rFonts w:cstheme="minorBidi"/>
              <w:b w:val="0"/>
              <w:bCs w:val="0"/>
              <w:noProof/>
              <w:sz w:val="24"/>
              <w:szCs w:val="24"/>
              <w:lang w:eastAsia="ja-JP"/>
            </w:rPr>
          </w:pPr>
          <w:hyperlink w:anchor="_Toc113986630" w:history="1">
            <w:r w:rsidRPr="002460AB">
              <w:rPr>
                <w:rStyle w:val="Hyperlink"/>
                <w:noProof/>
              </w:rPr>
              <w:t>Law of the sea/ state jurisdiction over water</w:t>
            </w:r>
            <w:r>
              <w:rPr>
                <w:noProof/>
                <w:webHidden/>
              </w:rPr>
              <w:tab/>
            </w:r>
            <w:r>
              <w:rPr>
                <w:noProof/>
                <w:webHidden/>
              </w:rPr>
              <w:fldChar w:fldCharType="begin"/>
            </w:r>
            <w:r>
              <w:rPr>
                <w:noProof/>
                <w:webHidden/>
              </w:rPr>
              <w:instrText xml:space="preserve"> PAGEREF _Toc113986630 \h </w:instrText>
            </w:r>
            <w:r>
              <w:rPr>
                <w:noProof/>
                <w:webHidden/>
              </w:rPr>
            </w:r>
            <w:r>
              <w:rPr>
                <w:noProof/>
                <w:webHidden/>
              </w:rPr>
              <w:fldChar w:fldCharType="separate"/>
            </w:r>
            <w:r>
              <w:rPr>
                <w:noProof/>
                <w:webHidden/>
              </w:rPr>
              <w:t>19</w:t>
            </w:r>
            <w:r>
              <w:rPr>
                <w:noProof/>
                <w:webHidden/>
              </w:rPr>
              <w:fldChar w:fldCharType="end"/>
            </w:r>
          </w:hyperlink>
        </w:p>
        <w:p w14:paraId="7B0BADF7" w14:textId="7F9982CE" w:rsidR="003306B6" w:rsidRDefault="003306B6">
          <w:pPr>
            <w:pStyle w:val="TOC2"/>
            <w:tabs>
              <w:tab w:val="right" w:leader="dot" w:pos="10070"/>
            </w:tabs>
            <w:rPr>
              <w:rFonts w:cstheme="minorBidi"/>
              <w:b w:val="0"/>
              <w:bCs w:val="0"/>
              <w:noProof/>
              <w:sz w:val="24"/>
              <w:szCs w:val="24"/>
              <w:lang w:eastAsia="ja-JP"/>
            </w:rPr>
          </w:pPr>
          <w:hyperlink w:anchor="_Toc113986631" w:history="1">
            <w:r w:rsidRPr="002460AB">
              <w:rPr>
                <w:rStyle w:val="Hyperlink"/>
                <w:noProof/>
              </w:rPr>
              <w:t>State Jurisdiction in Airspace and Outer space</w:t>
            </w:r>
            <w:r>
              <w:rPr>
                <w:noProof/>
                <w:webHidden/>
              </w:rPr>
              <w:tab/>
            </w:r>
            <w:r>
              <w:rPr>
                <w:noProof/>
                <w:webHidden/>
              </w:rPr>
              <w:fldChar w:fldCharType="begin"/>
            </w:r>
            <w:r>
              <w:rPr>
                <w:noProof/>
                <w:webHidden/>
              </w:rPr>
              <w:instrText xml:space="preserve"> PAGEREF _Toc113986631 \h </w:instrText>
            </w:r>
            <w:r>
              <w:rPr>
                <w:noProof/>
                <w:webHidden/>
              </w:rPr>
            </w:r>
            <w:r>
              <w:rPr>
                <w:noProof/>
                <w:webHidden/>
              </w:rPr>
              <w:fldChar w:fldCharType="separate"/>
            </w:r>
            <w:r>
              <w:rPr>
                <w:noProof/>
                <w:webHidden/>
              </w:rPr>
              <w:t>22</w:t>
            </w:r>
            <w:r>
              <w:rPr>
                <w:noProof/>
                <w:webHidden/>
              </w:rPr>
              <w:fldChar w:fldCharType="end"/>
            </w:r>
          </w:hyperlink>
        </w:p>
        <w:p w14:paraId="0A1DD3A5" w14:textId="7647B56F" w:rsidR="003306B6" w:rsidRDefault="003306B6">
          <w:pPr>
            <w:pStyle w:val="TOC2"/>
            <w:tabs>
              <w:tab w:val="right" w:leader="dot" w:pos="10070"/>
            </w:tabs>
            <w:rPr>
              <w:rFonts w:cstheme="minorBidi"/>
              <w:b w:val="0"/>
              <w:bCs w:val="0"/>
              <w:noProof/>
              <w:sz w:val="24"/>
              <w:szCs w:val="24"/>
              <w:lang w:eastAsia="ja-JP"/>
            </w:rPr>
          </w:pPr>
          <w:hyperlink w:anchor="_Toc113986632" w:history="1">
            <w:r w:rsidRPr="002460AB">
              <w:rPr>
                <w:rStyle w:val="Hyperlink"/>
                <w:noProof/>
              </w:rPr>
              <w:t>JURISDICTIONAL IMMUNITIES</w:t>
            </w:r>
            <w:r>
              <w:rPr>
                <w:noProof/>
                <w:webHidden/>
              </w:rPr>
              <w:tab/>
            </w:r>
            <w:r>
              <w:rPr>
                <w:noProof/>
                <w:webHidden/>
              </w:rPr>
              <w:fldChar w:fldCharType="begin"/>
            </w:r>
            <w:r>
              <w:rPr>
                <w:noProof/>
                <w:webHidden/>
              </w:rPr>
              <w:instrText xml:space="preserve"> PAGEREF _Toc113986632 \h </w:instrText>
            </w:r>
            <w:r>
              <w:rPr>
                <w:noProof/>
                <w:webHidden/>
              </w:rPr>
            </w:r>
            <w:r>
              <w:rPr>
                <w:noProof/>
                <w:webHidden/>
              </w:rPr>
              <w:fldChar w:fldCharType="separate"/>
            </w:r>
            <w:r>
              <w:rPr>
                <w:noProof/>
                <w:webHidden/>
              </w:rPr>
              <w:t>22</w:t>
            </w:r>
            <w:r>
              <w:rPr>
                <w:noProof/>
                <w:webHidden/>
              </w:rPr>
              <w:fldChar w:fldCharType="end"/>
            </w:r>
          </w:hyperlink>
        </w:p>
        <w:p w14:paraId="354D1E9C" w14:textId="7D9D073F" w:rsidR="003306B6" w:rsidRDefault="003306B6">
          <w:pPr>
            <w:pStyle w:val="TOC2"/>
            <w:tabs>
              <w:tab w:val="right" w:leader="dot" w:pos="10070"/>
            </w:tabs>
            <w:rPr>
              <w:rFonts w:cstheme="minorBidi"/>
              <w:b w:val="0"/>
              <w:bCs w:val="0"/>
              <w:noProof/>
              <w:sz w:val="24"/>
              <w:szCs w:val="24"/>
              <w:lang w:eastAsia="ja-JP"/>
            </w:rPr>
          </w:pPr>
          <w:hyperlink w:anchor="_Toc113986633" w:history="1">
            <w:r w:rsidRPr="002460AB">
              <w:rPr>
                <w:rStyle w:val="Hyperlink"/>
                <w:noProof/>
              </w:rPr>
              <w:t>State Immunity</w:t>
            </w:r>
            <w:r>
              <w:rPr>
                <w:noProof/>
                <w:webHidden/>
              </w:rPr>
              <w:tab/>
            </w:r>
            <w:r>
              <w:rPr>
                <w:noProof/>
                <w:webHidden/>
              </w:rPr>
              <w:fldChar w:fldCharType="begin"/>
            </w:r>
            <w:r>
              <w:rPr>
                <w:noProof/>
                <w:webHidden/>
              </w:rPr>
              <w:instrText xml:space="preserve"> PAGEREF _Toc113986633 \h </w:instrText>
            </w:r>
            <w:r>
              <w:rPr>
                <w:noProof/>
                <w:webHidden/>
              </w:rPr>
            </w:r>
            <w:r>
              <w:rPr>
                <w:noProof/>
                <w:webHidden/>
              </w:rPr>
              <w:fldChar w:fldCharType="separate"/>
            </w:r>
            <w:r>
              <w:rPr>
                <w:noProof/>
                <w:webHidden/>
              </w:rPr>
              <w:t>23</w:t>
            </w:r>
            <w:r>
              <w:rPr>
                <w:noProof/>
                <w:webHidden/>
              </w:rPr>
              <w:fldChar w:fldCharType="end"/>
            </w:r>
          </w:hyperlink>
        </w:p>
        <w:p w14:paraId="6A9C0CF4" w14:textId="206C7E51" w:rsidR="003306B6" w:rsidRDefault="003306B6">
          <w:pPr>
            <w:pStyle w:val="TOC2"/>
            <w:tabs>
              <w:tab w:val="right" w:leader="dot" w:pos="10070"/>
            </w:tabs>
            <w:rPr>
              <w:rFonts w:cstheme="minorBidi"/>
              <w:b w:val="0"/>
              <w:bCs w:val="0"/>
              <w:noProof/>
              <w:sz w:val="24"/>
              <w:szCs w:val="24"/>
              <w:lang w:eastAsia="ja-JP"/>
            </w:rPr>
          </w:pPr>
          <w:hyperlink w:anchor="_Toc113986634" w:history="1">
            <w:r w:rsidRPr="002460AB">
              <w:rPr>
                <w:rStyle w:val="Hyperlink"/>
                <w:noProof/>
              </w:rPr>
              <w:t>USE OF FORCE</w:t>
            </w:r>
            <w:r>
              <w:rPr>
                <w:noProof/>
                <w:webHidden/>
              </w:rPr>
              <w:tab/>
            </w:r>
            <w:r>
              <w:rPr>
                <w:noProof/>
                <w:webHidden/>
              </w:rPr>
              <w:fldChar w:fldCharType="begin"/>
            </w:r>
            <w:r>
              <w:rPr>
                <w:noProof/>
                <w:webHidden/>
              </w:rPr>
              <w:instrText xml:space="preserve"> PAGEREF _Toc113986634 \h </w:instrText>
            </w:r>
            <w:r>
              <w:rPr>
                <w:noProof/>
                <w:webHidden/>
              </w:rPr>
            </w:r>
            <w:r>
              <w:rPr>
                <w:noProof/>
                <w:webHidden/>
              </w:rPr>
              <w:fldChar w:fldCharType="separate"/>
            </w:r>
            <w:r>
              <w:rPr>
                <w:noProof/>
                <w:webHidden/>
              </w:rPr>
              <w:t>25</w:t>
            </w:r>
            <w:r>
              <w:rPr>
                <w:noProof/>
                <w:webHidden/>
              </w:rPr>
              <w:fldChar w:fldCharType="end"/>
            </w:r>
          </w:hyperlink>
        </w:p>
        <w:p w14:paraId="7FA9D503" w14:textId="24737233" w:rsidR="003306B6" w:rsidRDefault="003306B6">
          <w:pPr>
            <w:pStyle w:val="TOC2"/>
            <w:tabs>
              <w:tab w:val="right" w:leader="dot" w:pos="10070"/>
            </w:tabs>
            <w:rPr>
              <w:rFonts w:cstheme="minorBidi"/>
              <w:b w:val="0"/>
              <w:bCs w:val="0"/>
              <w:noProof/>
              <w:sz w:val="24"/>
              <w:szCs w:val="24"/>
              <w:lang w:eastAsia="ja-JP"/>
            </w:rPr>
          </w:pPr>
          <w:hyperlink w:anchor="_Toc113986635" w:history="1">
            <w:r w:rsidRPr="002460AB">
              <w:rPr>
                <w:rStyle w:val="Hyperlink"/>
                <w:noProof/>
              </w:rPr>
              <w:t>STATE RESPONSIBILITY FOR INTERNATIONALLY WRONGFUL ACTS</w:t>
            </w:r>
            <w:r>
              <w:rPr>
                <w:noProof/>
                <w:webHidden/>
              </w:rPr>
              <w:tab/>
            </w:r>
            <w:r>
              <w:rPr>
                <w:noProof/>
                <w:webHidden/>
              </w:rPr>
              <w:fldChar w:fldCharType="begin"/>
            </w:r>
            <w:r>
              <w:rPr>
                <w:noProof/>
                <w:webHidden/>
              </w:rPr>
              <w:instrText xml:space="preserve"> PAGEREF _Toc113986635 \h </w:instrText>
            </w:r>
            <w:r>
              <w:rPr>
                <w:noProof/>
                <w:webHidden/>
              </w:rPr>
            </w:r>
            <w:r>
              <w:rPr>
                <w:noProof/>
                <w:webHidden/>
              </w:rPr>
              <w:fldChar w:fldCharType="separate"/>
            </w:r>
            <w:r>
              <w:rPr>
                <w:noProof/>
                <w:webHidden/>
              </w:rPr>
              <w:t>28</w:t>
            </w:r>
            <w:r>
              <w:rPr>
                <w:noProof/>
                <w:webHidden/>
              </w:rPr>
              <w:fldChar w:fldCharType="end"/>
            </w:r>
          </w:hyperlink>
        </w:p>
        <w:p w14:paraId="1A37C83B" w14:textId="68B3387F" w:rsidR="003306B6" w:rsidRPr="003306B6" w:rsidRDefault="003306B6" w:rsidP="003306B6">
          <w:r>
            <w:rPr>
              <w:b/>
              <w:bCs/>
              <w:noProof/>
            </w:rPr>
            <w:fldChar w:fldCharType="end"/>
          </w:r>
        </w:p>
      </w:sdtContent>
    </w:sdt>
    <w:p w14:paraId="155431A4" w14:textId="2E8C3C64" w:rsidR="006B4231" w:rsidRPr="00DD1BBA" w:rsidRDefault="006B4231" w:rsidP="007A0B12">
      <w:pPr>
        <w:pStyle w:val="Heading2"/>
      </w:pPr>
      <w:bookmarkStart w:id="1" w:name="_Toc113986617"/>
      <w:r w:rsidRPr="00DD1BBA">
        <w:t>Definition and Nature of International Law</w:t>
      </w:r>
      <w:bookmarkEnd w:id="1"/>
    </w:p>
    <w:p w14:paraId="6C48A8A9" w14:textId="1E0F5655" w:rsidR="00CC1158" w:rsidRDefault="00CC1158" w:rsidP="00CC1158">
      <w:pPr>
        <w:pStyle w:val="ListParagraph"/>
        <w:numPr>
          <w:ilvl w:val="0"/>
          <w:numId w:val="1"/>
        </w:numPr>
      </w:pPr>
      <w:r>
        <w:t>Public (b/c states place dominant role) international (law among states) law (entire system) (13)</w:t>
      </w:r>
    </w:p>
    <w:p w14:paraId="54381FEC" w14:textId="55F62448" w:rsidR="00CC1158" w:rsidRDefault="00CC1158" w:rsidP="00CC1158">
      <w:pPr>
        <w:pStyle w:val="ListParagraph"/>
        <w:numPr>
          <w:ilvl w:val="0"/>
          <w:numId w:val="1"/>
        </w:numPr>
      </w:pPr>
      <w:r>
        <w:t xml:space="preserve">International law is the system of principles and rules designed to govern relations between sovereign states, and between states and other actors in the integrational legal system such as international organizations </w:t>
      </w:r>
    </w:p>
    <w:p w14:paraId="4D6FC728" w14:textId="39C8F0C0" w:rsidR="00CC1158" w:rsidRDefault="00CC1158" w:rsidP="00CC1158">
      <w:pPr>
        <w:pStyle w:val="ListParagraph"/>
        <w:numPr>
          <w:ilvl w:val="0"/>
          <w:numId w:val="1"/>
        </w:numPr>
      </w:pPr>
      <w:r>
        <w:t xml:space="preserve">Rules can be universal (bind all) general (bind many) </w:t>
      </w:r>
      <w:proofErr w:type="gramStart"/>
      <w:r>
        <w:t>or particular</w:t>
      </w:r>
      <w:proofErr w:type="gramEnd"/>
      <w:r>
        <w:t xml:space="preserve"> (bind select few)</w:t>
      </w:r>
    </w:p>
    <w:p w14:paraId="6CC8CEFD" w14:textId="6D274262" w:rsidR="00CC1158" w:rsidRDefault="00CC1158" w:rsidP="00CC1158">
      <w:pPr>
        <w:pStyle w:val="ListParagraph"/>
        <w:numPr>
          <w:ilvl w:val="0"/>
          <w:numId w:val="1"/>
        </w:numPr>
      </w:pPr>
      <w:r>
        <w:t>Made by states, diplomacy and negotiation, limits on enforcement</w:t>
      </w:r>
    </w:p>
    <w:p w14:paraId="162A920E" w14:textId="72F24760" w:rsidR="00CC1158" w:rsidRDefault="00CC1158" w:rsidP="00CC1158">
      <w:pPr>
        <w:pStyle w:val="ListParagraph"/>
        <w:numPr>
          <w:ilvl w:val="0"/>
          <w:numId w:val="1"/>
        </w:numPr>
      </w:pPr>
      <w:r>
        <w:lastRenderedPageBreak/>
        <w:t xml:space="preserve">Why bind? </w:t>
      </w:r>
      <w:proofErr w:type="gramStart"/>
      <w:r>
        <w:t>Generally</w:t>
      </w:r>
      <w:proofErr w:type="gramEnd"/>
      <w:r>
        <w:t xml:space="preserve"> think practically </w:t>
      </w:r>
      <w:r>
        <w:sym w:font="Wingdings" w:char="F0E0"/>
      </w:r>
      <w:r>
        <w:t xml:space="preserve"> predictability, consent, power to compliers </w:t>
      </w:r>
    </w:p>
    <w:p w14:paraId="53A9357F" w14:textId="109D7335" w:rsidR="00CC1158" w:rsidRDefault="002B69E8" w:rsidP="00CC1158">
      <w:pPr>
        <w:pStyle w:val="ListParagraph"/>
        <w:numPr>
          <w:ilvl w:val="0"/>
          <w:numId w:val="1"/>
        </w:numPr>
      </w:pPr>
      <w:r>
        <w:t>Enforced</w:t>
      </w:r>
      <w:r w:rsidR="00CC1158">
        <w:t xml:space="preserve"> through collective sanctions, peacekeeping, courts, arbitration, diplomacy</w:t>
      </w:r>
    </w:p>
    <w:p w14:paraId="035983B6" w14:textId="09A4DA3C" w:rsidR="002B69E8" w:rsidRDefault="002B69E8" w:rsidP="00CC1158">
      <w:pPr>
        <w:pStyle w:val="ListParagraph"/>
        <w:numPr>
          <w:ilvl w:val="0"/>
          <w:numId w:val="1"/>
        </w:numPr>
      </w:pPr>
      <w:r>
        <w:t>More info</w:t>
      </w:r>
      <w:r w:rsidR="003306B6">
        <w:t xml:space="preserve"> in textbook:</w:t>
      </w:r>
    </w:p>
    <w:p w14:paraId="50BF9F1C" w14:textId="1469AB19" w:rsidR="002B69E8" w:rsidRDefault="002B69E8" w:rsidP="002B69E8">
      <w:pPr>
        <w:pStyle w:val="ListParagraph"/>
        <w:numPr>
          <w:ilvl w:val="1"/>
          <w:numId w:val="1"/>
        </w:numPr>
      </w:pPr>
      <w:r>
        <w:t xml:space="preserve">1-7 </w:t>
      </w:r>
      <w:r>
        <w:sym w:font="Wingdings" w:char="F0E0"/>
      </w:r>
      <w:r>
        <w:t xml:space="preserve"> intro</w:t>
      </w:r>
    </w:p>
    <w:p w14:paraId="34D5912F" w14:textId="72C6FFAC" w:rsidR="002B69E8" w:rsidRDefault="002B69E8" w:rsidP="002B69E8">
      <w:pPr>
        <w:pStyle w:val="ListParagraph"/>
        <w:numPr>
          <w:ilvl w:val="1"/>
          <w:numId w:val="1"/>
        </w:numPr>
      </w:pPr>
      <w:r>
        <w:t xml:space="preserve">11-14 </w:t>
      </w:r>
      <w:r>
        <w:sym w:font="Wingdings" w:char="F0E0"/>
      </w:r>
      <w:r>
        <w:t xml:space="preserve"> defining international law</w:t>
      </w:r>
    </w:p>
    <w:p w14:paraId="1C6BE623" w14:textId="459D8C9D" w:rsidR="006B4231" w:rsidRDefault="002B69E8" w:rsidP="006B4231">
      <w:pPr>
        <w:pStyle w:val="ListParagraph"/>
        <w:numPr>
          <w:ilvl w:val="1"/>
          <w:numId w:val="1"/>
        </w:numPr>
      </w:pPr>
      <w:r>
        <w:t xml:space="preserve">43-46 </w:t>
      </w:r>
      <w:r>
        <w:sym w:font="Wingdings" w:char="F0E0"/>
      </w:r>
      <w:r>
        <w:t xml:space="preserve"> why international law matters</w:t>
      </w:r>
    </w:p>
    <w:p w14:paraId="307A6D69" w14:textId="202C3A93" w:rsidR="006B4231" w:rsidRPr="00DD1BBA" w:rsidRDefault="006B4231" w:rsidP="0018640B">
      <w:pPr>
        <w:pStyle w:val="Heading2"/>
      </w:pPr>
      <w:bookmarkStart w:id="2" w:name="_Toc113986618"/>
      <w:r w:rsidRPr="00DD1BBA">
        <w:t>The United Nations</w:t>
      </w:r>
      <w:bookmarkEnd w:id="2"/>
      <w:r w:rsidRPr="00DD1BBA">
        <w:t xml:space="preserve"> </w:t>
      </w:r>
    </w:p>
    <w:p w14:paraId="5BCFE5FA" w14:textId="53DCBDD1" w:rsidR="006B4231" w:rsidRDefault="00FD395F" w:rsidP="002B69E8">
      <w:pPr>
        <w:pStyle w:val="ListParagraph"/>
        <w:numPr>
          <w:ilvl w:val="0"/>
          <w:numId w:val="3"/>
        </w:numPr>
      </w:pPr>
      <w:r>
        <w:t xml:space="preserve">Inter-governmental organization (that’s what we mean by international organization) </w:t>
      </w:r>
    </w:p>
    <w:p w14:paraId="566AD510" w14:textId="102F6495" w:rsidR="00FD395F" w:rsidRDefault="00FD395F" w:rsidP="00FD395F">
      <w:pPr>
        <w:pStyle w:val="ListParagraph"/>
        <w:numPr>
          <w:ilvl w:val="1"/>
          <w:numId w:val="3"/>
        </w:numPr>
      </w:pPr>
      <w:r>
        <w:t>Founded by 51 countries in 1945, today has 193 States parties to UN Charter</w:t>
      </w:r>
    </w:p>
    <w:p w14:paraId="05326DE4" w14:textId="7C1E93C8" w:rsidR="00FD395F" w:rsidRPr="0018640B" w:rsidRDefault="00FD395F" w:rsidP="00FD395F">
      <w:pPr>
        <w:pStyle w:val="ListParagraph"/>
        <w:numPr>
          <w:ilvl w:val="0"/>
          <w:numId w:val="3"/>
        </w:numPr>
        <w:rPr>
          <w:b/>
          <w:bCs/>
          <w:highlight w:val="yellow"/>
        </w:rPr>
      </w:pPr>
      <w:r w:rsidRPr="0018640B">
        <w:rPr>
          <w:b/>
          <w:bCs/>
          <w:highlight w:val="yellow"/>
        </w:rPr>
        <w:t>UN Charter provides legal framework and basis (see 252 for UN Charter)</w:t>
      </w:r>
    </w:p>
    <w:p w14:paraId="30D69EF6" w14:textId="2BD01DFD" w:rsidR="00FD395F" w:rsidRPr="0018640B" w:rsidRDefault="005A7F24" w:rsidP="00FD395F">
      <w:pPr>
        <w:pStyle w:val="ListParagraph"/>
        <w:numPr>
          <w:ilvl w:val="1"/>
          <w:numId w:val="3"/>
        </w:numPr>
        <w:rPr>
          <w:b/>
          <w:bCs/>
          <w:highlight w:val="yellow"/>
        </w:rPr>
      </w:pPr>
      <w:r w:rsidRPr="0018640B">
        <w:rPr>
          <w:b/>
          <w:bCs/>
          <w:highlight w:val="yellow"/>
        </w:rPr>
        <w:t>Purposes of UN (Art 1)</w:t>
      </w:r>
    </w:p>
    <w:p w14:paraId="0D1DCF4F" w14:textId="0E4BD445" w:rsidR="005A7F24" w:rsidRDefault="005A7F24" w:rsidP="005A7F24">
      <w:pPr>
        <w:pStyle w:val="ListParagraph"/>
        <w:numPr>
          <w:ilvl w:val="2"/>
          <w:numId w:val="3"/>
        </w:numPr>
      </w:pPr>
      <w:r>
        <w:t>Maintain international peace and security</w:t>
      </w:r>
    </w:p>
    <w:p w14:paraId="0E1B2147" w14:textId="09A41972" w:rsidR="005A7F24" w:rsidRDefault="005A7F24" w:rsidP="005A7F24">
      <w:pPr>
        <w:pStyle w:val="ListParagraph"/>
        <w:numPr>
          <w:ilvl w:val="2"/>
          <w:numId w:val="3"/>
        </w:numPr>
      </w:pPr>
      <w:r>
        <w:t>Facilitate friendly relations</w:t>
      </w:r>
    </w:p>
    <w:p w14:paraId="7770E887" w14:textId="2A3A9C89" w:rsidR="005A7F24" w:rsidRDefault="005A7F24" w:rsidP="005A7F24">
      <w:pPr>
        <w:pStyle w:val="ListParagraph"/>
        <w:numPr>
          <w:ilvl w:val="2"/>
          <w:numId w:val="3"/>
        </w:numPr>
      </w:pPr>
      <w:r>
        <w:t>Achieve international cooperation</w:t>
      </w:r>
    </w:p>
    <w:p w14:paraId="2593FCA4" w14:textId="6A1B48B3" w:rsidR="005A7F24" w:rsidRDefault="005A7F24" w:rsidP="005A7F24">
      <w:pPr>
        <w:pStyle w:val="ListParagraph"/>
        <w:numPr>
          <w:ilvl w:val="2"/>
          <w:numId w:val="3"/>
        </w:numPr>
      </w:pPr>
      <w:r>
        <w:t xml:space="preserve">Be a centre for harmonizing the actions of nations </w:t>
      </w:r>
    </w:p>
    <w:p w14:paraId="33C0FA68" w14:textId="70FB3E11" w:rsidR="005A7F24" w:rsidRPr="0018640B" w:rsidRDefault="005A7F24" w:rsidP="005A7F24">
      <w:pPr>
        <w:pStyle w:val="ListParagraph"/>
        <w:numPr>
          <w:ilvl w:val="1"/>
          <w:numId w:val="3"/>
        </w:numPr>
        <w:rPr>
          <w:b/>
          <w:bCs/>
          <w:highlight w:val="yellow"/>
        </w:rPr>
      </w:pPr>
      <w:r w:rsidRPr="0018640B">
        <w:rPr>
          <w:b/>
          <w:bCs/>
          <w:highlight w:val="yellow"/>
        </w:rPr>
        <w:t>Principles of UN (Art 2)</w:t>
      </w:r>
    </w:p>
    <w:p w14:paraId="71890530" w14:textId="08343C13" w:rsidR="005A7F24" w:rsidRDefault="005A7F24" w:rsidP="005A7F24">
      <w:pPr>
        <w:pStyle w:val="ListParagraph"/>
        <w:numPr>
          <w:ilvl w:val="2"/>
          <w:numId w:val="3"/>
        </w:numPr>
      </w:pPr>
      <w:r>
        <w:t xml:space="preserve">1) Sovereign equality of all members </w:t>
      </w:r>
    </w:p>
    <w:p w14:paraId="56F15A2D" w14:textId="556505CA" w:rsidR="005A7F24" w:rsidRDefault="005A7F24" w:rsidP="005A7F24">
      <w:pPr>
        <w:pStyle w:val="ListParagraph"/>
        <w:numPr>
          <w:ilvl w:val="2"/>
          <w:numId w:val="3"/>
        </w:numPr>
      </w:pPr>
      <w:r>
        <w:t>2) Fulfil obligations in good faith</w:t>
      </w:r>
    </w:p>
    <w:p w14:paraId="1F9C074D" w14:textId="2A601097" w:rsidR="005A7F24" w:rsidRDefault="005A7F24" w:rsidP="005A7F24">
      <w:pPr>
        <w:pStyle w:val="ListParagraph"/>
        <w:numPr>
          <w:ilvl w:val="2"/>
          <w:numId w:val="3"/>
        </w:numPr>
      </w:pPr>
      <w:r>
        <w:t xml:space="preserve">3) Settle disputes peacefully </w:t>
      </w:r>
    </w:p>
    <w:p w14:paraId="42694899" w14:textId="59D24EB6" w:rsidR="005A7F24" w:rsidRDefault="005A7F24" w:rsidP="005A7F24">
      <w:pPr>
        <w:pStyle w:val="ListParagraph"/>
        <w:numPr>
          <w:ilvl w:val="2"/>
          <w:numId w:val="3"/>
        </w:numPr>
      </w:pPr>
      <w:r>
        <w:t>4) Do not use force or threat of force on integrity of other State</w:t>
      </w:r>
    </w:p>
    <w:p w14:paraId="1D6CBDBA" w14:textId="239DB431" w:rsidR="005A7F24" w:rsidRDefault="005A7F24" w:rsidP="005A7F24">
      <w:pPr>
        <w:pStyle w:val="ListParagraph"/>
        <w:numPr>
          <w:ilvl w:val="2"/>
          <w:numId w:val="3"/>
        </w:numPr>
      </w:pPr>
      <w:r>
        <w:t xml:space="preserve">5) Give UN assistance </w:t>
      </w:r>
    </w:p>
    <w:p w14:paraId="74168A06" w14:textId="69EF6643" w:rsidR="005A7F24" w:rsidRDefault="005A7F24" w:rsidP="005A7F24">
      <w:pPr>
        <w:pStyle w:val="ListParagraph"/>
        <w:numPr>
          <w:ilvl w:val="2"/>
          <w:numId w:val="3"/>
        </w:numPr>
      </w:pPr>
      <w:r>
        <w:t xml:space="preserve">6) Non-members generally must act in accordance with these principles </w:t>
      </w:r>
    </w:p>
    <w:p w14:paraId="20330464" w14:textId="4E6970E9" w:rsidR="005A7F24" w:rsidRDefault="005A7F24" w:rsidP="005A7F24">
      <w:pPr>
        <w:pStyle w:val="ListParagraph"/>
        <w:numPr>
          <w:ilvl w:val="2"/>
          <w:numId w:val="3"/>
        </w:numPr>
      </w:pPr>
      <w:r>
        <w:t>7) UN will not interfere in domestic matters</w:t>
      </w:r>
    </w:p>
    <w:p w14:paraId="3E1D67E5" w14:textId="0F2D6293" w:rsidR="00E57503" w:rsidRPr="0018640B" w:rsidRDefault="00E57503" w:rsidP="00E57503">
      <w:pPr>
        <w:pStyle w:val="ListParagraph"/>
        <w:numPr>
          <w:ilvl w:val="1"/>
          <w:numId w:val="3"/>
        </w:numPr>
        <w:rPr>
          <w:b/>
          <w:bCs/>
          <w:highlight w:val="yellow"/>
        </w:rPr>
      </w:pPr>
      <w:r w:rsidRPr="0018640B">
        <w:rPr>
          <w:b/>
          <w:bCs/>
          <w:highlight w:val="yellow"/>
        </w:rPr>
        <w:t>Principle Organs (Art 7)</w:t>
      </w:r>
    </w:p>
    <w:p w14:paraId="5B2B4870" w14:textId="6AE62657" w:rsidR="00E57503" w:rsidRPr="0018640B" w:rsidRDefault="00E57503" w:rsidP="00E57503">
      <w:pPr>
        <w:pStyle w:val="ListParagraph"/>
        <w:numPr>
          <w:ilvl w:val="2"/>
          <w:numId w:val="3"/>
        </w:numPr>
        <w:rPr>
          <w:b/>
          <w:bCs/>
        </w:rPr>
      </w:pPr>
      <w:r w:rsidRPr="0018640B">
        <w:rPr>
          <w:b/>
          <w:bCs/>
        </w:rPr>
        <w:t>General Assembly (Arts 9-22)</w:t>
      </w:r>
    </w:p>
    <w:p w14:paraId="1A59C77A" w14:textId="3703A4B9" w:rsidR="00E57503" w:rsidRDefault="00E57503" w:rsidP="00E57503">
      <w:pPr>
        <w:pStyle w:val="ListParagraph"/>
        <w:numPr>
          <w:ilvl w:val="3"/>
          <w:numId w:val="3"/>
        </w:numPr>
      </w:pPr>
      <w:r>
        <w:t xml:space="preserve">Does not make law. Makes resolutions/declarations </w:t>
      </w:r>
      <w:r>
        <w:sym w:font="Wingdings" w:char="F0E0"/>
      </w:r>
      <w:r>
        <w:t xml:space="preserve"> suggestions</w:t>
      </w:r>
    </w:p>
    <w:p w14:paraId="21D32F24" w14:textId="25CF0118" w:rsidR="00E57503" w:rsidRDefault="00E57503" w:rsidP="00E57503">
      <w:pPr>
        <w:pStyle w:val="ListParagraph"/>
        <w:numPr>
          <w:ilvl w:val="3"/>
          <w:numId w:val="3"/>
        </w:numPr>
      </w:pPr>
      <w:r>
        <w:t>Binding internally (generally 50+1, some 2/3)</w:t>
      </w:r>
    </w:p>
    <w:p w14:paraId="1169B09E" w14:textId="7CC509ED" w:rsidR="00E57503" w:rsidRDefault="00E57503" w:rsidP="00E57503">
      <w:pPr>
        <w:pStyle w:val="ListParagraph"/>
        <w:numPr>
          <w:ilvl w:val="3"/>
          <w:numId w:val="3"/>
        </w:numPr>
      </w:pPr>
      <w:r>
        <w:t>Each member state has one vote (Art 18)</w:t>
      </w:r>
    </w:p>
    <w:p w14:paraId="62FC711F" w14:textId="185D54FD" w:rsidR="00E57503" w:rsidRPr="0018640B" w:rsidRDefault="00E57503" w:rsidP="00E57503">
      <w:pPr>
        <w:pStyle w:val="ListParagraph"/>
        <w:numPr>
          <w:ilvl w:val="2"/>
          <w:numId w:val="3"/>
        </w:numPr>
        <w:rPr>
          <w:b/>
          <w:bCs/>
        </w:rPr>
      </w:pPr>
      <w:r w:rsidRPr="0018640B">
        <w:rPr>
          <w:b/>
          <w:bCs/>
        </w:rPr>
        <w:t>Security Council (Arts 23-32 &amp; Ch VI-VII)</w:t>
      </w:r>
    </w:p>
    <w:p w14:paraId="4F9226E4" w14:textId="12F2C71C" w:rsidR="00E57503" w:rsidRDefault="00E57503" w:rsidP="00E57503">
      <w:pPr>
        <w:pStyle w:val="ListParagraph"/>
        <w:numPr>
          <w:ilvl w:val="3"/>
          <w:numId w:val="3"/>
        </w:numPr>
      </w:pPr>
      <w:r>
        <w:t>15 members (P5 [France, UK, US, China, Russia] + E10)</w:t>
      </w:r>
    </w:p>
    <w:p w14:paraId="22835270" w14:textId="764880E4" w:rsidR="00E57503" w:rsidRDefault="00E57503" w:rsidP="00E57503">
      <w:pPr>
        <w:pStyle w:val="ListParagraph"/>
        <w:numPr>
          <w:ilvl w:val="3"/>
          <w:numId w:val="3"/>
        </w:numPr>
      </w:pPr>
      <w:r>
        <w:t xml:space="preserve">Can adopt legally binding resolutions </w:t>
      </w:r>
    </w:p>
    <w:p w14:paraId="5651F93A" w14:textId="6D0ACE90" w:rsidR="00E57503" w:rsidRDefault="00E57503" w:rsidP="00E57503">
      <w:pPr>
        <w:pStyle w:val="ListParagraph"/>
        <w:numPr>
          <w:ilvl w:val="3"/>
          <w:numId w:val="3"/>
        </w:numPr>
      </w:pPr>
      <w:r>
        <w:t>Can use “all necessary means” under Ch. VII.</w:t>
      </w:r>
    </w:p>
    <w:p w14:paraId="5FECAE3A" w14:textId="0172140B" w:rsidR="00E57503" w:rsidRPr="0018640B" w:rsidRDefault="00E57503" w:rsidP="00E57503">
      <w:pPr>
        <w:pStyle w:val="ListParagraph"/>
        <w:numPr>
          <w:ilvl w:val="2"/>
          <w:numId w:val="3"/>
        </w:numPr>
        <w:rPr>
          <w:b/>
          <w:bCs/>
        </w:rPr>
      </w:pPr>
      <w:r w:rsidRPr="0018640B">
        <w:rPr>
          <w:b/>
          <w:bCs/>
        </w:rPr>
        <w:t>Economic and Social Council</w:t>
      </w:r>
    </w:p>
    <w:p w14:paraId="1077A0C6" w14:textId="0D7C6DDA" w:rsidR="00E57503" w:rsidRPr="0018640B" w:rsidRDefault="00E57503" w:rsidP="00E57503">
      <w:pPr>
        <w:pStyle w:val="ListParagraph"/>
        <w:numPr>
          <w:ilvl w:val="2"/>
          <w:numId w:val="3"/>
        </w:numPr>
        <w:rPr>
          <w:b/>
          <w:bCs/>
        </w:rPr>
      </w:pPr>
      <w:r w:rsidRPr="0018640B">
        <w:rPr>
          <w:b/>
          <w:bCs/>
        </w:rPr>
        <w:t>Trusteeship Council</w:t>
      </w:r>
    </w:p>
    <w:p w14:paraId="798F0EF8" w14:textId="667BB7D5" w:rsidR="00E57503" w:rsidRPr="0018640B" w:rsidRDefault="00E57503" w:rsidP="00E57503">
      <w:pPr>
        <w:pStyle w:val="ListParagraph"/>
        <w:numPr>
          <w:ilvl w:val="2"/>
          <w:numId w:val="3"/>
        </w:numPr>
        <w:rPr>
          <w:b/>
          <w:bCs/>
        </w:rPr>
      </w:pPr>
      <w:r w:rsidRPr="0018640B">
        <w:rPr>
          <w:b/>
          <w:bCs/>
        </w:rPr>
        <w:t>International Court of Justice</w:t>
      </w:r>
    </w:p>
    <w:p w14:paraId="712E3ADC" w14:textId="7A8212ED" w:rsidR="002B69E8" w:rsidRPr="0018640B" w:rsidRDefault="00E57503" w:rsidP="006B4231">
      <w:pPr>
        <w:pStyle w:val="ListParagraph"/>
        <w:numPr>
          <w:ilvl w:val="2"/>
          <w:numId w:val="3"/>
        </w:numPr>
        <w:rPr>
          <w:b/>
          <w:bCs/>
        </w:rPr>
      </w:pPr>
      <w:r w:rsidRPr="0018640B">
        <w:rPr>
          <w:b/>
          <w:bCs/>
        </w:rPr>
        <w:t xml:space="preserve">Secretariat </w:t>
      </w:r>
    </w:p>
    <w:p w14:paraId="7FE3219A" w14:textId="77777777" w:rsidR="006B4231" w:rsidRPr="00DD1BBA" w:rsidRDefault="006B4231" w:rsidP="0018640B">
      <w:pPr>
        <w:pStyle w:val="Heading2"/>
      </w:pPr>
      <w:bookmarkStart w:id="3" w:name="_Toc113986619"/>
      <w:r w:rsidRPr="00DD1BBA">
        <w:t>SOURCES</w:t>
      </w:r>
      <w:bookmarkEnd w:id="3"/>
    </w:p>
    <w:p w14:paraId="07484E0B" w14:textId="3B4374BD" w:rsidR="006B4231" w:rsidRDefault="00E57503" w:rsidP="00E57503">
      <w:pPr>
        <w:pStyle w:val="ListParagraph"/>
        <w:numPr>
          <w:ilvl w:val="0"/>
          <w:numId w:val="4"/>
        </w:numPr>
      </w:pPr>
      <w:r>
        <w:t>The rules have sources. You must provide the source for you rule anytime you cite one.</w:t>
      </w:r>
    </w:p>
    <w:p w14:paraId="25E248B5" w14:textId="000ED5D8" w:rsidR="00E57503" w:rsidRPr="0018640B" w:rsidRDefault="00E57503" w:rsidP="00E57503">
      <w:pPr>
        <w:pStyle w:val="ListParagraph"/>
        <w:numPr>
          <w:ilvl w:val="0"/>
          <w:numId w:val="4"/>
        </w:numPr>
        <w:rPr>
          <w:b/>
          <w:bCs/>
          <w:highlight w:val="yellow"/>
        </w:rPr>
      </w:pPr>
      <w:r w:rsidRPr="0018640B">
        <w:rPr>
          <w:b/>
          <w:bCs/>
          <w:highlight w:val="yellow"/>
        </w:rPr>
        <w:t xml:space="preserve">Article 38(1) of </w:t>
      </w:r>
      <w:r w:rsidRPr="0018640B">
        <w:rPr>
          <w:b/>
          <w:bCs/>
          <w:i/>
          <w:iCs/>
          <w:highlight w:val="yellow"/>
        </w:rPr>
        <w:t xml:space="preserve">Statute of International Court of Justice </w:t>
      </w:r>
      <w:r w:rsidRPr="0018640B">
        <w:rPr>
          <w:b/>
          <w:bCs/>
          <w:highlight w:val="yellow"/>
        </w:rPr>
        <w:t>(“</w:t>
      </w:r>
      <w:r w:rsidRPr="0018640B">
        <w:rPr>
          <w:b/>
          <w:bCs/>
          <w:i/>
          <w:iCs/>
          <w:highlight w:val="yellow"/>
        </w:rPr>
        <w:t>ICJ Statute</w:t>
      </w:r>
      <w:r w:rsidRPr="0018640B">
        <w:rPr>
          <w:b/>
          <w:bCs/>
          <w:highlight w:val="yellow"/>
        </w:rPr>
        <w:t>”) lists sources (47)</w:t>
      </w:r>
    </w:p>
    <w:p w14:paraId="542E6575" w14:textId="21BF178D" w:rsidR="00E57503" w:rsidRPr="0018640B" w:rsidRDefault="00E57503" w:rsidP="00E57503">
      <w:pPr>
        <w:pStyle w:val="ListParagraph"/>
        <w:numPr>
          <w:ilvl w:val="1"/>
          <w:numId w:val="4"/>
        </w:numPr>
        <w:rPr>
          <w:b/>
          <w:bCs/>
        </w:rPr>
      </w:pPr>
      <w:r w:rsidRPr="0018640B">
        <w:rPr>
          <w:b/>
          <w:bCs/>
        </w:rPr>
        <w:t>(a) international conventions (treaties!)</w:t>
      </w:r>
    </w:p>
    <w:p w14:paraId="3AF744D4" w14:textId="24A6B204" w:rsidR="00E57503" w:rsidRPr="0018640B" w:rsidRDefault="00E57503" w:rsidP="00E57503">
      <w:pPr>
        <w:pStyle w:val="ListParagraph"/>
        <w:numPr>
          <w:ilvl w:val="1"/>
          <w:numId w:val="4"/>
        </w:numPr>
        <w:rPr>
          <w:b/>
          <w:bCs/>
        </w:rPr>
      </w:pPr>
      <w:r w:rsidRPr="0018640B">
        <w:rPr>
          <w:b/>
          <w:bCs/>
        </w:rPr>
        <w:lastRenderedPageBreak/>
        <w:t>(b) international custom (customary international law)</w:t>
      </w:r>
    </w:p>
    <w:p w14:paraId="640D20A6" w14:textId="141F1A82" w:rsidR="00E57503" w:rsidRPr="0018640B" w:rsidRDefault="00E57503" w:rsidP="00E57503">
      <w:pPr>
        <w:pStyle w:val="ListParagraph"/>
        <w:numPr>
          <w:ilvl w:val="1"/>
          <w:numId w:val="4"/>
        </w:numPr>
        <w:rPr>
          <w:b/>
          <w:bCs/>
        </w:rPr>
      </w:pPr>
      <w:r w:rsidRPr="0018640B">
        <w:rPr>
          <w:b/>
          <w:bCs/>
        </w:rPr>
        <w:t xml:space="preserve">(c) General principles of law (domestic up to international) </w:t>
      </w:r>
    </w:p>
    <w:p w14:paraId="34507032" w14:textId="6A10EBAE" w:rsidR="00E57503" w:rsidRPr="0018640B" w:rsidRDefault="00E57503" w:rsidP="00E57503">
      <w:pPr>
        <w:pStyle w:val="ListParagraph"/>
        <w:numPr>
          <w:ilvl w:val="1"/>
          <w:numId w:val="4"/>
        </w:numPr>
        <w:rPr>
          <w:b/>
          <w:bCs/>
        </w:rPr>
      </w:pPr>
      <w:r w:rsidRPr="0018640B">
        <w:rPr>
          <w:b/>
          <w:bCs/>
        </w:rPr>
        <w:t xml:space="preserve">(d) subsidiarily, writing of </w:t>
      </w:r>
      <w:proofErr w:type="gramStart"/>
      <w:r w:rsidRPr="0018640B">
        <w:rPr>
          <w:b/>
          <w:bCs/>
        </w:rPr>
        <w:t>highly-qualified</w:t>
      </w:r>
      <w:proofErr w:type="gramEnd"/>
      <w:r w:rsidRPr="0018640B">
        <w:rPr>
          <w:b/>
          <w:bCs/>
        </w:rPr>
        <w:t xml:space="preserve"> publicists </w:t>
      </w:r>
      <w:r w:rsidR="009C421B" w:rsidRPr="0018640B">
        <w:rPr>
          <w:b/>
          <w:bCs/>
        </w:rPr>
        <w:t>(including judgments)</w:t>
      </w:r>
    </w:p>
    <w:p w14:paraId="5FDB96E9" w14:textId="724B9A4F" w:rsidR="00E57503" w:rsidRPr="0018640B" w:rsidRDefault="009C421B" w:rsidP="006B4231">
      <w:pPr>
        <w:pStyle w:val="ListParagraph"/>
        <w:numPr>
          <w:ilvl w:val="0"/>
          <w:numId w:val="4"/>
        </w:numPr>
        <w:rPr>
          <w:u w:val="single"/>
        </w:rPr>
      </w:pPr>
      <w:r w:rsidRPr="0018640B">
        <w:rPr>
          <w:u w:val="single"/>
        </w:rPr>
        <w:t>See also UNSC resolutions (but not UNGA!)</w:t>
      </w:r>
    </w:p>
    <w:p w14:paraId="654217E7" w14:textId="478D0010" w:rsidR="006B4231" w:rsidRPr="00DD1BBA" w:rsidRDefault="006B4231" w:rsidP="0018640B">
      <w:pPr>
        <w:pStyle w:val="Heading2"/>
      </w:pPr>
      <w:bookmarkStart w:id="4" w:name="_Toc113986620"/>
      <w:r w:rsidRPr="00DD1BBA">
        <w:t>Customary International Law</w:t>
      </w:r>
      <w:bookmarkEnd w:id="4"/>
    </w:p>
    <w:p w14:paraId="261B5850" w14:textId="4A1E808E" w:rsidR="006B4231" w:rsidRDefault="009C421B" w:rsidP="00E57503">
      <w:pPr>
        <w:pStyle w:val="ListParagraph"/>
        <w:numPr>
          <w:ilvl w:val="0"/>
          <w:numId w:val="5"/>
        </w:numPr>
      </w:pPr>
      <w:r>
        <w:t xml:space="preserve">Presumption of universal application </w:t>
      </w:r>
      <w:r>
        <w:sym w:font="Wingdings" w:char="F0E0"/>
      </w:r>
      <w:r>
        <w:t xml:space="preserve"> custom applies to everyone</w:t>
      </w:r>
    </w:p>
    <w:p w14:paraId="0F36A51A" w14:textId="629D8C3B" w:rsidR="009C421B" w:rsidRPr="0018640B" w:rsidRDefault="009C421B" w:rsidP="00E57503">
      <w:pPr>
        <w:pStyle w:val="ListParagraph"/>
        <w:numPr>
          <w:ilvl w:val="0"/>
          <w:numId w:val="5"/>
        </w:numPr>
        <w:rPr>
          <w:b/>
          <w:bCs/>
          <w:highlight w:val="yellow"/>
          <w:u w:val="single"/>
        </w:rPr>
      </w:pPr>
      <w:r w:rsidRPr="0018640B">
        <w:rPr>
          <w:b/>
          <w:bCs/>
          <w:highlight w:val="yellow"/>
          <w:u w:val="single"/>
        </w:rPr>
        <w:t>Test for customary international law (116)</w:t>
      </w:r>
    </w:p>
    <w:p w14:paraId="5119B150" w14:textId="59C94186" w:rsidR="009C421B" w:rsidRPr="0018640B" w:rsidRDefault="009C421B" w:rsidP="009C421B">
      <w:pPr>
        <w:pStyle w:val="ListParagraph"/>
        <w:numPr>
          <w:ilvl w:val="1"/>
          <w:numId w:val="5"/>
        </w:numPr>
        <w:rPr>
          <w:b/>
          <w:bCs/>
          <w:highlight w:val="yellow"/>
        </w:rPr>
      </w:pPr>
      <w:r w:rsidRPr="0018640B">
        <w:rPr>
          <w:b/>
          <w:bCs/>
          <w:highlight w:val="yellow"/>
        </w:rPr>
        <w:t xml:space="preserve">State practice + </w:t>
      </w:r>
      <w:proofErr w:type="spellStart"/>
      <w:r w:rsidRPr="0018640B">
        <w:rPr>
          <w:b/>
          <w:bCs/>
          <w:i/>
          <w:iCs/>
          <w:highlight w:val="yellow"/>
        </w:rPr>
        <w:t>opinio</w:t>
      </w:r>
      <w:proofErr w:type="spellEnd"/>
      <w:r w:rsidRPr="0018640B">
        <w:rPr>
          <w:b/>
          <w:bCs/>
          <w:i/>
          <w:iCs/>
          <w:highlight w:val="yellow"/>
        </w:rPr>
        <w:t xml:space="preserve"> juris</w:t>
      </w:r>
      <w:r w:rsidRPr="0018640B">
        <w:rPr>
          <w:b/>
          <w:bCs/>
          <w:highlight w:val="yellow"/>
        </w:rPr>
        <w:t xml:space="preserve"> = rule of custom</w:t>
      </w:r>
    </w:p>
    <w:p w14:paraId="18E39DA7" w14:textId="444EA4BF" w:rsidR="00704421" w:rsidRPr="0018640B" w:rsidRDefault="00704421" w:rsidP="00704421">
      <w:pPr>
        <w:pStyle w:val="ListParagraph"/>
        <w:numPr>
          <w:ilvl w:val="2"/>
          <w:numId w:val="5"/>
        </w:numPr>
        <w:rPr>
          <w:b/>
          <w:bCs/>
          <w:highlight w:val="yellow"/>
        </w:rPr>
      </w:pPr>
      <w:r w:rsidRPr="0018640B">
        <w:rPr>
          <w:b/>
          <w:bCs/>
          <w:highlight w:val="yellow"/>
        </w:rPr>
        <w:t>State practice = uniform, consistent practice among states</w:t>
      </w:r>
    </w:p>
    <w:p w14:paraId="18130BBB" w14:textId="6C801C68" w:rsidR="00704421" w:rsidRPr="0018640B" w:rsidRDefault="00704421" w:rsidP="00704421">
      <w:pPr>
        <w:pStyle w:val="ListParagraph"/>
        <w:numPr>
          <w:ilvl w:val="2"/>
          <w:numId w:val="5"/>
        </w:numPr>
        <w:rPr>
          <w:b/>
          <w:bCs/>
          <w:highlight w:val="yellow"/>
        </w:rPr>
      </w:pPr>
      <w:proofErr w:type="spellStart"/>
      <w:r w:rsidRPr="0018640B">
        <w:rPr>
          <w:b/>
          <w:bCs/>
          <w:i/>
          <w:iCs/>
          <w:highlight w:val="yellow"/>
        </w:rPr>
        <w:t>Opinio</w:t>
      </w:r>
      <w:proofErr w:type="spellEnd"/>
      <w:r w:rsidRPr="0018640B">
        <w:rPr>
          <w:b/>
          <w:bCs/>
          <w:i/>
          <w:iCs/>
          <w:highlight w:val="yellow"/>
        </w:rPr>
        <w:t xml:space="preserve"> juris</w:t>
      </w:r>
      <w:r w:rsidRPr="0018640B">
        <w:rPr>
          <w:b/>
          <w:bCs/>
          <w:highlight w:val="yellow"/>
        </w:rPr>
        <w:t xml:space="preserve"> = states feel compelled to comply</w:t>
      </w:r>
    </w:p>
    <w:p w14:paraId="09CEB03B" w14:textId="4ADA2161" w:rsidR="002730F0" w:rsidRPr="0018640B" w:rsidRDefault="00CE6D28" w:rsidP="002730F0">
      <w:pPr>
        <w:pStyle w:val="ListParagraph"/>
        <w:numPr>
          <w:ilvl w:val="1"/>
          <w:numId w:val="5"/>
        </w:numPr>
        <w:rPr>
          <w:u w:val="single"/>
        </w:rPr>
      </w:pPr>
      <w:r w:rsidRPr="0018640B">
        <w:rPr>
          <w:u w:val="single"/>
        </w:rPr>
        <w:t xml:space="preserve">Can also source rule from </w:t>
      </w:r>
      <w:r w:rsidRPr="0018640B">
        <w:rPr>
          <w:i/>
          <w:iCs/>
          <w:u w:val="single"/>
        </w:rPr>
        <w:t>SS Lotus</w:t>
      </w:r>
      <w:r w:rsidRPr="0018640B">
        <w:rPr>
          <w:u w:val="single"/>
        </w:rPr>
        <w:t xml:space="preserve"> </w:t>
      </w:r>
      <w:r w:rsidRPr="0018640B">
        <w:rPr>
          <w:u w:val="single"/>
        </w:rPr>
        <w:sym w:font="Wingdings" w:char="F0E0"/>
      </w:r>
      <w:r w:rsidRPr="0018640B">
        <w:rPr>
          <w:u w:val="single"/>
        </w:rPr>
        <w:t xml:space="preserve"> France failed to source CIL rule requiring the French officer to be tried under French law in French court (insufficient state practice and no sense of obligation among states).</w:t>
      </w:r>
      <w:r w:rsidR="00004C6D" w:rsidRPr="0018640B">
        <w:rPr>
          <w:u w:val="single"/>
        </w:rPr>
        <w:t xml:space="preserve"> </w:t>
      </w:r>
    </w:p>
    <w:p w14:paraId="2D3F6001" w14:textId="6CA36B17" w:rsidR="005839B3" w:rsidRPr="0018640B" w:rsidRDefault="005839B3" w:rsidP="005839B3">
      <w:pPr>
        <w:pStyle w:val="ListParagraph"/>
        <w:numPr>
          <w:ilvl w:val="0"/>
          <w:numId w:val="5"/>
        </w:numPr>
        <w:rPr>
          <w:b/>
          <w:bCs/>
          <w:u w:val="single"/>
        </w:rPr>
      </w:pPr>
      <w:r w:rsidRPr="0018640B">
        <w:rPr>
          <w:b/>
          <w:bCs/>
          <w:u w:val="single"/>
        </w:rPr>
        <w:t>State Practice</w:t>
      </w:r>
    </w:p>
    <w:p w14:paraId="43B60AC3" w14:textId="7B3CBC86" w:rsidR="006D19A1" w:rsidRPr="00E10EB5" w:rsidRDefault="006D19A1" w:rsidP="00004C6D">
      <w:pPr>
        <w:pStyle w:val="ListParagraph"/>
        <w:numPr>
          <w:ilvl w:val="1"/>
          <w:numId w:val="5"/>
        </w:numPr>
        <w:rPr>
          <w:highlight w:val="yellow"/>
        </w:rPr>
      </w:pPr>
      <w:r w:rsidRPr="00E10EB5">
        <w:rPr>
          <w:i/>
          <w:iCs/>
          <w:highlight w:val="yellow"/>
        </w:rPr>
        <w:t>Fisheries Case</w:t>
      </w:r>
      <w:r w:rsidRPr="00E10EB5">
        <w:rPr>
          <w:highlight w:val="yellow"/>
        </w:rPr>
        <w:t xml:space="preserve"> (UK v Norway), ICJ 1951</w:t>
      </w:r>
    </w:p>
    <w:p w14:paraId="2A1BD61E" w14:textId="68F615FA" w:rsidR="00004C6D" w:rsidRPr="00E10EB5" w:rsidRDefault="00004C6D" w:rsidP="006D19A1">
      <w:pPr>
        <w:pStyle w:val="ListParagraph"/>
        <w:numPr>
          <w:ilvl w:val="2"/>
          <w:numId w:val="5"/>
        </w:numPr>
        <w:rPr>
          <w:b/>
          <w:bCs/>
        </w:rPr>
      </w:pPr>
      <w:r w:rsidRPr="00E10EB5">
        <w:rPr>
          <w:b/>
          <w:bCs/>
        </w:rPr>
        <w:t>Silence is acceptance of custom</w:t>
      </w:r>
    </w:p>
    <w:p w14:paraId="022144EF" w14:textId="53252F6D" w:rsidR="00004C6D" w:rsidRDefault="00004C6D" w:rsidP="006D19A1">
      <w:pPr>
        <w:pStyle w:val="ListParagraph"/>
        <w:numPr>
          <w:ilvl w:val="2"/>
          <w:numId w:val="5"/>
        </w:numPr>
      </w:pPr>
      <w:r>
        <w:t>UK did not object to Norway drawing straight baselines for the last 60 years, can’t object now. There is now sufficient state practice allowing the act. So, drawing such straight baselines is accepted in international law.</w:t>
      </w:r>
    </w:p>
    <w:p w14:paraId="54995D7C" w14:textId="7440311F" w:rsidR="002D357A" w:rsidRDefault="005839B3" w:rsidP="006D19A1">
      <w:pPr>
        <w:pStyle w:val="ListParagraph"/>
        <w:numPr>
          <w:ilvl w:val="2"/>
          <w:numId w:val="5"/>
        </w:numPr>
      </w:pPr>
      <w:r>
        <w:t>“</w:t>
      </w:r>
      <w:r w:rsidR="002D357A" w:rsidRPr="005839B3">
        <w:rPr>
          <w:b/>
          <w:bCs/>
        </w:rPr>
        <w:t>General toleration of States</w:t>
      </w:r>
      <w:r>
        <w:t>”</w:t>
      </w:r>
      <w:r w:rsidR="002D357A">
        <w:t xml:space="preserve"> over sufficiently long time creates custom</w:t>
      </w:r>
      <w:r>
        <w:t xml:space="preserve"> (118)</w:t>
      </w:r>
    </w:p>
    <w:p w14:paraId="5DA964C0" w14:textId="64195D49" w:rsidR="005839B3" w:rsidRDefault="005839B3" w:rsidP="006D19A1">
      <w:pPr>
        <w:pStyle w:val="ListParagraph"/>
        <w:numPr>
          <w:ilvl w:val="2"/>
          <w:numId w:val="5"/>
        </w:numPr>
      </w:pPr>
      <w:r>
        <w:t>“</w:t>
      </w:r>
      <w:r w:rsidRPr="005839B3">
        <w:rPr>
          <w:b/>
          <w:bCs/>
        </w:rPr>
        <w:t>constant and sufficiently long practice</w:t>
      </w:r>
      <w:r>
        <w:t>” (p 119)</w:t>
      </w:r>
    </w:p>
    <w:p w14:paraId="3C1C960E" w14:textId="487E883A" w:rsidR="006D19A1" w:rsidRPr="00E10EB5" w:rsidRDefault="006D19A1" w:rsidP="006D19A1">
      <w:pPr>
        <w:pStyle w:val="ListParagraph"/>
        <w:numPr>
          <w:ilvl w:val="1"/>
          <w:numId w:val="5"/>
        </w:numPr>
        <w:rPr>
          <w:highlight w:val="yellow"/>
        </w:rPr>
      </w:pPr>
      <w:r w:rsidRPr="00E10EB5">
        <w:rPr>
          <w:i/>
          <w:iCs/>
          <w:highlight w:val="yellow"/>
        </w:rPr>
        <w:t>North Sea Continental Shelf</w:t>
      </w:r>
    </w:p>
    <w:p w14:paraId="1B02BD4F" w14:textId="775DABE1" w:rsidR="002D357A" w:rsidRDefault="002D357A" w:rsidP="006D19A1">
      <w:pPr>
        <w:pStyle w:val="ListParagraph"/>
        <w:numPr>
          <w:ilvl w:val="2"/>
          <w:numId w:val="5"/>
        </w:numPr>
      </w:pPr>
      <w:r>
        <w:t xml:space="preserve">Treaty can </w:t>
      </w:r>
      <w:r w:rsidR="005839B3">
        <w:rPr>
          <w:i/>
          <w:iCs/>
        </w:rPr>
        <w:t>crystallize</w:t>
      </w:r>
      <w:r>
        <w:t xml:space="preserve"> new practices</w:t>
      </w:r>
      <w:r w:rsidR="005839B3">
        <w:t xml:space="preserve"> or old ones</w:t>
      </w:r>
      <w:r>
        <w:t>, creating CIL rule</w:t>
      </w:r>
      <w:r w:rsidR="005839B3">
        <w:t xml:space="preserve"> (120)</w:t>
      </w:r>
    </w:p>
    <w:p w14:paraId="6DEC78AB" w14:textId="6A1311B5" w:rsidR="002D357A" w:rsidRDefault="002D357A" w:rsidP="006D19A1">
      <w:pPr>
        <w:pStyle w:val="ListParagraph"/>
        <w:numPr>
          <w:ilvl w:val="2"/>
          <w:numId w:val="5"/>
        </w:numPr>
      </w:pPr>
      <w:r>
        <w:t xml:space="preserve">Practice must be </w:t>
      </w:r>
      <w:r w:rsidRPr="006D19A1">
        <w:rPr>
          <w:b/>
          <w:bCs/>
        </w:rPr>
        <w:t>widespread and representative</w:t>
      </w:r>
      <w:r>
        <w:t xml:space="preserve"> (para 73)</w:t>
      </w:r>
    </w:p>
    <w:p w14:paraId="6C7EF725" w14:textId="2A3748F1" w:rsidR="002D357A" w:rsidRDefault="005839B3" w:rsidP="006D19A1">
      <w:pPr>
        <w:pStyle w:val="ListParagraph"/>
        <w:numPr>
          <w:ilvl w:val="3"/>
          <w:numId w:val="5"/>
        </w:numPr>
      </w:pPr>
      <w:r>
        <w:t xml:space="preserve">Must be </w:t>
      </w:r>
      <w:r w:rsidRPr="006D19A1">
        <w:rPr>
          <w:b/>
          <w:bCs/>
        </w:rPr>
        <w:t>extensive and uniform</w:t>
      </w:r>
      <w:r>
        <w:t>, but need not be wholly universal</w:t>
      </w:r>
    </w:p>
    <w:p w14:paraId="25F6119B" w14:textId="393D04AB" w:rsidR="005839B3" w:rsidRDefault="005839B3" w:rsidP="006D19A1">
      <w:pPr>
        <w:pStyle w:val="ListParagraph"/>
        <w:numPr>
          <w:ilvl w:val="3"/>
          <w:numId w:val="5"/>
        </w:numPr>
      </w:pPr>
      <w:r>
        <w:t xml:space="preserve">Consider especially the practices of </w:t>
      </w:r>
      <w:r w:rsidRPr="006D19A1">
        <w:rPr>
          <w:b/>
          <w:bCs/>
        </w:rPr>
        <w:t>specially effected states</w:t>
      </w:r>
      <w:r>
        <w:t xml:space="preserve"> (para 121)</w:t>
      </w:r>
    </w:p>
    <w:p w14:paraId="74E8E7AA" w14:textId="5B36D7B4" w:rsidR="006D19A1" w:rsidRPr="00E10EB5" w:rsidRDefault="006D19A1" w:rsidP="006D19A1">
      <w:pPr>
        <w:pStyle w:val="ListParagraph"/>
        <w:numPr>
          <w:ilvl w:val="1"/>
          <w:numId w:val="5"/>
        </w:numPr>
        <w:rPr>
          <w:highlight w:val="yellow"/>
        </w:rPr>
      </w:pPr>
      <w:r w:rsidRPr="00E10EB5">
        <w:rPr>
          <w:i/>
          <w:iCs/>
          <w:highlight w:val="yellow"/>
        </w:rPr>
        <w:t>Nicaragua</w:t>
      </w:r>
    </w:p>
    <w:p w14:paraId="20F2439A" w14:textId="65D2FBCF" w:rsidR="005839B3" w:rsidRDefault="005839B3" w:rsidP="006D19A1">
      <w:pPr>
        <w:pStyle w:val="ListParagraph"/>
        <w:numPr>
          <w:ilvl w:val="2"/>
          <w:numId w:val="5"/>
        </w:numPr>
      </w:pPr>
      <w:r w:rsidRPr="00344AB1">
        <w:rPr>
          <w:b/>
          <w:bCs/>
        </w:rPr>
        <w:t>General practice plays an “essential role”</w:t>
      </w:r>
      <w:r>
        <w:t xml:space="preserve"> (page 123)</w:t>
      </w:r>
    </w:p>
    <w:p w14:paraId="5B8C7452" w14:textId="11CC4DD7" w:rsidR="005839B3" w:rsidRDefault="005839B3" w:rsidP="006D19A1">
      <w:pPr>
        <w:pStyle w:val="ListParagraph"/>
        <w:numPr>
          <w:ilvl w:val="2"/>
          <w:numId w:val="5"/>
        </w:numPr>
      </w:pPr>
      <w:r>
        <w:t>Breach of a rule doesn’t mean there is no rule</w:t>
      </w:r>
    </w:p>
    <w:p w14:paraId="280690CE" w14:textId="58991F20" w:rsidR="005839B3" w:rsidRDefault="005839B3" w:rsidP="006D19A1">
      <w:pPr>
        <w:pStyle w:val="ListParagraph"/>
        <w:numPr>
          <w:ilvl w:val="3"/>
          <w:numId w:val="5"/>
        </w:numPr>
      </w:pPr>
      <w:r>
        <w:t xml:space="preserve">If breaching state attempts to justify breach as “morally necessary” etc., they may </w:t>
      </w:r>
      <w:proofErr w:type="gramStart"/>
      <w:r>
        <w:t>actually be</w:t>
      </w:r>
      <w:proofErr w:type="gramEnd"/>
      <w:r>
        <w:t xml:space="preserve"> confirming the existence of a rule. </w:t>
      </w:r>
    </w:p>
    <w:p w14:paraId="054BF116" w14:textId="7C9E08BA" w:rsidR="005839B3" w:rsidRDefault="005839B3" w:rsidP="006D19A1">
      <w:pPr>
        <w:pStyle w:val="ListParagraph"/>
        <w:numPr>
          <w:ilvl w:val="3"/>
          <w:numId w:val="5"/>
        </w:numPr>
      </w:pPr>
      <w:r>
        <w:t xml:space="preserve">No firm rule on length of practice required to qualify as a CIL (fact dependent) </w:t>
      </w:r>
    </w:p>
    <w:p w14:paraId="55C1D077" w14:textId="50E5C19B" w:rsidR="005839B3" w:rsidRPr="00E10EB5" w:rsidRDefault="005839B3" w:rsidP="005839B3">
      <w:pPr>
        <w:pStyle w:val="ListParagraph"/>
        <w:numPr>
          <w:ilvl w:val="0"/>
          <w:numId w:val="5"/>
        </w:numPr>
        <w:rPr>
          <w:b/>
          <w:bCs/>
          <w:u w:val="single"/>
        </w:rPr>
      </w:pPr>
      <w:proofErr w:type="spellStart"/>
      <w:r w:rsidRPr="00E10EB5">
        <w:rPr>
          <w:b/>
          <w:bCs/>
          <w:i/>
          <w:iCs/>
          <w:u w:val="single"/>
        </w:rPr>
        <w:t>Opinio</w:t>
      </w:r>
      <w:proofErr w:type="spellEnd"/>
      <w:r w:rsidRPr="00E10EB5">
        <w:rPr>
          <w:b/>
          <w:bCs/>
          <w:i/>
          <w:iCs/>
          <w:u w:val="single"/>
        </w:rPr>
        <w:t xml:space="preserve"> Juris</w:t>
      </w:r>
      <w:r w:rsidRPr="00E10EB5">
        <w:rPr>
          <w:b/>
          <w:bCs/>
          <w:u w:val="single"/>
        </w:rPr>
        <w:t xml:space="preserve"> (123 bottom)</w:t>
      </w:r>
    </w:p>
    <w:p w14:paraId="4C973EEF" w14:textId="3FCC52E9" w:rsidR="00344AB1" w:rsidRPr="00C45F13" w:rsidRDefault="00344AB1" w:rsidP="005839B3">
      <w:pPr>
        <w:pStyle w:val="ListParagraph"/>
        <w:numPr>
          <w:ilvl w:val="1"/>
          <w:numId w:val="5"/>
        </w:numPr>
        <w:rPr>
          <w:highlight w:val="yellow"/>
        </w:rPr>
      </w:pPr>
      <w:r w:rsidRPr="00C45F13">
        <w:rPr>
          <w:i/>
          <w:iCs/>
          <w:highlight w:val="yellow"/>
        </w:rPr>
        <w:t>North Sea Continental Shelf</w:t>
      </w:r>
    </w:p>
    <w:p w14:paraId="61290A5E" w14:textId="1C959DB2" w:rsidR="005839B3" w:rsidRDefault="005839B3" w:rsidP="00344AB1">
      <w:pPr>
        <w:pStyle w:val="ListParagraph"/>
        <w:numPr>
          <w:ilvl w:val="2"/>
          <w:numId w:val="5"/>
        </w:numPr>
      </w:pPr>
      <w:r>
        <w:t>Need acts which “</w:t>
      </w:r>
      <w:r w:rsidRPr="00344AB1">
        <w:rPr>
          <w:b/>
          <w:bCs/>
        </w:rPr>
        <w:t>evidence of a belief that this practice is rendered obligatory by the existence of a rule requiring i</w:t>
      </w:r>
      <w:r>
        <w:t>t” (para 77)</w:t>
      </w:r>
    </w:p>
    <w:p w14:paraId="34BBF7D1" w14:textId="06600E31" w:rsidR="005839B3" w:rsidRDefault="005839B3" w:rsidP="00344AB1">
      <w:pPr>
        <w:pStyle w:val="ListParagraph"/>
        <w:numPr>
          <w:ilvl w:val="2"/>
          <w:numId w:val="5"/>
        </w:numPr>
      </w:pPr>
      <w:r>
        <w:t xml:space="preserve">More than a courtesy, convenience, tradition… must be belief by States that they must comply </w:t>
      </w:r>
    </w:p>
    <w:p w14:paraId="4815FA39" w14:textId="5221BC92" w:rsidR="00344AB1" w:rsidRPr="00C45F13" w:rsidRDefault="00344AB1" w:rsidP="005839B3">
      <w:pPr>
        <w:pStyle w:val="ListParagraph"/>
        <w:numPr>
          <w:ilvl w:val="1"/>
          <w:numId w:val="5"/>
        </w:numPr>
        <w:rPr>
          <w:highlight w:val="yellow"/>
        </w:rPr>
      </w:pPr>
      <w:r w:rsidRPr="00C45F13">
        <w:rPr>
          <w:i/>
          <w:iCs/>
          <w:highlight w:val="yellow"/>
        </w:rPr>
        <w:t>Nicaragua</w:t>
      </w:r>
    </w:p>
    <w:p w14:paraId="24CC33BC" w14:textId="734C0899" w:rsidR="005839B3" w:rsidRDefault="005839B3" w:rsidP="00344AB1">
      <w:pPr>
        <w:pStyle w:val="ListParagraph"/>
        <w:numPr>
          <w:ilvl w:val="2"/>
          <w:numId w:val="5"/>
        </w:numPr>
      </w:pPr>
      <w:r>
        <w:t>This is the subjective element (para 207 on 126)</w:t>
      </w:r>
    </w:p>
    <w:p w14:paraId="5EBD0687" w14:textId="2710DB63" w:rsidR="005839B3" w:rsidRDefault="005839B3" w:rsidP="005839B3">
      <w:pPr>
        <w:pStyle w:val="ListParagraph"/>
        <w:numPr>
          <w:ilvl w:val="2"/>
          <w:numId w:val="5"/>
        </w:numPr>
      </w:pPr>
      <w:r>
        <w:t>It addresses conduct inconsistent with the legal principle.</w:t>
      </w:r>
    </w:p>
    <w:p w14:paraId="702E8FBE" w14:textId="2A5447FA" w:rsidR="005839B3" w:rsidRDefault="005839B3" w:rsidP="005839B3">
      <w:pPr>
        <w:pStyle w:val="ListParagraph"/>
        <w:numPr>
          <w:ilvl w:val="0"/>
          <w:numId w:val="5"/>
        </w:numPr>
      </w:pPr>
      <w:r>
        <w:t xml:space="preserve">Practically, that a rule of CIL exists is very hard to show, especially in a domestic court (just look at </w:t>
      </w:r>
      <w:r>
        <w:rPr>
          <w:i/>
          <w:iCs/>
        </w:rPr>
        <w:t>Nevsun</w:t>
      </w:r>
      <w:r>
        <w:t>!)</w:t>
      </w:r>
    </w:p>
    <w:p w14:paraId="7E5A1776" w14:textId="46F2D46F" w:rsidR="005839B3" w:rsidRDefault="005839B3" w:rsidP="005839B3">
      <w:pPr>
        <w:pStyle w:val="ListParagraph"/>
        <w:numPr>
          <w:ilvl w:val="1"/>
          <w:numId w:val="5"/>
        </w:numPr>
      </w:pPr>
      <w:r>
        <w:t>Piggyback on earlier work!</w:t>
      </w:r>
    </w:p>
    <w:p w14:paraId="6CCC9417" w14:textId="5E0D2DB4" w:rsidR="00344AB1" w:rsidRDefault="00344AB1" w:rsidP="00344AB1">
      <w:pPr>
        <w:pStyle w:val="ListParagraph"/>
        <w:numPr>
          <w:ilvl w:val="0"/>
          <w:numId w:val="5"/>
        </w:numPr>
      </w:pPr>
      <w:r>
        <w:lastRenderedPageBreak/>
        <w:t>Never forget consent: the “free will of States” (</w:t>
      </w:r>
      <w:r>
        <w:rPr>
          <w:i/>
          <w:iCs/>
        </w:rPr>
        <w:t>SS Lotus</w:t>
      </w:r>
      <w:r>
        <w:t>)</w:t>
      </w:r>
    </w:p>
    <w:p w14:paraId="3A9F4A6D" w14:textId="23729424" w:rsidR="00344AB1" w:rsidRDefault="00344AB1" w:rsidP="00344AB1">
      <w:pPr>
        <w:pStyle w:val="ListParagraph"/>
        <w:numPr>
          <w:ilvl w:val="0"/>
          <w:numId w:val="5"/>
        </w:numPr>
      </w:pPr>
      <w:r>
        <w:t>Never forget: treaty and custom can operate side-by-side (</w:t>
      </w:r>
      <w:r>
        <w:rPr>
          <w:i/>
          <w:iCs/>
        </w:rPr>
        <w:t>Nicaragua</w:t>
      </w:r>
      <w:r>
        <w:t xml:space="preserve"> para 178)</w:t>
      </w:r>
    </w:p>
    <w:p w14:paraId="7DA9E64B" w14:textId="725E7B42" w:rsidR="00344AB1" w:rsidRDefault="00344AB1" w:rsidP="00344AB1">
      <w:pPr>
        <w:pStyle w:val="ListParagraph"/>
        <w:numPr>
          <w:ilvl w:val="1"/>
          <w:numId w:val="5"/>
        </w:numPr>
      </w:pPr>
      <w:proofErr w:type="spellStart"/>
      <w:r>
        <w:t>Niether</w:t>
      </w:r>
      <w:proofErr w:type="spellEnd"/>
      <w:r>
        <w:t xml:space="preserve"> is better than other. Have separate existence.</w:t>
      </w:r>
    </w:p>
    <w:p w14:paraId="2DAB8219" w14:textId="77777777" w:rsidR="00AF2B7B" w:rsidRDefault="00AF2B7B" w:rsidP="00AF2B7B">
      <w:pPr>
        <w:pStyle w:val="ListParagraph"/>
        <w:ind w:left="1440"/>
      </w:pPr>
    </w:p>
    <w:p w14:paraId="42CD52AC" w14:textId="59F4751D" w:rsidR="00AF2B7B" w:rsidRPr="00C45F13" w:rsidRDefault="00344AB1" w:rsidP="00AF2B7B">
      <w:pPr>
        <w:pStyle w:val="ListParagraph"/>
        <w:numPr>
          <w:ilvl w:val="0"/>
          <w:numId w:val="5"/>
        </w:numPr>
        <w:rPr>
          <w:b/>
          <w:bCs/>
          <w:u w:val="single"/>
        </w:rPr>
      </w:pPr>
      <w:r w:rsidRPr="00C45F13">
        <w:rPr>
          <w:b/>
          <w:bCs/>
          <w:u w:val="single"/>
        </w:rPr>
        <w:t>Particular</w:t>
      </w:r>
      <w:r w:rsidR="00C45F13">
        <w:rPr>
          <w:b/>
          <w:bCs/>
          <w:u w:val="single"/>
        </w:rPr>
        <w:t xml:space="preserve"> (Regional)</w:t>
      </w:r>
      <w:r w:rsidRPr="00C45F13">
        <w:rPr>
          <w:b/>
          <w:bCs/>
          <w:u w:val="single"/>
        </w:rPr>
        <w:t xml:space="preserve"> Customary International Law</w:t>
      </w:r>
    </w:p>
    <w:p w14:paraId="260244E4" w14:textId="3BDC7F57" w:rsidR="00AF2B7B" w:rsidRDefault="00AF2B7B" w:rsidP="00AF2B7B">
      <w:pPr>
        <w:pStyle w:val="ListParagraph"/>
        <w:numPr>
          <w:ilvl w:val="1"/>
          <w:numId w:val="5"/>
        </w:numPr>
      </w:pPr>
      <w:r>
        <w:t>First exception to general CIL!</w:t>
      </w:r>
      <w:r w:rsidR="00C45F13">
        <w:t xml:space="preserve"> Can have regional customary law</w:t>
      </w:r>
    </w:p>
    <w:p w14:paraId="222E82BD" w14:textId="65E8EF00" w:rsidR="00344AB1" w:rsidRPr="00C45F13" w:rsidRDefault="00926A2A" w:rsidP="00344AB1">
      <w:pPr>
        <w:pStyle w:val="ListParagraph"/>
        <w:numPr>
          <w:ilvl w:val="1"/>
          <w:numId w:val="5"/>
        </w:numPr>
        <w:rPr>
          <w:highlight w:val="yellow"/>
        </w:rPr>
      </w:pPr>
      <w:r w:rsidRPr="00C45F13">
        <w:rPr>
          <w:highlight w:val="yellow"/>
        </w:rPr>
        <w:t xml:space="preserve">CIL that exists for only a small number of States (even just two: </w:t>
      </w:r>
      <w:r w:rsidRPr="00C45F13">
        <w:rPr>
          <w:i/>
          <w:iCs/>
          <w:highlight w:val="yellow"/>
        </w:rPr>
        <w:t>Passage Case</w:t>
      </w:r>
      <w:r w:rsidRPr="00C45F13">
        <w:rPr>
          <w:highlight w:val="yellow"/>
        </w:rPr>
        <w:t>)</w:t>
      </w:r>
    </w:p>
    <w:p w14:paraId="3425C0B2" w14:textId="495E1C18" w:rsidR="00926A2A" w:rsidRPr="00C45F13" w:rsidRDefault="00926A2A" w:rsidP="00344AB1">
      <w:pPr>
        <w:pStyle w:val="ListParagraph"/>
        <w:numPr>
          <w:ilvl w:val="1"/>
          <w:numId w:val="5"/>
        </w:numPr>
        <w:rPr>
          <w:highlight w:val="yellow"/>
        </w:rPr>
      </w:pPr>
      <w:r w:rsidRPr="00C45F13">
        <w:rPr>
          <w:highlight w:val="yellow"/>
        </w:rPr>
        <w:t>Silence for PCIL is not acquiescence (as in CIL), but refusal!</w:t>
      </w:r>
    </w:p>
    <w:p w14:paraId="3A68A587" w14:textId="662923CC" w:rsidR="00926A2A" w:rsidRDefault="00926A2A" w:rsidP="00926A2A">
      <w:pPr>
        <w:pStyle w:val="ListParagraph"/>
        <w:numPr>
          <w:ilvl w:val="2"/>
          <w:numId w:val="5"/>
        </w:numPr>
      </w:pPr>
      <w:r>
        <w:t xml:space="preserve">State arguing that a rule of PCIL exists must show that every state involve has </w:t>
      </w:r>
      <w:r w:rsidR="00C45F13">
        <w:t>positively</w:t>
      </w:r>
      <w:r>
        <w:t xml:space="preserve"> engaged.</w:t>
      </w:r>
    </w:p>
    <w:p w14:paraId="1578B8FF" w14:textId="492E216F" w:rsidR="00926A2A" w:rsidRPr="00C45F13" w:rsidRDefault="00926A2A" w:rsidP="00926A2A">
      <w:pPr>
        <w:pStyle w:val="ListParagraph"/>
        <w:numPr>
          <w:ilvl w:val="1"/>
          <w:numId w:val="5"/>
        </w:numPr>
        <w:rPr>
          <w:highlight w:val="yellow"/>
        </w:rPr>
      </w:pPr>
      <w:r w:rsidRPr="00C45F13">
        <w:rPr>
          <w:i/>
          <w:iCs/>
          <w:highlight w:val="yellow"/>
        </w:rPr>
        <w:t>Colombian-Peruvian Asylum Case</w:t>
      </w:r>
      <w:r w:rsidRPr="00C45F13">
        <w:rPr>
          <w:highlight w:val="yellow"/>
        </w:rPr>
        <w:t>, ICJ 1950</w:t>
      </w:r>
    </w:p>
    <w:p w14:paraId="09C57F03" w14:textId="564203B7" w:rsidR="00926A2A" w:rsidRPr="00C45F13" w:rsidRDefault="00EA03F3" w:rsidP="00926A2A">
      <w:pPr>
        <w:pStyle w:val="ListParagraph"/>
        <w:numPr>
          <w:ilvl w:val="2"/>
          <w:numId w:val="5"/>
        </w:numPr>
        <w:rPr>
          <w:b/>
          <w:bCs/>
        </w:rPr>
      </w:pPr>
      <w:r w:rsidRPr="00C45F13">
        <w:rPr>
          <w:b/>
          <w:bCs/>
        </w:rPr>
        <w:t>To show a rule of PCIL/RCIL you must show active buy-in from members</w:t>
      </w:r>
    </w:p>
    <w:p w14:paraId="3D956184" w14:textId="61BAED1A" w:rsidR="00EA03F3" w:rsidRDefault="00EA03F3" w:rsidP="00926A2A">
      <w:pPr>
        <w:pStyle w:val="ListParagraph"/>
        <w:numPr>
          <w:ilvl w:val="2"/>
          <w:numId w:val="5"/>
        </w:numPr>
      </w:pPr>
      <w:r>
        <w:t>To deviate from a general rule of CIL to a regional one, need evidence that local states are on board with deviation</w:t>
      </w:r>
    </w:p>
    <w:p w14:paraId="5B26DC8E" w14:textId="415A0306" w:rsidR="00EA03F3" w:rsidRDefault="00EA03F3" w:rsidP="00926A2A">
      <w:pPr>
        <w:pStyle w:val="ListParagraph"/>
        <w:numPr>
          <w:ilvl w:val="2"/>
          <w:numId w:val="5"/>
        </w:numPr>
      </w:pPr>
      <w:r>
        <w:t xml:space="preserve">Here, Colombia would need to prove Latin States agree there is a right of asylum, not just that they’ve been silent. </w:t>
      </w:r>
    </w:p>
    <w:p w14:paraId="3532DD50" w14:textId="6E487C21" w:rsidR="00EA03F3" w:rsidRPr="00C45F13" w:rsidRDefault="00EA03F3" w:rsidP="00EA03F3">
      <w:pPr>
        <w:pStyle w:val="ListParagraph"/>
        <w:numPr>
          <w:ilvl w:val="1"/>
          <w:numId w:val="5"/>
        </w:numPr>
        <w:spacing w:before="240"/>
        <w:rPr>
          <w:highlight w:val="yellow"/>
        </w:rPr>
      </w:pPr>
      <w:r w:rsidRPr="00C45F13">
        <w:rPr>
          <w:i/>
          <w:iCs/>
          <w:highlight w:val="yellow"/>
        </w:rPr>
        <w:t>Concerning Right of Passage over Indian Territory</w:t>
      </w:r>
      <w:r w:rsidRPr="00C45F13">
        <w:rPr>
          <w:highlight w:val="yellow"/>
        </w:rPr>
        <w:t xml:space="preserve"> (Portugal v India, ICJ 1960</w:t>
      </w:r>
    </w:p>
    <w:p w14:paraId="6DCEF3D9" w14:textId="1E3531E5" w:rsidR="00EA03F3" w:rsidRPr="00C45F13" w:rsidRDefault="00EC181B" w:rsidP="00EA03F3">
      <w:pPr>
        <w:pStyle w:val="ListParagraph"/>
        <w:numPr>
          <w:ilvl w:val="2"/>
          <w:numId w:val="5"/>
        </w:numPr>
        <w:spacing w:before="240"/>
        <w:rPr>
          <w:b/>
          <w:bCs/>
        </w:rPr>
      </w:pPr>
      <w:r w:rsidRPr="00C45F13">
        <w:rPr>
          <w:b/>
          <w:bCs/>
        </w:rPr>
        <w:t xml:space="preserve">As few as two states can establish a practice sufficient to source a rule of PCIL/RCIL! Must show acceptance, not merely silence. </w:t>
      </w:r>
    </w:p>
    <w:p w14:paraId="79C7E080" w14:textId="3AF4FD9D" w:rsidR="00EC181B" w:rsidRDefault="00EC181B" w:rsidP="00EA03F3">
      <w:pPr>
        <w:pStyle w:val="ListParagraph"/>
        <w:numPr>
          <w:ilvl w:val="2"/>
          <w:numId w:val="5"/>
        </w:numPr>
        <w:spacing w:before="240"/>
      </w:pPr>
      <w:r>
        <w:t>Portugal succeeded in showing right of passage between enclaves, but not for military/arms etc.</w:t>
      </w:r>
    </w:p>
    <w:p w14:paraId="63B23365" w14:textId="044A0937" w:rsidR="00AF2B7B" w:rsidRPr="00C45F13" w:rsidRDefault="00AF2B7B" w:rsidP="00AF2B7B">
      <w:pPr>
        <w:pStyle w:val="ListParagraph"/>
        <w:numPr>
          <w:ilvl w:val="0"/>
          <w:numId w:val="5"/>
        </w:numPr>
        <w:spacing w:before="240"/>
        <w:rPr>
          <w:b/>
          <w:bCs/>
          <w:u w:val="single"/>
        </w:rPr>
      </w:pPr>
      <w:r w:rsidRPr="00C45F13">
        <w:rPr>
          <w:b/>
          <w:bCs/>
          <w:u w:val="single"/>
        </w:rPr>
        <w:t>Persistent Objectors (137-139)</w:t>
      </w:r>
    </w:p>
    <w:p w14:paraId="27502EF7" w14:textId="4747DDAA" w:rsidR="00AF2B7B" w:rsidRDefault="00AF2B7B" w:rsidP="00AF2B7B">
      <w:pPr>
        <w:pStyle w:val="ListParagraph"/>
        <w:numPr>
          <w:ilvl w:val="1"/>
          <w:numId w:val="5"/>
        </w:numPr>
        <w:spacing w:before="240"/>
      </w:pPr>
      <w:r>
        <w:t>Second exception to general CIL</w:t>
      </w:r>
    </w:p>
    <w:p w14:paraId="4769784A" w14:textId="77777777" w:rsidR="00AF2B7B" w:rsidRPr="00C45F13" w:rsidRDefault="00AF2B7B" w:rsidP="00AF2B7B">
      <w:pPr>
        <w:pStyle w:val="ListParagraph"/>
        <w:numPr>
          <w:ilvl w:val="1"/>
          <w:numId w:val="5"/>
        </w:numPr>
        <w:rPr>
          <w:highlight w:val="yellow"/>
        </w:rPr>
      </w:pPr>
      <w:r w:rsidRPr="00C45F13">
        <w:rPr>
          <w:highlight w:val="yellow"/>
        </w:rPr>
        <w:t>A state that has “</w:t>
      </w:r>
      <w:r w:rsidRPr="00C45F13">
        <w:rPr>
          <w:b/>
          <w:bCs/>
          <w:highlight w:val="yellow"/>
        </w:rPr>
        <w:t xml:space="preserve">actively </w:t>
      </w:r>
      <w:r w:rsidRPr="00C45F13">
        <w:rPr>
          <w:highlight w:val="yellow"/>
        </w:rPr>
        <w:t xml:space="preserve">and </w:t>
      </w:r>
      <w:r w:rsidRPr="00C45F13">
        <w:rPr>
          <w:b/>
          <w:bCs/>
          <w:highlight w:val="yellow"/>
        </w:rPr>
        <w:t>consistently</w:t>
      </w:r>
      <w:r w:rsidRPr="00C45F13">
        <w:rPr>
          <w:highlight w:val="yellow"/>
        </w:rPr>
        <w:t xml:space="preserve"> denied the existence or applicability to it of a rule of CIL </w:t>
      </w:r>
      <w:r w:rsidRPr="00C45F13">
        <w:rPr>
          <w:b/>
          <w:bCs/>
          <w:highlight w:val="yellow"/>
        </w:rPr>
        <w:t>prior to</w:t>
      </w:r>
      <w:r w:rsidRPr="00C45F13">
        <w:rPr>
          <w:highlight w:val="yellow"/>
        </w:rPr>
        <w:t xml:space="preserve"> and </w:t>
      </w:r>
      <w:r w:rsidRPr="00C45F13">
        <w:rPr>
          <w:b/>
          <w:bCs/>
          <w:highlight w:val="yellow"/>
        </w:rPr>
        <w:t>since</w:t>
      </w:r>
      <w:r w:rsidRPr="00C45F13">
        <w:rPr>
          <w:highlight w:val="yellow"/>
        </w:rPr>
        <w:t xml:space="preserve"> crystallization of that rule”</w:t>
      </w:r>
    </w:p>
    <w:p w14:paraId="2B0FA8BD" w14:textId="72556832" w:rsidR="00AF2B7B" w:rsidRDefault="00AF2B7B" w:rsidP="00AF2B7B">
      <w:pPr>
        <w:pStyle w:val="ListParagraph"/>
        <w:numPr>
          <w:ilvl w:val="2"/>
          <w:numId w:val="5"/>
        </w:numPr>
        <w:spacing w:before="240"/>
      </w:pPr>
      <w:r>
        <w:t>Recall: silence is consent to CIL (</w:t>
      </w:r>
      <w:r>
        <w:rPr>
          <w:i/>
          <w:iCs/>
        </w:rPr>
        <w:t>Fisheries Case</w:t>
      </w:r>
      <w:r>
        <w:t>)</w:t>
      </w:r>
    </w:p>
    <w:p w14:paraId="518B3415" w14:textId="66F744F3" w:rsidR="00E91313" w:rsidRDefault="00E91313" w:rsidP="00E91313">
      <w:pPr>
        <w:pStyle w:val="ListParagraph"/>
        <w:numPr>
          <w:ilvl w:val="1"/>
          <w:numId w:val="5"/>
        </w:numPr>
        <w:spacing w:before="240"/>
      </w:pPr>
      <w:r>
        <w:t xml:space="preserve">Example of territorial sea. UK objected, saying it was 3 miles not 12. </w:t>
      </w:r>
    </w:p>
    <w:p w14:paraId="3CDDA3C6" w14:textId="0BB33977" w:rsidR="00E91313" w:rsidRDefault="00E91313" w:rsidP="00E91313">
      <w:pPr>
        <w:pStyle w:val="ListParagraph"/>
        <w:numPr>
          <w:ilvl w:val="1"/>
          <w:numId w:val="5"/>
        </w:numPr>
        <w:spacing w:before="240"/>
      </w:pPr>
      <w:r>
        <w:t>Example of Canada with UNDRIP!</w:t>
      </w:r>
    </w:p>
    <w:p w14:paraId="05BA94BD" w14:textId="77777777" w:rsidR="00E91313" w:rsidRPr="00C45F13" w:rsidRDefault="00E91313" w:rsidP="00E91313">
      <w:pPr>
        <w:pStyle w:val="ListParagraph"/>
        <w:spacing w:before="240"/>
        <w:rPr>
          <w:b/>
          <w:bCs/>
          <w:u w:val="single"/>
        </w:rPr>
      </w:pPr>
    </w:p>
    <w:p w14:paraId="7E0D5CA8" w14:textId="61E8D453" w:rsidR="00E91313" w:rsidRPr="00C45F13" w:rsidRDefault="00E91313" w:rsidP="00E91313">
      <w:pPr>
        <w:pStyle w:val="ListParagraph"/>
        <w:numPr>
          <w:ilvl w:val="0"/>
          <w:numId w:val="5"/>
        </w:numPr>
        <w:spacing w:before="240"/>
        <w:rPr>
          <w:b/>
          <w:bCs/>
          <w:u w:val="single"/>
        </w:rPr>
      </w:pPr>
      <w:r w:rsidRPr="00C45F13">
        <w:rPr>
          <w:b/>
          <w:bCs/>
          <w:u w:val="single"/>
        </w:rPr>
        <w:t>General Principle of Law as a Source</w:t>
      </w:r>
    </w:p>
    <w:p w14:paraId="3C2660CD" w14:textId="162FA429" w:rsidR="00E91313" w:rsidRDefault="00E91313" w:rsidP="00E91313">
      <w:pPr>
        <w:pStyle w:val="ListParagraph"/>
        <w:numPr>
          <w:ilvl w:val="1"/>
          <w:numId w:val="5"/>
        </w:numPr>
        <w:spacing w:before="240"/>
      </w:pPr>
      <w:r>
        <w:t>Old view: “principles rooted in good sense and common practice of civilized nations – a modern law of nature” (Lord Asquith in Abu Dhabi Oil Arbitration, pp 142)</w:t>
      </w:r>
    </w:p>
    <w:p w14:paraId="3CB968A0" w14:textId="795ADD53" w:rsidR="00E91313" w:rsidRPr="00C45F13" w:rsidRDefault="00E91313" w:rsidP="00E91313">
      <w:pPr>
        <w:pStyle w:val="ListParagraph"/>
        <w:numPr>
          <w:ilvl w:val="1"/>
          <w:numId w:val="5"/>
        </w:numPr>
        <w:spacing w:before="240"/>
        <w:rPr>
          <w:highlight w:val="yellow"/>
        </w:rPr>
      </w:pPr>
      <w:r w:rsidRPr="00C45F13">
        <w:rPr>
          <w:highlight w:val="yellow"/>
        </w:rPr>
        <w:t xml:space="preserve">Now: principles and rules found in domestic legal systems </w:t>
      </w:r>
    </w:p>
    <w:p w14:paraId="724CFF62" w14:textId="77777777" w:rsidR="00E91313" w:rsidRPr="00C45F13" w:rsidRDefault="00E91313" w:rsidP="00E91313">
      <w:pPr>
        <w:pStyle w:val="ListParagraph"/>
        <w:numPr>
          <w:ilvl w:val="2"/>
          <w:numId w:val="5"/>
        </w:numPr>
        <w:rPr>
          <w:highlight w:val="yellow"/>
        </w:rPr>
      </w:pPr>
      <w:r w:rsidRPr="00C45F13">
        <w:rPr>
          <w:i/>
          <w:iCs/>
          <w:highlight w:val="yellow"/>
        </w:rPr>
        <w:t>International Status of South-West Africa</w:t>
      </w:r>
      <w:r w:rsidRPr="00C45F13">
        <w:rPr>
          <w:highlight w:val="yellow"/>
        </w:rPr>
        <w:t>, ICJ Adv Op 1950</w:t>
      </w:r>
    </w:p>
    <w:p w14:paraId="55A7F747" w14:textId="71AB5BBB" w:rsidR="00E91313" w:rsidRDefault="00E91313" w:rsidP="00E91313">
      <w:pPr>
        <w:pStyle w:val="ListParagraph"/>
        <w:numPr>
          <w:ilvl w:val="3"/>
          <w:numId w:val="5"/>
        </w:numPr>
        <w:spacing w:before="240"/>
      </w:pPr>
      <w:r>
        <w:t>Drew on fiduciary duty notion to expand on how parent States must treat trust States</w:t>
      </w:r>
    </w:p>
    <w:p w14:paraId="55EAF7FD" w14:textId="3A6B7B0E" w:rsidR="00E91313" w:rsidRDefault="00E91313" w:rsidP="00E91313">
      <w:pPr>
        <w:pStyle w:val="ListParagraph"/>
        <w:numPr>
          <w:ilvl w:val="1"/>
          <w:numId w:val="5"/>
        </w:numPr>
        <w:spacing w:before="240"/>
      </w:pPr>
      <w:r>
        <w:t xml:space="preserve">Tend to be procedural principles </w:t>
      </w:r>
    </w:p>
    <w:p w14:paraId="66132202" w14:textId="2733FCEF" w:rsidR="00E57503" w:rsidRDefault="00E91313" w:rsidP="006B4231">
      <w:pPr>
        <w:pStyle w:val="ListParagraph"/>
        <w:numPr>
          <w:ilvl w:val="1"/>
          <w:numId w:val="5"/>
        </w:numPr>
        <w:spacing w:before="240"/>
      </w:pPr>
      <w:r>
        <w:t>Methodological problems.</w:t>
      </w:r>
    </w:p>
    <w:p w14:paraId="6549D285" w14:textId="6F33512B" w:rsidR="006B4231" w:rsidRPr="00DD1BBA" w:rsidRDefault="006B4231" w:rsidP="00C45F13">
      <w:pPr>
        <w:pStyle w:val="Heading2"/>
      </w:pPr>
      <w:bookmarkStart w:id="5" w:name="_Toc113986621"/>
      <w:r w:rsidRPr="00DD1BBA">
        <w:t>Treaties</w:t>
      </w:r>
      <w:bookmarkEnd w:id="5"/>
      <w:r w:rsidRPr="00DD1BBA">
        <w:t xml:space="preserve"> </w:t>
      </w:r>
    </w:p>
    <w:p w14:paraId="1EBDCF04" w14:textId="2D7B7779" w:rsidR="00B12BD3" w:rsidRDefault="00B12BD3" w:rsidP="00B12BD3">
      <w:pPr>
        <w:pStyle w:val="ListParagraph"/>
        <w:numPr>
          <w:ilvl w:val="0"/>
          <w:numId w:val="9"/>
        </w:numPr>
      </w:pPr>
      <w:r>
        <w:t>References if needed</w:t>
      </w:r>
    </w:p>
    <w:p w14:paraId="74A31D2B" w14:textId="337E9C77" w:rsidR="00B12BD3" w:rsidRDefault="00B12BD3" w:rsidP="00B12BD3">
      <w:pPr>
        <w:pStyle w:val="ListParagraph"/>
        <w:numPr>
          <w:ilvl w:val="1"/>
          <w:numId w:val="9"/>
        </w:numPr>
      </w:pPr>
      <w:r>
        <w:t xml:space="preserve">48-49 </w:t>
      </w:r>
      <w:r>
        <w:sym w:font="Wingdings" w:char="F0E0"/>
      </w:r>
      <w:r>
        <w:t xml:space="preserve"> concept and definition of treaty</w:t>
      </w:r>
    </w:p>
    <w:p w14:paraId="26969937" w14:textId="33CD1C11" w:rsidR="00B12BD3" w:rsidRDefault="00FC4550" w:rsidP="00B12BD3">
      <w:pPr>
        <w:pStyle w:val="ListParagraph"/>
        <w:numPr>
          <w:ilvl w:val="1"/>
          <w:numId w:val="9"/>
        </w:numPr>
      </w:pPr>
      <w:r>
        <w:t xml:space="preserve">49-53 </w:t>
      </w:r>
      <w:r>
        <w:sym w:font="Wingdings" w:char="F0E0"/>
      </w:r>
      <w:r>
        <w:t xml:space="preserve"> legal essence of treaty</w:t>
      </w:r>
    </w:p>
    <w:p w14:paraId="5EBA74DE" w14:textId="160E3DEA" w:rsidR="00FC4550" w:rsidRDefault="00FC4550" w:rsidP="00B12BD3">
      <w:pPr>
        <w:pStyle w:val="ListParagraph"/>
        <w:numPr>
          <w:ilvl w:val="1"/>
          <w:numId w:val="9"/>
        </w:numPr>
      </w:pPr>
      <w:r>
        <w:t xml:space="preserve">54-68 </w:t>
      </w:r>
      <w:r>
        <w:sym w:font="Wingdings" w:char="F0E0"/>
      </w:r>
      <w:r>
        <w:t xml:space="preserve"> making of a treaty </w:t>
      </w:r>
    </w:p>
    <w:p w14:paraId="6D2F4F28" w14:textId="19434300" w:rsidR="00FC4550" w:rsidRPr="00C45F13" w:rsidRDefault="00FC4550" w:rsidP="00FC4550">
      <w:pPr>
        <w:pStyle w:val="ListParagraph"/>
        <w:numPr>
          <w:ilvl w:val="0"/>
          <w:numId w:val="9"/>
        </w:numPr>
        <w:rPr>
          <w:b/>
          <w:bCs/>
          <w:u w:val="single"/>
        </w:rPr>
      </w:pPr>
      <w:r w:rsidRPr="00C45F13">
        <w:rPr>
          <w:b/>
          <w:bCs/>
          <w:u w:val="single"/>
        </w:rPr>
        <w:t xml:space="preserve">Definition: </w:t>
      </w:r>
    </w:p>
    <w:p w14:paraId="446E2680" w14:textId="309FF092" w:rsidR="00FC4550" w:rsidRPr="00C45F13" w:rsidRDefault="00FC4550" w:rsidP="00FC4550">
      <w:pPr>
        <w:pStyle w:val="ListParagraph"/>
        <w:numPr>
          <w:ilvl w:val="1"/>
          <w:numId w:val="9"/>
        </w:numPr>
      </w:pPr>
      <w:r w:rsidRPr="00C45F13">
        <w:lastRenderedPageBreak/>
        <w:t xml:space="preserve">An international agreement concluded between States in written form and governed by international law, whether embodied in a single instrument or in two or more related instruments and whatever its </w:t>
      </w:r>
      <w:proofErr w:type="gramStart"/>
      <w:r w:rsidRPr="00C45F13">
        <w:t>particular designation</w:t>
      </w:r>
      <w:proofErr w:type="gramEnd"/>
      <w:r w:rsidRPr="00C45F13">
        <w:t xml:space="preserve"> (VCLT art 2(1)(a) (pp49)). </w:t>
      </w:r>
    </w:p>
    <w:p w14:paraId="02DCE8A2" w14:textId="01A91CAB" w:rsidR="00FC4550" w:rsidRPr="00C45F13" w:rsidRDefault="00FC4550" w:rsidP="00FC4550">
      <w:pPr>
        <w:pStyle w:val="ListParagraph"/>
        <w:numPr>
          <w:ilvl w:val="1"/>
          <w:numId w:val="9"/>
        </w:numPr>
        <w:rPr>
          <w:highlight w:val="yellow"/>
        </w:rPr>
      </w:pPr>
      <w:r w:rsidRPr="00C45F13">
        <w:rPr>
          <w:highlight w:val="yellow"/>
        </w:rPr>
        <w:t>States can make oral treaties, so long as they consent (</w:t>
      </w:r>
      <w:r w:rsidRPr="00C45F13">
        <w:rPr>
          <w:i/>
          <w:iCs/>
          <w:highlight w:val="yellow"/>
        </w:rPr>
        <w:t>Legal Status of Eastern Greenland</w:t>
      </w:r>
      <w:r w:rsidRPr="00C45F13">
        <w:rPr>
          <w:highlight w:val="yellow"/>
        </w:rPr>
        <w:t xml:space="preserve"> (Denmark v Norway), PCIJ 1933)</w:t>
      </w:r>
    </w:p>
    <w:p w14:paraId="4FBD7E2C" w14:textId="19271805" w:rsidR="00FC4550" w:rsidRPr="00C45F13" w:rsidRDefault="00FC4550" w:rsidP="00FC4550">
      <w:pPr>
        <w:pStyle w:val="ListParagraph"/>
        <w:numPr>
          <w:ilvl w:val="0"/>
          <w:numId w:val="9"/>
        </w:numPr>
        <w:rPr>
          <w:b/>
          <w:bCs/>
          <w:u w:val="single"/>
        </w:rPr>
      </w:pPr>
      <w:r w:rsidRPr="00C45F13">
        <w:rPr>
          <w:b/>
          <w:bCs/>
          <w:u w:val="single"/>
        </w:rPr>
        <w:t xml:space="preserve">Capacity </w:t>
      </w:r>
      <w:r w:rsidR="00C45F13" w:rsidRPr="00C45F13">
        <w:rPr>
          <w:b/>
          <w:bCs/>
          <w:u w:val="single"/>
        </w:rPr>
        <w:t>to</w:t>
      </w:r>
      <w:r w:rsidRPr="00C45F13">
        <w:rPr>
          <w:b/>
          <w:bCs/>
          <w:u w:val="single"/>
        </w:rPr>
        <w:t xml:space="preserve"> make treaties </w:t>
      </w:r>
    </w:p>
    <w:p w14:paraId="1524E4DF" w14:textId="5BB71BEA" w:rsidR="00FC4550" w:rsidRDefault="00FC4550" w:rsidP="00FC4550">
      <w:pPr>
        <w:pStyle w:val="ListParagraph"/>
        <w:numPr>
          <w:ilvl w:val="1"/>
          <w:numId w:val="9"/>
        </w:numPr>
      </w:pPr>
      <w:r>
        <w:t>Every state possesses capacity to make treaties (VCLT Art 6)</w:t>
      </w:r>
    </w:p>
    <w:p w14:paraId="1AB6C264" w14:textId="12B86CE6" w:rsidR="00FC4550" w:rsidRPr="00C45F13" w:rsidRDefault="00FC4550" w:rsidP="00FC4550">
      <w:pPr>
        <w:pStyle w:val="ListParagraph"/>
        <w:numPr>
          <w:ilvl w:val="1"/>
          <w:numId w:val="9"/>
        </w:numPr>
        <w:rPr>
          <w:highlight w:val="yellow"/>
        </w:rPr>
      </w:pPr>
      <w:r w:rsidRPr="00C45F13">
        <w:rPr>
          <w:highlight w:val="yellow"/>
        </w:rPr>
        <w:t>Non-States cannot make treaties (</w:t>
      </w:r>
      <w:r w:rsidRPr="00C45F13">
        <w:rPr>
          <w:i/>
          <w:iCs/>
          <w:highlight w:val="yellow"/>
        </w:rPr>
        <w:t>Anglo Iranian Oil Case</w:t>
      </w:r>
      <w:r w:rsidRPr="00C45F13">
        <w:rPr>
          <w:highlight w:val="yellow"/>
        </w:rPr>
        <w:t>)</w:t>
      </w:r>
    </w:p>
    <w:p w14:paraId="48367D82" w14:textId="36265CE7" w:rsidR="00FC4550" w:rsidRDefault="00FC4550" w:rsidP="00FC4550">
      <w:pPr>
        <w:pStyle w:val="ListParagraph"/>
        <w:numPr>
          <w:ilvl w:val="2"/>
          <w:numId w:val="9"/>
        </w:numPr>
      </w:pPr>
      <w:r>
        <w:t>Though watch out for intergovernmental entities!</w:t>
      </w:r>
    </w:p>
    <w:p w14:paraId="73F1B1AA" w14:textId="64471C82" w:rsidR="00FC4550" w:rsidRDefault="00FC4550" w:rsidP="00FC4550">
      <w:pPr>
        <w:pStyle w:val="ListParagraph"/>
        <w:numPr>
          <w:ilvl w:val="1"/>
          <w:numId w:val="9"/>
        </w:numPr>
      </w:pPr>
      <w:r>
        <w:t xml:space="preserve">Test for if something is a treaty: look to objective intention of </w:t>
      </w:r>
      <w:proofErr w:type="gramStart"/>
      <w:r>
        <w:t>parties</w:t>
      </w:r>
      <w:proofErr w:type="gramEnd"/>
      <w:r>
        <w:t xml:space="preserve"> objective</w:t>
      </w:r>
    </w:p>
    <w:p w14:paraId="7E1CECE0" w14:textId="26C04692" w:rsidR="00FC4550" w:rsidRPr="00C45F13" w:rsidRDefault="00FC4550" w:rsidP="00FC4550">
      <w:pPr>
        <w:pStyle w:val="ListParagraph"/>
        <w:numPr>
          <w:ilvl w:val="2"/>
          <w:numId w:val="9"/>
        </w:numPr>
        <w:rPr>
          <w:highlight w:val="yellow"/>
        </w:rPr>
      </w:pPr>
      <w:r w:rsidRPr="00C45F13">
        <w:rPr>
          <w:highlight w:val="yellow"/>
        </w:rPr>
        <w:t>Did the States intend to enter an agreement governed by international law? (</w:t>
      </w:r>
      <w:r w:rsidRPr="00C45F13">
        <w:rPr>
          <w:i/>
          <w:iCs/>
          <w:highlight w:val="yellow"/>
        </w:rPr>
        <w:t>Qatar v Bahrain</w:t>
      </w:r>
      <w:r w:rsidRPr="00C45F13">
        <w:rPr>
          <w:highlight w:val="yellow"/>
        </w:rPr>
        <w:t>, 1994 ICJ pp52)</w:t>
      </w:r>
    </w:p>
    <w:p w14:paraId="396012B3" w14:textId="4455BB8F" w:rsidR="00FC4550" w:rsidRPr="00C45F13" w:rsidRDefault="00FC4550" w:rsidP="00FC4550">
      <w:pPr>
        <w:pStyle w:val="ListParagraph"/>
        <w:numPr>
          <w:ilvl w:val="0"/>
          <w:numId w:val="9"/>
        </w:numPr>
        <w:rPr>
          <w:b/>
          <w:bCs/>
          <w:u w:val="single"/>
        </w:rPr>
      </w:pPr>
      <w:r w:rsidRPr="00C45F13">
        <w:rPr>
          <w:b/>
          <w:bCs/>
          <w:u w:val="single"/>
        </w:rPr>
        <w:t>Intertemporal Law</w:t>
      </w:r>
    </w:p>
    <w:p w14:paraId="2C5579C0" w14:textId="202179BB" w:rsidR="00FC4550" w:rsidRPr="00C45F13" w:rsidRDefault="00FC4550" w:rsidP="00FC4550">
      <w:pPr>
        <w:pStyle w:val="ListParagraph"/>
        <w:numPr>
          <w:ilvl w:val="1"/>
          <w:numId w:val="9"/>
        </w:numPr>
        <w:rPr>
          <w:highlight w:val="yellow"/>
        </w:rPr>
      </w:pPr>
      <w:r w:rsidRPr="00C45F13">
        <w:rPr>
          <w:highlight w:val="yellow"/>
        </w:rPr>
        <w:t>Treaty validity determined in accordance with law applicable at treaty’s conclusion. (</w:t>
      </w:r>
      <w:r w:rsidRPr="00C45F13">
        <w:rPr>
          <w:i/>
          <w:iCs/>
          <w:highlight w:val="yellow"/>
        </w:rPr>
        <w:t>Rights of Passage</w:t>
      </w:r>
      <w:r w:rsidRPr="00C45F13">
        <w:rPr>
          <w:highlight w:val="yellow"/>
        </w:rPr>
        <w:t xml:space="preserve"> (Portugal v India))</w:t>
      </w:r>
    </w:p>
    <w:p w14:paraId="3F47CCE8" w14:textId="73FB550F" w:rsidR="00FC4550" w:rsidRDefault="00FC4550" w:rsidP="00FC4550">
      <w:pPr>
        <w:pStyle w:val="ListParagraph"/>
        <w:numPr>
          <w:ilvl w:val="2"/>
          <w:numId w:val="9"/>
        </w:numPr>
      </w:pPr>
      <w:r>
        <w:t>This is also a rule of international law generally, see ILC 2001 Arts on State Responsibility Art 13.</w:t>
      </w:r>
    </w:p>
    <w:p w14:paraId="0BFB1D49" w14:textId="39DDB752" w:rsidR="00FC4550" w:rsidRPr="00FA165A" w:rsidRDefault="00807305" w:rsidP="00FC4550">
      <w:pPr>
        <w:pStyle w:val="ListParagraph"/>
        <w:numPr>
          <w:ilvl w:val="0"/>
          <w:numId w:val="9"/>
        </w:numPr>
        <w:rPr>
          <w:b/>
          <w:bCs/>
          <w:u w:val="single"/>
        </w:rPr>
      </w:pPr>
      <w:r w:rsidRPr="00FA165A">
        <w:rPr>
          <w:b/>
          <w:bCs/>
          <w:u w:val="single"/>
        </w:rPr>
        <w:t>Treaty Making</w:t>
      </w:r>
    </w:p>
    <w:p w14:paraId="09CE8F45" w14:textId="7DFB1502" w:rsidR="00807305" w:rsidRDefault="00807305" w:rsidP="00807305">
      <w:pPr>
        <w:pStyle w:val="ListParagraph"/>
        <w:numPr>
          <w:ilvl w:val="1"/>
          <w:numId w:val="9"/>
        </w:numPr>
      </w:pPr>
      <w:r>
        <w:t xml:space="preserve">First, negotiations. </w:t>
      </w:r>
    </w:p>
    <w:p w14:paraId="2461F101" w14:textId="5AD7AB09" w:rsidR="00807305" w:rsidRDefault="00807305" w:rsidP="00807305">
      <w:pPr>
        <w:pStyle w:val="ListParagraph"/>
        <w:numPr>
          <w:ilvl w:val="2"/>
          <w:numId w:val="9"/>
        </w:numPr>
      </w:pPr>
      <w:r>
        <w:t>Ask: who has power to represent the State?</w:t>
      </w:r>
    </w:p>
    <w:p w14:paraId="1EC95D46" w14:textId="1BADA849" w:rsidR="00807305" w:rsidRDefault="00807305" w:rsidP="00807305">
      <w:pPr>
        <w:pStyle w:val="ListParagraph"/>
        <w:numPr>
          <w:ilvl w:val="2"/>
          <w:numId w:val="9"/>
        </w:numPr>
      </w:pPr>
      <w:r>
        <w:t xml:space="preserve">Default: head of State, foreign minister. Can declare others. </w:t>
      </w:r>
    </w:p>
    <w:p w14:paraId="701DB5A9" w14:textId="2FC3F37B" w:rsidR="00807305" w:rsidRDefault="00807305" w:rsidP="00807305">
      <w:pPr>
        <w:pStyle w:val="ListParagraph"/>
        <w:numPr>
          <w:ilvl w:val="1"/>
          <w:numId w:val="9"/>
        </w:numPr>
      </w:pPr>
      <w:r>
        <w:t>Domestic constitutional law aspects</w:t>
      </w:r>
    </w:p>
    <w:p w14:paraId="0B60863C" w14:textId="210B6F96" w:rsidR="00807305" w:rsidRPr="00FA165A" w:rsidRDefault="00807305" w:rsidP="00807305">
      <w:pPr>
        <w:pStyle w:val="ListParagraph"/>
        <w:numPr>
          <w:ilvl w:val="2"/>
          <w:numId w:val="9"/>
        </w:numPr>
        <w:rPr>
          <w:highlight w:val="yellow"/>
        </w:rPr>
      </w:pPr>
      <w:r w:rsidRPr="00FA165A">
        <w:rPr>
          <w:highlight w:val="yellow"/>
        </w:rPr>
        <w:t>Federal executive has sole power to enter treaties for Canada</w:t>
      </w:r>
    </w:p>
    <w:p w14:paraId="4EC49D97" w14:textId="0D331EB6" w:rsidR="00807305" w:rsidRDefault="00807305" w:rsidP="00807305">
      <w:pPr>
        <w:pStyle w:val="ListParagraph"/>
        <w:numPr>
          <w:ilvl w:val="3"/>
          <w:numId w:val="9"/>
        </w:numPr>
      </w:pPr>
      <w:r>
        <w:t>Under POGG (old royal prerogative)</w:t>
      </w:r>
    </w:p>
    <w:p w14:paraId="7D2DDAF2" w14:textId="3F6A90AD" w:rsidR="00807305" w:rsidRPr="00FA165A" w:rsidRDefault="00807305" w:rsidP="00807305">
      <w:pPr>
        <w:pStyle w:val="ListParagraph"/>
        <w:numPr>
          <w:ilvl w:val="2"/>
          <w:numId w:val="9"/>
        </w:numPr>
        <w:rPr>
          <w:highlight w:val="yellow"/>
        </w:rPr>
      </w:pPr>
      <w:r w:rsidRPr="00FA165A">
        <w:rPr>
          <w:highlight w:val="yellow"/>
        </w:rPr>
        <w:t xml:space="preserve">See </w:t>
      </w:r>
      <w:r w:rsidRPr="00FA165A">
        <w:rPr>
          <w:i/>
          <w:iCs/>
          <w:highlight w:val="yellow"/>
        </w:rPr>
        <w:t>Labour Conventions Case</w:t>
      </w:r>
      <w:r w:rsidRPr="00FA165A">
        <w:rPr>
          <w:highlight w:val="yellow"/>
        </w:rPr>
        <w:t xml:space="preserve"> </w:t>
      </w:r>
    </w:p>
    <w:p w14:paraId="763D1256" w14:textId="305FCA4A" w:rsidR="00807305" w:rsidRDefault="00807305" w:rsidP="00807305">
      <w:pPr>
        <w:pStyle w:val="ListParagraph"/>
        <w:numPr>
          <w:ilvl w:val="1"/>
          <w:numId w:val="9"/>
        </w:numPr>
      </w:pPr>
      <w:r>
        <w:t xml:space="preserve">Negotiations lead to </w:t>
      </w:r>
      <w:r>
        <w:rPr>
          <w:u w:val="single"/>
        </w:rPr>
        <w:t>adoption</w:t>
      </w:r>
      <w:r>
        <w:rPr>
          <w:i/>
          <w:iCs/>
        </w:rPr>
        <w:t xml:space="preserve"> </w:t>
      </w:r>
      <w:r>
        <w:t>of text (60)</w:t>
      </w:r>
    </w:p>
    <w:p w14:paraId="65E033C6" w14:textId="6AF84144" w:rsidR="00807305" w:rsidRDefault="00807305" w:rsidP="00807305">
      <w:pPr>
        <w:pStyle w:val="ListParagraph"/>
        <w:numPr>
          <w:ilvl w:val="1"/>
          <w:numId w:val="9"/>
        </w:numPr>
      </w:pPr>
      <w:r>
        <w:t>States must then give their consent to be bound: ratify</w:t>
      </w:r>
    </w:p>
    <w:p w14:paraId="50ECBE3F" w14:textId="162E9075" w:rsidR="00807305" w:rsidRDefault="00807305" w:rsidP="00807305">
      <w:pPr>
        <w:pStyle w:val="ListParagraph"/>
        <w:numPr>
          <w:ilvl w:val="2"/>
          <w:numId w:val="9"/>
        </w:numPr>
      </w:pPr>
      <w:r>
        <w:t>State signals its intent to be bound by the treaty.</w:t>
      </w:r>
    </w:p>
    <w:p w14:paraId="13688876" w14:textId="3F05EC50" w:rsidR="00DF5D0D" w:rsidRDefault="00DF5D0D" w:rsidP="00DF5D0D">
      <w:pPr>
        <w:pStyle w:val="ListParagraph"/>
        <w:numPr>
          <w:ilvl w:val="1"/>
          <w:numId w:val="9"/>
        </w:numPr>
      </w:pPr>
      <w:r>
        <w:t xml:space="preserve">Signatory </w:t>
      </w:r>
      <w:r>
        <w:sym w:font="Wingdings" w:char="F0E0"/>
      </w:r>
      <w:r>
        <w:t xml:space="preserve"> not yet consented to be bound, signalling likes draft. </w:t>
      </w:r>
    </w:p>
    <w:p w14:paraId="6147911A" w14:textId="09E6C0A9" w:rsidR="00DF5D0D" w:rsidRDefault="00DF5D0D" w:rsidP="00DF5D0D">
      <w:pPr>
        <w:pStyle w:val="ListParagraph"/>
        <w:numPr>
          <w:ilvl w:val="1"/>
          <w:numId w:val="9"/>
        </w:numPr>
      </w:pPr>
      <w:r>
        <w:t xml:space="preserve">Party </w:t>
      </w:r>
      <w:r>
        <w:sym w:font="Wingdings" w:char="F0E0"/>
      </w:r>
      <w:r>
        <w:t xml:space="preserve"> consented to be bound, have ratified.</w:t>
      </w:r>
    </w:p>
    <w:p w14:paraId="7479DA20" w14:textId="521C1599" w:rsidR="00DF5D0D" w:rsidRDefault="00DF5D0D" w:rsidP="00DF5D0D">
      <w:pPr>
        <w:pStyle w:val="ListParagraph"/>
        <w:numPr>
          <w:ilvl w:val="1"/>
          <w:numId w:val="9"/>
        </w:numPr>
      </w:pPr>
      <w:r>
        <w:t xml:space="preserve">Adopted text </w:t>
      </w:r>
      <w:r>
        <w:sym w:font="Wingdings" w:char="F0E0"/>
      </w:r>
      <w:r>
        <w:t xml:space="preserve"> final version </w:t>
      </w:r>
    </w:p>
    <w:p w14:paraId="1A75686C" w14:textId="783EDB30" w:rsidR="00DF5D0D" w:rsidRDefault="00DF5D0D" w:rsidP="00DF5D0D">
      <w:pPr>
        <w:pStyle w:val="ListParagraph"/>
        <w:numPr>
          <w:ilvl w:val="1"/>
          <w:numId w:val="9"/>
        </w:numPr>
      </w:pPr>
      <w:r>
        <w:t xml:space="preserve">Ratification </w:t>
      </w:r>
      <w:r>
        <w:sym w:font="Wingdings" w:char="F0E0"/>
      </w:r>
      <w:r>
        <w:t xml:space="preserve"> process by which a State consents to be bound.</w:t>
      </w:r>
    </w:p>
    <w:p w14:paraId="1E6BB494" w14:textId="3A5ADB53" w:rsidR="002B159A" w:rsidRDefault="002B159A" w:rsidP="00DF5D0D">
      <w:pPr>
        <w:pStyle w:val="ListParagraph"/>
        <w:numPr>
          <w:ilvl w:val="1"/>
          <w:numId w:val="9"/>
        </w:numPr>
      </w:pPr>
      <w:r>
        <w:t xml:space="preserve">If you are not a signatory, but want to become a party </w:t>
      </w:r>
      <w:r>
        <w:sym w:font="Wingdings" w:char="F0E0"/>
      </w:r>
      <w:r>
        <w:t xml:space="preserve"> accede to the treaty. </w:t>
      </w:r>
    </w:p>
    <w:p w14:paraId="4A9CD073" w14:textId="672A5E22" w:rsidR="002B159A" w:rsidRDefault="002B159A" w:rsidP="002B159A">
      <w:pPr>
        <w:pStyle w:val="ListParagraph"/>
        <w:numPr>
          <w:ilvl w:val="2"/>
          <w:numId w:val="9"/>
        </w:numPr>
      </w:pPr>
      <w:r>
        <w:t xml:space="preserve">Same essentially as ratification but for non-signatories. </w:t>
      </w:r>
    </w:p>
    <w:p w14:paraId="5F6A2A19" w14:textId="3CAEA66B" w:rsidR="002B159A" w:rsidRPr="00FA165A" w:rsidRDefault="002B159A" w:rsidP="002B159A">
      <w:pPr>
        <w:pStyle w:val="ListParagraph"/>
        <w:numPr>
          <w:ilvl w:val="0"/>
          <w:numId w:val="9"/>
        </w:numPr>
        <w:rPr>
          <w:b/>
          <w:bCs/>
          <w:u w:val="single"/>
        </w:rPr>
      </w:pPr>
      <w:r w:rsidRPr="00FA165A">
        <w:rPr>
          <w:b/>
          <w:bCs/>
          <w:u w:val="single"/>
        </w:rPr>
        <w:t>Registration and Publication</w:t>
      </w:r>
    </w:p>
    <w:p w14:paraId="13332E51" w14:textId="560246DD" w:rsidR="002B159A" w:rsidRDefault="002B159A" w:rsidP="002B159A">
      <w:pPr>
        <w:pStyle w:val="ListParagraph"/>
        <w:numPr>
          <w:ilvl w:val="1"/>
          <w:numId w:val="9"/>
        </w:numPr>
      </w:pPr>
      <w:r>
        <w:t>Every treaty entered by a UN member must be registered and published with UN secretariat (UN Charter Art 102; VCLT Art 80)</w:t>
      </w:r>
    </w:p>
    <w:p w14:paraId="6F80D30E" w14:textId="7F4BA897" w:rsidR="00C32287" w:rsidRPr="00FA165A" w:rsidRDefault="00C32287" w:rsidP="00C32287">
      <w:pPr>
        <w:pStyle w:val="ListParagraph"/>
        <w:numPr>
          <w:ilvl w:val="0"/>
          <w:numId w:val="9"/>
        </w:numPr>
        <w:rPr>
          <w:b/>
          <w:bCs/>
          <w:highlight w:val="yellow"/>
        </w:rPr>
      </w:pPr>
      <w:r w:rsidRPr="00FA165A">
        <w:rPr>
          <w:b/>
          <w:bCs/>
          <w:highlight w:val="yellow"/>
        </w:rPr>
        <w:t xml:space="preserve">Entry into Force </w:t>
      </w:r>
      <w:r w:rsidRPr="00FA165A">
        <w:rPr>
          <w:b/>
          <w:bCs/>
          <w:highlight w:val="yellow"/>
        </w:rPr>
        <w:sym w:font="Wingdings" w:char="F0E0"/>
      </w:r>
      <w:r w:rsidRPr="00FA165A">
        <w:rPr>
          <w:b/>
          <w:bCs/>
          <w:highlight w:val="yellow"/>
        </w:rPr>
        <w:t xml:space="preserve"> Treaties enter into force when the States parties say it does.</w:t>
      </w:r>
    </w:p>
    <w:p w14:paraId="148FA251" w14:textId="56CD22A9" w:rsidR="00C32287" w:rsidRPr="00FA165A" w:rsidRDefault="00C32287" w:rsidP="00C32287">
      <w:pPr>
        <w:pStyle w:val="ListParagraph"/>
        <w:numPr>
          <w:ilvl w:val="0"/>
          <w:numId w:val="9"/>
        </w:numPr>
        <w:rPr>
          <w:b/>
          <w:bCs/>
          <w:u w:val="single"/>
        </w:rPr>
      </w:pPr>
      <w:r w:rsidRPr="00FA165A">
        <w:rPr>
          <w:b/>
          <w:bCs/>
          <w:u w:val="single"/>
        </w:rPr>
        <w:t>Reservations (pp70)</w:t>
      </w:r>
    </w:p>
    <w:p w14:paraId="16B78CA2" w14:textId="7F8E37C9" w:rsidR="00C32287" w:rsidRDefault="00C32287" w:rsidP="00C32287">
      <w:pPr>
        <w:pStyle w:val="ListParagraph"/>
        <w:numPr>
          <w:ilvl w:val="1"/>
          <w:numId w:val="10"/>
        </w:numPr>
      </w:pPr>
      <w:r>
        <w:t>“</w:t>
      </w:r>
      <w:r w:rsidRPr="00C32287">
        <w:rPr>
          <w:b/>
          <w:bCs/>
        </w:rPr>
        <w:t>a unilateral statement</w:t>
      </w:r>
      <w:r>
        <w:t xml:space="preserve">, however phrased or named made by a state, </w:t>
      </w:r>
      <w:r w:rsidRPr="00C32287">
        <w:rPr>
          <w:b/>
          <w:bCs/>
        </w:rPr>
        <w:t>when signing</w:t>
      </w:r>
      <w:r>
        <w:t xml:space="preserve">, ratifying, accepting, approving or acceding to a treaty, whereby it purports to </w:t>
      </w:r>
      <w:r>
        <w:rPr>
          <w:b/>
          <w:bCs/>
        </w:rPr>
        <w:t xml:space="preserve">exclude or to modify </w:t>
      </w:r>
      <w:r>
        <w:t>the legal effect of certain provisions of the treaty in their application to that State.” (VCLT art 2(1)(d))</w:t>
      </w:r>
    </w:p>
    <w:p w14:paraId="0DFF0732" w14:textId="27F39C8B" w:rsidR="00C32287" w:rsidRDefault="00C32287" w:rsidP="00C32287">
      <w:pPr>
        <w:pStyle w:val="ListParagraph"/>
        <w:numPr>
          <w:ilvl w:val="1"/>
          <w:numId w:val="10"/>
        </w:numPr>
      </w:pPr>
      <w:r>
        <w:t>Key: if the statement is modifying or excluding legal affect, it’s a reservation</w:t>
      </w:r>
    </w:p>
    <w:p w14:paraId="47C9456E" w14:textId="32883EB9" w:rsidR="00C32287" w:rsidRDefault="00C32287" w:rsidP="00C32287">
      <w:pPr>
        <w:pStyle w:val="ListParagraph"/>
        <w:numPr>
          <w:ilvl w:val="2"/>
          <w:numId w:val="10"/>
        </w:numPr>
      </w:pPr>
      <w:proofErr w:type="gramStart"/>
      <w:r>
        <w:t>Otherwise</w:t>
      </w:r>
      <w:proofErr w:type="gramEnd"/>
      <w:r>
        <w:t xml:space="preserve"> it may be just an interpretative aid statement</w:t>
      </w:r>
    </w:p>
    <w:p w14:paraId="4AC3236A" w14:textId="2DF35240" w:rsidR="00C32287" w:rsidRPr="00FA165A" w:rsidRDefault="00C32287" w:rsidP="00C32287">
      <w:pPr>
        <w:pStyle w:val="ListParagraph"/>
        <w:numPr>
          <w:ilvl w:val="1"/>
          <w:numId w:val="10"/>
        </w:numPr>
        <w:rPr>
          <w:u w:val="single"/>
        </w:rPr>
      </w:pPr>
      <w:r w:rsidRPr="00FA165A">
        <w:rPr>
          <w:u w:val="single"/>
        </w:rPr>
        <w:t>Other States Can:</w:t>
      </w:r>
    </w:p>
    <w:p w14:paraId="6AA7317F" w14:textId="3614426E" w:rsidR="00C32287" w:rsidRDefault="00C32287" w:rsidP="00C32287">
      <w:pPr>
        <w:pStyle w:val="ListParagraph"/>
        <w:numPr>
          <w:ilvl w:val="2"/>
          <w:numId w:val="10"/>
        </w:numPr>
      </w:pPr>
      <w:r>
        <w:lastRenderedPageBreak/>
        <w:t xml:space="preserve">Stay silent </w:t>
      </w:r>
      <w:r>
        <w:sym w:font="Wingdings" w:char="F0E0"/>
      </w:r>
      <w:r>
        <w:t xml:space="preserve"> but worry that silence is acquiescence (may form CIL!)</w:t>
      </w:r>
    </w:p>
    <w:p w14:paraId="42454576" w14:textId="0F69C99A" w:rsidR="00C32287" w:rsidRDefault="00C32287" w:rsidP="00C32287">
      <w:pPr>
        <w:pStyle w:val="ListParagraph"/>
        <w:numPr>
          <w:ilvl w:val="2"/>
          <w:numId w:val="10"/>
        </w:numPr>
      </w:pPr>
      <w:r>
        <w:t xml:space="preserve">Discuss </w:t>
      </w:r>
      <w:r>
        <w:sym w:font="Wingdings" w:char="F0E0"/>
      </w:r>
      <w:r>
        <w:t xml:space="preserve"> diplomatic pressure </w:t>
      </w:r>
      <w:proofErr w:type="spellStart"/>
      <w:r>
        <w:t>etc</w:t>
      </w:r>
      <w:proofErr w:type="spellEnd"/>
    </w:p>
    <w:p w14:paraId="6867D2B6" w14:textId="1269C90A" w:rsidR="00C32287" w:rsidRDefault="00C32287" w:rsidP="00C32287">
      <w:pPr>
        <w:pStyle w:val="ListParagraph"/>
        <w:numPr>
          <w:ilvl w:val="2"/>
          <w:numId w:val="10"/>
        </w:numPr>
      </w:pPr>
      <w:r>
        <w:t xml:space="preserve">Object formally </w:t>
      </w:r>
      <w:r>
        <w:sym w:font="Wingdings" w:char="F0E0"/>
      </w:r>
      <w:r>
        <w:t xml:space="preserve"> “objections” with treaty depository </w:t>
      </w:r>
    </w:p>
    <w:p w14:paraId="7F5241FF" w14:textId="60F2C69C" w:rsidR="00C32287" w:rsidRDefault="00C32287" w:rsidP="00C32287">
      <w:pPr>
        <w:pStyle w:val="ListParagraph"/>
        <w:numPr>
          <w:ilvl w:val="3"/>
          <w:numId w:val="10"/>
        </w:numPr>
      </w:pPr>
      <w:r>
        <w:t>Helps to halt CIL</w:t>
      </w:r>
    </w:p>
    <w:p w14:paraId="5CBA2FDA" w14:textId="51FCFFDC" w:rsidR="00C32287" w:rsidRPr="00FA165A" w:rsidRDefault="00C32287" w:rsidP="00C32287">
      <w:pPr>
        <w:pStyle w:val="ListParagraph"/>
        <w:numPr>
          <w:ilvl w:val="1"/>
          <w:numId w:val="10"/>
        </w:numPr>
        <w:rPr>
          <w:b/>
          <w:bCs/>
          <w:u w:val="single"/>
        </w:rPr>
      </w:pPr>
      <w:r w:rsidRPr="00FA165A">
        <w:rPr>
          <w:b/>
          <w:bCs/>
          <w:u w:val="single"/>
        </w:rPr>
        <w:t xml:space="preserve">Validity of Reservations </w:t>
      </w:r>
    </w:p>
    <w:p w14:paraId="71F08C36" w14:textId="07A551F8" w:rsidR="00C32287" w:rsidRDefault="00C32287" w:rsidP="00C32287">
      <w:pPr>
        <w:pStyle w:val="ListParagraph"/>
        <w:numPr>
          <w:ilvl w:val="2"/>
          <w:numId w:val="10"/>
        </w:numPr>
      </w:pPr>
      <w:r>
        <w:t xml:space="preserve">Old view: required unanimous consent of other parties for valid reservation </w:t>
      </w:r>
    </w:p>
    <w:p w14:paraId="6C4649F8" w14:textId="54408FC2" w:rsidR="00C32287" w:rsidRDefault="00C32287" w:rsidP="00C32287">
      <w:pPr>
        <w:pStyle w:val="ListParagraph"/>
        <w:numPr>
          <w:ilvl w:val="2"/>
          <w:numId w:val="10"/>
        </w:numPr>
      </w:pPr>
      <w:r>
        <w:rPr>
          <w:i/>
          <w:iCs/>
        </w:rPr>
        <w:t>Reservations to the Convention on Genocide</w:t>
      </w:r>
      <w:r>
        <w:t>, Adv Op, ICJ 1951</w:t>
      </w:r>
    </w:p>
    <w:p w14:paraId="51E2187A" w14:textId="01756A7A" w:rsidR="00161F5A" w:rsidRPr="00FA165A" w:rsidRDefault="00161F5A" w:rsidP="00161F5A">
      <w:pPr>
        <w:pStyle w:val="ListParagraph"/>
        <w:numPr>
          <w:ilvl w:val="3"/>
          <w:numId w:val="10"/>
        </w:numPr>
        <w:rPr>
          <w:highlight w:val="yellow"/>
        </w:rPr>
      </w:pPr>
      <w:r w:rsidRPr="00FA165A">
        <w:rPr>
          <w:highlight w:val="yellow"/>
        </w:rPr>
        <w:t xml:space="preserve">States can make any reservation they want… but it cannot object to the object and purpose of the treaty in question (73) </w:t>
      </w:r>
    </w:p>
    <w:p w14:paraId="108268AB" w14:textId="408ECC2F" w:rsidR="00161F5A" w:rsidRDefault="00161F5A" w:rsidP="00161F5A">
      <w:pPr>
        <w:pStyle w:val="ListParagraph"/>
        <w:numPr>
          <w:ilvl w:val="3"/>
          <w:numId w:val="10"/>
        </w:numPr>
      </w:pPr>
      <w:r>
        <w:t>No unanimity requirement though.</w:t>
      </w:r>
    </w:p>
    <w:p w14:paraId="413BF706" w14:textId="5F9E3F0F" w:rsidR="00161F5A" w:rsidRPr="00FA165A" w:rsidRDefault="00161F5A" w:rsidP="00161F5A">
      <w:pPr>
        <w:pStyle w:val="ListParagraph"/>
        <w:numPr>
          <w:ilvl w:val="2"/>
          <w:numId w:val="10"/>
        </w:numPr>
        <w:rPr>
          <w:highlight w:val="yellow"/>
        </w:rPr>
      </w:pPr>
      <w:r w:rsidRPr="00FA165A">
        <w:rPr>
          <w:highlight w:val="yellow"/>
        </w:rPr>
        <w:t>VCLT codified this in Art 19 (76)</w:t>
      </w:r>
    </w:p>
    <w:p w14:paraId="54E60DD2" w14:textId="2F60283A" w:rsidR="00161F5A" w:rsidRPr="00FA165A" w:rsidRDefault="00161F5A" w:rsidP="00161F5A">
      <w:pPr>
        <w:pStyle w:val="ListParagraph"/>
        <w:numPr>
          <w:ilvl w:val="3"/>
          <w:numId w:val="10"/>
        </w:numPr>
        <w:rPr>
          <w:highlight w:val="yellow"/>
        </w:rPr>
      </w:pPr>
      <w:r w:rsidRPr="00FA165A">
        <w:rPr>
          <w:highlight w:val="yellow"/>
        </w:rPr>
        <w:t>You can issue a reservation unless:</w:t>
      </w:r>
    </w:p>
    <w:p w14:paraId="16F41250" w14:textId="480CA2D1" w:rsidR="00161F5A" w:rsidRPr="00FA165A" w:rsidRDefault="00161F5A" w:rsidP="00161F5A">
      <w:pPr>
        <w:pStyle w:val="ListParagraph"/>
        <w:numPr>
          <w:ilvl w:val="4"/>
          <w:numId w:val="10"/>
        </w:numPr>
        <w:rPr>
          <w:highlight w:val="yellow"/>
        </w:rPr>
      </w:pPr>
      <w:r w:rsidRPr="00FA165A">
        <w:rPr>
          <w:highlight w:val="yellow"/>
        </w:rPr>
        <w:t>(a) reservations are prohibited by the treaty</w:t>
      </w:r>
    </w:p>
    <w:p w14:paraId="27CF0518" w14:textId="4996DB50" w:rsidR="00161F5A" w:rsidRPr="00FA165A" w:rsidRDefault="00161F5A" w:rsidP="00161F5A">
      <w:pPr>
        <w:pStyle w:val="ListParagraph"/>
        <w:numPr>
          <w:ilvl w:val="4"/>
          <w:numId w:val="10"/>
        </w:numPr>
        <w:rPr>
          <w:highlight w:val="yellow"/>
        </w:rPr>
      </w:pPr>
      <w:r w:rsidRPr="00FA165A">
        <w:rPr>
          <w:highlight w:val="yellow"/>
        </w:rPr>
        <w:t>(b) only special reservations are allowed, and yours doesn’t fall into that category</w:t>
      </w:r>
    </w:p>
    <w:p w14:paraId="78D70F5F" w14:textId="3B6865FA" w:rsidR="00161F5A" w:rsidRPr="00FA165A" w:rsidRDefault="00161F5A" w:rsidP="00161F5A">
      <w:pPr>
        <w:pStyle w:val="ListParagraph"/>
        <w:numPr>
          <w:ilvl w:val="4"/>
          <w:numId w:val="10"/>
        </w:numPr>
        <w:rPr>
          <w:highlight w:val="yellow"/>
        </w:rPr>
      </w:pPr>
      <w:r w:rsidRPr="00FA165A">
        <w:rPr>
          <w:highlight w:val="yellow"/>
        </w:rPr>
        <w:t>(c) the reservation is incompatible with the object and purpose of the treaty</w:t>
      </w:r>
    </w:p>
    <w:p w14:paraId="2F1D0076" w14:textId="34E7B679" w:rsidR="00161F5A" w:rsidRPr="00FA165A" w:rsidRDefault="00161F5A" w:rsidP="00161F5A">
      <w:pPr>
        <w:pStyle w:val="ListParagraph"/>
        <w:numPr>
          <w:ilvl w:val="1"/>
          <w:numId w:val="10"/>
        </w:numPr>
        <w:rPr>
          <w:b/>
          <w:bCs/>
          <w:u w:val="single"/>
        </w:rPr>
      </w:pPr>
      <w:r w:rsidRPr="00FA165A">
        <w:rPr>
          <w:b/>
          <w:bCs/>
          <w:u w:val="single"/>
        </w:rPr>
        <w:t xml:space="preserve">Reservations and Human Rights Treaties </w:t>
      </w:r>
    </w:p>
    <w:p w14:paraId="38500305" w14:textId="092F652F" w:rsidR="00161F5A" w:rsidRDefault="00161F5A" w:rsidP="00161F5A">
      <w:pPr>
        <w:pStyle w:val="ListParagraph"/>
        <w:numPr>
          <w:ilvl w:val="2"/>
          <w:numId w:val="10"/>
        </w:numPr>
      </w:pPr>
      <w:r>
        <w:t>HRC issued general comment in 1994 embracing ICJ’s object and purpose test (pp79)</w:t>
      </w:r>
    </w:p>
    <w:p w14:paraId="6FA88527" w14:textId="600C0AF3" w:rsidR="00161F5A" w:rsidRDefault="00161F5A" w:rsidP="00161F5A">
      <w:pPr>
        <w:pStyle w:val="ListParagraph"/>
        <w:numPr>
          <w:ilvl w:val="2"/>
          <w:numId w:val="10"/>
        </w:numPr>
      </w:pPr>
      <w:r>
        <w:t>Goes further: claims that the HRC itself determines if a reservation is incompatible with a treaty’s object and purpose (para 18)</w:t>
      </w:r>
    </w:p>
    <w:p w14:paraId="490CF94C" w14:textId="3CF1F4C7" w:rsidR="00353607" w:rsidRDefault="00353607" w:rsidP="00353607">
      <w:pPr>
        <w:pStyle w:val="ListParagraph"/>
        <w:numPr>
          <w:ilvl w:val="2"/>
          <w:numId w:val="10"/>
        </w:numPr>
      </w:pPr>
      <w:r>
        <w:t xml:space="preserve">Goes </w:t>
      </w:r>
      <w:r w:rsidR="00FE4609">
        <w:t>further</w:t>
      </w:r>
      <w:r>
        <w:t xml:space="preserve"> still: claims that an unacceptable reservation “will generally be severable” (top of pp80) [quite controversial! Violates consent!]</w:t>
      </w:r>
    </w:p>
    <w:p w14:paraId="1D1F0774" w14:textId="17E2E524" w:rsidR="004D4890" w:rsidRDefault="004D4890" w:rsidP="004D4890">
      <w:pPr>
        <w:pStyle w:val="ListParagraph"/>
        <w:numPr>
          <w:ilvl w:val="1"/>
          <w:numId w:val="10"/>
        </w:numPr>
      </w:pPr>
      <w:r>
        <w:t xml:space="preserve">Some treaties do not permit reservations (see </w:t>
      </w:r>
      <w:proofErr w:type="gramStart"/>
      <w:r>
        <w:t>e.g.</w:t>
      </w:r>
      <w:proofErr w:type="gramEnd"/>
      <w:r>
        <w:t xml:space="preserve"> </w:t>
      </w:r>
      <w:r>
        <w:rPr>
          <w:i/>
          <w:iCs/>
        </w:rPr>
        <w:t>Rome Statute</w:t>
      </w:r>
      <w:r>
        <w:t xml:space="preserve"> Art 120)</w:t>
      </w:r>
    </w:p>
    <w:p w14:paraId="767D6174" w14:textId="62E6FB73" w:rsidR="004D4890" w:rsidRPr="00FA165A" w:rsidRDefault="004D4890" w:rsidP="00F1189E">
      <w:pPr>
        <w:pStyle w:val="ListParagraph"/>
        <w:numPr>
          <w:ilvl w:val="0"/>
          <w:numId w:val="10"/>
        </w:numPr>
        <w:rPr>
          <w:b/>
          <w:bCs/>
          <w:u w:val="single"/>
        </w:rPr>
      </w:pPr>
      <w:r w:rsidRPr="00FA165A">
        <w:rPr>
          <w:b/>
          <w:bCs/>
          <w:u w:val="single"/>
        </w:rPr>
        <w:t>Treaty Amendment &amp; Modification (</w:t>
      </w:r>
      <w:r w:rsidR="00FE4609" w:rsidRPr="00FA165A">
        <w:rPr>
          <w:b/>
          <w:bCs/>
          <w:u w:val="single"/>
        </w:rPr>
        <w:t>83-85)</w:t>
      </w:r>
    </w:p>
    <w:p w14:paraId="52494644" w14:textId="5FDAD552" w:rsidR="00FE4609" w:rsidRDefault="00FE4609" w:rsidP="00FE4609">
      <w:pPr>
        <w:pStyle w:val="ListParagraph"/>
        <w:numPr>
          <w:ilvl w:val="1"/>
          <w:numId w:val="10"/>
        </w:numPr>
      </w:pPr>
      <w:r>
        <w:t xml:space="preserve">Amendment </w:t>
      </w:r>
    </w:p>
    <w:p w14:paraId="69368B38" w14:textId="5538CFCE" w:rsidR="00FE4609" w:rsidRPr="00FA165A" w:rsidRDefault="00FE4609" w:rsidP="00FE4609">
      <w:pPr>
        <w:pStyle w:val="ListParagraph"/>
        <w:numPr>
          <w:ilvl w:val="2"/>
          <w:numId w:val="10"/>
        </w:numPr>
        <w:rPr>
          <w:highlight w:val="yellow"/>
        </w:rPr>
      </w:pPr>
      <w:r w:rsidRPr="00FA165A">
        <w:rPr>
          <w:highlight w:val="yellow"/>
        </w:rPr>
        <w:t xml:space="preserve">By mutual consent of the </w:t>
      </w:r>
      <w:proofErr w:type="spellStart"/>
      <w:proofErr w:type="gramStart"/>
      <w:r w:rsidRPr="00FA165A">
        <w:rPr>
          <w:highlight w:val="yellow"/>
        </w:rPr>
        <w:t>states</w:t>
      </w:r>
      <w:proofErr w:type="spellEnd"/>
      <w:proofErr w:type="gramEnd"/>
      <w:r w:rsidRPr="00FA165A">
        <w:rPr>
          <w:highlight w:val="yellow"/>
        </w:rPr>
        <w:t xml:space="preserve"> parties (VCLT Arts 39, 40)</w:t>
      </w:r>
    </w:p>
    <w:p w14:paraId="577A8BB8" w14:textId="2642E4A5" w:rsidR="00FE4609" w:rsidRDefault="00FE4609" w:rsidP="00FE4609">
      <w:pPr>
        <w:pStyle w:val="ListParagraph"/>
        <w:numPr>
          <w:ilvl w:val="2"/>
          <w:numId w:val="10"/>
        </w:numPr>
      </w:pPr>
      <w:r>
        <w:t>States only bound to amendments if they consent.</w:t>
      </w:r>
    </w:p>
    <w:p w14:paraId="6F4A5C9D" w14:textId="157BEC4C" w:rsidR="00FE4609" w:rsidRDefault="00FE4609" w:rsidP="00FE4609">
      <w:pPr>
        <w:pStyle w:val="ListParagraph"/>
        <w:numPr>
          <w:ilvl w:val="2"/>
          <w:numId w:val="10"/>
        </w:numPr>
      </w:pPr>
      <w:r>
        <w:t xml:space="preserve">States must give notice of amendment to other States parties </w:t>
      </w:r>
    </w:p>
    <w:p w14:paraId="4E24DC9A" w14:textId="6E6E42AE" w:rsidR="00FE4609" w:rsidRDefault="00FE4609" w:rsidP="00FE4609">
      <w:pPr>
        <w:pStyle w:val="ListParagraph"/>
        <w:numPr>
          <w:ilvl w:val="1"/>
          <w:numId w:val="10"/>
        </w:numPr>
      </w:pPr>
      <w:r>
        <w:t xml:space="preserve">Modification </w:t>
      </w:r>
    </w:p>
    <w:p w14:paraId="4039A186" w14:textId="7C45CFF3" w:rsidR="00FE4609" w:rsidRDefault="007A5C85" w:rsidP="00FE4609">
      <w:pPr>
        <w:pStyle w:val="ListParagraph"/>
        <w:numPr>
          <w:ilvl w:val="2"/>
          <w:numId w:val="10"/>
        </w:numPr>
      </w:pPr>
      <w:r>
        <w:t xml:space="preserve">Between only some of the States parties </w:t>
      </w:r>
    </w:p>
    <w:p w14:paraId="7BBBF41B" w14:textId="1D4793AB" w:rsidR="007A5C85" w:rsidRDefault="007A5C85" w:rsidP="00FE4609">
      <w:pPr>
        <w:pStyle w:val="ListParagraph"/>
        <w:numPr>
          <w:ilvl w:val="2"/>
          <w:numId w:val="10"/>
        </w:numPr>
      </w:pPr>
      <w:r>
        <w:t>A set of different rules for a small group only.</w:t>
      </w:r>
    </w:p>
    <w:p w14:paraId="5DF8BA4C" w14:textId="06799EBD" w:rsidR="007A5C85" w:rsidRPr="00FA165A" w:rsidRDefault="007A5C85" w:rsidP="007A5C85">
      <w:pPr>
        <w:pStyle w:val="ListParagraph"/>
        <w:numPr>
          <w:ilvl w:val="0"/>
          <w:numId w:val="10"/>
        </w:numPr>
        <w:rPr>
          <w:b/>
          <w:bCs/>
          <w:u w:val="single"/>
        </w:rPr>
      </w:pPr>
      <w:r w:rsidRPr="00FA165A">
        <w:rPr>
          <w:b/>
          <w:bCs/>
          <w:u w:val="single"/>
        </w:rPr>
        <w:t xml:space="preserve">Obligation to Perform </w:t>
      </w:r>
    </w:p>
    <w:p w14:paraId="02CB77E7" w14:textId="6A61F5EE" w:rsidR="007A5C85" w:rsidRPr="00FA165A" w:rsidRDefault="007A5C85" w:rsidP="007A5C85">
      <w:pPr>
        <w:pStyle w:val="ListParagraph"/>
        <w:numPr>
          <w:ilvl w:val="1"/>
          <w:numId w:val="10"/>
        </w:numPr>
        <w:rPr>
          <w:highlight w:val="yellow"/>
        </w:rPr>
      </w:pPr>
      <w:r w:rsidRPr="00FA165A">
        <w:rPr>
          <w:highlight w:val="yellow"/>
        </w:rPr>
        <w:t xml:space="preserve">Must perform treaty obligations in good faith (CIL rule: </w:t>
      </w:r>
      <w:r w:rsidRPr="00FA165A">
        <w:rPr>
          <w:i/>
          <w:iCs/>
          <w:highlight w:val="yellow"/>
        </w:rPr>
        <w:t xml:space="preserve">pacta sunt </w:t>
      </w:r>
      <w:proofErr w:type="spellStart"/>
      <w:r w:rsidRPr="00FA165A">
        <w:rPr>
          <w:i/>
          <w:iCs/>
          <w:highlight w:val="yellow"/>
        </w:rPr>
        <w:t>servanda</w:t>
      </w:r>
      <w:proofErr w:type="spellEnd"/>
      <w:r w:rsidRPr="00FA165A">
        <w:rPr>
          <w:highlight w:val="yellow"/>
        </w:rPr>
        <w:t xml:space="preserve"> (and VCLT Art 26))</w:t>
      </w:r>
    </w:p>
    <w:p w14:paraId="4B248E37" w14:textId="07522B56" w:rsidR="007A5C85" w:rsidRPr="006A150E" w:rsidRDefault="007A5C85" w:rsidP="007A5C85">
      <w:pPr>
        <w:pStyle w:val="ListParagraph"/>
        <w:numPr>
          <w:ilvl w:val="1"/>
          <w:numId w:val="10"/>
        </w:numPr>
        <w:rPr>
          <w:highlight w:val="yellow"/>
        </w:rPr>
      </w:pPr>
      <w:r w:rsidRPr="006A150E">
        <w:rPr>
          <w:highlight w:val="yellow"/>
        </w:rPr>
        <w:t xml:space="preserve">Corollary obligation: </w:t>
      </w:r>
      <w:r w:rsidR="00C6332C" w:rsidRPr="006A150E">
        <w:rPr>
          <w:highlight w:val="yellow"/>
        </w:rPr>
        <w:t>national law is no excuse for non-performance (</w:t>
      </w:r>
      <w:r w:rsidR="00C6332C" w:rsidRPr="006A150E">
        <w:rPr>
          <w:i/>
          <w:iCs/>
          <w:highlight w:val="yellow"/>
        </w:rPr>
        <w:t>Treatment of Polish Nationals</w:t>
      </w:r>
      <w:r w:rsidR="00C6332C" w:rsidRPr="006A150E">
        <w:rPr>
          <w:highlight w:val="yellow"/>
        </w:rPr>
        <w:t>, PCIJ 1932 (pp85) + VCLT art 27)</w:t>
      </w:r>
    </w:p>
    <w:p w14:paraId="76554706" w14:textId="1F602DF2" w:rsidR="00C6332C" w:rsidRDefault="00C6332C" w:rsidP="00C6332C">
      <w:pPr>
        <w:pStyle w:val="ListParagraph"/>
        <w:numPr>
          <w:ilvl w:val="2"/>
          <w:numId w:val="10"/>
        </w:numPr>
      </w:pPr>
      <w:r>
        <w:t xml:space="preserve">Difficulty for federal states, sometimes add a “federal clause” </w:t>
      </w:r>
      <w:r>
        <w:sym w:font="Wingdings" w:char="F0E0"/>
      </w:r>
      <w:r>
        <w:t xml:space="preserve"> national government </w:t>
      </w:r>
      <w:r>
        <w:rPr>
          <w:i/>
          <w:iCs/>
        </w:rPr>
        <w:t>shall</w:t>
      </w:r>
      <w:r>
        <w:t xml:space="preserve"> (must) comply, other domestic entities (provinces!) </w:t>
      </w:r>
      <w:r>
        <w:rPr>
          <w:i/>
          <w:iCs/>
        </w:rPr>
        <w:t>may</w:t>
      </w:r>
      <w:r>
        <w:t xml:space="preserve"> (can) comply. </w:t>
      </w:r>
      <w:r>
        <w:sym w:font="Wingdings" w:char="F0E0"/>
      </w:r>
      <w:r>
        <w:t xml:space="preserve"> in practice these are difficult to achieve (non-federal states see no reason to introduce them!) (</w:t>
      </w:r>
      <w:proofErr w:type="gramStart"/>
      <w:r>
        <w:t>e.g.</w:t>
      </w:r>
      <w:proofErr w:type="gramEnd"/>
      <w:r>
        <w:t xml:space="preserve"> of American Convention on Human Rights)</w:t>
      </w:r>
    </w:p>
    <w:p w14:paraId="47CF558F" w14:textId="27036F37" w:rsidR="00C6332C" w:rsidRPr="006A150E" w:rsidRDefault="00C6332C" w:rsidP="00F1189E">
      <w:pPr>
        <w:pStyle w:val="ListParagraph"/>
        <w:numPr>
          <w:ilvl w:val="0"/>
          <w:numId w:val="10"/>
        </w:numPr>
        <w:rPr>
          <w:b/>
          <w:bCs/>
          <w:u w:val="single"/>
        </w:rPr>
      </w:pPr>
      <w:r w:rsidRPr="006A150E">
        <w:rPr>
          <w:b/>
          <w:bCs/>
          <w:u w:val="single"/>
        </w:rPr>
        <w:t>Scope of Obligations (88)</w:t>
      </w:r>
    </w:p>
    <w:p w14:paraId="28091432" w14:textId="04990D6B" w:rsidR="00C6332C" w:rsidRDefault="00C6332C" w:rsidP="00C6332C">
      <w:pPr>
        <w:pStyle w:val="ListParagraph"/>
        <w:numPr>
          <w:ilvl w:val="1"/>
          <w:numId w:val="10"/>
        </w:numPr>
      </w:pPr>
      <w:r>
        <w:t xml:space="preserve">States can </w:t>
      </w:r>
      <w:r w:rsidR="006A150E">
        <w:t>negotiate</w:t>
      </w:r>
      <w:r>
        <w:t xml:space="preserve"> their own treaty rules (</w:t>
      </w:r>
      <w:proofErr w:type="gramStart"/>
      <w:r>
        <w:t>e.g.</w:t>
      </w:r>
      <w:proofErr w:type="gramEnd"/>
      <w:r>
        <w:t xml:space="preserve"> WTO), else look to VCLT</w:t>
      </w:r>
    </w:p>
    <w:p w14:paraId="46C1BA3C" w14:textId="6BAA96B1" w:rsidR="00C6332C" w:rsidRDefault="00C6332C" w:rsidP="00C6332C">
      <w:pPr>
        <w:pStyle w:val="ListParagraph"/>
        <w:numPr>
          <w:ilvl w:val="1"/>
          <w:numId w:val="10"/>
        </w:numPr>
      </w:pPr>
      <w:r>
        <w:t xml:space="preserve">Temporal scope </w:t>
      </w:r>
      <w:r>
        <w:sym w:font="Wingdings" w:char="F0E0"/>
      </w:r>
      <w:r>
        <w:t xml:space="preserve"> treaties are not retrospective unless parties want them to be (VCLT Art 28)</w:t>
      </w:r>
    </w:p>
    <w:p w14:paraId="5B60AB49" w14:textId="3E4A82CE" w:rsidR="00C6332C" w:rsidRDefault="00C6332C" w:rsidP="00C6332C">
      <w:pPr>
        <w:pStyle w:val="ListParagraph"/>
        <w:numPr>
          <w:ilvl w:val="1"/>
          <w:numId w:val="10"/>
        </w:numPr>
      </w:pPr>
      <w:r>
        <w:t xml:space="preserve">Geographic scope </w:t>
      </w:r>
      <w:r>
        <w:sym w:font="Wingdings" w:char="F0E0"/>
      </w:r>
      <w:r>
        <w:t xml:space="preserve"> treaty binds for entire territory unless they negotiate otherwise (VCLT Art 29) </w:t>
      </w:r>
    </w:p>
    <w:p w14:paraId="4B88EFD4" w14:textId="65B272EA" w:rsidR="00C6332C" w:rsidRDefault="00C6332C" w:rsidP="00C6332C">
      <w:pPr>
        <w:pStyle w:val="ListParagraph"/>
        <w:numPr>
          <w:ilvl w:val="2"/>
          <w:numId w:val="10"/>
        </w:numPr>
      </w:pPr>
      <w:r>
        <w:t xml:space="preserve">Denmark sometimes does this for Greenland. </w:t>
      </w:r>
    </w:p>
    <w:p w14:paraId="09EF749F" w14:textId="2AA17D40" w:rsidR="001F4EA5" w:rsidRPr="006A150E" w:rsidRDefault="001F4EA5" w:rsidP="001F4EA5">
      <w:pPr>
        <w:pStyle w:val="ListParagraph"/>
        <w:numPr>
          <w:ilvl w:val="0"/>
          <w:numId w:val="10"/>
        </w:numPr>
        <w:rPr>
          <w:b/>
          <w:bCs/>
          <w:u w:val="single"/>
        </w:rPr>
      </w:pPr>
      <w:r w:rsidRPr="006A150E">
        <w:rPr>
          <w:b/>
          <w:bCs/>
          <w:u w:val="single"/>
        </w:rPr>
        <w:t xml:space="preserve">Binding Third Parties </w:t>
      </w:r>
    </w:p>
    <w:p w14:paraId="104EC350" w14:textId="7CDF8315" w:rsidR="001F4EA5" w:rsidRPr="006A150E" w:rsidRDefault="001F4EA5" w:rsidP="001F4EA5">
      <w:pPr>
        <w:pStyle w:val="ListParagraph"/>
        <w:numPr>
          <w:ilvl w:val="1"/>
          <w:numId w:val="10"/>
        </w:numPr>
        <w:rPr>
          <w:highlight w:val="yellow"/>
        </w:rPr>
      </w:pPr>
      <w:r w:rsidRPr="006A150E">
        <w:rPr>
          <w:highlight w:val="yellow"/>
        </w:rPr>
        <w:lastRenderedPageBreak/>
        <w:t xml:space="preserve">Generally, no. </w:t>
      </w:r>
      <w:r w:rsidRPr="006A150E">
        <w:rPr>
          <w:highlight w:val="yellow"/>
        </w:rPr>
        <w:sym w:font="Wingdings" w:char="F0E0"/>
      </w:r>
      <w:r w:rsidRPr="006A150E">
        <w:rPr>
          <w:highlight w:val="yellow"/>
        </w:rPr>
        <w:t xml:space="preserve"> see autonomy and consent (VCLT art 34)</w:t>
      </w:r>
    </w:p>
    <w:p w14:paraId="49F31DBB" w14:textId="43B98261" w:rsidR="001F4EA5" w:rsidRDefault="001F4EA5" w:rsidP="001F4EA5">
      <w:pPr>
        <w:pStyle w:val="ListParagraph"/>
        <w:numPr>
          <w:ilvl w:val="1"/>
          <w:numId w:val="10"/>
        </w:numPr>
      </w:pPr>
      <w:r>
        <w:t xml:space="preserve">But, </w:t>
      </w:r>
      <w:r>
        <w:rPr>
          <w:i/>
          <w:iCs/>
        </w:rPr>
        <w:t>Free Zones</w:t>
      </w:r>
    </w:p>
    <w:p w14:paraId="3ECBA94A" w14:textId="25B4B7F6" w:rsidR="001F4EA5" w:rsidRDefault="001F4EA5" w:rsidP="001F4EA5">
      <w:pPr>
        <w:pStyle w:val="ListParagraph"/>
        <w:numPr>
          <w:ilvl w:val="2"/>
          <w:numId w:val="10"/>
        </w:numPr>
      </w:pPr>
      <w:r>
        <w:t>Nothing to prevent State from bestowing a benefit on a third party.</w:t>
      </w:r>
    </w:p>
    <w:p w14:paraId="2102319C" w14:textId="75DD661C" w:rsidR="001F4EA5" w:rsidRPr="006A150E" w:rsidRDefault="001F4EA5" w:rsidP="001F4EA5">
      <w:pPr>
        <w:pStyle w:val="ListParagraph"/>
        <w:numPr>
          <w:ilvl w:val="1"/>
          <w:numId w:val="10"/>
        </w:numPr>
        <w:rPr>
          <w:highlight w:val="yellow"/>
        </w:rPr>
      </w:pPr>
      <w:r w:rsidRPr="006A150E">
        <w:rPr>
          <w:highlight w:val="yellow"/>
        </w:rPr>
        <w:t>Benefits can be given to third party, with consent assumed, unless they indicate otherwise (VCLT 36)</w:t>
      </w:r>
    </w:p>
    <w:p w14:paraId="49A33C8D" w14:textId="532A3A3C" w:rsidR="001F4EA5" w:rsidRPr="006A150E" w:rsidRDefault="001F4EA5" w:rsidP="001F4EA5">
      <w:pPr>
        <w:pStyle w:val="ListParagraph"/>
        <w:numPr>
          <w:ilvl w:val="1"/>
          <w:numId w:val="10"/>
        </w:numPr>
        <w:rPr>
          <w:highlight w:val="yellow"/>
        </w:rPr>
      </w:pPr>
      <w:r w:rsidRPr="006A150E">
        <w:rPr>
          <w:highlight w:val="yellow"/>
        </w:rPr>
        <w:t xml:space="preserve">Burdens cannot be given to a third party, unless </w:t>
      </w:r>
      <w:r w:rsidR="00DA66E6" w:rsidRPr="006A150E">
        <w:rPr>
          <w:highlight w:val="yellow"/>
        </w:rPr>
        <w:t>that third party accepts (VCLT 35)</w:t>
      </w:r>
    </w:p>
    <w:p w14:paraId="160901FE" w14:textId="4D057E3C" w:rsidR="00DA66E6" w:rsidRPr="006A150E" w:rsidRDefault="00DA66E6" w:rsidP="00DA66E6">
      <w:pPr>
        <w:pStyle w:val="ListParagraph"/>
        <w:numPr>
          <w:ilvl w:val="0"/>
          <w:numId w:val="10"/>
        </w:numPr>
        <w:rPr>
          <w:b/>
          <w:bCs/>
          <w:u w:val="single"/>
        </w:rPr>
      </w:pPr>
      <w:r w:rsidRPr="006A150E">
        <w:rPr>
          <w:b/>
          <w:bCs/>
          <w:u w:val="single"/>
        </w:rPr>
        <w:t>Treaty Interpretation (91-97)</w:t>
      </w:r>
    </w:p>
    <w:p w14:paraId="17F0E9A7" w14:textId="0C323A2F" w:rsidR="00230674" w:rsidRDefault="00230674" w:rsidP="00230674">
      <w:pPr>
        <w:pStyle w:val="ListParagraph"/>
        <w:numPr>
          <w:ilvl w:val="1"/>
          <w:numId w:val="10"/>
        </w:numPr>
      </w:pPr>
      <w:r>
        <w:t>General rule: text (plain meaning + common sense) + purpose + context</w:t>
      </w:r>
    </w:p>
    <w:p w14:paraId="5EDDEFEC" w14:textId="40FBD396" w:rsidR="00DA66E6" w:rsidRPr="006A150E" w:rsidRDefault="00230674" w:rsidP="00230674">
      <w:pPr>
        <w:pStyle w:val="ListParagraph"/>
        <w:numPr>
          <w:ilvl w:val="2"/>
          <w:numId w:val="10"/>
        </w:numPr>
        <w:rPr>
          <w:highlight w:val="yellow"/>
        </w:rPr>
      </w:pPr>
      <w:r w:rsidRPr="006A150E">
        <w:rPr>
          <w:highlight w:val="yellow"/>
        </w:rPr>
        <w:t>A treaty shall be interpreted in good faith in accordance with the ordinary meaning to be given to the terms of the treaty in their context and in the light of its object and purpose (VCLT Art 31)</w:t>
      </w:r>
    </w:p>
    <w:p w14:paraId="31D04C96" w14:textId="4134D243" w:rsidR="00230674" w:rsidRDefault="00230674" w:rsidP="00230674">
      <w:pPr>
        <w:pStyle w:val="ListParagraph"/>
        <w:numPr>
          <w:ilvl w:val="2"/>
          <w:numId w:val="10"/>
        </w:numPr>
      </w:pPr>
      <w:r>
        <w:t>Ordinary meaning is key, with context and subsequent practice too!</w:t>
      </w:r>
    </w:p>
    <w:p w14:paraId="2273287D" w14:textId="6D050248" w:rsidR="00230674" w:rsidRDefault="00230674" w:rsidP="00230674">
      <w:pPr>
        <w:pStyle w:val="ListParagraph"/>
        <w:numPr>
          <w:ilvl w:val="1"/>
          <w:numId w:val="10"/>
        </w:numPr>
      </w:pPr>
      <w:r>
        <w:t xml:space="preserve">Supplementary work (including </w:t>
      </w:r>
      <w:r>
        <w:rPr>
          <w:i/>
          <w:iCs/>
        </w:rPr>
        <w:t xml:space="preserve">travaux </w:t>
      </w:r>
      <w:proofErr w:type="spellStart"/>
      <w:r>
        <w:rPr>
          <w:i/>
          <w:iCs/>
        </w:rPr>
        <w:t>preparataives</w:t>
      </w:r>
      <w:proofErr w:type="spellEnd"/>
      <w:r>
        <w:t>) can also inform (VCLT Art 32)</w:t>
      </w:r>
    </w:p>
    <w:p w14:paraId="74356F4D" w14:textId="58DF2F0A" w:rsidR="00230674" w:rsidRDefault="00230674" w:rsidP="00230674">
      <w:pPr>
        <w:pStyle w:val="ListParagraph"/>
        <w:numPr>
          <w:ilvl w:val="1"/>
          <w:numId w:val="10"/>
        </w:numPr>
      </w:pPr>
      <w:r>
        <w:t>Don’t forget intertemporal law (94-97)</w:t>
      </w:r>
    </w:p>
    <w:p w14:paraId="051C7611" w14:textId="3A2D21C2" w:rsidR="00230674" w:rsidRDefault="00230674" w:rsidP="00230674">
      <w:pPr>
        <w:pStyle w:val="ListParagraph"/>
        <w:numPr>
          <w:ilvl w:val="2"/>
          <w:numId w:val="10"/>
        </w:numPr>
      </w:pPr>
      <w:r>
        <w:rPr>
          <w:i/>
          <w:iCs/>
        </w:rPr>
        <w:t xml:space="preserve">France v USA, </w:t>
      </w:r>
      <w:r>
        <w:t>ICJ 1952</w:t>
      </w:r>
    </w:p>
    <w:p w14:paraId="7074DCA6" w14:textId="5EF4701A" w:rsidR="00230674" w:rsidRDefault="00704A53" w:rsidP="00230674">
      <w:pPr>
        <w:pStyle w:val="ListParagraph"/>
        <w:numPr>
          <w:ilvl w:val="3"/>
          <w:numId w:val="10"/>
        </w:numPr>
      </w:pPr>
      <w:r>
        <w:t xml:space="preserve">“dispute” in 1836 treaty: civil and crim, or only civil? </w:t>
      </w:r>
    </w:p>
    <w:p w14:paraId="627D841D" w14:textId="6B06957E" w:rsidR="00704A53" w:rsidRDefault="00704A53" w:rsidP="00230674">
      <w:pPr>
        <w:pStyle w:val="ListParagraph"/>
        <w:numPr>
          <w:ilvl w:val="3"/>
          <w:numId w:val="10"/>
        </w:numPr>
      </w:pPr>
      <w:r>
        <w:t xml:space="preserve">Court takes strict approach. </w:t>
      </w:r>
    </w:p>
    <w:p w14:paraId="76A20465" w14:textId="13E1C03C" w:rsidR="00704A53" w:rsidRDefault="00704A53" w:rsidP="00704A53">
      <w:pPr>
        <w:pStyle w:val="ListParagraph"/>
        <w:numPr>
          <w:ilvl w:val="2"/>
          <w:numId w:val="10"/>
        </w:numPr>
      </w:pPr>
      <w:r>
        <w:rPr>
          <w:i/>
          <w:iCs/>
        </w:rPr>
        <w:t>Greece v Turkey</w:t>
      </w:r>
      <w:r>
        <w:t>, ICJ 1978</w:t>
      </w:r>
    </w:p>
    <w:p w14:paraId="5698892C" w14:textId="36B74942" w:rsidR="00704A53" w:rsidRDefault="00704A53" w:rsidP="00704A53">
      <w:pPr>
        <w:pStyle w:val="ListParagraph"/>
        <w:numPr>
          <w:ilvl w:val="3"/>
          <w:numId w:val="10"/>
        </w:numPr>
      </w:pPr>
      <w:r>
        <w:t>“territorial” in 1928 treaty extent to continental shelf?</w:t>
      </w:r>
    </w:p>
    <w:p w14:paraId="30822D16" w14:textId="0388E1E8" w:rsidR="00704A53" w:rsidRDefault="00704A53" w:rsidP="00704A53">
      <w:pPr>
        <w:pStyle w:val="ListParagraph"/>
        <w:numPr>
          <w:ilvl w:val="3"/>
          <w:numId w:val="10"/>
        </w:numPr>
      </w:pPr>
      <w:r>
        <w:t>Court looks to context and surrounding features</w:t>
      </w:r>
    </w:p>
    <w:p w14:paraId="354F27F2" w14:textId="376F80A1" w:rsidR="00704A53" w:rsidRDefault="00704A53" w:rsidP="00704A53">
      <w:pPr>
        <w:pStyle w:val="ListParagraph"/>
        <w:numPr>
          <w:ilvl w:val="2"/>
          <w:numId w:val="10"/>
        </w:numPr>
      </w:pPr>
      <w:r>
        <w:rPr>
          <w:i/>
          <w:iCs/>
        </w:rPr>
        <w:t>Costa Rica v Nicaragua</w:t>
      </w:r>
      <w:r>
        <w:t>, ICJ 2009</w:t>
      </w:r>
    </w:p>
    <w:p w14:paraId="4BA67827" w14:textId="6C20C381" w:rsidR="00704A53" w:rsidRDefault="00704A53" w:rsidP="00704A53">
      <w:pPr>
        <w:pStyle w:val="ListParagraph"/>
        <w:numPr>
          <w:ilvl w:val="3"/>
          <w:numId w:val="10"/>
        </w:numPr>
      </w:pPr>
      <w:r>
        <w:t>“</w:t>
      </w:r>
      <w:proofErr w:type="spellStart"/>
      <w:r>
        <w:t>commercio</w:t>
      </w:r>
      <w:proofErr w:type="spellEnd"/>
      <w:r>
        <w:t>” include trade in goods and services, or only goods?</w:t>
      </w:r>
    </w:p>
    <w:p w14:paraId="3FF90F98" w14:textId="3F3A93D8" w:rsidR="00704A53" w:rsidRDefault="00704A53" w:rsidP="00704A53">
      <w:pPr>
        <w:pStyle w:val="ListParagraph"/>
        <w:numPr>
          <w:ilvl w:val="3"/>
          <w:numId w:val="10"/>
        </w:numPr>
      </w:pPr>
      <w:r>
        <w:t>Court sets a nice middle ground</w:t>
      </w:r>
    </w:p>
    <w:p w14:paraId="4546A347" w14:textId="5502D6AA" w:rsidR="00704A53" w:rsidRDefault="00704A53" w:rsidP="00704A53">
      <w:pPr>
        <w:pStyle w:val="ListParagraph"/>
        <w:numPr>
          <w:ilvl w:val="3"/>
          <w:numId w:val="10"/>
        </w:numPr>
      </w:pPr>
      <w:r>
        <w:t xml:space="preserve">The general view is that you look to plain meaning first, then add in context, then subsequent practice, then other documents. </w:t>
      </w:r>
    </w:p>
    <w:p w14:paraId="68F215A4" w14:textId="0C155256" w:rsidR="00B155D3" w:rsidRPr="006A150E" w:rsidRDefault="006A150E" w:rsidP="00B155D3">
      <w:pPr>
        <w:pStyle w:val="ListParagraph"/>
        <w:numPr>
          <w:ilvl w:val="0"/>
          <w:numId w:val="10"/>
        </w:numPr>
        <w:rPr>
          <w:b/>
          <w:bCs/>
          <w:u w:val="single"/>
        </w:rPr>
      </w:pPr>
      <w:r w:rsidRPr="006A150E">
        <w:rPr>
          <w:b/>
          <w:bCs/>
          <w:u w:val="single"/>
        </w:rPr>
        <w:t>Invalidity</w:t>
      </w:r>
      <w:r w:rsidR="00B155D3" w:rsidRPr="006A150E">
        <w:rPr>
          <w:b/>
          <w:bCs/>
          <w:u w:val="single"/>
        </w:rPr>
        <w:t xml:space="preserve"> of Treaties (arts 46-53 VCLT, pp97)</w:t>
      </w:r>
    </w:p>
    <w:p w14:paraId="5D462A76" w14:textId="7663F0B7" w:rsidR="00B155D3" w:rsidRDefault="00A25A6C" w:rsidP="00B155D3">
      <w:pPr>
        <w:pStyle w:val="ListParagraph"/>
        <w:numPr>
          <w:ilvl w:val="1"/>
          <w:numId w:val="10"/>
        </w:numPr>
      </w:pPr>
      <w:r>
        <w:t>States want to make it difficult to invalidate a treaty.</w:t>
      </w:r>
    </w:p>
    <w:p w14:paraId="73168FDE" w14:textId="37C6C039" w:rsidR="00A25A6C" w:rsidRPr="006A150E" w:rsidRDefault="00B9285C" w:rsidP="00B155D3">
      <w:pPr>
        <w:pStyle w:val="ListParagraph"/>
        <w:numPr>
          <w:ilvl w:val="1"/>
          <w:numId w:val="10"/>
        </w:numPr>
        <w:rPr>
          <w:highlight w:val="yellow"/>
        </w:rPr>
      </w:pPr>
      <w:r w:rsidRPr="006A150E">
        <w:rPr>
          <w:i/>
          <w:iCs/>
          <w:highlight w:val="yellow"/>
        </w:rPr>
        <w:t>Jus Cogens</w:t>
      </w:r>
      <w:r w:rsidRPr="006A150E">
        <w:rPr>
          <w:highlight w:val="yellow"/>
        </w:rPr>
        <w:t xml:space="preserve"> exception </w:t>
      </w:r>
      <w:r w:rsidRPr="006A150E">
        <w:rPr>
          <w:highlight w:val="yellow"/>
        </w:rPr>
        <w:sym w:font="Wingdings" w:char="F0E0"/>
      </w:r>
      <w:r w:rsidRPr="006A150E">
        <w:rPr>
          <w:highlight w:val="yellow"/>
        </w:rPr>
        <w:t xml:space="preserve"> a treaty is void if it conflicts with a peremptory norm of international law (VCLT Art 53)</w:t>
      </w:r>
    </w:p>
    <w:p w14:paraId="5EC90A52" w14:textId="28D6DAD1" w:rsidR="00B9285C" w:rsidRPr="006A150E" w:rsidRDefault="00B9285C" w:rsidP="00B155D3">
      <w:pPr>
        <w:pStyle w:val="ListParagraph"/>
        <w:numPr>
          <w:ilvl w:val="1"/>
          <w:numId w:val="10"/>
        </w:numPr>
        <w:rPr>
          <w:highlight w:val="yellow"/>
        </w:rPr>
      </w:pPr>
      <w:r w:rsidRPr="006A150E">
        <w:rPr>
          <w:highlight w:val="yellow"/>
        </w:rPr>
        <w:t xml:space="preserve">A state may invoke an error in a treaty as </w:t>
      </w:r>
      <w:r w:rsidR="006A150E" w:rsidRPr="006A150E">
        <w:rPr>
          <w:highlight w:val="yellow"/>
        </w:rPr>
        <w:t>invalidating</w:t>
      </w:r>
      <w:r w:rsidRPr="006A150E">
        <w:rPr>
          <w:highlight w:val="yellow"/>
        </w:rPr>
        <w:t xml:space="preserve"> its consent (VCLT Art 48)</w:t>
      </w:r>
    </w:p>
    <w:p w14:paraId="1F3DCA29" w14:textId="37BC76CA" w:rsidR="00B9285C" w:rsidRPr="006A150E" w:rsidRDefault="00B9285C" w:rsidP="00B9285C">
      <w:pPr>
        <w:pStyle w:val="ListParagraph"/>
        <w:numPr>
          <w:ilvl w:val="2"/>
          <w:numId w:val="10"/>
        </w:numPr>
        <w:rPr>
          <w:highlight w:val="yellow"/>
        </w:rPr>
      </w:pPr>
      <w:r w:rsidRPr="006A150E">
        <w:rPr>
          <w:highlight w:val="yellow"/>
        </w:rPr>
        <w:t xml:space="preserve">This has a high threshold, </w:t>
      </w:r>
      <w:r w:rsidRPr="006A150E">
        <w:rPr>
          <w:i/>
          <w:iCs/>
          <w:highlight w:val="yellow"/>
        </w:rPr>
        <w:t xml:space="preserve">Temple of Preah </w:t>
      </w:r>
      <w:proofErr w:type="spellStart"/>
      <w:r w:rsidRPr="006A150E">
        <w:rPr>
          <w:i/>
          <w:iCs/>
          <w:highlight w:val="yellow"/>
        </w:rPr>
        <w:t>Vihear</w:t>
      </w:r>
      <w:proofErr w:type="spellEnd"/>
      <w:r w:rsidRPr="006A150E">
        <w:rPr>
          <w:highlight w:val="yellow"/>
        </w:rPr>
        <w:t>, ICJ 1962</w:t>
      </w:r>
    </w:p>
    <w:p w14:paraId="5425ECD0" w14:textId="6AF1B35D" w:rsidR="00B9285C" w:rsidRPr="006A150E" w:rsidRDefault="00B9285C" w:rsidP="00B9285C">
      <w:pPr>
        <w:pStyle w:val="ListParagraph"/>
        <w:numPr>
          <w:ilvl w:val="2"/>
          <w:numId w:val="10"/>
        </w:numPr>
        <w:rPr>
          <w:highlight w:val="yellow"/>
        </w:rPr>
      </w:pPr>
      <w:r w:rsidRPr="006A150E">
        <w:rPr>
          <w:highlight w:val="yellow"/>
        </w:rPr>
        <w:t xml:space="preserve">Cannot have contributed to the mistake! </w:t>
      </w:r>
    </w:p>
    <w:p w14:paraId="557ADF16" w14:textId="6EFC69B5" w:rsidR="00B9285C" w:rsidRPr="006A150E" w:rsidRDefault="00B9285C" w:rsidP="00B9285C">
      <w:pPr>
        <w:pStyle w:val="ListParagraph"/>
        <w:numPr>
          <w:ilvl w:val="1"/>
          <w:numId w:val="10"/>
        </w:numPr>
        <w:rPr>
          <w:highlight w:val="yellow"/>
        </w:rPr>
      </w:pPr>
      <w:r w:rsidRPr="006A150E">
        <w:rPr>
          <w:highlight w:val="yellow"/>
        </w:rPr>
        <w:t>Treaty is void if its conclusion was brought about by threat or force (VCLT Art 52)</w:t>
      </w:r>
    </w:p>
    <w:p w14:paraId="64703299" w14:textId="7CEBF47A" w:rsidR="00B9285C" w:rsidRPr="006A150E" w:rsidRDefault="00B9285C" w:rsidP="00B9285C">
      <w:pPr>
        <w:pStyle w:val="ListParagraph"/>
        <w:numPr>
          <w:ilvl w:val="1"/>
          <w:numId w:val="10"/>
        </w:numPr>
        <w:rPr>
          <w:highlight w:val="yellow"/>
        </w:rPr>
      </w:pPr>
      <w:r w:rsidRPr="006A150E">
        <w:rPr>
          <w:highlight w:val="yellow"/>
        </w:rPr>
        <w:t>Consent to treaty is of no legal effect if brought about by fraud (49) corruption (50) or coercion (51) (VCLT 49-51)</w:t>
      </w:r>
    </w:p>
    <w:p w14:paraId="6F91970B" w14:textId="4B99520C" w:rsidR="00B9285C" w:rsidRPr="006A150E" w:rsidRDefault="00B9285C" w:rsidP="00B9285C">
      <w:pPr>
        <w:pStyle w:val="ListParagraph"/>
        <w:numPr>
          <w:ilvl w:val="0"/>
          <w:numId w:val="10"/>
        </w:numPr>
        <w:rPr>
          <w:b/>
          <w:bCs/>
          <w:u w:val="single"/>
        </w:rPr>
      </w:pPr>
      <w:r w:rsidRPr="006A150E">
        <w:rPr>
          <w:b/>
          <w:bCs/>
          <w:u w:val="single"/>
        </w:rPr>
        <w:t>Termination of a Treaty (103)</w:t>
      </w:r>
    </w:p>
    <w:p w14:paraId="55D8A0B3" w14:textId="1FFF1261" w:rsidR="00B9285C" w:rsidRDefault="00B9285C" w:rsidP="00B9285C">
      <w:pPr>
        <w:pStyle w:val="ListParagraph"/>
        <w:numPr>
          <w:ilvl w:val="1"/>
          <w:numId w:val="10"/>
        </w:numPr>
      </w:pPr>
      <w:r>
        <w:t>Generally covered by treaty itself, or by consent of all parties.</w:t>
      </w:r>
    </w:p>
    <w:p w14:paraId="5C2D53B6" w14:textId="62BC8DBB" w:rsidR="006B4231" w:rsidRDefault="00B9285C" w:rsidP="006B4231">
      <w:pPr>
        <w:pStyle w:val="ListParagraph"/>
        <w:numPr>
          <w:ilvl w:val="1"/>
          <w:numId w:val="10"/>
        </w:numPr>
      </w:pPr>
      <w:r>
        <w:t>Must give notice to withdraw from a treaty, 12 months is default (Art 56)</w:t>
      </w:r>
    </w:p>
    <w:p w14:paraId="32A5FADF" w14:textId="0EA6E4F1" w:rsidR="006B4231" w:rsidRPr="00DD1BBA" w:rsidRDefault="006B4231" w:rsidP="006A150E">
      <w:pPr>
        <w:pStyle w:val="Heading2"/>
      </w:pPr>
      <w:bookmarkStart w:id="6" w:name="_Toc113986622"/>
      <w:r w:rsidRPr="00DD1BBA">
        <w:t xml:space="preserve">Other Sources &amp; </w:t>
      </w:r>
      <w:r w:rsidRPr="00DD1BBA">
        <w:rPr>
          <w:i/>
          <w:iCs/>
        </w:rPr>
        <w:t>Jus Cogens/Erga Omnes</w:t>
      </w:r>
      <w:r w:rsidRPr="00DD1BBA">
        <w:t xml:space="preserve"> obligations</w:t>
      </w:r>
      <w:bookmarkEnd w:id="6"/>
    </w:p>
    <w:p w14:paraId="33A9B390" w14:textId="0626A71A" w:rsidR="00F1189E" w:rsidRPr="006A150E" w:rsidRDefault="00F1189E" w:rsidP="00F1189E">
      <w:pPr>
        <w:pStyle w:val="ListParagraph"/>
        <w:numPr>
          <w:ilvl w:val="0"/>
          <w:numId w:val="11"/>
        </w:numPr>
        <w:rPr>
          <w:b/>
          <w:bCs/>
          <w:u w:val="single"/>
        </w:rPr>
      </w:pPr>
      <w:r w:rsidRPr="006A150E">
        <w:rPr>
          <w:b/>
          <w:bCs/>
          <w:u w:val="single"/>
        </w:rPr>
        <w:t xml:space="preserve">Art 38(1)(d) of </w:t>
      </w:r>
      <w:r w:rsidRPr="006A150E">
        <w:rPr>
          <w:b/>
          <w:bCs/>
          <w:i/>
          <w:iCs/>
          <w:u w:val="single"/>
        </w:rPr>
        <w:t>ICJ Statute</w:t>
      </w:r>
    </w:p>
    <w:p w14:paraId="13E54FB0" w14:textId="34720F59" w:rsidR="00F1189E" w:rsidRDefault="00F1189E" w:rsidP="00F1189E">
      <w:pPr>
        <w:pStyle w:val="ListParagraph"/>
        <w:numPr>
          <w:ilvl w:val="0"/>
          <w:numId w:val="11"/>
        </w:numPr>
      </w:pPr>
      <w:r>
        <w:t>Judicial Decisions</w:t>
      </w:r>
    </w:p>
    <w:p w14:paraId="16C3946A" w14:textId="13551D30" w:rsidR="00F1189E" w:rsidRDefault="00F1189E" w:rsidP="00F1189E">
      <w:pPr>
        <w:pStyle w:val="ListParagraph"/>
        <w:numPr>
          <w:ilvl w:val="1"/>
          <w:numId w:val="11"/>
        </w:numPr>
      </w:pPr>
      <w:r>
        <w:t xml:space="preserve">Subsidiary but persuasive </w:t>
      </w:r>
    </w:p>
    <w:p w14:paraId="434D8777" w14:textId="49C4F5E9" w:rsidR="00F1189E" w:rsidRPr="006A150E" w:rsidRDefault="00D4031C" w:rsidP="00F1189E">
      <w:pPr>
        <w:pStyle w:val="ListParagraph"/>
        <w:numPr>
          <w:ilvl w:val="1"/>
          <w:numId w:val="11"/>
        </w:numPr>
        <w:rPr>
          <w:highlight w:val="yellow"/>
        </w:rPr>
      </w:pPr>
      <w:r w:rsidRPr="006A150E">
        <w:rPr>
          <w:highlight w:val="yellow"/>
        </w:rPr>
        <w:t>Decisions of ICJ not binding except between parties in that case (Art 59 ICJ Statute)</w:t>
      </w:r>
    </w:p>
    <w:p w14:paraId="241AD12D" w14:textId="74A40E58" w:rsidR="00D4031C" w:rsidRDefault="00D4031C" w:rsidP="00F1189E">
      <w:pPr>
        <w:pStyle w:val="ListParagraph"/>
        <w:numPr>
          <w:ilvl w:val="1"/>
          <w:numId w:val="11"/>
        </w:numPr>
      </w:pPr>
      <w:r>
        <w:t>Can include domestic judicial decisions</w:t>
      </w:r>
    </w:p>
    <w:p w14:paraId="54C7293F" w14:textId="4E76C997" w:rsidR="00D4031C" w:rsidRDefault="00D4031C" w:rsidP="00D4031C">
      <w:pPr>
        <w:pStyle w:val="ListParagraph"/>
        <w:numPr>
          <w:ilvl w:val="0"/>
          <w:numId w:val="11"/>
        </w:numPr>
      </w:pPr>
      <w:r>
        <w:lastRenderedPageBreak/>
        <w:t xml:space="preserve">Writings of </w:t>
      </w:r>
      <w:r w:rsidR="00837C45">
        <w:t>Academics</w:t>
      </w:r>
    </w:p>
    <w:p w14:paraId="2B1D73B3" w14:textId="772BC91D" w:rsidR="00D4031C" w:rsidRDefault="00837C45" w:rsidP="00D4031C">
      <w:pPr>
        <w:pStyle w:val="ListParagraph"/>
        <w:numPr>
          <w:ilvl w:val="1"/>
          <w:numId w:val="11"/>
        </w:numPr>
      </w:pPr>
      <w:r>
        <w:t>Use as supplementary basis… also use ILC like this!</w:t>
      </w:r>
    </w:p>
    <w:p w14:paraId="65CF5259" w14:textId="6626903D" w:rsidR="00837C45" w:rsidRDefault="00837C45" w:rsidP="00D4031C">
      <w:pPr>
        <w:pStyle w:val="ListParagraph"/>
        <w:numPr>
          <w:ilvl w:val="1"/>
          <w:numId w:val="11"/>
        </w:numPr>
      </w:pPr>
      <w:r>
        <w:t xml:space="preserve">Shabtai Rosanne, Hersch </w:t>
      </w:r>
      <w:proofErr w:type="spellStart"/>
      <w:r>
        <w:t>Lauterpacht</w:t>
      </w:r>
      <w:proofErr w:type="spellEnd"/>
      <w:r>
        <w:t xml:space="preserve">, Gerald Fitzmaurice </w:t>
      </w:r>
      <w:proofErr w:type="spellStart"/>
      <w:r>
        <w:t>etc</w:t>
      </w:r>
      <w:proofErr w:type="spellEnd"/>
    </w:p>
    <w:p w14:paraId="707858C9" w14:textId="69D0D1E1" w:rsidR="00837C45" w:rsidRDefault="00837C45" w:rsidP="00837C45">
      <w:pPr>
        <w:pStyle w:val="ListParagraph"/>
        <w:numPr>
          <w:ilvl w:val="0"/>
          <w:numId w:val="11"/>
        </w:numPr>
      </w:pPr>
      <w:r>
        <w:t xml:space="preserve">International Law Commission </w:t>
      </w:r>
    </w:p>
    <w:p w14:paraId="6FE42534" w14:textId="3155403E" w:rsidR="00837C45" w:rsidRDefault="00837C45" w:rsidP="00837C45">
      <w:pPr>
        <w:pStyle w:val="ListParagraph"/>
        <w:numPr>
          <w:ilvl w:val="1"/>
          <w:numId w:val="11"/>
        </w:numPr>
      </w:pPr>
      <w:r>
        <w:t xml:space="preserve">1947 creation </w:t>
      </w:r>
    </w:p>
    <w:p w14:paraId="3768647C" w14:textId="77777777" w:rsidR="00837C45" w:rsidRPr="00837C45" w:rsidRDefault="00837C45" w:rsidP="00837C45">
      <w:pPr>
        <w:pStyle w:val="ListParagraph"/>
        <w:numPr>
          <w:ilvl w:val="1"/>
          <w:numId w:val="11"/>
        </w:numPr>
      </w:pPr>
      <w:r>
        <w:t xml:space="preserve">Both </w:t>
      </w:r>
      <w:r w:rsidRPr="00837C45">
        <w:rPr>
          <w:b/>
          <w:bCs/>
        </w:rPr>
        <w:t>codify and develop international law</w:t>
      </w:r>
      <w:r>
        <w:t xml:space="preserve"> </w:t>
      </w:r>
    </w:p>
    <w:p w14:paraId="2947FC58" w14:textId="19F0EBCC" w:rsidR="00837C45" w:rsidRPr="006A150E" w:rsidRDefault="00837C45" w:rsidP="00837C45">
      <w:pPr>
        <w:pStyle w:val="ListParagraph"/>
        <w:numPr>
          <w:ilvl w:val="0"/>
          <w:numId w:val="11"/>
        </w:numPr>
        <w:rPr>
          <w:b/>
          <w:bCs/>
          <w:u w:val="single"/>
        </w:rPr>
      </w:pPr>
      <w:r w:rsidRPr="006A150E">
        <w:rPr>
          <w:b/>
          <w:bCs/>
          <w:u w:val="single"/>
        </w:rPr>
        <w:t>Sources of binding international obligation besides Art 38(1)</w:t>
      </w:r>
    </w:p>
    <w:p w14:paraId="2E8E4CD6" w14:textId="78694495" w:rsidR="00837C45" w:rsidRPr="006A150E" w:rsidRDefault="00837C45" w:rsidP="00837C45">
      <w:pPr>
        <w:pStyle w:val="ListParagraph"/>
        <w:numPr>
          <w:ilvl w:val="1"/>
          <w:numId w:val="11"/>
        </w:numPr>
        <w:rPr>
          <w:u w:val="single"/>
        </w:rPr>
      </w:pPr>
      <w:r w:rsidRPr="006A150E">
        <w:rPr>
          <w:u w:val="single"/>
        </w:rPr>
        <w:t>Unilateral declaration (145)</w:t>
      </w:r>
    </w:p>
    <w:p w14:paraId="6D97BF13" w14:textId="77777777" w:rsidR="00837C45" w:rsidRDefault="00837C45" w:rsidP="00837C45">
      <w:pPr>
        <w:pStyle w:val="ListParagraph"/>
        <w:numPr>
          <w:ilvl w:val="2"/>
          <w:numId w:val="11"/>
        </w:numPr>
      </w:pPr>
      <w:r>
        <w:t xml:space="preserve">State, as sovereign, can bind itself unilaterally! </w:t>
      </w:r>
    </w:p>
    <w:p w14:paraId="7978F226" w14:textId="718A391B" w:rsidR="00837C45" w:rsidRPr="006A150E" w:rsidRDefault="00837C45" w:rsidP="00837C45">
      <w:pPr>
        <w:pStyle w:val="ListParagraph"/>
        <w:numPr>
          <w:ilvl w:val="2"/>
          <w:numId w:val="11"/>
        </w:numPr>
        <w:rPr>
          <w:highlight w:val="yellow"/>
        </w:rPr>
      </w:pPr>
      <w:r w:rsidRPr="006A150E">
        <w:rPr>
          <w:i/>
          <w:iCs/>
          <w:highlight w:val="yellow"/>
        </w:rPr>
        <w:t>Nuclear Tests Cases</w:t>
      </w:r>
      <w:r w:rsidRPr="006A150E">
        <w:rPr>
          <w:highlight w:val="yellow"/>
        </w:rPr>
        <w:t xml:space="preserve"> (Australia v France), ICJ 1974 (145-147)</w:t>
      </w:r>
    </w:p>
    <w:p w14:paraId="5EBDAEBA" w14:textId="22DF15EE" w:rsidR="00837C45" w:rsidRDefault="00837C45" w:rsidP="00837C45">
      <w:pPr>
        <w:pStyle w:val="ListParagraph"/>
        <w:numPr>
          <w:ilvl w:val="3"/>
          <w:numId w:val="11"/>
        </w:numPr>
      </w:pPr>
      <w:r>
        <w:t>France made public its intention to cease conduct (para 41)</w:t>
      </w:r>
    </w:p>
    <w:p w14:paraId="63591EEE" w14:textId="6BBC9658" w:rsidR="00837C45" w:rsidRDefault="00837C45" w:rsidP="00837C45">
      <w:pPr>
        <w:pStyle w:val="ListParagraph"/>
        <w:numPr>
          <w:ilvl w:val="3"/>
          <w:numId w:val="11"/>
        </w:numPr>
      </w:pPr>
      <w:r>
        <w:t xml:space="preserve">States intention is key </w:t>
      </w:r>
      <w:r>
        <w:sym w:font="Wingdings" w:char="F0E0"/>
      </w:r>
      <w:r>
        <w:t xml:space="preserve"> unilateral acts/declarations can create obligation if the host state so intends (para 43)</w:t>
      </w:r>
    </w:p>
    <w:p w14:paraId="3CE0A854" w14:textId="69B9C580" w:rsidR="00837C45" w:rsidRDefault="00837C45" w:rsidP="00837C45">
      <w:pPr>
        <w:pStyle w:val="ListParagraph"/>
        <w:numPr>
          <w:ilvl w:val="3"/>
          <w:numId w:val="11"/>
        </w:numPr>
      </w:pPr>
      <w:r>
        <w:t xml:space="preserve">Need to examine the circumstances to ground an obligation </w:t>
      </w:r>
    </w:p>
    <w:p w14:paraId="16DAA4E1" w14:textId="68E515D4" w:rsidR="00837C45" w:rsidRDefault="00196538" w:rsidP="00837C45">
      <w:pPr>
        <w:pStyle w:val="ListParagraph"/>
        <w:numPr>
          <w:ilvl w:val="4"/>
          <w:numId w:val="11"/>
        </w:numPr>
      </w:pPr>
      <w:r>
        <w:t xml:space="preserve">Public nature of statement, intention to bind, principle of good faith… </w:t>
      </w:r>
    </w:p>
    <w:p w14:paraId="37835549" w14:textId="76962AFA" w:rsidR="00196538" w:rsidRPr="006A150E" w:rsidRDefault="00196538" w:rsidP="00196538">
      <w:pPr>
        <w:pStyle w:val="ListParagraph"/>
        <w:numPr>
          <w:ilvl w:val="1"/>
          <w:numId w:val="11"/>
        </w:numPr>
        <w:rPr>
          <w:u w:val="single"/>
        </w:rPr>
      </w:pPr>
      <w:r w:rsidRPr="006A150E">
        <w:rPr>
          <w:u w:val="single"/>
        </w:rPr>
        <w:t>Soft Law (151)</w:t>
      </w:r>
    </w:p>
    <w:p w14:paraId="03DFF450" w14:textId="5F32E733" w:rsidR="00196538" w:rsidRDefault="00196538" w:rsidP="00196538">
      <w:pPr>
        <w:pStyle w:val="ListParagraph"/>
        <w:numPr>
          <w:ilvl w:val="2"/>
          <w:numId w:val="11"/>
        </w:numPr>
      </w:pPr>
      <w:r>
        <w:t>Not legally binding… but they might one day become such (</w:t>
      </w:r>
      <w:r>
        <w:rPr>
          <w:i/>
          <w:iCs/>
        </w:rPr>
        <w:t>lex ferenda</w:t>
      </w:r>
      <w:r>
        <w:t>)</w:t>
      </w:r>
    </w:p>
    <w:p w14:paraId="3EDC89BC" w14:textId="1851CD60" w:rsidR="0018226C" w:rsidRPr="006A150E" w:rsidRDefault="0018226C" w:rsidP="0018226C">
      <w:pPr>
        <w:pStyle w:val="ListParagraph"/>
        <w:numPr>
          <w:ilvl w:val="1"/>
          <w:numId w:val="11"/>
        </w:numPr>
        <w:rPr>
          <w:u w:val="single"/>
        </w:rPr>
      </w:pPr>
      <w:r w:rsidRPr="006A150E">
        <w:rPr>
          <w:u w:val="single"/>
        </w:rPr>
        <w:t xml:space="preserve">UNSC Resolutions </w:t>
      </w:r>
    </w:p>
    <w:p w14:paraId="15409533" w14:textId="5AAC0179" w:rsidR="0018226C" w:rsidRPr="006A150E" w:rsidRDefault="0018226C" w:rsidP="0018226C">
      <w:pPr>
        <w:pStyle w:val="ListParagraph"/>
        <w:numPr>
          <w:ilvl w:val="2"/>
          <w:numId w:val="11"/>
        </w:numPr>
        <w:rPr>
          <w:highlight w:val="yellow"/>
        </w:rPr>
      </w:pPr>
      <w:r w:rsidRPr="006A150E">
        <w:rPr>
          <w:highlight w:val="yellow"/>
        </w:rPr>
        <w:t>UN member states agree “to accept and carry out” decisions of UNSC (UN Charter Art 25)</w:t>
      </w:r>
    </w:p>
    <w:p w14:paraId="13C157C0" w14:textId="51EFB5D9" w:rsidR="0018226C" w:rsidRPr="006A150E" w:rsidRDefault="0018226C" w:rsidP="0018226C">
      <w:pPr>
        <w:pStyle w:val="ListParagraph"/>
        <w:numPr>
          <w:ilvl w:val="2"/>
          <w:numId w:val="11"/>
        </w:numPr>
        <w:rPr>
          <w:highlight w:val="yellow"/>
        </w:rPr>
      </w:pPr>
      <w:r w:rsidRPr="006A150E">
        <w:rPr>
          <w:highlight w:val="yellow"/>
        </w:rPr>
        <w:t>Security measures “shall” be taken by members (Art 48)</w:t>
      </w:r>
    </w:p>
    <w:p w14:paraId="74202464" w14:textId="440E1BBD" w:rsidR="0018226C" w:rsidRDefault="0018226C" w:rsidP="0018226C">
      <w:pPr>
        <w:pStyle w:val="ListParagraph"/>
        <w:numPr>
          <w:ilvl w:val="2"/>
          <w:numId w:val="11"/>
        </w:numPr>
      </w:pPr>
      <w:r>
        <w:t>UNSC measures taken under Art 41 re international peace and security bind states.</w:t>
      </w:r>
    </w:p>
    <w:p w14:paraId="6C4B034A" w14:textId="766ACA92" w:rsidR="0018226C" w:rsidRDefault="0018226C" w:rsidP="0018226C">
      <w:pPr>
        <w:pStyle w:val="ListParagraph"/>
        <w:numPr>
          <w:ilvl w:val="2"/>
          <w:numId w:val="11"/>
        </w:numPr>
      </w:pPr>
      <w:r>
        <w:t xml:space="preserve">Canada implements this nationally with </w:t>
      </w:r>
      <w:r>
        <w:rPr>
          <w:i/>
          <w:iCs/>
        </w:rPr>
        <w:t>United Nations Act</w:t>
      </w:r>
    </w:p>
    <w:p w14:paraId="13073C96" w14:textId="17689A79" w:rsidR="00196538" w:rsidRPr="006A150E" w:rsidRDefault="00196538" w:rsidP="00196538">
      <w:pPr>
        <w:pStyle w:val="ListParagraph"/>
        <w:numPr>
          <w:ilvl w:val="0"/>
          <w:numId w:val="11"/>
        </w:numPr>
        <w:rPr>
          <w:b/>
          <w:bCs/>
          <w:u w:val="single"/>
        </w:rPr>
      </w:pPr>
      <w:r w:rsidRPr="006A150E">
        <w:rPr>
          <w:b/>
          <w:bCs/>
          <w:i/>
          <w:iCs/>
          <w:u w:val="single"/>
        </w:rPr>
        <w:t xml:space="preserve">Jus Cogens </w:t>
      </w:r>
      <w:r w:rsidRPr="006A150E">
        <w:rPr>
          <w:b/>
          <w:bCs/>
          <w:u w:val="single"/>
        </w:rPr>
        <w:t>(153)</w:t>
      </w:r>
    </w:p>
    <w:p w14:paraId="135D1F45" w14:textId="28B2E87C" w:rsidR="00196538" w:rsidRPr="006A150E" w:rsidRDefault="00196538" w:rsidP="00196538">
      <w:pPr>
        <w:pStyle w:val="ListParagraph"/>
        <w:numPr>
          <w:ilvl w:val="1"/>
          <w:numId w:val="11"/>
        </w:numPr>
        <w:rPr>
          <w:highlight w:val="yellow"/>
        </w:rPr>
      </w:pPr>
      <w:r w:rsidRPr="006A150E">
        <w:rPr>
          <w:highlight w:val="yellow"/>
        </w:rPr>
        <w:t xml:space="preserve">Special characteristic of certain rules </w:t>
      </w:r>
    </w:p>
    <w:p w14:paraId="728DA700" w14:textId="54E67B4A" w:rsidR="00196538" w:rsidRPr="006A150E" w:rsidRDefault="00196538" w:rsidP="00196538">
      <w:pPr>
        <w:pStyle w:val="ListParagraph"/>
        <w:numPr>
          <w:ilvl w:val="1"/>
          <w:numId w:val="11"/>
        </w:numPr>
        <w:rPr>
          <w:highlight w:val="yellow"/>
        </w:rPr>
      </w:pPr>
      <w:r w:rsidRPr="006A150E">
        <w:rPr>
          <w:highlight w:val="yellow"/>
        </w:rPr>
        <w:t xml:space="preserve">Higher law, no derogation permitted </w:t>
      </w:r>
      <w:r w:rsidRPr="006A150E">
        <w:rPr>
          <w:highlight w:val="yellow"/>
        </w:rPr>
        <w:sym w:font="Wingdings" w:char="F0E0"/>
      </w:r>
      <w:r w:rsidRPr="006A150E">
        <w:rPr>
          <w:highlight w:val="yellow"/>
        </w:rPr>
        <w:t xml:space="preserve"> no contracting out!</w:t>
      </w:r>
    </w:p>
    <w:p w14:paraId="29149BE7" w14:textId="1F904377" w:rsidR="00196538" w:rsidRPr="006A150E" w:rsidRDefault="0018226C" w:rsidP="00196538">
      <w:pPr>
        <w:pStyle w:val="ListParagraph"/>
        <w:numPr>
          <w:ilvl w:val="1"/>
          <w:numId w:val="11"/>
        </w:numPr>
        <w:rPr>
          <w:highlight w:val="yellow"/>
        </w:rPr>
      </w:pPr>
      <w:r w:rsidRPr="006A150E">
        <w:rPr>
          <w:highlight w:val="yellow"/>
        </w:rPr>
        <w:t>ILC: slavery, genocide, racial discrimination and apartheid, torture (154)</w:t>
      </w:r>
    </w:p>
    <w:p w14:paraId="7C78DC8E" w14:textId="5BB3478E" w:rsidR="0018226C" w:rsidRPr="006A150E" w:rsidRDefault="0018226C" w:rsidP="0018226C">
      <w:pPr>
        <w:pStyle w:val="ListParagraph"/>
        <w:numPr>
          <w:ilvl w:val="0"/>
          <w:numId w:val="11"/>
        </w:numPr>
        <w:rPr>
          <w:b/>
          <w:bCs/>
          <w:u w:val="single"/>
        </w:rPr>
      </w:pPr>
      <w:proofErr w:type="spellStart"/>
      <w:r w:rsidRPr="006A150E">
        <w:rPr>
          <w:b/>
          <w:bCs/>
          <w:i/>
          <w:iCs/>
          <w:u w:val="single"/>
        </w:rPr>
        <w:t>Erga</w:t>
      </w:r>
      <w:proofErr w:type="spellEnd"/>
      <w:r w:rsidRPr="006A150E">
        <w:rPr>
          <w:b/>
          <w:bCs/>
          <w:i/>
          <w:iCs/>
          <w:u w:val="single"/>
        </w:rPr>
        <w:t xml:space="preserve"> Omnes</w:t>
      </w:r>
    </w:p>
    <w:p w14:paraId="07CCEB3B" w14:textId="582E0A0E" w:rsidR="0018226C" w:rsidRDefault="0018226C" w:rsidP="0018226C">
      <w:pPr>
        <w:pStyle w:val="ListParagraph"/>
        <w:numPr>
          <w:ilvl w:val="1"/>
          <w:numId w:val="11"/>
        </w:numPr>
      </w:pPr>
      <w:r>
        <w:t>“</w:t>
      </w:r>
      <w:proofErr w:type="gramStart"/>
      <w:r>
        <w:t>beset</w:t>
      </w:r>
      <w:proofErr w:type="gramEnd"/>
      <w:r>
        <w:t xml:space="preserve"> by even greater uncertainty” (155)</w:t>
      </w:r>
    </w:p>
    <w:p w14:paraId="7944B298" w14:textId="5EC3C94A" w:rsidR="0018226C" w:rsidRPr="006A150E" w:rsidRDefault="0018226C" w:rsidP="0018226C">
      <w:pPr>
        <w:pStyle w:val="ListParagraph"/>
        <w:numPr>
          <w:ilvl w:val="1"/>
          <w:numId w:val="11"/>
        </w:numPr>
        <w:rPr>
          <w:highlight w:val="yellow"/>
        </w:rPr>
      </w:pPr>
      <w:r w:rsidRPr="006A150E">
        <w:rPr>
          <w:highlight w:val="yellow"/>
        </w:rPr>
        <w:t>Obligation owed to all states</w:t>
      </w:r>
    </w:p>
    <w:p w14:paraId="73715E13" w14:textId="12199465" w:rsidR="0018226C" w:rsidRPr="006A150E" w:rsidRDefault="0018226C" w:rsidP="00DD1BBA">
      <w:pPr>
        <w:pStyle w:val="ListParagraph"/>
        <w:numPr>
          <w:ilvl w:val="1"/>
          <w:numId w:val="11"/>
        </w:numPr>
        <w:rPr>
          <w:highlight w:val="yellow"/>
        </w:rPr>
      </w:pPr>
      <w:r w:rsidRPr="006A150E">
        <w:rPr>
          <w:highlight w:val="yellow"/>
        </w:rPr>
        <w:t>“the concern of all states” (</w:t>
      </w:r>
      <w:r w:rsidRPr="006A150E">
        <w:rPr>
          <w:i/>
          <w:iCs/>
          <w:highlight w:val="yellow"/>
        </w:rPr>
        <w:t xml:space="preserve">Barcelona </w:t>
      </w:r>
      <w:proofErr w:type="gramStart"/>
      <w:r w:rsidRPr="006A150E">
        <w:rPr>
          <w:i/>
          <w:iCs/>
          <w:highlight w:val="yellow"/>
        </w:rPr>
        <w:t>Traction</w:t>
      </w:r>
      <w:r w:rsidRPr="006A150E">
        <w:rPr>
          <w:highlight w:val="yellow"/>
        </w:rPr>
        <w:t>)…</w:t>
      </w:r>
      <w:proofErr w:type="gramEnd"/>
      <w:r w:rsidRPr="006A150E">
        <w:rPr>
          <w:highlight w:val="yellow"/>
        </w:rPr>
        <w:t xml:space="preserve"> all states under obligation not to recognize and not to aid or assist (</w:t>
      </w:r>
      <w:r w:rsidRPr="006A150E">
        <w:rPr>
          <w:i/>
          <w:iCs/>
          <w:highlight w:val="yellow"/>
        </w:rPr>
        <w:t>The Wall</w:t>
      </w:r>
      <w:r w:rsidRPr="006A150E">
        <w:rPr>
          <w:highlight w:val="yellow"/>
        </w:rPr>
        <w:t>, para 159 at pp156)</w:t>
      </w:r>
    </w:p>
    <w:p w14:paraId="61B8FB76" w14:textId="1093C665" w:rsidR="006B4231" w:rsidRDefault="006B4231" w:rsidP="006B4231"/>
    <w:p w14:paraId="0CCE881A" w14:textId="011884D7" w:rsidR="006B4231" w:rsidRDefault="006A150E" w:rsidP="006A150E">
      <w:pPr>
        <w:pStyle w:val="Heading2"/>
      </w:pPr>
      <w:bookmarkStart w:id="7" w:name="_Toc113986623"/>
      <w:r>
        <w:t>domestic Element of international law</w:t>
      </w:r>
      <w:bookmarkEnd w:id="7"/>
      <w:r>
        <w:t xml:space="preserve"> </w:t>
      </w:r>
    </w:p>
    <w:p w14:paraId="657B04DF" w14:textId="3561712D" w:rsidR="006B4231" w:rsidRPr="00635E47" w:rsidRDefault="006B4231" w:rsidP="006B4231">
      <w:pPr>
        <w:rPr>
          <w:b/>
          <w:bCs/>
          <w:u w:val="single"/>
        </w:rPr>
      </w:pPr>
      <w:r w:rsidRPr="00635E47">
        <w:rPr>
          <w:b/>
          <w:bCs/>
          <w:u w:val="single"/>
        </w:rPr>
        <w:t>National Application of International Law</w:t>
      </w:r>
    </w:p>
    <w:p w14:paraId="763FA46F" w14:textId="1CBFB39C" w:rsidR="006B4231" w:rsidRDefault="009D3FF3" w:rsidP="0018226C">
      <w:pPr>
        <w:pStyle w:val="ListParagraph"/>
        <w:numPr>
          <w:ilvl w:val="0"/>
          <w:numId w:val="12"/>
        </w:numPr>
      </w:pPr>
      <w:r>
        <w:t xml:space="preserve">The rules for reception of international law domestically </w:t>
      </w:r>
      <w:proofErr w:type="gramStart"/>
      <w:r>
        <w:t>is</w:t>
      </w:r>
      <w:proofErr w:type="gramEnd"/>
      <w:r>
        <w:t xml:space="preserve"> a matter to be reserved in each state</w:t>
      </w:r>
    </w:p>
    <w:p w14:paraId="015A317B" w14:textId="27C297ED" w:rsidR="009D3FF3" w:rsidRPr="00635E47" w:rsidRDefault="009D3FF3" w:rsidP="009D3FF3">
      <w:pPr>
        <w:pStyle w:val="ListParagraph"/>
        <w:numPr>
          <w:ilvl w:val="1"/>
          <w:numId w:val="12"/>
        </w:numPr>
        <w:rPr>
          <w:highlight w:val="yellow"/>
        </w:rPr>
      </w:pPr>
      <w:r w:rsidRPr="00635E47">
        <w:rPr>
          <w:highlight w:val="yellow"/>
        </w:rPr>
        <w:t>Monism (</w:t>
      </w:r>
      <w:proofErr w:type="spellStart"/>
      <w:r w:rsidRPr="00635E47">
        <w:rPr>
          <w:highlight w:val="yellow"/>
        </w:rPr>
        <w:t>adoptionist</w:t>
      </w:r>
      <w:proofErr w:type="spellEnd"/>
      <w:r w:rsidRPr="00635E47">
        <w:rPr>
          <w:highlight w:val="yellow"/>
        </w:rPr>
        <w:t xml:space="preserve">) </w:t>
      </w:r>
      <w:r w:rsidRPr="00635E47">
        <w:rPr>
          <w:highlight w:val="yellow"/>
        </w:rPr>
        <w:sym w:font="Wingdings" w:char="F0E0"/>
      </w:r>
      <w:r w:rsidRPr="00635E47">
        <w:rPr>
          <w:highlight w:val="yellow"/>
        </w:rPr>
        <w:t xml:space="preserve"> generally civil law</w:t>
      </w:r>
    </w:p>
    <w:p w14:paraId="20FAE379" w14:textId="10807378" w:rsidR="009D3FF3" w:rsidRPr="00635E47" w:rsidRDefault="009D3FF3" w:rsidP="009D3FF3">
      <w:pPr>
        <w:pStyle w:val="ListParagraph"/>
        <w:numPr>
          <w:ilvl w:val="2"/>
          <w:numId w:val="12"/>
        </w:numPr>
        <w:rPr>
          <w:highlight w:val="yellow"/>
        </w:rPr>
      </w:pPr>
      <w:r w:rsidRPr="00635E47">
        <w:rPr>
          <w:highlight w:val="yellow"/>
        </w:rPr>
        <w:t>There’s one body of law, international and domestic law form a single body</w:t>
      </w:r>
    </w:p>
    <w:p w14:paraId="43D2DFA6" w14:textId="6F4B2E72" w:rsidR="009D3FF3" w:rsidRPr="00635E47" w:rsidRDefault="009D3FF3" w:rsidP="009D3FF3">
      <w:pPr>
        <w:pStyle w:val="ListParagraph"/>
        <w:numPr>
          <w:ilvl w:val="1"/>
          <w:numId w:val="12"/>
        </w:numPr>
        <w:rPr>
          <w:highlight w:val="yellow"/>
        </w:rPr>
      </w:pPr>
      <w:r w:rsidRPr="00635E47">
        <w:rPr>
          <w:highlight w:val="yellow"/>
        </w:rPr>
        <w:t xml:space="preserve">Dualism (transformationalist) </w:t>
      </w:r>
      <w:r w:rsidRPr="00635E47">
        <w:rPr>
          <w:highlight w:val="yellow"/>
        </w:rPr>
        <w:sym w:font="Wingdings" w:char="F0E0"/>
      </w:r>
      <w:r w:rsidRPr="00635E47">
        <w:rPr>
          <w:highlight w:val="yellow"/>
        </w:rPr>
        <w:t xml:space="preserve"> generally common law</w:t>
      </w:r>
    </w:p>
    <w:p w14:paraId="3241C15A" w14:textId="7B38CCE8" w:rsidR="009D3FF3" w:rsidRPr="00635E47" w:rsidRDefault="008F2AAA" w:rsidP="009D3FF3">
      <w:pPr>
        <w:pStyle w:val="ListParagraph"/>
        <w:numPr>
          <w:ilvl w:val="2"/>
          <w:numId w:val="12"/>
        </w:numPr>
        <w:rPr>
          <w:highlight w:val="yellow"/>
        </w:rPr>
      </w:pPr>
      <w:r w:rsidRPr="00635E47">
        <w:rPr>
          <w:highlight w:val="yellow"/>
        </w:rPr>
        <w:t>Separate bodies of law, domestic system must “transform” international rule into a domestic rule (UK use “incorporate”)</w:t>
      </w:r>
    </w:p>
    <w:p w14:paraId="4D19CE93" w14:textId="4DF38D3E" w:rsidR="008F2AAA" w:rsidRDefault="008F2AAA" w:rsidP="008F2AAA">
      <w:pPr>
        <w:pStyle w:val="ListParagraph"/>
        <w:numPr>
          <w:ilvl w:val="1"/>
          <w:numId w:val="12"/>
        </w:numPr>
      </w:pPr>
      <w:r>
        <w:t>Canada: dualism for treaties but monism for custom</w:t>
      </w:r>
    </w:p>
    <w:p w14:paraId="137E6934" w14:textId="5190BE32" w:rsidR="008F2AAA" w:rsidRPr="00635E47" w:rsidRDefault="0069719F" w:rsidP="0069719F">
      <w:pPr>
        <w:pStyle w:val="ListParagraph"/>
        <w:numPr>
          <w:ilvl w:val="0"/>
          <w:numId w:val="12"/>
        </w:numPr>
        <w:rPr>
          <w:b/>
          <w:bCs/>
          <w:u w:val="single"/>
        </w:rPr>
      </w:pPr>
      <w:r w:rsidRPr="00635E47">
        <w:rPr>
          <w:b/>
          <w:bCs/>
          <w:u w:val="single"/>
        </w:rPr>
        <w:lastRenderedPageBreak/>
        <w:t>Canada</w:t>
      </w:r>
    </w:p>
    <w:p w14:paraId="38DD6293" w14:textId="65E3D963" w:rsidR="0069719F" w:rsidRPr="00635E47" w:rsidRDefault="0069719F" w:rsidP="0069719F">
      <w:pPr>
        <w:pStyle w:val="ListParagraph"/>
        <w:numPr>
          <w:ilvl w:val="1"/>
          <w:numId w:val="12"/>
        </w:numPr>
        <w:rPr>
          <w:highlight w:val="yellow"/>
          <w:u w:val="single"/>
        </w:rPr>
      </w:pPr>
      <w:r w:rsidRPr="00635E47">
        <w:rPr>
          <w:i/>
          <w:iCs/>
          <w:highlight w:val="yellow"/>
          <w:u w:val="single"/>
        </w:rPr>
        <w:t>Capital Cities</w:t>
      </w:r>
      <w:r w:rsidRPr="00635E47">
        <w:rPr>
          <w:highlight w:val="yellow"/>
          <w:u w:val="single"/>
        </w:rPr>
        <w:t xml:space="preserve"> 1978 SCC</w:t>
      </w:r>
    </w:p>
    <w:p w14:paraId="71178ACC" w14:textId="092CC088" w:rsidR="0069719F" w:rsidRDefault="0069719F" w:rsidP="0069719F">
      <w:pPr>
        <w:pStyle w:val="ListParagraph"/>
        <w:numPr>
          <w:ilvl w:val="2"/>
          <w:numId w:val="12"/>
        </w:numPr>
      </w:pPr>
      <w:r>
        <w:t>Lawyers for US TV rely on 1937 treaty to challenge CRTC decision</w:t>
      </w:r>
    </w:p>
    <w:p w14:paraId="14E2DA5B" w14:textId="3FC2BF0A" w:rsidR="0069719F" w:rsidRPr="00635E47" w:rsidRDefault="0069719F" w:rsidP="0069719F">
      <w:pPr>
        <w:pStyle w:val="ListParagraph"/>
        <w:numPr>
          <w:ilvl w:val="2"/>
          <w:numId w:val="12"/>
        </w:numPr>
        <w:rPr>
          <w:highlight w:val="yellow"/>
        </w:rPr>
      </w:pPr>
      <w:proofErr w:type="spellStart"/>
      <w:r w:rsidRPr="00635E47">
        <w:rPr>
          <w:highlight w:val="yellow"/>
        </w:rPr>
        <w:t>Laskin</w:t>
      </w:r>
      <w:proofErr w:type="spellEnd"/>
      <w:r w:rsidRPr="00635E47">
        <w:rPr>
          <w:highlight w:val="yellow"/>
        </w:rPr>
        <w:t>: treaties not self-implementing! Requires national implementation</w:t>
      </w:r>
    </w:p>
    <w:p w14:paraId="2D27BCC6" w14:textId="27C06F6F" w:rsidR="0069719F" w:rsidRPr="00635E47" w:rsidRDefault="0069719F" w:rsidP="0069719F">
      <w:pPr>
        <w:pStyle w:val="ListParagraph"/>
        <w:numPr>
          <w:ilvl w:val="3"/>
          <w:numId w:val="12"/>
        </w:numPr>
        <w:rPr>
          <w:highlight w:val="yellow"/>
        </w:rPr>
      </w:pPr>
      <w:proofErr w:type="gramStart"/>
      <w:r w:rsidRPr="00635E47">
        <w:rPr>
          <w:highlight w:val="yellow"/>
        </w:rPr>
        <w:t>Typically</w:t>
      </w:r>
      <w:proofErr w:type="gramEnd"/>
      <w:r w:rsidRPr="00635E47">
        <w:rPr>
          <w:highlight w:val="yellow"/>
        </w:rPr>
        <w:t xml:space="preserve"> that comes through an Act of parliament </w:t>
      </w:r>
    </w:p>
    <w:p w14:paraId="1C7FD05D" w14:textId="20F735EA" w:rsidR="0069719F" w:rsidRDefault="0069719F" w:rsidP="0069719F">
      <w:pPr>
        <w:pStyle w:val="ListParagraph"/>
        <w:numPr>
          <w:ilvl w:val="3"/>
          <w:numId w:val="12"/>
        </w:numPr>
      </w:pPr>
      <w:r w:rsidRPr="00635E47">
        <w:rPr>
          <w:highlight w:val="yellow"/>
        </w:rPr>
        <w:t>Here, no implementation, so the treaty need not modify our domestic law</w:t>
      </w:r>
      <w:r>
        <w:t>.</w:t>
      </w:r>
    </w:p>
    <w:p w14:paraId="46DC0FF9" w14:textId="3D1EF34A" w:rsidR="0069719F" w:rsidRDefault="0069719F" w:rsidP="0069719F">
      <w:pPr>
        <w:pStyle w:val="ListParagraph"/>
        <w:numPr>
          <w:ilvl w:val="2"/>
          <w:numId w:val="12"/>
        </w:numPr>
      </w:pPr>
      <w:r>
        <w:t xml:space="preserve">Pigeon J in dissent </w:t>
      </w:r>
      <w:r>
        <w:sym w:font="Wingdings" w:char="F0E0"/>
      </w:r>
      <w:r>
        <w:t xml:space="preserve"> but note that we assume that Canada intends to comply with our international obligations</w:t>
      </w:r>
    </w:p>
    <w:p w14:paraId="67682510" w14:textId="7E0862FB" w:rsidR="0069719F" w:rsidRDefault="0069719F" w:rsidP="0069719F">
      <w:pPr>
        <w:pStyle w:val="ListParagraph"/>
        <w:numPr>
          <w:ilvl w:val="3"/>
          <w:numId w:val="12"/>
        </w:numPr>
      </w:pPr>
      <w:proofErr w:type="gramStart"/>
      <w:r>
        <w:t>So</w:t>
      </w:r>
      <w:proofErr w:type="gramEnd"/>
      <w:r>
        <w:t xml:space="preserve"> if a domestic statute is ambiguous, interpret it so that it complies with Canada’s international obligations </w:t>
      </w:r>
    </w:p>
    <w:p w14:paraId="22CA22EF" w14:textId="60B20242" w:rsidR="0069719F" w:rsidRDefault="0069719F" w:rsidP="0069719F">
      <w:pPr>
        <w:pStyle w:val="ListParagraph"/>
        <w:numPr>
          <w:ilvl w:val="3"/>
          <w:numId w:val="12"/>
        </w:numPr>
      </w:pPr>
      <w:r>
        <w:t xml:space="preserve">Only a presumption, and only for ambiguity! </w:t>
      </w:r>
    </w:p>
    <w:p w14:paraId="280D799E" w14:textId="5FD03878" w:rsidR="0069719F" w:rsidRPr="00635E47" w:rsidRDefault="008F0034" w:rsidP="0069719F">
      <w:pPr>
        <w:pStyle w:val="ListParagraph"/>
        <w:numPr>
          <w:ilvl w:val="1"/>
          <w:numId w:val="12"/>
        </w:numPr>
        <w:rPr>
          <w:highlight w:val="yellow"/>
        </w:rPr>
      </w:pPr>
      <w:r w:rsidRPr="00635E47">
        <w:rPr>
          <w:i/>
          <w:iCs/>
          <w:highlight w:val="yellow"/>
        </w:rPr>
        <w:t>Francis v The Queen</w:t>
      </w:r>
      <w:r w:rsidRPr="00635E47">
        <w:rPr>
          <w:highlight w:val="yellow"/>
        </w:rPr>
        <w:t xml:space="preserve"> 1956 SCC</w:t>
      </w:r>
    </w:p>
    <w:p w14:paraId="52134675" w14:textId="17AEADE2" w:rsidR="008F0034" w:rsidRPr="00635E47" w:rsidRDefault="00D26492" w:rsidP="008F0034">
      <w:pPr>
        <w:pStyle w:val="ListParagraph"/>
        <w:numPr>
          <w:ilvl w:val="2"/>
          <w:numId w:val="12"/>
        </w:numPr>
        <w:rPr>
          <w:highlight w:val="yellow"/>
        </w:rPr>
      </w:pPr>
      <w:r w:rsidRPr="00635E47">
        <w:rPr>
          <w:highlight w:val="yellow"/>
        </w:rPr>
        <w:t>Treaty rule must be transformed through domestic law to have domestic legal effect.</w:t>
      </w:r>
    </w:p>
    <w:p w14:paraId="235167CF" w14:textId="5D6F6C2A" w:rsidR="00D26492" w:rsidRPr="00635E47" w:rsidRDefault="00D26492" w:rsidP="008F0034">
      <w:pPr>
        <w:pStyle w:val="ListParagraph"/>
        <w:numPr>
          <w:ilvl w:val="2"/>
          <w:numId w:val="12"/>
        </w:numPr>
        <w:rPr>
          <w:highlight w:val="yellow"/>
        </w:rPr>
      </w:pPr>
      <w:proofErr w:type="spellStart"/>
      <w:r w:rsidRPr="00635E47">
        <w:rPr>
          <w:highlight w:val="yellow"/>
        </w:rPr>
        <w:t>Kerwin</w:t>
      </w:r>
      <w:proofErr w:type="spellEnd"/>
      <w:r w:rsidRPr="00635E47">
        <w:rPr>
          <w:highlight w:val="yellow"/>
        </w:rPr>
        <w:t xml:space="preserve"> CJ *exception*</w:t>
      </w:r>
    </w:p>
    <w:p w14:paraId="16957435" w14:textId="1FF741DA" w:rsidR="00D26492" w:rsidRPr="00635E47" w:rsidRDefault="00D26492" w:rsidP="00D26492">
      <w:pPr>
        <w:pStyle w:val="ListParagraph"/>
        <w:numPr>
          <w:ilvl w:val="3"/>
          <w:numId w:val="12"/>
        </w:numPr>
        <w:rPr>
          <w:highlight w:val="yellow"/>
        </w:rPr>
      </w:pPr>
      <w:r w:rsidRPr="00635E47">
        <w:rPr>
          <w:highlight w:val="yellow"/>
        </w:rPr>
        <w:t xml:space="preserve">Some treaties don’t need implementation legislation by their nature </w:t>
      </w:r>
      <w:r w:rsidRPr="00635E47">
        <w:rPr>
          <w:highlight w:val="yellow"/>
        </w:rPr>
        <w:sym w:font="Wingdings" w:char="F0E0"/>
      </w:r>
      <w:r w:rsidRPr="00635E47">
        <w:rPr>
          <w:highlight w:val="yellow"/>
        </w:rPr>
        <w:t xml:space="preserve"> see peace treaties (interstate, don’t need domestic legal effect)</w:t>
      </w:r>
    </w:p>
    <w:p w14:paraId="6BA60602" w14:textId="71D72F4F" w:rsidR="00D26492" w:rsidRDefault="00D26492" w:rsidP="00D26492">
      <w:pPr>
        <w:pStyle w:val="ListParagraph"/>
        <w:numPr>
          <w:ilvl w:val="2"/>
          <w:numId w:val="12"/>
        </w:numPr>
      </w:pPr>
      <w:r>
        <w:t>Jay treaty</w:t>
      </w:r>
    </w:p>
    <w:p w14:paraId="673EECD2" w14:textId="5D0CBCCC" w:rsidR="00D26492" w:rsidRPr="00635E47" w:rsidRDefault="00D26492" w:rsidP="00D26492">
      <w:pPr>
        <w:pStyle w:val="ListParagraph"/>
        <w:numPr>
          <w:ilvl w:val="0"/>
          <w:numId w:val="12"/>
        </w:numPr>
        <w:rPr>
          <w:b/>
          <w:bCs/>
          <w:u w:val="single"/>
        </w:rPr>
      </w:pPr>
      <w:r w:rsidRPr="00635E47">
        <w:rPr>
          <w:b/>
          <w:bCs/>
          <w:u w:val="single"/>
        </w:rPr>
        <w:t xml:space="preserve">Treaty Transformation </w:t>
      </w:r>
    </w:p>
    <w:p w14:paraId="4CB3CBA7" w14:textId="05C8D455" w:rsidR="00D26492" w:rsidRPr="00635E47" w:rsidRDefault="00D26492" w:rsidP="00D26492">
      <w:pPr>
        <w:pStyle w:val="ListParagraph"/>
        <w:numPr>
          <w:ilvl w:val="1"/>
          <w:numId w:val="12"/>
        </w:numPr>
        <w:rPr>
          <w:highlight w:val="yellow"/>
        </w:rPr>
      </w:pPr>
      <w:r w:rsidRPr="00635E47">
        <w:rPr>
          <w:i/>
          <w:iCs/>
          <w:highlight w:val="yellow"/>
        </w:rPr>
        <w:t>Labour Conventions Case</w:t>
      </w:r>
    </w:p>
    <w:p w14:paraId="0486843E" w14:textId="7F0EEDA7" w:rsidR="00D26492" w:rsidRDefault="00D26492" w:rsidP="00D26492">
      <w:pPr>
        <w:pStyle w:val="ListParagraph"/>
        <w:numPr>
          <w:ilvl w:val="2"/>
          <w:numId w:val="12"/>
        </w:numPr>
      </w:pPr>
      <w:r>
        <w:t>Canada ratified conventions about labour, provinces made because impacts their jurisdiction.</w:t>
      </w:r>
    </w:p>
    <w:p w14:paraId="7AC02363" w14:textId="0EC9FB10" w:rsidR="00D26492" w:rsidRDefault="00D26492" w:rsidP="00D26492">
      <w:pPr>
        <w:pStyle w:val="ListParagraph"/>
        <w:numPr>
          <w:ilvl w:val="2"/>
          <w:numId w:val="12"/>
        </w:numPr>
      </w:pPr>
      <w:r>
        <w:t xml:space="preserve">Lord Atkin: </w:t>
      </w:r>
    </w:p>
    <w:p w14:paraId="75B15FF6" w14:textId="45B4040F" w:rsidR="00D26492" w:rsidRPr="00635E47" w:rsidRDefault="00D26492" w:rsidP="00D26492">
      <w:pPr>
        <w:pStyle w:val="ListParagraph"/>
        <w:numPr>
          <w:ilvl w:val="3"/>
          <w:numId w:val="12"/>
        </w:numPr>
        <w:rPr>
          <w:b/>
          <w:bCs/>
          <w:highlight w:val="yellow"/>
        </w:rPr>
      </w:pPr>
      <w:r w:rsidRPr="00635E47">
        <w:rPr>
          <w:b/>
          <w:bCs/>
          <w:highlight w:val="yellow"/>
        </w:rPr>
        <w:t xml:space="preserve">Power to make =/= power to implement </w:t>
      </w:r>
    </w:p>
    <w:p w14:paraId="260C9FA6" w14:textId="52FA83C7" w:rsidR="00D26492" w:rsidRPr="00635E47" w:rsidRDefault="00D26492" w:rsidP="00D26492">
      <w:pPr>
        <w:pStyle w:val="ListParagraph"/>
        <w:numPr>
          <w:ilvl w:val="3"/>
          <w:numId w:val="12"/>
        </w:numPr>
        <w:rPr>
          <w:b/>
          <w:bCs/>
        </w:rPr>
      </w:pPr>
      <w:r w:rsidRPr="00635E47">
        <w:rPr>
          <w:b/>
          <w:bCs/>
        </w:rPr>
        <w:t xml:space="preserve">Treaty implementation must respect the division of powers. Federal executive can make </w:t>
      </w:r>
      <w:proofErr w:type="gramStart"/>
      <w:r w:rsidRPr="00635E47">
        <w:rPr>
          <w:b/>
          <w:bCs/>
        </w:rPr>
        <w:t>treaties, but</w:t>
      </w:r>
      <w:proofErr w:type="gramEnd"/>
      <w:r w:rsidRPr="00635E47">
        <w:rPr>
          <w:b/>
          <w:bCs/>
        </w:rPr>
        <w:t xml:space="preserve"> implementing must be done by correct level of government under s91/92.</w:t>
      </w:r>
    </w:p>
    <w:p w14:paraId="2964D447" w14:textId="3C643FF8" w:rsidR="00D26492" w:rsidRDefault="00D26492" w:rsidP="00D26492">
      <w:pPr>
        <w:pStyle w:val="ListParagraph"/>
        <w:numPr>
          <w:ilvl w:val="2"/>
          <w:numId w:val="12"/>
        </w:numPr>
        <w:spacing w:before="240"/>
      </w:pPr>
      <w:r>
        <w:t xml:space="preserve">“Well established rule that making of treaty is an executive act, while the performance of its obligations, </w:t>
      </w:r>
      <w:r>
        <w:rPr>
          <w:i/>
          <w:iCs/>
        </w:rPr>
        <w:t>if</w:t>
      </w:r>
      <w:r>
        <w:t xml:space="preserve"> they entail alteration of the existence domestic law, </w:t>
      </w:r>
      <w:r>
        <w:rPr>
          <w:i/>
          <w:iCs/>
        </w:rPr>
        <w:t>requires legislative action</w:t>
      </w:r>
      <w:r>
        <w:t>”</w:t>
      </w:r>
    </w:p>
    <w:p w14:paraId="6F9E5D0E" w14:textId="71B78D59" w:rsidR="00D26492" w:rsidRDefault="00D26492" w:rsidP="00D26492">
      <w:pPr>
        <w:pStyle w:val="ListParagraph"/>
        <w:numPr>
          <w:ilvl w:val="1"/>
          <w:numId w:val="12"/>
        </w:numPr>
      </w:pPr>
      <w:r>
        <w:t xml:space="preserve">Aussies, btw, are total opposite: </w:t>
      </w:r>
      <w:proofErr w:type="spellStart"/>
      <w:r>
        <w:rPr>
          <w:i/>
          <w:iCs/>
        </w:rPr>
        <w:t>Tazmanian</w:t>
      </w:r>
      <w:proofErr w:type="spellEnd"/>
      <w:r>
        <w:rPr>
          <w:i/>
          <w:iCs/>
        </w:rPr>
        <w:t xml:space="preserve"> Dam Case</w:t>
      </w:r>
    </w:p>
    <w:p w14:paraId="29B6899E" w14:textId="4D3749B9" w:rsidR="00D26492" w:rsidRDefault="00D26492" w:rsidP="00D26492">
      <w:pPr>
        <w:pStyle w:val="ListParagraph"/>
        <w:numPr>
          <w:ilvl w:val="2"/>
          <w:numId w:val="12"/>
        </w:numPr>
      </w:pPr>
      <w:r>
        <w:t xml:space="preserve">If executive can make, executive can implement. </w:t>
      </w:r>
    </w:p>
    <w:p w14:paraId="5D140C48" w14:textId="475B3047" w:rsidR="00D26492" w:rsidRPr="00635E47" w:rsidRDefault="00D26492" w:rsidP="00D26492">
      <w:pPr>
        <w:pStyle w:val="ListParagraph"/>
        <w:numPr>
          <w:ilvl w:val="0"/>
          <w:numId w:val="12"/>
        </w:numPr>
        <w:rPr>
          <w:b/>
          <w:bCs/>
          <w:u w:val="single"/>
        </w:rPr>
      </w:pPr>
      <w:r w:rsidRPr="00635E47">
        <w:rPr>
          <w:b/>
          <w:bCs/>
          <w:u w:val="single"/>
        </w:rPr>
        <w:t xml:space="preserve">Direct Significance of Treaties </w:t>
      </w:r>
    </w:p>
    <w:p w14:paraId="1057DBE1" w14:textId="05E717FE" w:rsidR="00D26492" w:rsidRPr="00635E47" w:rsidRDefault="00615C5D" w:rsidP="00D26492">
      <w:pPr>
        <w:pStyle w:val="ListParagraph"/>
        <w:numPr>
          <w:ilvl w:val="1"/>
          <w:numId w:val="12"/>
        </w:numPr>
        <w:rPr>
          <w:u w:val="single"/>
        </w:rPr>
      </w:pPr>
      <w:r w:rsidRPr="00635E47">
        <w:rPr>
          <w:u w:val="single"/>
        </w:rPr>
        <w:t xml:space="preserve">IF implemented treaty </w:t>
      </w:r>
    </w:p>
    <w:p w14:paraId="7EFEB276" w14:textId="6BCEDF26" w:rsidR="00615C5D" w:rsidRPr="00635E47" w:rsidRDefault="00615C5D" w:rsidP="00615C5D">
      <w:pPr>
        <w:pStyle w:val="ListParagraph"/>
        <w:numPr>
          <w:ilvl w:val="2"/>
          <w:numId w:val="12"/>
        </w:numPr>
        <w:rPr>
          <w:highlight w:val="yellow"/>
        </w:rPr>
      </w:pPr>
      <w:r w:rsidRPr="00635E47">
        <w:rPr>
          <w:i/>
          <w:iCs/>
          <w:highlight w:val="yellow"/>
        </w:rPr>
        <w:t>National Corn Growers</w:t>
      </w:r>
      <w:r w:rsidRPr="00635E47">
        <w:rPr>
          <w:highlight w:val="yellow"/>
        </w:rPr>
        <w:t xml:space="preserve"> 1990 SCC (4-3)</w:t>
      </w:r>
    </w:p>
    <w:p w14:paraId="04D58528" w14:textId="4A631ADA" w:rsidR="00615C5D" w:rsidRDefault="00615C5D" w:rsidP="00615C5D">
      <w:pPr>
        <w:pStyle w:val="ListParagraph"/>
        <w:numPr>
          <w:ilvl w:val="3"/>
          <w:numId w:val="12"/>
        </w:numPr>
      </w:pPr>
      <w:r>
        <w:t>GATT implemented through SIMA</w:t>
      </w:r>
    </w:p>
    <w:p w14:paraId="5709ECC5" w14:textId="6703D645" w:rsidR="00615C5D" w:rsidRDefault="00615C5D" w:rsidP="00615C5D">
      <w:pPr>
        <w:pStyle w:val="ListParagraph"/>
        <w:numPr>
          <w:ilvl w:val="3"/>
          <w:numId w:val="12"/>
        </w:numPr>
      </w:pPr>
      <w:r>
        <w:t>Look to treaty to resolve any “latent” ambiguity in domestic legislation</w:t>
      </w:r>
    </w:p>
    <w:p w14:paraId="193FFBCC" w14:textId="3AFE412F" w:rsidR="00615C5D" w:rsidRDefault="00615C5D" w:rsidP="00615C5D">
      <w:pPr>
        <w:pStyle w:val="ListParagraph"/>
        <w:numPr>
          <w:ilvl w:val="3"/>
          <w:numId w:val="12"/>
        </w:numPr>
      </w:pPr>
      <w:r>
        <w:t>Wilson in dissent: don’t go beyond statute!</w:t>
      </w:r>
    </w:p>
    <w:p w14:paraId="47178CB4" w14:textId="62580DCE" w:rsidR="00615C5D" w:rsidRPr="00635E47" w:rsidRDefault="00615C5D" w:rsidP="00615C5D">
      <w:pPr>
        <w:pStyle w:val="ListParagraph"/>
        <w:numPr>
          <w:ilvl w:val="2"/>
          <w:numId w:val="12"/>
        </w:numPr>
        <w:rPr>
          <w:highlight w:val="yellow"/>
        </w:rPr>
      </w:pPr>
      <w:proofErr w:type="spellStart"/>
      <w:r w:rsidRPr="00635E47">
        <w:rPr>
          <w:i/>
          <w:iCs/>
          <w:highlight w:val="yellow"/>
        </w:rPr>
        <w:t>Pushpanathan</w:t>
      </w:r>
      <w:proofErr w:type="spellEnd"/>
      <w:r w:rsidRPr="00635E47">
        <w:rPr>
          <w:highlight w:val="yellow"/>
        </w:rPr>
        <w:t xml:space="preserve"> 1998 SCC</w:t>
      </w:r>
    </w:p>
    <w:p w14:paraId="67168D52" w14:textId="609497BB" w:rsidR="00615C5D" w:rsidRDefault="00615C5D" w:rsidP="00615C5D">
      <w:pPr>
        <w:pStyle w:val="ListParagraph"/>
        <w:numPr>
          <w:ilvl w:val="3"/>
          <w:numId w:val="12"/>
        </w:numPr>
      </w:pPr>
      <w:r>
        <w:t>On Refugee convention and Immigration Act</w:t>
      </w:r>
    </w:p>
    <w:p w14:paraId="3F8DC6FC" w14:textId="5144B1E4" w:rsidR="00615C5D" w:rsidRDefault="00615C5D" w:rsidP="00615C5D">
      <w:pPr>
        <w:pStyle w:val="ListParagraph"/>
        <w:numPr>
          <w:ilvl w:val="3"/>
          <w:numId w:val="12"/>
        </w:numPr>
      </w:pPr>
      <w:r>
        <w:t xml:space="preserve">Free to look to treaty to inform the meaning of the treaty… they even mention VCLT rules on interpretation </w:t>
      </w:r>
    </w:p>
    <w:p w14:paraId="53696359" w14:textId="0D900DBE" w:rsidR="00615C5D" w:rsidRPr="002428C4" w:rsidRDefault="00615C5D" w:rsidP="00615C5D">
      <w:pPr>
        <w:pStyle w:val="ListParagraph"/>
        <w:numPr>
          <w:ilvl w:val="1"/>
          <w:numId w:val="12"/>
        </w:numPr>
        <w:rPr>
          <w:u w:val="single"/>
        </w:rPr>
      </w:pPr>
      <w:r w:rsidRPr="002428C4">
        <w:rPr>
          <w:u w:val="single"/>
        </w:rPr>
        <w:t>IF unimplemented treaty</w:t>
      </w:r>
    </w:p>
    <w:p w14:paraId="6A6BFAC7" w14:textId="3042C446" w:rsidR="00C96694" w:rsidRPr="002428C4" w:rsidRDefault="00732130" w:rsidP="00C96694">
      <w:pPr>
        <w:pStyle w:val="ListParagraph"/>
        <w:numPr>
          <w:ilvl w:val="2"/>
          <w:numId w:val="12"/>
        </w:numPr>
        <w:rPr>
          <w:highlight w:val="yellow"/>
        </w:rPr>
      </w:pPr>
      <w:r w:rsidRPr="002428C4">
        <w:rPr>
          <w:i/>
          <w:iCs/>
          <w:highlight w:val="yellow"/>
        </w:rPr>
        <w:t>Baker v Canada</w:t>
      </w:r>
      <w:r w:rsidRPr="002428C4">
        <w:rPr>
          <w:highlight w:val="yellow"/>
        </w:rPr>
        <w:t xml:space="preserve"> 1999 SCC</w:t>
      </w:r>
    </w:p>
    <w:p w14:paraId="0C70808F" w14:textId="28A3B5C5" w:rsidR="00732130" w:rsidRDefault="00732130" w:rsidP="00732130">
      <w:pPr>
        <w:pStyle w:val="ListParagraph"/>
        <w:numPr>
          <w:ilvl w:val="3"/>
          <w:numId w:val="12"/>
        </w:numPr>
      </w:pPr>
      <w:r>
        <w:t>Convention on the rights of the child.</w:t>
      </w:r>
    </w:p>
    <w:p w14:paraId="2B811C23" w14:textId="260D1011" w:rsidR="00732130" w:rsidRDefault="00732130" w:rsidP="00732130">
      <w:pPr>
        <w:pStyle w:val="ListParagraph"/>
        <w:numPr>
          <w:ilvl w:val="3"/>
          <w:numId w:val="12"/>
        </w:numPr>
      </w:pPr>
      <w:r>
        <w:t>Dube uses the values of the international agreement to interpret the domestic law.</w:t>
      </w:r>
    </w:p>
    <w:p w14:paraId="5E2E18DE" w14:textId="30503EFE" w:rsidR="00732130" w:rsidRDefault="00732130" w:rsidP="00732130">
      <w:pPr>
        <w:pStyle w:val="ListParagraph"/>
        <w:numPr>
          <w:ilvl w:val="3"/>
          <w:numId w:val="12"/>
        </w:numPr>
      </w:pPr>
      <w:r>
        <w:lastRenderedPageBreak/>
        <w:t>Values of unimplemented treaties provide context for domestic interpretation of domestic statute.</w:t>
      </w:r>
    </w:p>
    <w:p w14:paraId="118D5331" w14:textId="7D38B49D" w:rsidR="00732130" w:rsidRDefault="00732130" w:rsidP="00732130">
      <w:pPr>
        <w:pStyle w:val="ListParagraph"/>
        <w:numPr>
          <w:ilvl w:val="3"/>
          <w:numId w:val="12"/>
        </w:numPr>
      </w:pPr>
      <w:r>
        <w:t xml:space="preserve">Harrington Crit: what’s the difference? </w:t>
      </w:r>
    </w:p>
    <w:p w14:paraId="63BC1268" w14:textId="157C666C" w:rsidR="00732130" w:rsidRDefault="00732130" w:rsidP="00732130">
      <w:pPr>
        <w:pStyle w:val="ListParagraph"/>
        <w:numPr>
          <w:ilvl w:val="4"/>
          <w:numId w:val="12"/>
        </w:numPr>
      </w:pPr>
      <w:r>
        <w:t>Also, surely art 3 is a rule of CIL too!</w:t>
      </w:r>
    </w:p>
    <w:p w14:paraId="60720517" w14:textId="477B38C1" w:rsidR="00732130" w:rsidRPr="002428C4" w:rsidRDefault="00732130" w:rsidP="00732130">
      <w:pPr>
        <w:pStyle w:val="ListParagraph"/>
        <w:numPr>
          <w:ilvl w:val="0"/>
          <w:numId w:val="12"/>
        </w:numPr>
        <w:rPr>
          <w:b/>
          <w:bCs/>
          <w:u w:val="single"/>
        </w:rPr>
      </w:pPr>
      <w:r w:rsidRPr="002428C4">
        <w:rPr>
          <w:b/>
          <w:bCs/>
          <w:u w:val="single"/>
        </w:rPr>
        <w:t xml:space="preserve">Domestic Effect of Custom </w:t>
      </w:r>
    </w:p>
    <w:p w14:paraId="5D3D19D5" w14:textId="72CCA7B1" w:rsidR="00732130" w:rsidRPr="002428C4" w:rsidRDefault="00732130" w:rsidP="00732130">
      <w:pPr>
        <w:pStyle w:val="ListParagraph"/>
        <w:numPr>
          <w:ilvl w:val="1"/>
          <w:numId w:val="12"/>
        </w:numPr>
        <w:rPr>
          <w:highlight w:val="yellow"/>
        </w:rPr>
      </w:pPr>
      <w:proofErr w:type="spellStart"/>
      <w:r w:rsidRPr="002428C4">
        <w:rPr>
          <w:i/>
          <w:iCs/>
          <w:highlight w:val="yellow"/>
        </w:rPr>
        <w:t>Trendex</w:t>
      </w:r>
      <w:proofErr w:type="spellEnd"/>
      <w:r w:rsidRPr="002428C4">
        <w:rPr>
          <w:i/>
          <w:iCs/>
          <w:highlight w:val="yellow"/>
        </w:rPr>
        <w:t xml:space="preserve"> Trading</w:t>
      </w:r>
      <w:r w:rsidRPr="002428C4">
        <w:rPr>
          <w:highlight w:val="yellow"/>
        </w:rPr>
        <w:t xml:space="preserve"> UK 1977</w:t>
      </w:r>
    </w:p>
    <w:p w14:paraId="47928826" w14:textId="3353D2AC" w:rsidR="00732130" w:rsidRDefault="00732130" w:rsidP="00732130">
      <w:pPr>
        <w:pStyle w:val="ListParagraph"/>
        <w:numPr>
          <w:ilvl w:val="2"/>
          <w:numId w:val="12"/>
        </w:numPr>
      </w:pPr>
      <w:r>
        <w:t>Doctrine of adoption: rules of CIL are automatically adopted into UK law.</w:t>
      </w:r>
    </w:p>
    <w:p w14:paraId="31C5E36E" w14:textId="587735B6" w:rsidR="00732130" w:rsidRPr="002428C4" w:rsidRDefault="00732130" w:rsidP="00732130">
      <w:pPr>
        <w:pStyle w:val="ListParagraph"/>
        <w:numPr>
          <w:ilvl w:val="1"/>
          <w:numId w:val="12"/>
        </w:numPr>
        <w:rPr>
          <w:highlight w:val="yellow"/>
        </w:rPr>
      </w:pPr>
      <w:r w:rsidRPr="002428C4">
        <w:rPr>
          <w:i/>
          <w:iCs/>
          <w:highlight w:val="yellow"/>
        </w:rPr>
        <w:t xml:space="preserve">R v </w:t>
      </w:r>
      <w:proofErr w:type="spellStart"/>
      <w:r w:rsidRPr="002428C4">
        <w:rPr>
          <w:i/>
          <w:iCs/>
          <w:highlight w:val="yellow"/>
        </w:rPr>
        <w:t>Hape</w:t>
      </w:r>
      <w:proofErr w:type="spellEnd"/>
      <w:r w:rsidRPr="002428C4">
        <w:rPr>
          <w:highlight w:val="yellow"/>
        </w:rPr>
        <w:t xml:space="preserve"> 2007 SCC</w:t>
      </w:r>
    </w:p>
    <w:p w14:paraId="70545E2E" w14:textId="371F3DA3" w:rsidR="00732130" w:rsidRDefault="00732130" w:rsidP="00732130">
      <w:pPr>
        <w:pStyle w:val="ListParagraph"/>
        <w:numPr>
          <w:ilvl w:val="2"/>
          <w:numId w:val="12"/>
        </w:numPr>
      </w:pPr>
      <w:r>
        <w:t>“</w:t>
      </w:r>
      <w:proofErr w:type="gramStart"/>
      <w:r>
        <w:t>absent</w:t>
      </w:r>
      <w:proofErr w:type="gramEnd"/>
      <w:r>
        <w:t xml:space="preserve"> an express derogation, courts </w:t>
      </w:r>
      <w:r>
        <w:rPr>
          <w:i/>
          <w:iCs/>
        </w:rPr>
        <w:t>may</w:t>
      </w:r>
      <w:r>
        <w:t xml:space="preserve"> look to prohibited rules of CI</w:t>
      </w:r>
      <w:r w:rsidR="002428C4">
        <w:t xml:space="preserve">L </w:t>
      </w:r>
      <w:r>
        <w:t>to aid in the interpretation of Canadian law and the development of the common law”</w:t>
      </w:r>
    </w:p>
    <w:p w14:paraId="40DCECB5" w14:textId="3B82B180" w:rsidR="00732130" w:rsidRPr="002428C4" w:rsidRDefault="00732130" w:rsidP="00732130">
      <w:pPr>
        <w:pStyle w:val="ListParagraph"/>
        <w:numPr>
          <w:ilvl w:val="1"/>
          <w:numId w:val="12"/>
        </w:numPr>
        <w:rPr>
          <w:highlight w:val="yellow"/>
        </w:rPr>
      </w:pPr>
      <w:r w:rsidRPr="002428C4">
        <w:rPr>
          <w:i/>
          <w:iCs/>
          <w:highlight w:val="yellow"/>
        </w:rPr>
        <w:t xml:space="preserve">Nevsun Resources </w:t>
      </w:r>
      <w:r w:rsidRPr="002428C4">
        <w:rPr>
          <w:highlight w:val="yellow"/>
        </w:rPr>
        <w:t>2020 SCC</w:t>
      </w:r>
    </w:p>
    <w:p w14:paraId="1FE04FF2" w14:textId="5B857151" w:rsidR="00732130" w:rsidRDefault="00732130" w:rsidP="00732130">
      <w:pPr>
        <w:pStyle w:val="ListParagraph"/>
        <w:numPr>
          <w:ilvl w:val="2"/>
          <w:numId w:val="12"/>
        </w:numPr>
      </w:pPr>
      <w:r>
        <w:t xml:space="preserve">Canada follows automatic </w:t>
      </w:r>
      <w:r w:rsidR="002428C4">
        <w:t>incorporation</w:t>
      </w:r>
      <w:r>
        <w:t xml:space="preserve"> of CIL to domestic law, absent conflicting legislation </w:t>
      </w:r>
    </w:p>
    <w:p w14:paraId="4A327E0C" w14:textId="119EBDAB" w:rsidR="003E1324" w:rsidRPr="002428C4" w:rsidRDefault="003E1324" w:rsidP="003E1324">
      <w:pPr>
        <w:pStyle w:val="ListParagraph"/>
        <w:numPr>
          <w:ilvl w:val="0"/>
          <w:numId w:val="12"/>
        </w:numPr>
        <w:rPr>
          <w:b/>
          <w:bCs/>
          <w:u w:val="single"/>
        </w:rPr>
      </w:pPr>
      <w:r w:rsidRPr="002428C4">
        <w:rPr>
          <w:b/>
          <w:bCs/>
          <w:u w:val="single"/>
        </w:rPr>
        <w:t>International Law as Interpretive Aid</w:t>
      </w:r>
    </w:p>
    <w:p w14:paraId="74C81D8C" w14:textId="14A6A902" w:rsidR="003E1324" w:rsidRDefault="003E1324" w:rsidP="003E1324">
      <w:pPr>
        <w:pStyle w:val="ListParagraph"/>
        <w:numPr>
          <w:ilvl w:val="1"/>
          <w:numId w:val="12"/>
        </w:numPr>
      </w:pPr>
      <w:proofErr w:type="spellStart"/>
      <w:r w:rsidRPr="002428C4">
        <w:rPr>
          <w:i/>
          <w:iCs/>
          <w:highlight w:val="yellow"/>
        </w:rPr>
        <w:t>Slaight</w:t>
      </w:r>
      <w:proofErr w:type="spellEnd"/>
      <w:r w:rsidRPr="002428C4">
        <w:rPr>
          <w:i/>
          <w:iCs/>
          <w:highlight w:val="yellow"/>
        </w:rPr>
        <w:t xml:space="preserve"> Commerce</w:t>
      </w:r>
      <w:r>
        <w:t xml:space="preserve"> (175) </w:t>
      </w:r>
      <w:r>
        <w:sym w:font="Wingdings" w:char="F0E0"/>
      </w:r>
      <w:r>
        <w:t xml:space="preserve"> content of Canada’s international human rights obligations is indicia of whole benefit of Charter’s protection (p175)</w:t>
      </w:r>
    </w:p>
    <w:p w14:paraId="58AE7E14" w14:textId="7026A26F" w:rsidR="003E1324" w:rsidRPr="002428C4" w:rsidRDefault="003E1324" w:rsidP="003E1324">
      <w:pPr>
        <w:pStyle w:val="ListParagraph"/>
        <w:numPr>
          <w:ilvl w:val="1"/>
          <w:numId w:val="12"/>
        </w:numPr>
        <w:rPr>
          <w:highlight w:val="yellow"/>
        </w:rPr>
      </w:pPr>
      <w:r w:rsidRPr="002428C4">
        <w:rPr>
          <w:highlight w:val="yellow"/>
        </w:rPr>
        <w:t>SCC has affirmed that Charter presumed to provided at least as great protection as is found in international human rights treaties.</w:t>
      </w:r>
    </w:p>
    <w:p w14:paraId="15327E2E" w14:textId="088E5B84" w:rsidR="003E1324" w:rsidRDefault="003E1324" w:rsidP="003E1324">
      <w:pPr>
        <w:pStyle w:val="ListParagraph"/>
        <w:numPr>
          <w:ilvl w:val="2"/>
          <w:numId w:val="12"/>
        </w:numPr>
      </w:pPr>
      <w:r>
        <w:rPr>
          <w:i/>
          <w:iCs/>
        </w:rPr>
        <w:t>Health Services and Support</w:t>
      </w:r>
      <w:r>
        <w:t xml:space="preserve"> 2007 SCC 27 at paras 69-70</w:t>
      </w:r>
    </w:p>
    <w:p w14:paraId="58599298" w14:textId="5725FF42" w:rsidR="003E1324" w:rsidRDefault="003E1324" w:rsidP="003E1324">
      <w:pPr>
        <w:pStyle w:val="ListParagraph"/>
        <w:numPr>
          <w:ilvl w:val="2"/>
          <w:numId w:val="12"/>
        </w:numPr>
      </w:pPr>
      <w:proofErr w:type="spellStart"/>
      <w:r>
        <w:rPr>
          <w:i/>
          <w:iCs/>
        </w:rPr>
        <w:t>Divito</w:t>
      </w:r>
      <w:proofErr w:type="spellEnd"/>
      <w:r>
        <w:rPr>
          <w:i/>
          <w:iCs/>
        </w:rPr>
        <w:t xml:space="preserve"> v Canada</w:t>
      </w:r>
      <w:r>
        <w:t>, 2013 SCC 47 at paras 22-23</w:t>
      </w:r>
    </w:p>
    <w:p w14:paraId="67BE5AFD" w14:textId="7EEE0D77" w:rsidR="003E1324" w:rsidRDefault="003E1324" w:rsidP="003E1324">
      <w:pPr>
        <w:pStyle w:val="ListParagraph"/>
        <w:numPr>
          <w:ilvl w:val="2"/>
          <w:numId w:val="12"/>
        </w:numPr>
      </w:pPr>
      <w:r>
        <w:rPr>
          <w:i/>
          <w:iCs/>
        </w:rPr>
        <w:t>Saskatchewan Federation of Labour v Saskatchewan</w:t>
      </w:r>
      <w:r>
        <w:t>, 2015 SCC 4 at paras 64-65</w:t>
      </w:r>
    </w:p>
    <w:p w14:paraId="0D8780A6" w14:textId="55330121" w:rsidR="003E1324" w:rsidRDefault="003E1324" w:rsidP="003E1324">
      <w:pPr>
        <w:pStyle w:val="ListParagraph"/>
        <w:numPr>
          <w:ilvl w:val="2"/>
          <w:numId w:val="12"/>
        </w:numPr>
      </w:pPr>
      <w:r>
        <w:rPr>
          <w:i/>
          <w:iCs/>
        </w:rPr>
        <w:t xml:space="preserve">India v </w:t>
      </w:r>
      <w:proofErr w:type="spellStart"/>
      <w:r>
        <w:rPr>
          <w:i/>
          <w:iCs/>
        </w:rPr>
        <w:t>Badesha</w:t>
      </w:r>
      <w:proofErr w:type="spellEnd"/>
      <w:r>
        <w:t>, 2017 SCC 44 at para 38</w:t>
      </w:r>
    </w:p>
    <w:p w14:paraId="20BF26BB" w14:textId="1598518A" w:rsidR="003E1324" w:rsidRDefault="003E1324" w:rsidP="003E1324">
      <w:pPr>
        <w:pStyle w:val="ListParagraph"/>
        <w:numPr>
          <w:ilvl w:val="2"/>
          <w:numId w:val="12"/>
        </w:numPr>
      </w:pPr>
      <w:r>
        <w:rPr>
          <w:i/>
          <w:iCs/>
        </w:rPr>
        <w:t>Ktunaxa Nation v British Columbia</w:t>
      </w:r>
      <w:r>
        <w:t>, 2017 SCC 54 at para 65.</w:t>
      </w:r>
    </w:p>
    <w:p w14:paraId="0F7CD01C" w14:textId="7228EDE2" w:rsidR="000B4F62" w:rsidRPr="002428C4" w:rsidRDefault="000B4F62" w:rsidP="000B4F62">
      <w:pPr>
        <w:pStyle w:val="ListParagraph"/>
        <w:numPr>
          <w:ilvl w:val="1"/>
          <w:numId w:val="12"/>
        </w:numPr>
        <w:rPr>
          <w:highlight w:val="yellow"/>
        </w:rPr>
      </w:pPr>
      <w:r w:rsidRPr="002428C4">
        <w:rPr>
          <w:i/>
          <w:iCs/>
          <w:highlight w:val="yellow"/>
        </w:rPr>
        <w:t>Suresh v Canada</w:t>
      </w:r>
      <w:r w:rsidRPr="002428C4">
        <w:rPr>
          <w:highlight w:val="yellow"/>
        </w:rPr>
        <w:t xml:space="preserve"> 2002 SCC (176-178)</w:t>
      </w:r>
    </w:p>
    <w:p w14:paraId="0C20C7BA" w14:textId="5127ED18" w:rsidR="000B4F62" w:rsidRDefault="00800259" w:rsidP="000B4F62">
      <w:pPr>
        <w:pStyle w:val="ListParagraph"/>
        <w:numPr>
          <w:ilvl w:val="2"/>
          <w:numId w:val="12"/>
        </w:numPr>
      </w:pPr>
      <w:r>
        <w:t>International law places total prohibition on State sending individual to another State when risking real risk of torture.</w:t>
      </w:r>
    </w:p>
    <w:p w14:paraId="03BF9F58" w14:textId="51293DAC" w:rsidR="00800259" w:rsidRDefault="00800259" w:rsidP="000B4F62">
      <w:pPr>
        <w:pStyle w:val="ListParagraph"/>
        <w:numPr>
          <w:ilvl w:val="2"/>
          <w:numId w:val="12"/>
        </w:numPr>
      </w:pPr>
      <w:r>
        <w:t>Para 75: international law rejects deportation to torture…</w:t>
      </w:r>
    </w:p>
    <w:p w14:paraId="362FE07B" w14:textId="44F3A8D2" w:rsidR="00800259" w:rsidRPr="002428C4" w:rsidRDefault="00800259" w:rsidP="000B4F62">
      <w:pPr>
        <w:pStyle w:val="ListParagraph"/>
        <w:numPr>
          <w:ilvl w:val="2"/>
          <w:numId w:val="12"/>
        </w:numPr>
        <w:rPr>
          <w:u w:val="single"/>
        </w:rPr>
      </w:pPr>
      <w:r w:rsidRPr="002428C4">
        <w:rPr>
          <w:u w:val="single"/>
        </w:rPr>
        <w:t>Para 78: we do not exclude that doing so may be justified!</w:t>
      </w:r>
    </w:p>
    <w:p w14:paraId="1CE4ED1E" w14:textId="06282E72" w:rsidR="0018226C" w:rsidRPr="003306B6" w:rsidRDefault="00800259" w:rsidP="006B4231">
      <w:pPr>
        <w:pStyle w:val="ListParagraph"/>
        <w:numPr>
          <w:ilvl w:val="2"/>
          <w:numId w:val="12"/>
        </w:numPr>
        <w:rPr>
          <w:u w:val="single"/>
        </w:rPr>
      </w:pPr>
      <w:r w:rsidRPr="002428C4">
        <w:rPr>
          <w:u w:val="single"/>
        </w:rPr>
        <w:t>When push comes to shove, we value domestic law over international law.</w:t>
      </w:r>
    </w:p>
    <w:p w14:paraId="4E5715DF" w14:textId="29590FE3" w:rsidR="006B4231" w:rsidRDefault="006B4231" w:rsidP="002428C4">
      <w:pPr>
        <w:pStyle w:val="Heading2"/>
      </w:pPr>
      <w:bookmarkStart w:id="8" w:name="_Toc113986624"/>
      <w:r w:rsidRPr="00DD1BBA">
        <w:t>INTERNATIONAL DISPUTE SETTLEMENT</w:t>
      </w:r>
      <w:bookmarkEnd w:id="8"/>
    </w:p>
    <w:p w14:paraId="51E902E0" w14:textId="70B136ED" w:rsidR="006B4231" w:rsidRPr="002428C4" w:rsidRDefault="006B4231" w:rsidP="006B4231">
      <w:pPr>
        <w:rPr>
          <w:b/>
          <w:bCs/>
          <w:u w:val="single"/>
        </w:rPr>
      </w:pPr>
      <w:r w:rsidRPr="002428C4">
        <w:rPr>
          <w:b/>
          <w:bCs/>
          <w:u w:val="single"/>
        </w:rPr>
        <w:t>The ICJ</w:t>
      </w:r>
    </w:p>
    <w:p w14:paraId="59950D9E" w14:textId="5555A953" w:rsidR="008C0F5E" w:rsidRPr="002428C4" w:rsidRDefault="00D41B38" w:rsidP="008C0F5E">
      <w:pPr>
        <w:pStyle w:val="ListParagraph"/>
        <w:numPr>
          <w:ilvl w:val="0"/>
          <w:numId w:val="14"/>
        </w:numPr>
        <w:rPr>
          <w:highlight w:val="yellow"/>
        </w:rPr>
      </w:pPr>
      <w:r w:rsidRPr="002428C4">
        <w:rPr>
          <w:highlight w:val="yellow"/>
        </w:rPr>
        <w:t>Principal judicial organ of UN (UN Charter art 92)</w:t>
      </w:r>
    </w:p>
    <w:p w14:paraId="528AE0CD" w14:textId="5F59695A" w:rsidR="00D41B38" w:rsidRPr="002428C4" w:rsidRDefault="006C72F1" w:rsidP="006C72F1">
      <w:pPr>
        <w:pStyle w:val="ListParagraph"/>
        <w:numPr>
          <w:ilvl w:val="1"/>
          <w:numId w:val="14"/>
        </w:numPr>
        <w:rPr>
          <w:highlight w:val="yellow"/>
        </w:rPr>
      </w:pPr>
      <w:r w:rsidRPr="002428C4">
        <w:rPr>
          <w:highlight w:val="yellow"/>
        </w:rPr>
        <w:t>All member states are ipso facto parties to ICJ Statute, all UN states can access the court (UN Charter Art 93, pp289)</w:t>
      </w:r>
    </w:p>
    <w:p w14:paraId="042B8F05" w14:textId="6F28498D" w:rsidR="006C72F1" w:rsidRPr="002428C4" w:rsidRDefault="006C72F1" w:rsidP="008C0F5E">
      <w:pPr>
        <w:pStyle w:val="ListParagraph"/>
        <w:numPr>
          <w:ilvl w:val="0"/>
          <w:numId w:val="14"/>
        </w:numPr>
        <w:rPr>
          <w:b/>
          <w:bCs/>
          <w:u w:val="single"/>
        </w:rPr>
      </w:pPr>
      <w:r w:rsidRPr="002428C4">
        <w:rPr>
          <w:b/>
          <w:bCs/>
          <w:u w:val="single"/>
        </w:rPr>
        <w:t>Composition</w:t>
      </w:r>
    </w:p>
    <w:p w14:paraId="779A950A" w14:textId="5DB89153" w:rsidR="006C72F1" w:rsidRDefault="00AC385D" w:rsidP="006C72F1">
      <w:pPr>
        <w:pStyle w:val="ListParagraph"/>
        <w:numPr>
          <w:ilvl w:val="1"/>
          <w:numId w:val="14"/>
        </w:numPr>
      </w:pPr>
      <w:r>
        <w:t>15 judges. Must reflect “many forms of civilization and legal systems of world” (art 9 of ICJ Statute, pp291)</w:t>
      </w:r>
    </w:p>
    <w:p w14:paraId="0CAC0CE0" w14:textId="208A4A61" w:rsidR="00AC385D" w:rsidRDefault="00AC385D" w:rsidP="006C72F1">
      <w:pPr>
        <w:pStyle w:val="ListParagraph"/>
        <w:numPr>
          <w:ilvl w:val="1"/>
          <w:numId w:val="14"/>
        </w:numPr>
      </w:pPr>
      <w:r>
        <w:t>President casts an additional vote if a tie (since judges often recuse, and parties before a court may appoint a judge of their own nationality) (</w:t>
      </w:r>
      <w:r>
        <w:rPr>
          <w:i/>
          <w:iCs/>
        </w:rPr>
        <w:t>Legality of the Threat or Use of Nuclear Weapons</w:t>
      </w:r>
      <w:r>
        <w:t>, adv op 1996)</w:t>
      </w:r>
    </w:p>
    <w:p w14:paraId="74542634" w14:textId="743CCF88" w:rsidR="005E70AE" w:rsidRPr="002428C4" w:rsidRDefault="005E70AE" w:rsidP="005E70AE">
      <w:pPr>
        <w:pStyle w:val="ListParagraph"/>
        <w:numPr>
          <w:ilvl w:val="0"/>
          <w:numId w:val="14"/>
        </w:numPr>
        <w:rPr>
          <w:b/>
          <w:bCs/>
          <w:u w:val="single"/>
        </w:rPr>
      </w:pPr>
      <w:r w:rsidRPr="002428C4">
        <w:rPr>
          <w:b/>
          <w:bCs/>
          <w:u w:val="single"/>
        </w:rPr>
        <w:t>Functions</w:t>
      </w:r>
    </w:p>
    <w:p w14:paraId="5BF2846C" w14:textId="03B3CE09" w:rsidR="005E70AE" w:rsidRDefault="005E70AE" w:rsidP="005E70AE">
      <w:pPr>
        <w:pStyle w:val="ListParagraph"/>
        <w:numPr>
          <w:ilvl w:val="1"/>
          <w:numId w:val="14"/>
        </w:numPr>
      </w:pPr>
      <w:r>
        <w:t xml:space="preserve">Hears contentious cases (contentious jurisdiction) and </w:t>
      </w:r>
      <w:proofErr w:type="spellStart"/>
      <w:r>
        <w:t>advistory</w:t>
      </w:r>
      <w:proofErr w:type="spellEnd"/>
      <w:r>
        <w:t xml:space="preserve"> jurisdiction (asked by any UN organ – States cannot ask)</w:t>
      </w:r>
    </w:p>
    <w:p w14:paraId="23F3D988" w14:textId="7A3214E7" w:rsidR="005E70AE" w:rsidRDefault="005E70AE" w:rsidP="005E70AE">
      <w:pPr>
        <w:pStyle w:val="ListParagraph"/>
        <w:numPr>
          <w:ilvl w:val="1"/>
          <w:numId w:val="14"/>
        </w:numPr>
      </w:pPr>
      <w:r>
        <w:t>Can be interveners, but only other States!</w:t>
      </w:r>
    </w:p>
    <w:p w14:paraId="7EC75A62" w14:textId="41185AAF" w:rsidR="005E70AE" w:rsidRPr="002428C4" w:rsidRDefault="005E70AE" w:rsidP="005E70AE">
      <w:pPr>
        <w:pStyle w:val="ListParagraph"/>
        <w:numPr>
          <w:ilvl w:val="0"/>
          <w:numId w:val="14"/>
        </w:numPr>
        <w:rPr>
          <w:b/>
          <w:bCs/>
          <w:u w:val="single"/>
        </w:rPr>
      </w:pPr>
      <w:r w:rsidRPr="002428C4">
        <w:rPr>
          <w:b/>
          <w:bCs/>
          <w:u w:val="single"/>
        </w:rPr>
        <w:t xml:space="preserve">Jurisdiction </w:t>
      </w:r>
    </w:p>
    <w:p w14:paraId="5E5BD2D3" w14:textId="738950E2" w:rsidR="005E70AE" w:rsidRPr="002428C4" w:rsidRDefault="005E70AE" w:rsidP="005E70AE">
      <w:pPr>
        <w:pStyle w:val="ListParagraph"/>
        <w:numPr>
          <w:ilvl w:val="1"/>
          <w:numId w:val="14"/>
        </w:numPr>
        <w:rPr>
          <w:highlight w:val="yellow"/>
        </w:rPr>
      </w:pPr>
      <w:r w:rsidRPr="002428C4">
        <w:rPr>
          <w:highlight w:val="yellow"/>
        </w:rPr>
        <w:lastRenderedPageBreak/>
        <w:t xml:space="preserve">Need a basis of state consent </w:t>
      </w:r>
      <w:proofErr w:type="gramStart"/>
      <w:r w:rsidRPr="002428C4">
        <w:rPr>
          <w:highlight w:val="yellow"/>
        </w:rPr>
        <w:t>in order to</w:t>
      </w:r>
      <w:proofErr w:type="gramEnd"/>
      <w:r w:rsidRPr="002428C4">
        <w:rPr>
          <w:highlight w:val="yellow"/>
        </w:rPr>
        <w:t xml:space="preserve"> appear before the ICJ (cannot compel)</w:t>
      </w:r>
    </w:p>
    <w:p w14:paraId="75F0EC5A" w14:textId="6461475B" w:rsidR="005E70AE" w:rsidRPr="002428C4" w:rsidRDefault="005E70AE" w:rsidP="005E70AE">
      <w:pPr>
        <w:pStyle w:val="ListParagraph"/>
        <w:numPr>
          <w:ilvl w:val="1"/>
          <w:numId w:val="14"/>
        </w:numPr>
        <w:rPr>
          <w:u w:val="single"/>
        </w:rPr>
      </w:pPr>
      <w:r w:rsidRPr="002428C4">
        <w:rPr>
          <w:u w:val="single"/>
        </w:rPr>
        <w:t xml:space="preserve">1) Special Agreement/Consent </w:t>
      </w:r>
      <w:r w:rsidRPr="002428C4">
        <w:rPr>
          <w:i/>
          <w:iCs/>
          <w:u w:val="single"/>
        </w:rPr>
        <w:t>ad hoc</w:t>
      </w:r>
      <w:r w:rsidRPr="002428C4">
        <w:rPr>
          <w:u w:val="single"/>
        </w:rPr>
        <w:t xml:space="preserve"> (293)</w:t>
      </w:r>
    </w:p>
    <w:p w14:paraId="02FB6CC4" w14:textId="72B14881" w:rsidR="005E70AE" w:rsidRDefault="005E70AE" w:rsidP="005E70AE">
      <w:pPr>
        <w:pStyle w:val="ListParagraph"/>
        <w:numPr>
          <w:ilvl w:val="2"/>
          <w:numId w:val="14"/>
        </w:numPr>
      </w:pPr>
      <w:proofErr w:type="spellStart"/>
      <w:r>
        <w:rPr>
          <w:i/>
          <w:iCs/>
        </w:rPr>
        <w:t>Compromis</w:t>
      </w:r>
      <w:proofErr w:type="spellEnd"/>
      <w:r>
        <w:t xml:space="preserve"> </w:t>
      </w:r>
      <w:r w:rsidR="00010851">
        <w:t>–</w:t>
      </w:r>
      <w:r>
        <w:t xml:space="preserve"> </w:t>
      </w:r>
      <w:r w:rsidR="00010851">
        <w:t xml:space="preserve">agreement to appear before the court. </w:t>
      </w:r>
    </w:p>
    <w:p w14:paraId="16377A12" w14:textId="1DDE0AE9" w:rsidR="00010851" w:rsidRPr="002428C4" w:rsidRDefault="00010851" w:rsidP="00010851">
      <w:pPr>
        <w:pStyle w:val="ListParagraph"/>
        <w:numPr>
          <w:ilvl w:val="1"/>
          <w:numId w:val="14"/>
        </w:numPr>
        <w:rPr>
          <w:u w:val="single"/>
        </w:rPr>
      </w:pPr>
      <w:r w:rsidRPr="002428C4">
        <w:rPr>
          <w:u w:val="single"/>
        </w:rPr>
        <w:t xml:space="preserve">2) Treaties that contain </w:t>
      </w:r>
      <w:proofErr w:type="spellStart"/>
      <w:r w:rsidRPr="002428C4">
        <w:rPr>
          <w:u w:val="single"/>
        </w:rPr>
        <w:t>compromissory</w:t>
      </w:r>
      <w:proofErr w:type="spellEnd"/>
      <w:r w:rsidRPr="002428C4">
        <w:rPr>
          <w:u w:val="single"/>
        </w:rPr>
        <w:t xml:space="preserve"> clause (293-294)</w:t>
      </w:r>
    </w:p>
    <w:p w14:paraId="6A554CEE" w14:textId="73A81824" w:rsidR="00010851" w:rsidRDefault="00010851" w:rsidP="00010851">
      <w:pPr>
        <w:pStyle w:val="ListParagraph"/>
        <w:numPr>
          <w:ilvl w:val="2"/>
          <w:numId w:val="14"/>
        </w:numPr>
      </w:pPr>
      <w:r>
        <w:t xml:space="preserve">Often done in the 60s… </w:t>
      </w:r>
      <w:proofErr w:type="gramStart"/>
      <w:r>
        <w:t>fairly common</w:t>
      </w:r>
      <w:proofErr w:type="gramEnd"/>
      <w:r>
        <w:t xml:space="preserve"> method to get to court. </w:t>
      </w:r>
    </w:p>
    <w:p w14:paraId="12B31BC9" w14:textId="0F3F8B76" w:rsidR="00010851" w:rsidRDefault="00010851" w:rsidP="00010851">
      <w:pPr>
        <w:pStyle w:val="ListParagraph"/>
        <w:numPr>
          <w:ilvl w:val="2"/>
          <w:numId w:val="14"/>
        </w:numPr>
      </w:pPr>
      <w:r>
        <w:t>Though today more treaties include arbitration options instead</w:t>
      </w:r>
    </w:p>
    <w:p w14:paraId="13D5EEFC" w14:textId="0FA44644" w:rsidR="00010851" w:rsidRPr="002428C4" w:rsidRDefault="00010851" w:rsidP="00010851">
      <w:pPr>
        <w:pStyle w:val="ListParagraph"/>
        <w:numPr>
          <w:ilvl w:val="1"/>
          <w:numId w:val="14"/>
        </w:numPr>
        <w:rPr>
          <w:u w:val="single"/>
        </w:rPr>
      </w:pPr>
      <w:r w:rsidRPr="002428C4">
        <w:rPr>
          <w:u w:val="single"/>
        </w:rPr>
        <w:t>3) Optional Declaration under ICJ Statute Art 36(2) (294-295)</w:t>
      </w:r>
    </w:p>
    <w:p w14:paraId="2C285E2B" w14:textId="5C3B4B5A" w:rsidR="00010851" w:rsidRDefault="00010851" w:rsidP="00010851">
      <w:pPr>
        <w:pStyle w:val="ListParagraph"/>
        <w:numPr>
          <w:ilvl w:val="2"/>
          <w:numId w:val="14"/>
        </w:numPr>
      </w:pPr>
      <w:r>
        <w:t xml:space="preserve">~75 states have done this. </w:t>
      </w:r>
    </w:p>
    <w:p w14:paraId="69C6B53A" w14:textId="3DD3527B" w:rsidR="00010851" w:rsidRDefault="00010851" w:rsidP="00010851">
      <w:pPr>
        <w:pStyle w:val="ListParagraph"/>
        <w:numPr>
          <w:ilvl w:val="2"/>
          <w:numId w:val="14"/>
        </w:numPr>
      </w:pPr>
      <w:r>
        <w:t>Almost all have some reservations</w:t>
      </w:r>
    </w:p>
    <w:p w14:paraId="6F100FF9" w14:textId="55D39BAC" w:rsidR="00010851" w:rsidRDefault="00010851" w:rsidP="00010851">
      <w:pPr>
        <w:pStyle w:val="ListParagraph"/>
        <w:numPr>
          <w:ilvl w:val="2"/>
          <w:numId w:val="14"/>
        </w:numPr>
      </w:pPr>
      <w:r w:rsidRPr="002428C4">
        <w:rPr>
          <w:highlight w:val="yellow"/>
        </w:rPr>
        <w:t>Canada: reserves commonwealth disputes and fishing and domestic jurisdiction</w:t>
      </w:r>
      <w:r>
        <w:t xml:space="preserve"> </w:t>
      </w:r>
    </w:p>
    <w:p w14:paraId="32080521" w14:textId="6D8FD6F6" w:rsidR="00010851" w:rsidRPr="00010851" w:rsidRDefault="00010851" w:rsidP="00010851">
      <w:pPr>
        <w:pStyle w:val="ListParagraph"/>
        <w:numPr>
          <w:ilvl w:val="3"/>
          <w:numId w:val="14"/>
        </w:numPr>
      </w:pPr>
      <w:r>
        <w:rPr>
          <w:i/>
          <w:iCs/>
        </w:rPr>
        <w:t>Spain v Canada</w:t>
      </w:r>
    </w:p>
    <w:p w14:paraId="42369B92" w14:textId="69A7473B" w:rsidR="00010851" w:rsidRDefault="00010851" w:rsidP="00010851">
      <w:pPr>
        <w:pStyle w:val="ListParagraph"/>
        <w:numPr>
          <w:ilvl w:val="4"/>
          <w:numId w:val="14"/>
        </w:numPr>
      </w:pPr>
      <w:r>
        <w:t xml:space="preserve">Canadian coast guard cut fishing nets on boundary, Spain tried to take us to ICJ, we amended our declaration removing jurisdiction </w:t>
      </w:r>
      <w:proofErr w:type="gramStart"/>
      <w:r>
        <w:t>over fishing</w:t>
      </w:r>
      <w:proofErr w:type="gramEnd"/>
      <w:r>
        <w:t xml:space="preserve"> disputes!</w:t>
      </w:r>
    </w:p>
    <w:p w14:paraId="51648138" w14:textId="27406020" w:rsidR="00010851" w:rsidRPr="002428C4" w:rsidRDefault="00010851" w:rsidP="00010851">
      <w:pPr>
        <w:pStyle w:val="ListParagraph"/>
        <w:numPr>
          <w:ilvl w:val="4"/>
          <w:numId w:val="14"/>
        </w:numPr>
      </w:pPr>
      <w:r w:rsidRPr="002428C4">
        <w:t>“Turbot war”</w:t>
      </w:r>
    </w:p>
    <w:p w14:paraId="6BB47AF9" w14:textId="3E46723A" w:rsidR="00010851" w:rsidRPr="002428C4" w:rsidRDefault="00010851" w:rsidP="00010851">
      <w:pPr>
        <w:pStyle w:val="ListParagraph"/>
        <w:numPr>
          <w:ilvl w:val="0"/>
          <w:numId w:val="14"/>
        </w:numPr>
        <w:rPr>
          <w:b/>
          <w:bCs/>
          <w:u w:val="single"/>
        </w:rPr>
      </w:pPr>
      <w:r w:rsidRPr="002428C4">
        <w:rPr>
          <w:b/>
          <w:bCs/>
          <w:u w:val="single"/>
        </w:rPr>
        <w:t xml:space="preserve">Absent Defenders </w:t>
      </w:r>
    </w:p>
    <w:p w14:paraId="341A8B8E" w14:textId="2F53A499" w:rsidR="00010851" w:rsidRPr="002428C4" w:rsidRDefault="00010851" w:rsidP="00010851">
      <w:pPr>
        <w:pStyle w:val="ListParagraph"/>
        <w:numPr>
          <w:ilvl w:val="1"/>
          <w:numId w:val="14"/>
        </w:numPr>
        <w:rPr>
          <w:highlight w:val="yellow"/>
        </w:rPr>
      </w:pPr>
      <w:r w:rsidRPr="002428C4">
        <w:rPr>
          <w:i/>
          <w:iCs/>
          <w:highlight w:val="yellow"/>
        </w:rPr>
        <w:t>Nuclear Tests Case</w:t>
      </w:r>
    </w:p>
    <w:p w14:paraId="36DE56A0" w14:textId="752BAFD5" w:rsidR="00010851" w:rsidRDefault="00010851" w:rsidP="00010851">
      <w:pPr>
        <w:pStyle w:val="ListParagraph"/>
        <w:numPr>
          <w:ilvl w:val="2"/>
          <w:numId w:val="14"/>
        </w:numPr>
      </w:pPr>
      <w:r>
        <w:t xml:space="preserve">France, after losing the jurisdiction aspect of case, refused to participate </w:t>
      </w:r>
    </w:p>
    <w:p w14:paraId="28057032" w14:textId="2105191B" w:rsidR="00010851" w:rsidRPr="00D77793" w:rsidRDefault="00010851" w:rsidP="00010851">
      <w:pPr>
        <w:pStyle w:val="ListParagraph"/>
        <w:numPr>
          <w:ilvl w:val="0"/>
          <w:numId w:val="14"/>
        </w:numPr>
        <w:rPr>
          <w:b/>
          <w:bCs/>
          <w:u w:val="single"/>
        </w:rPr>
      </w:pPr>
      <w:r w:rsidRPr="00D77793">
        <w:rPr>
          <w:b/>
          <w:bCs/>
          <w:u w:val="single"/>
        </w:rPr>
        <w:t>Effect of ICJ Judgment</w:t>
      </w:r>
    </w:p>
    <w:p w14:paraId="5BA0D2EF" w14:textId="20BD3388" w:rsidR="00010851" w:rsidRDefault="00010851" w:rsidP="00010851">
      <w:pPr>
        <w:pStyle w:val="ListParagraph"/>
        <w:numPr>
          <w:ilvl w:val="1"/>
          <w:numId w:val="14"/>
        </w:numPr>
      </w:pPr>
      <w:r>
        <w:t>Binding on parties to case in that dispute (UN Charter Art 94, 298)</w:t>
      </w:r>
    </w:p>
    <w:p w14:paraId="156EAD0C" w14:textId="52570E23" w:rsidR="00010851" w:rsidRPr="002428C4" w:rsidRDefault="00087EEE" w:rsidP="00010851">
      <w:pPr>
        <w:pStyle w:val="ListParagraph"/>
        <w:numPr>
          <w:ilvl w:val="1"/>
          <w:numId w:val="14"/>
        </w:numPr>
        <w:rPr>
          <w:highlight w:val="yellow"/>
        </w:rPr>
      </w:pPr>
      <w:r w:rsidRPr="002428C4">
        <w:rPr>
          <w:highlight w:val="yellow"/>
        </w:rPr>
        <w:t xml:space="preserve">Only </w:t>
      </w:r>
      <w:r w:rsidR="002428C4" w:rsidRPr="002428C4">
        <w:rPr>
          <w:highlight w:val="yellow"/>
        </w:rPr>
        <w:t>persuasive</w:t>
      </w:r>
      <w:r w:rsidRPr="002428C4">
        <w:rPr>
          <w:highlight w:val="yellow"/>
        </w:rPr>
        <w:t xml:space="preserve"> to everyone else.</w:t>
      </w:r>
    </w:p>
    <w:p w14:paraId="0B6E3A17" w14:textId="57A27B6E" w:rsidR="00087EEE" w:rsidRDefault="00087EEE" w:rsidP="00010851">
      <w:pPr>
        <w:pStyle w:val="ListParagraph"/>
        <w:numPr>
          <w:ilvl w:val="1"/>
          <w:numId w:val="14"/>
        </w:numPr>
      </w:pPr>
      <w:r>
        <w:t>No appeal</w:t>
      </w:r>
    </w:p>
    <w:p w14:paraId="0F65FD3C" w14:textId="4766C6BA" w:rsidR="00087EEE" w:rsidRDefault="00087EEE" w:rsidP="00010851">
      <w:pPr>
        <w:pStyle w:val="ListParagraph"/>
        <w:numPr>
          <w:ilvl w:val="1"/>
          <w:numId w:val="14"/>
        </w:numPr>
      </w:pPr>
      <w:r>
        <w:t>Recourse to UNSC if States do not comply (no help with P5 obvs!)</w:t>
      </w:r>
    </w:p>
    <w:p w14:paraId="4CE2B2CC" w14:textId="440FCA62" w:rsidR="00087EEE" w:rsidRPr="00D77793" w:rsidRDefault="00087EEE" w:rsidP="00087EEE">
      <w:pPr>
        <w:pStyle w:val="ListParagraph"/>
        <w:numPr>
          <w:ilvl w:val="0"/>
          <w:numId w:val="14"/>
        </w:numPr>
        <w:rPr>
          <w:b/>
          <w:bCs/>
        </w:rPr>
      </w:pPr>
      <w:r w:rsidRPr="00D77793">
        <w:rPr>
          <w:b/>
          <w:bCs/>
          <w:u w:val="single"/>
        </w:rPr>
        <w:t>Adv Ops</w:t>
      </w:r>
    </w:p>
    <w:p w14:paraId="2CD3DD81" w14:textId="62BA59D7" w:rsidR="00087EEE" w:rsidRPr="00D77793" w:rsidRDefault="00087EEE" w:rsidP="00087EEE">
      <w:pPr>
        <w:pStyle w:val="ListParagraph"/>
        <w:numPr>
          <w:ilvl w:val="1"/>
          <w:numId w:val="14"/>
        </w:numPr>
        <w:rPr>
          <w:highlight w:val="yellow"/>
        </w:rPr>
      </w:pPr>
      <w:r w:rsidRPr="00D77793">
        <w:rPr>
          <w:highlight w:val="yellow"/>
        </w:rPr>
        <w:t>UNSC, UNGA, Un agencies can ask for advice on any legal Q (UN Charter art 96)</w:t>
      </w:r>
    </w:p>
    <w:p w14:paraId="221575DB" w14:textId="051DA7F7" w:rsidR="00087EEE" w:rsidRPr="00D77793" w:rsidRDefault="00087EEE" w:rsidP="00087EEE">
      <w:pPr>
        <w:pStyle w:val="ListParagraph"/>
        <w:numPr>
          <w:ilvl w:val="1"/>
          <w:numId w:val="14"/>
        </w:numPr>
        <w:rPr>
          <w:highlight w:val="yellow"/>
        </w:rPr>
      </w:pPr>
      <w:r w:rsidRPr="00D77793">
        <w:rPr>
          <w:highlight w:val="yellow"/>
        </w:rPr>
        <w:t>UNSC uses for weaker states (since only need 50+1)</w:t>
      </w:r>
    </w:p>
    <w:p w14:paraId="5DC165BA" w14:textId="38F67521" w:rsidR="00087EEE" w:rsidRDefault="00087EEE" w:rsidP="00087EEE">
      <w:pPr>
        <w:pStyle w:val="ListParagraph"/>
        <w:numPr>
          <w:ilvl w:val="2"/>
          <w:numId w:val="14"/>
        </w:numPr>
      </w:pPr>
      <w:r>
        <w:rPr>
          <w:i/>
          <w:iCs/>
        </w:rPr>
        <w:t xml:space="preserve">The Wall, Kosovo Independence, </w:t>
      </w:r>
      <w:proofErr w:type="spellStart"/>
      <w:r>
        <w:rPr>
          <w:i/>
          <w:iCs/>
        </w:rPr>
        <w:t>Chagos</w:t>
      </w:r>
      <w:proofErr w:type="spellEnd"/>
      <w:r>
        <w:rPr>
          <w:i/>
          <w:iCs/>
        </w:rPr>
        <w:t xml:space="preserve"> Archipelago</w:t>
      </w:r>
    </w:p>
    <w:p w14:paraId="61F84855" w14:textId="7A83E8B4" w:rsidR="00087EEE" w:rsidRPr="00D77793" w:rsidRDefault="00087EEE" w:rsidP="00087EEE">
      <w:pPr>
        <w:pStyle w:val="ListParagraph"/>
        <w:numPr>
          <w:ilvl w:val="0"/>
          <w:numId w:val="14"/>
        </w:numPr>
        <w:rPr>
          <w:b/>
          <w:bCs/>
          <w:u w:val="single"/>
        </w:rPr>
      </w:pPr>
      <w:r w:rsidRPr="00D77793">
        <w:rPr>
          <w:b/>
          <w:bCs/>
          <w:u w:val="single"/>
        </w:rPr>
        <w:t xml:space="preserve">Judicial Review Power? </w:t>
      </w:r>
    </w:p>
    <w:p w14:paraId="31832AF7" w14:textId="6911D0BC" w:rsidR="00087EEE" w:rsidRPr="00D77793" w:rsidRDefault="00087EEE" w:rsidP="00087EEE">
      <w:pPr>
        <w:pStyle w:val="ListParagraph"/>
        <w:numPr>
          <w:ilvl w:val="1"/>
          <w:numId w:val="14"/>
        </w:numPr>
        <w:rPr>
          <w:highlight w:val="yellow"/>
        </w:rPr>
      </w:pPr>
      <w:r w:rsidRPr="00D77793">
        <w:rPr>
          <w:highlight w:val="yellow"/>
        </w:rPr>
        <w:t>UN Charter is silent on this. (301-305)</w:t>
      </w:r>
    </w:p>
    <w:p w14:paraId="6AFD9541" w14:textId="08EEBF10" w:rsidR="00087EEE" w:rsidRDefault="00087EEE" w:rsidP="00087EEE">
      <w:pPr>
        <w:pStyle w:val="ListParagraph"/>
        <w:numPr>
          <w:ilvl w:val="1"/>
          <w:numId w:val="14"/>
        </w:numPr>
      </w:pPr>
      <w:r>
        <w:t xml:space="preserve">Justice </w:t>
      </w:r>
      <w:proofErr w:type="spellStart"/>
      <w:r>
        <w:t>Schwebel</w:t>
      </w:r>
      <w:proofErr w:type="spellEnd"/>
      <w:r>
        <w:t xml:space="preserve"> (US Judge) </w:t>
      </w:r>
      <w:r>
        <w:sym w:font="Wingdings" w:char="F0E0"/>
      </w:r>
      <w:r>
        <w:t xml:space="preserve"> can’t imply review power in</w:t>
      </w:r>
    </w:p>
    <w:p w14:paraId="4A2483C8" w14:textId="499D5BDE" w:rsidR="00087EEE" w:rsidRDefault="00087EEE" w:rsidP="00087EEE">
      <w:pPr>
        <w:pStyle w:val="ListParagraph"/>
        <w:numPr>
          <w:ilvl w:val="2"/>
          <w:numId w:val="14"/>
        </w:numPr>
      </w:pPr>
      <w:r>
        <w:t>We can’t assume ICJ gets it by default since many systems do not give judges that power</w:t>
      </w:r>
    </w:p>
    <w:p w14:paraId="34DA307C" w14:textId="74A11904" w:rsidR="00087EEE" w:rsidRDefault="00087EEE" w:rsidP="00087EEE">
      <w:pPr>
        <w:pStyle w:val="ListParagraph"/>
        <w:numPr>
          <w:ilvl w:val="2"/>
          <w:numId w:val="14"/>
        </w:numPr>
      </w:pPr>
      <w:r>
        <w:t>Lockerbie case: jurisdiction and power of review</w:t>
      </w:r>
    </w:p>
    <w:p w14:paraId="6349A237" w14:textId="06952ECF" w:rsidR="00087EEE" w:rsidRPr="00D77793" w:rsidRDefault="00087EEE" w:rsidP="00087EEE">
      <w:pPr>
        <w:pStyle w:val="ListParagraph"/>
        <w:numPr>
          <w:ilvl w:val="3"/>
          <w:numId w:val="14"/>
        </w:numPr>
        <w:rPr>
          <w:highlight w:val="yellow"/>
        </w:rPr>
      </w:pPr>
      <w:r w:rsidRPr="00D77793">
        <w:rPr>
          <w:highlight w:val="yellow"/>
        </w:rPr>
        <w:t xml:space="preserve">Around 303 </w:t>
      </w:r>
      <w:r w:rsidRPr="00D77793">
        <w:rPr>
          <w:highlight w:val="yellow"/>
        </w:rPr>
        <w:sym w:font="Wingdings" w:char="F0E0"/>
      </w:r>
      <w:r w:rsidRPr="00D77793">
        <w:rPr>
          <w:highlight w:val="yellow"/>
        </w:rPr>
        <w:t xml:space="preserve"> only operates on powers given by states, and states didn’t clearly give it this power. </w:t>
      </w:r>
    </w:p>
    <w:p w14:paraId="6FFED834" w14:textId="113F47D6" w:rsidR="006B4231" w:rsidRPr="00D77793" w:rsidRDefault="006B4231" w:rsidP="00D77793">
      <w:pPr>
        <w:pStyle w:val="Heading2"/>
        <w:rPr>
          <w:b/>
          <w:bCs/>
        </w:rPr>
      </w:pPr>
      <w:bookmarkStart w:id="9" w:name="_Toc113986625"/>
      <w:r w:rsidRPr="00D77793">
        <w:rPr>
          <w:b/>
          <w:bCs/>
        </w:rPr>
        <w:t>STATEHOOD</w:t>
      </w:r>
      <w:bookmarkEnd w:id="9"/>
    </w:p>
    <w:p w14:paraId="43B8E3AF" w14:textId="5F6C1823" w:rsidR="006B4231" w:rsidRPr="00D77793" w:rsidRDefault="006B4231" w:rsidP="006B4231">
      <w:pPr>
        <w:rPr>
          <w:b/>
          <w:bCs/>
          <w:u w:val="single"/>
        </w:rPr>
      </w:pPr>
      <w:r w:rsidRPr="00D77793">
        <w:rPr>
          <w:b/>
          <w:bCs/>
          <w:u w:val="single"/>
        </w:rPr>
        <w:t>States and their Recognition</w:t>
      </w:r>
    </w:p>
    <w:p w14:paraId="50E6EC94" w14:textId="1C2D7A72" w:rsidR="008764DB" w:rsidRPr="00002664" w:rsidRDefault="008764DB" w:rsidP="008764DB">
      <w:pPr>
        <w:pStyle w:val="ListParagraph"/>
        <w:numPr>
          <w:ilvl w:val="0"/>
          <w:numId w:val="15"/>
        </w:numPr>
        <w:rPr>
          <w:highlight w:val="yellow"/>
          <w:u w:val="single"/>
        </w:rPr>
      </w:pPr>
      <w:r w:rsidRPr="00002664">
        <w:rPr>
          <w:highlight w:val="yellow"/>
          <w:u w:val="single"/>
        </w:rPr>
        <w:t>Criteria for Statehood (181)</w:t>
      </w:r>
    </w:p>
    <w:p w14:paraId="17BF168C" w14:textId="21D5AA5C" w:rsidR="008764DB" w:rsidRPr="00D77793" w:rsidRDefault="008764DB" w:rsidP="008764DB">
      <w:pPr>
        <w:pStyle w:val="ListParagraph"/>
        <w:numPr>
          <w:ilvl w:val="2"/>
          <w:numId w:val="15"/>
        </w:numPr>
        <w:rPr>
          <w:highlight w:val="yellow"/>
        </w:rPr>
      </w:pPr>
      <w:r w:rsidRPr="00D77793">
        <w:rPr>
          <w:highlight w:val="yellow"/>
        </w:rPr>
        <w:t xml:space="preserve">Source: 1993 </w:t>
      </w:r>
      <w:r w:rsidRPr="00D77793">
        <w:rPr>
          <w:i/>
          <w:iCs/>
          <w:highlight w:val="yellow"/>
        </w:rPr>
        <w:t>Montevideo Convention on Rights and Duties of States</w:t>
      </w:r>
      <w:r w:rsidRPr="00D77793">
        <w:rPr>
          <w:highlight w:val="yellow"/>
        </w:rPr>
        <w:t>, art 1 (embodying a rule of CIL)</w:t>
      </w:r>
    </w:p>
    <w:p w14:paraId="1818CA0A" w14:textId="3863B271" w:rsidR="008764DB" w:rsidRPr="00D77793" w:rsidRDefault="008764DB" w:rsidP="008764DB">
      <w:pPr>
        <w:pStyle w:val="ListParagraph"/>
        <w:numPr>
          <w:ilvl w:val="1"/>
          <w:numId w:val="15"/>
        </w:numPr>
        <w:rPr>
          <w:highlight w:val="yellow"/>
        </w:rPr>
      </w:pPr>
      <w:r w:rsidRPr="00D77793">
        <w:rPr>
          <w:highlight w:val="yellow"/>
        </w:rPr>
        <w:t>Permanent population</w:t>
      </w:r>
    </w:p>
    <w:p w14:paraId="63C16002" w14:textId="64B6387E" w:rsidR="008764DB" w:rsidRPr="00D77793" w:rsidRDefault="008764DB" w:rsidP="008764DB">
      <w:pPr>
        <w:pStyle w:val="ListParagraph"/>
        <w:numPr>
          <w:ilvl w:val="1"/>
          <w:numId w:val="15"/>
        </w:numPr>
        <w:rPr>
          <w:highlight w:val="yellow"/>
        </w:rPr>
      </w:pPr>
      <w:r w:rsidRPr="00D77793">
        <w:rPr>
          <w:highlight w:val="yellow"/>
        </w:rPr>
        <w:t>Defined territory</w:t>
      </w:r>
    </w:p>
    <w:p w14:paraId="3DA226B8" w14:textId="20729DC4" w:rsidR="008764DB" w:rsidRPr="00D77793" w:rsidRDefault="008764DB" w:rsidP="008764DB">
      <w:pPr>
        <w:pStyle w:val="ListParagraph"/>
        <w:numPr>
          <w:ilvl w:val="1"/>
          <w:numId w:val="15"/>
        </w:numPr>
        <w:rPr>
          <w:highlight w:val="yellow"/>
        </w:rPr>
      </w:pPr>
      <w:r w:rsidRPr="00D77793">
        <w:rPr>
          <w:highlight w:val="yellow"/>
        </w:rPr>
        <w:t>Government (effective!)</w:t>
      </w:r>
    </w:p>
    <w:p w14:paraId="681B21F9" w14:textId="507C8F56" w:rsidR="008764DB" w:rsidRPr="00D77793" w:rsidRDefault="008764DB" w:rsidP="008764DB">
      <w:pPr>
        <w:pStyle w:val="ListParagraph"/>
        <w:numPr>
          <w:ilvl w:val="1"/>
          <w:numId w:val="15"/>
        </w:numPr>
        <w:rPr>
          <w:highlight w:val="yellow"/>
        </w:rPr>
      </w:pPr>
      <w:r w:rsidRPr="00D77793">
        <w:rPr>
          <w:highlight w:val="yellow"/>
        </w:rPr>
        <w:t>Capacity to conduct international relations (link to recognition)</w:t>
      </w:r>
    </w:p>
    <w:p w14:paraId="5593A4FE" w14:textId="417DBA39" w:rsidR="008764DB" w:rsidRPr="00002664" w:rsidRDefault="008764DB" w:rsidP="008764DB">
      <w:pPr>
        <w:pStyle w:val="ListParagraph"/>
        <w:numPr>
          <w:ilvl w:val="0"/>
          <w:numId w:val="15"/>
        </w:numPr>
        <w:rPr>
          <w:u w:val="single"/>
        </w:rPr>
      </w:pPr>
      <w:r w:rsidRPr="00002664">
        <w:rPr>
          <w:u w:val="single"/>
        </w:rPr>
        <w:lastRenderedPageBreak/>
        <w:t>Burdens on Statehood</w:t>
      </w:r>
    </w:p>
    <w:p w14:paraId="0F5DF739" w14:textId="061B35EB" w:rsidR="008764DB" w:rsidRDefault="008764DB" w:rsidP="008764DB">
      <w:pPr>
        <w:pStyle w:val="ListParagraph"/>
        <w:numPr>
          <w:ilvl w:val="1"/>
          <w:numId w:val="15"/>
        </w:numPr>
      </w:pPr>
      <w:r>
        <w:t>Illegality of creation (Rhodesia as “illegal racist minority regime” UNSC)</w:t>
      </w:r>
    </w:p>
    <w:p w14:paraId="5CF02421" w14:textId="5FD59EEE" w:rsidR="008764DB" w:rsidRDefault="008764DB" w:rsidP="008764DB">
      <w:pPr>
        <w:pStyle w:val="ListParagraph"/>
        <w:numPr>
          <w:ilvl w:val="1"/>
          <w:numId w:val="15"/>
        </w:numPr>
      </w:pPr>
      <w:r>
        <w:t xml:space="preserve">Violation of principle of self-determination </w:t>
      </w:r>
    </w:p>
    <w:p w14:paraId="213F0C3F" w14:textId="0A4CD474" w:rsidR="008764DB" w:rsidRDefault="008764DB" w:rsidP="008764DB">
      <w:pPr>
        <w:pStyle w:val="ListParagraph"/>
        <w:numPr>
          <w:ilvl w:val="1"/>
          <w:numId w:val="15"/>
        </w:numPr>
      </w:pPr>
      <w:r>
        <w:t>Creation through unlawful use of force</w:t>
      </w:r>
    </w:p>
    <w:p w14:paraId="407F2741" w14:textId="7F3FC955" w:rsidR="008764DB" w:rsidRPr="00002664" w:rsidRDefault="008764DB" w:rsidP="008764DB">
      <w:pPr>
        <w:pStyle w:val="ListParagraph"/>
        <w:numPr>
          <w:ilvl w:val="0"/>
          <w:numId w:val="15"/>
        </w:numPr>
        <w:rPr>
          <w:u w:val="single"/>
        </w:rPr>
      </w:pPr>
      <w:r w:rsidRPr="00002664">
        <w:rPr>
          <w:u w:val="single"/>
        </w:rPr>
        <w:t xml:space="preserve">Recognition </w:t>
      </w:r>
    </w:p>
    <w:p w14:paraId="4D1BCDEB" w14:textId="74E54444" w:rsidR="008764DB" w:rsidRDefault="008764DB" w:rsidP="008764DB">
      <w:pPr>
        <w:pStyle w:val="ListParagraph"/>
        <w:numPr>
          <w:ilvl w:val="1"/>
          <w:numId w:val="15"/>
        </w:numPr>
      </w:pPr>
      <w:r>
        <w:t>No legal duty to recognize (200)</w:t>
      </w:r>
    </w:p>
    <w:p w14:paraId="1A78D9AB" w14:textId="7F32DC7D" w:rsidR="008764DB" w:rsidRPr="00002664" w:rsidRDefault="008764DB" w:rsidP="008764DB">
      <w:pPr>
        <w:pStyle w:val="ListParagraph"/>
        <w:numPr>
          <w:ilvl w:val="2"/>
          <w:numId w:val="15"/>
        </w:numPr>
        <w:rPr>
          <w:b/>
          <w:bCs/>
        </w:rPr>
      </w:pPr>
      <w:r w:rsidRPr="00002664">
        <w:rPr>
          <w:b/>
          <w:bCs/>
        </w:rPr>
        <w:t xml:space="preserve">Declaratory position (dominant) </w:t>
      </w:r>
      <w:r w:rsidRPr="00002664">
        <w:rPr>
          <w:b/>
          <w:bCs/>
        </w:rPr>
        <w:sym w:font="Wingdings" w:char="F0E0"/>
      </w:r>
      <w:r w:rsidRPr="00002664">
        <w:rPr>
          <w:b/>
          <w:bCs/>
        </w:rPr>
        <w:t xml:space="preserve"> statehood does not depend on recognition; it follows!</w:t>
      </w:r>
    </w:p>
    <w:p w14:paraId="5D419E52" w14:textId="184871F1" w:rsidR="008764DB" w:rsidRDefault="008764DB" w:rsidP="008764DB">
      <w:pPr>
        <w:pStyle w:val="ListParagraph"/>
        <w:numPr>
          <w:ilvl w:val="2"/>
          <w:numId w:val="15"/>
        </w:numPr>
      </w:pPr>
      <w:r>
        <w:t xml:space="preserve">Constitutive approach </w:t>
      </w:r>
      <w:r>
        <w:sym w:font="Wingdings" w:char="F0E0"/>
      </w:r>
      <w:r>
        <w:t xml:space="preserve"> not a state unless generally (not universally) recognized (minority view)</w:t>
      </w:r>
    </w:p>
    <w:p w14:paraId="2E47E106" w14:textId="3204131D" w:rsidR="00D32026" w:rsidRDefault="00D32026" w:rsidP="00D32026">
      <w:pPr>
        <w:pStyle w:val="ListParagraph"/>
        <w:numPr>
          <w:ilvl w:val="1"/>
          <w:numId w:val="15"/>
        </w:numPr>
      </w:pPr>
      <w:r>
        <w:t xml:space="preserve">Non-recognition can be evidence that an entity has not attained Statehood (Arbitrator Taft in </w:t>
      </w:r>
      <w:r>
        <w:rPr>
          <w:i/>
          <w:iCs/>
        </w:rPr>
        <w:t>Tinoco Arbitration</w:t>
      </w:r>
      <w:r>
        <w:t>)</w:t>
      </w:r>
    </w:p>
    <w:p w14:paraId="6F2FE5EC" w14:textId="1F2ECC00" w:rsidR="00D32026" w:rsidRPr="00002664" w:rsidRDefault="00D32026" w:rsidP="00D32026">
      <w:pPr>
        <w:pStyle w:val="ListParagraph"/>
        <w:numPr>
          <w:ilvl w:val="0"/>
          <w:numId w:val="15"/>
        </w:numPr>
        <w:rPr>
          <w:u w:val="single"/>
        </w:rPr>
      </w:pPr>
      <w:r w:rsidRPr="00002664">
        <w:rPr>
          <w:u w:val="single"/>
        </w:rPr>
        <w:t>Recognition of a government (not a state!)</w:t>
      </w:r>
    </w:p>
    <w:p w14:paraId="615E1148" w14:textId="4C1C27CE" w:rsidR="00D32026" w:rsidRPr="00002664" w:rsidRDefault="00D32026" w:rsidP="00D32026">
      <w:pPr>
        <w:pStyle w:val="ListParagraph"/>
        <w:numPr>
          <w:ilvl w:val="1"/>
          <w:numId w:val="15"/>
        </w:numPr>
        <w:rPr>
          <w:b/>
          <w:bCs/>
        </w:rPr>
      </w:pPr>
      <w:r w:rsidRPr="00002664">
        <w:rPr>
          <w:b/>
          <w:bCs/>
        </w:rPr>
        <w:t>Estrada Doctrine (208-209)</w:t>
      </w:r>
    </w:p>
    <w:p w14:paraId="2433E9BA" w14:textId="7535D698" w:rsidR="00D32026" w:rsidRPr="00002664" w:rsidRDefault="00D32026" w:rsidP="00D32026">
      <w:pPr>
        <w:pStyle w:val="ListParagraph"/>
        <w:numPr>
          <w:ilvl w:val="2"/>
          <w:numId w:val="15"/>
        </w:numPr>
        <w:rPr>
          <w:highlight w:val="yellow"/>
        </w:rPr>
      </w:pPr>
      <w:r w:rsidRPr="00002664">
        <w:rPr>
          <w:highlight w:val="yellow"/>
        </w:rPr>
        <w:t xml:space="preserve">Recognition of a government should be based on de facto existence, not legitimacy (recognize states, not governments!) </w:t>
      </w:r>
    </w:p>
    <w:p w14:paraId="2D768379" w14:textId="496067EE" w:rsidR="00D32026" w:rsidRDefault="00D32026" w:rsidP="00D32026">
      <w:pPr>
        <w:pStyle w:val="ListParagraph"/>
        <w:numPr>
          <w:ilvl w:val="3"/>
          <w:numId w:val="15"/>
        </w:numPr>
      </w:pPr>
      <w:r>
        <w:t xml:space="preserve">Based on non-intervention and national sovereignty </w:t>
      </w:r>
    </w:p>
    <w:p w14:paraId="127FFB37" w14:textId="3F22F387" w:rsidR="00681EBF" w:rsidRDefault="00681EBF" w:rsidP="00D32026">
      <w:pPr>
        <w:pStyle w:val="ListParagraph"/>
        <w:numPr>
          <w:ilvl w:val="3"/>
          <w:numId w:val="15"/>
        </w:numPr>
      </w:pPr>
      <w:r>
        <w:t xml:space="preserve">US, UK, others adopt this approach </w:t>
      </w:r>
    </w:p>
    <w:p w14:paraId="3AE56985" w14:textId="73CC8023" w:rsidR="00681EBF" w:rsidRPr="00002664" w:rsidRDefault="00681EBF" w:rsidP="00681EBF">
      <w:pPr>
        <w:pStyle w:val="ListParagraph"/>
        <w:numPr>
          <w:ilvl w:val="1"/>
          <w:numId w:val="15"/>
        </w:numPr>
        <w:rPr>
          <w:b/>
          <w:bCs/>
        </w:rPr>
      </w:pPr>
      <w:r w:rsidRPr="00002664">
        <w:rPr>
          <w:b/>
          <w:bCs/>
        </w:rPr>
        <w:t>Tobar Doctrine (209)</w:t>
      </w:r>
    </w:p>
    <w:p w14:paraId="31C84EE5" w14:textId="24DFCE54" w:rsidR="00681EBF" w:rsidRPr="00002664" w:rsidRDefault="00681EBF" w:rsidP="00681EBF">
      <w:pPr>
        <w:pStyle w:val="ListParagraph"/>
        <w:numPr>
          <w:ilvl w:val="2"/>
          <w:numId w:val="15"/>
        </w:numPr>
        <w:rPr>
          <w:highlight w:val="yellow"/>
        </w:rPr>
      </w:pPr>
      <w:r w:rsidRPr="00002664">
        <w:rPr>
          <w:highlight w:val="yellow"/>
        </w:rPr>
        <w:t xml:space="preserve">Ecuadorian view </w:t>
      </w:r>
      <w:r w:rsidRPr="00002664">
        <w:rPr>
          <w:highlight w:val="yellow"/>
        </w:rPr>
        <w:sym w:font="Wingdings" w:char="F0E0"/>
      </w:r>
      <w:r w:rsidRPr="00002664">
        <w:rPr>
          <w:highlight w:val="yellow"/>
        </w:rPr>
        <w:t xml:space="preserve"> non-recognition for illegal changes in government (</w:t>
      </w:r>
      <w:proofErr w:type="gramStart"/>
      <w:r w:rsidRPr="00002664">
        <w:rPr>
          <w:highlight w:val="yellow"/>
        </w:rPr>
        <w:t>e.g.</w:t>
      </w:r>
      <w:proofErr w:type="gramEnd"/>
      <w:r w:rsidRPr="00002664">
        <w:rPr>
          <w:highlight w:val="yellow"/>
        </w:rPr>
        <w:t xml:space="preserve"> if coup takes over illegally under own constitution)</w:t>
      </w:r>
    </w:p>
    <w:p w14:paraId="1DA2EEE3" w14:textId="77777777" w:rsidR="00DD1BBA" w:rsidRPr="00002664" w:rsidRDefault="00DD1BBA" w:rsidP="006B4231">
      <w:pPr>
        <w:rPr>
          <w:u w:val="single"/>
        </w:rPr>
      </w:pPr>
    </w:p>
    <w:p w14:paraId="1B287947" w14:textId="777B6C0B" w:rsidR="006B4231" w:rsidRPr="00002664" w:rsidRDefault="006B4231" w:rsidP="006B4231">
      <w:pPr>
        <w:rPr>
          <w:b/>
          <w:bCs/>
          <w:u w:val="single"/>
        </w:rPr>
      </w:pPr>
      <w:r w:rsidRPr="00002664">
        <w:rPr>
          <w:b/>
          <w:bCs/>
          <w:u w:val="single"/>
        </w:rPr>
        <w:t>Key Corollaries of Statehood</w:t>
      </w:r>
    </w:p>
    <w:p w14:paraId="54ECC81F" w14:textId="0DE270BD" w:rsidR="003F7F21" w:rsidRPr="00002664" w:rsidRDefault="003F7F21" w:rsidP="003F7F21">
      <w:pPr>
        <w:pStyle w:val="ListParagraph"/>
        <w:numPr>
          <w:ilvl w:val="0"/>
          <w:numId w:val="16"/>
        </w:numPr>
        <w:rPr>
          <w:u w:val="single"/>
        </w:rPr>
      </w:pPr>
      <w:r w:rsidRPr="00002664">
        <w:rPr>
          <w:u w:val="single"/>
        </w:rPr>
        <w:t>Rights</w:t>
      </w:r>
    </w:p>
    <w:p w14:paraId="430BB816" w14:textId="1AB101E3" w:rsidR="003F7F21" w:rsidRDefault="003F7F21" w:rsidP="003F7F21">
      <w:pPr>
        <w:pStyle w:val="ListParagraph"/>
        <w:numPr>
          <w:ilvl w:val="1"/>
          <w:numId w:val="16"/>
        </w:numPr>
      </w:pPr>
      <w:r>
        <w:t>Sovereignty (237-238)</w:t>
      </w:r>
    </w:p>
    <w:p w14:paraId="13A21D09" w14:textId="42525A6D" w:rsidR="003F7F21" w:rsidRDefault="003F7F21" w:rsidP="003F7F21">
      <w:pPr>
        <w:pStyle w:val="ListParagraph"/>
        <w:numPr>
          <w:ilvl w:val="2"/>
          <w:numId w:val="16"/>
        </w:numPr>
      </w:pPr>
      <w:r>
        <w:t xml:space="preserve">Right to independence (1949 ILC Draft </w:t>
      </w:r>
      <w:proofErr w:type="spellStart"/>
      <w:r>
        <w:t>Decl</w:t>
      </w:r>
      <w:proofErr w:type="spellEnd"/>
      <w:r>
        <w:t>, art 1)</w:t>
      </w:r>
    </w:p>
    <w:p w14:paraId="6C63E255" w14:textId="55E31AAF" w:rsidR="003F7F21" w:rsidRDefault="003F7F21" w:rsidP="003F7F21">
      <w:pPr>
        <w:pStyle w:val="ListParagraph"/>
        <w:numPr>
          <w:ilvl w:val="2"/>
          <w:numId w:val="16"/>
        </w:numPr>
      </w:pPr>
      <w:r>
        <w:t xml:space="preserve">Right to choose form of government (1949 ILC Draft </w:t>
      </w:r>
      <w:proofErr w:type="spellStart"/>
      <w:r>
        <w:t>Decl</w:t>
      </w:r>
      <w:proofErr w:type="spellEnd"/>
      <w:r>
        <w:t>, art 1)</w:t>
      </w:r>
    </w:p>
    <w:p w14:paraId="04838EEF" w14:textId="200E93F3" w:rsidR="003F7F21" w:rsidRDefault="003F7F21" w:rsidP="003F7F21">
      <w:pPr>
        <w:pStyle w:val="ListParagraph"/>
        <w:numPr>
          <w:ilvl w:val="2"/>
          <w:numId w:val="16"/>
        </w:numPr>
      </w:pPr>
      <w:r>
        <w:t xml:space="preserve">Right to exercise jurisdiction over its territory (1949 ILC Draft </w:t>
      </w:r>
      <w:proofErr w:type="spellStart"/>
      <w:r>
        <w:t>Decl</w:t>
      </w:r>
      <w:proofErr w:type="spellEnd"/>
      <w:r>
        <w:t>, art 2)</w:t>
      </w:r>
    </w:p>
    <w:p w14:paraId="6A4E93D0" w14:textId="2A51165A" w:rsidR="003F7F21" w:rsidRDefault="003F7F21" w:rsidP="003F7F21">
      <w:pPr>
        <w:pStyle w:val="ListParagraph"/>
        <w:numPr>
          <w:ilvl w:val="1"/>
          <w:numId w:val="16"/>
        </w:numPr>
      </w:pPr>
      <w:r>
        <w:t>Sovereign Equality (238-240)</w:t>
      </w:r>
    </w:p>
    <w:p w14:paraId="03D343FB" w14:textId="21BA3B73" w:rsidR="003F7F21" w:rsidRDefault="003F7F21" w:rsidP="003F7F21">
      <w:pPr>
        <w:pStyle w:val="ListParagraph"/>
        <w:numPr>
          <w:ilvl w:val="2"/>
          <w:numId w:val="16"/>
        </w:numPr>
      </w:pPr>
      <w:r>
        <w:t>Equality in law to every other State</w:t>
      </w:r>
    </w:p>
    <w:p w14:paraId="00876646" w14:textId="299CB532" w:rsidR="003F7F21" w:rsidRDefault="003F7F21" w:rsidP="003F7F21">
      <w:pPr>
        <w:pStyle w:val="ListParagraph"/>
        <w:numPr>
          <w:ilvl w:val="2"/>
          <w:numId w:val="16"/>
        </w:numPr>
      </w:pPr>
      <w:r>
        <w:t>Various elements: 1970 Friendly Relations Declaration</w:t>
      </w:r>
    </w:p>
    <w:p w14:paraId="7BDFFD6D" w14:textId="16145E9B" w:rsidR="003F7F21" w:rsidRPr="00002664" w:rsidRDefault="003F7F21" w:rsidP="003F7F21">
      <w:pPr>
        <w:pStyle w:val="ListParagraph"/>
        <w:numPr>
          <w:ilvl w:val="0"/>
          <w:numId w:val="16"/>
        </w:numPr>
        <w:rPr>
          <w:u w:val="single"/>
        </w:rPr>
      </w:pPr>
      <w:r w:rsidRPr="00002664">
        <w:rPr>
          <w:u w:val="single"/>
        </w:rPr>
        <w:t xml:space="preserve">Duties </w:t>
      </w:r>
    </w:p>
    <w:p w14:paraId="267E30B5" w14:textId="2442D44B" w:rsidR="003F7F21" w:rsidRDefault="003F7F21" w:rsidP="003F7F21">
      <w:pPr>
        <w:pStyle w:val="ListParagraph"/>
        <w:numPr>
          <w:ilvl w:val="1"/>
          <w:numId w:val="16"/>
        </w:numPr>
      </w:pPr>
      <w:r>
        <w:t xml:space="preserve">Do not intervene in another State’s affairs </w:t>
      </w:r>
    </w:p>
    <w:p w14:paraId="32D71252" w14:textId="36EA1100" w:rsidR="003F7F21" w:rsidRDefault="003F7F21" w:rsidP="003F7F21">
      <w:pPr>
        <w:pStyle w:val="ListParagraph"/>
        <w:numPr>
          <w:ilvl w:val="2"/>
          <w:numId w:val="16"/>
        </w:numPr>
      </w:pPr>
      <w:r>
        <w:t>Non-use of force</w:t>
      </w:r>
    </w:p>
    <w:p w14:paraId="4C9B080A" w14:textId="0CB86006" w:rsidR="003F7F21" w:rsidRDefault="003F7F21" w:rsidP="003F7F21">
      <w:pPr>
        <w:pStyle w:val="ListParagraph"/>
        <w:numPr>
          <w:ilvl w:val="2"/>
          <w:numId w:val="16"/>
        </w:numPr>
      </w:pPr>
      <w:r>
        <w:t>Non-</w:t>
      </w:r>
      <w:r w:rsidR="00D32026">
        <w:t>aggression</w:t>
      </w:r>
      <w:r>
        <w:t xml:space="preserve"> </w:t>
      </w:r>
    </w:p>
    <w:p w14:paraId="6E3E0CA4" w14:textId="7793895F" w:rsidR="003F7F21" w:rsidRDefault="003F7F21" w:rsidP="003F7F21">
      <w:pPr>
        <w:pStyle w:val="ListParagraph"/>
        <w:numPr>
          <w:ilvl w:val="1"/>
          <w:numId w:val="16"/>
        </w:numPr>
      </w:pPr>
      <w:r>
        <w:t>Duty to respect international law, perform obligations in good faith</w:t>
      </w:r>
    </w:p>
    <w:p w14:paraId="66BC6F2C" w14:textId="05EDF960" w:rsidR="006B4231" w:rsidRDefault="003F7F21" w:rsidP="006B4231">
      <w:pPr>
        <w:pStyle w:val="ListParagraph"/>
        <w:numPr>
          <w:ilvl w:val="1"/>
          <w:numId w:val="16"/>
        </w:numPr>
      </w:pPr>
      <w:r>
        <w:t xml:space="preserve">Duty to respect human rights without distinction </w:t>
      </w:r>
    </w:p>
    <w:p w14:paraId="70A2F963" w14:textId="075CB15C" w:rsidR="006B4231" w:rsidRPr="00002664" w:rsidRDefault="006B4231" w:rsidP="006B4231">
      <w:pPr>
        <w:rPr>
          <w:b/>
          <w:bCs/>
          <w:u w:val="single"/>
        </w:rPr>
      </w:pPr>
      <w:r w:rsidRPr="00002664">
        <w:rPr>
          <w:b/>
          <w:bCs/>
          <w:u w:val="single"/>
        </w:rPr>
        <w:t>States and Change</w:t>
      </w:r>
    </w:p>
    <w:p w14:paraId="0A0CC69B" w14:textId="5D48C61E" w:rsidR="00681EBF" w:rsidRPr="00002664" w:rsidRDefault="00681EBF" w:rsidP="00681EBF">
      <w:pPr>
        <w:pStyle w:val="ListParagraph"/>
        <w:numPr>
          <w:ilvl w:val="0"/>
          <w:numId w:val="17"/>
        </w:numPr>
        <w:rPr>
          <w:b/>
          <w:bCs/>
          <w:highlight w:val="yellow"/>
        </w:rPr>
      </w:pPr>
      <w:r w:rsidRPr="00002664">
        <w:rPr>
          <w:b/>
          <w:bCs/>
          <w:highlight w:val="yellow"/>
        </w:rPr>
        <w:t xml:space="preserve">State Succession </w:t>
      </w:r>
    </w:p>
    <w:p w14:paraId="4BE54CBB" w14:textId="5A7100B0" w:rsidR="00681EBF" w:rsidRDefault="00ED56DD" w:rsidP="00681EBF">
      <w:pPr>
        <w:pStyle w:val="ListParagraph"/>
        <w:numPr>
          <w:ilvl w:val="1"/>
          <w:numId w:val="17"/>
        </w:numPr>
      </w:pPr>
      <w:r>
        <w:t xml:space="preserve">Replacement of one State by another </w:t>
      </w:r>
    </w:p>
    <w:p w14:paraId="3C3452A5" w14:textId="707F0C77" w:rsidR="00ED56DD" w:rsidRDefault="00ED56DD" w:rsidP="00681EBF">
      <w:pPr>
        <w:pStyle w:val="ListParagraph"/>
        <w:numPr>
          <w:ilvl w:val="1"/>
          <w:numId w:val="17"/>
        </w:numPr>
      </w:pPr>
      <w:r>
        <w:t xml:space="preserve">A change in sovereignty over territory, not just in government. </w:t>
      </w:r>
    </w:p>
    <w:p w14:paraId="550E25BE" w14:textId="56EB0CEA" w:rsidR="00ED56DD" w:rsidRDefault="00ED56DD" w:rsidP="00681EBF">
      <w:pPr>
        <w:pStyle w:val="ListParagraph"/>
        <w:numPr>
          <w:ilvl w:val="1"/>
          <w:numId w:val="17"/>
        </w:numPr>
      </w:pPr>
      <w:r>
        <w:t>Types of successions (</w:t>
      </w:r>
      <w:r>
        <w:rPr>
          <w:i/>
          <w:iCs/>
        </w:rPr>
        <w:t>Vienna Convention on Succession of States in Respect of Treaties</w:t>
      </w:r>
      <w:r>
        <w:t xml:space="preserve"> – VCSSRT)</w:t>
      </w:r>
    </w:p>
    <w:p w14:paraId="125B5FF3" w14:textId="6DA68752" w:rsidR="00ED56DD" w:rsidRDefault="00ED56DD" w:rsidP="00ED56DD">
      <w:pPr>
        <w:pStyle w:val="ListParagraph"/>
        <w:numPr>
          <w:ilvl w:val="2"/>
          <w:numId w:val="17"/>
        </w:numPr>
      </w:pPr>
      <w:r>
        <w:t>Dissolution</w:t>
      </w:r>
    </w:p>
    <w:p w14:paraId="28A23932" w14:textId="474D3468" w:rsidR="00ED56DD" w:rsidRDefault="00ED56DD" w:rsidP="00ED56DD">
      <w:pPr>
        <w:pStyle w:val="ListParagraph"/>
        <w:numPr>
          <w:ilvl w:val="2"/>
          <w:numId w:val="17"/>
        </w:numPr>
      </w:pPr>
      <w:proofErr w:type="spellStart"/>
      <w:r>
        <w:lastRenderedPageBreak/>
        <w:t>Unificiation</w:t>
      </w:r>
      <w:proofErr w:type="spellEnd"/>
      <w:r>
        <w:t xml:space="preserve"> or merger</w:t>
      </w:r>
    </w:p>
    <w:p w14:paraId="77E0581D" w14:textId="262C002B" w:rsidR="00ED56DD" w:rsidRDefault="00ED56DD" w:rsidP="00ED56DD">
      <w:pPr>
        <w:pStyle w:val="ListParagraph"/>
        <w:numPr>
          <w:ilvl w:val="2"/>
          <w:numId w:val="17"/>
        </w:numPr>
      </w:pPr>
      <w:r>
        <w:t xml:space="preserve">Incorporation of one into another </w:t>
      </w:r>
    </w:p>
    <w:p w14:paraId="010F2A0C" w14:textId="22FEA752" w:rsidR="00ED56DD" w:rsidRDefault="00ED56DD" w:rsidP="00ED56DD">
      <w:pPr>
        <w:pStyle w:val="ListParagraph"/>
        <w:numPr>
          <w:ilvl w:val="2"/>
          <w:numId w:val="17"/>
        </w:numPr>
      </w:pPr>
      <w:r>
        <w:t xml:space="preserve">Secession of one part of a state </w:t>
      </w:r>
    </w:p>
    <w:p w14:paraId="1E65A86B" w14:textId="33906490" w:rsidR="00ED56DD" w:rsidRDefault="00ED56DD" w:rsidP="00ED56DD">
      <w:pPr>
        <w:pStyle w:val="ListParagraph"/>
        <w:numPr>
          <w:ilvl w:val="2"/>
          <w:numId w:val="17"/>
        </w:numPr>
      </w:pPr>
      <w:r>
        <w:t>Cessation and handover of one part to another State</w:t>
      </w:r>
    </w:p>
    <w:p w14:paraId="456EB50A" w14:textId="7FA67F4C" w:rsidR="00B75B6D" w:rsidRDefault="00B75B6D" w:rsidP="00B75B6D">
      <w:pPr>
        <w:pStyle w:val="ListParagraph"/>
        <w:numPr>
          <w:ilvl w:val="1"/>
          <w:numId w:val="17"/>
        </w:numPr>
      </w:pPr>
      <w:r>
        <w:t xml:space="preserve">Easy answer is agreement. </w:t>
      </w:r>
    </w:p>
    <w:p w14:paraId="316E8DEE" w14:textId="7D8E3F67" w:rsidR="00B75B6D" w:rsidRPr="00002664" w:rsidRDefault="00B75B6D" w:rsidP="00B75B6D">
      <w:pPr>
        <w:pStyle w:val="ListParagraph"/>
        <w:numPr>
          <w:ilvl w:val="1"/>
          <w:numId w:val="17"/>
        </w:numPr>
        <w:rPr>
          <w:highlight w:val="yellow"/>
        </w:rPr>
      </w:pPr>
      <w:r w:rsidRPr="00002664">
        <w:rPr>
          <w:highlight w:val="yellow"/>
        </w:rPr>
        <w:t>If not, rely on CIL and VCSSRT</w:t>
      </w:r>
    </w:p>
    <w:p w14:paraId="55233B3E" w14:textId="07D285E3" w:rsidR="00B75B6D" w:rsidRPr="00002664" w:rsidRDefault="00B75B6D" w:rsidP="00B75B6D">
      <w:pPr>
        <w:pStyle w:val="ListParagraph"/>
        <w:numPr>
          <w:ilvl w:val="2"/>
          <w:numId w:val="17"/>
        </w:numPr>
        <w:rPr>
          <w:highlight w:val="yellow"/>
        </w:rPr>
      </w:pPr>
      <w:r w:rsidRPr="00002664">
        <w:rPr>
          <w:highlight w:val="yellow"/>
        </w:rPr>
        <w:t xml:space="preserve">Low ratification </w:t>
      </w:r>
      <w:r w:rsidRPr="00002664">
        <w:rPr>
          <w:highlight w:val="yellow"/>
        </w:rPr>
        <w:sym w:font="Wingdings" w:char="F0E0"/>
      </w:r>
      <w:r w:rsidRPr="00002664">
        <w:rPr>
          <w:highlight w:val="yellow"/>
        </w:rPr>
        <w:t xml:space="preserve"> art 16: newly independent state benefits from “clean slate” approach to treaty obligations (non-automatic transmission of treaty obligations)</w:t>
      </w:r>
    </w:p>
    <w:p w14:paraId="3267100F" w14:textId="3A7EBFF8" w:rsidR="00B75B6D" w:rsidRPr="00002664" w:rsidRDefault="00B75B6D" w:rsidP="00B75B6D">
      <w:pPr>
        <w:pStyle w:val="ListParagraph"/>
        <w:numPr>
          <w:ilvl w:val="1"/>
          <w:numId w:val="17"/>
        </w:numPr>
        <w:rPr>
          <w:u w:val="single"/>
        </w:rPr>
      </w:pPr>
      <w:r w:rsidRPr="00002664">
        <w:rPr>
          <w:u w:val="single"/>
        </w:rPr>
        <w:t xml:space="preserve">Clean slate vs </w:t>
      </w:r>
      <w:r w:rsidR="00E50BFC" w:rsidRPr="00002664">
        <w:rPr>
          <w:u w:val="single"/>
        </w:rPr>
        <w:t xml:space="preserve">continuity </w:t>
      </w:r>
    </w:p>
    <w:p w14:paraId="2B97504E" w14:textId="663A7B49" w:rsidR="00E50BFC" w:rsidRPr="00002664" w:rsidRDefault="00E50BFC" w:rsidP="00E50BFC">
      <w:pPr>
        <w:pStyle w:val="ListParagraph"/>
        <w:numPr>
          <w:ilvl w:val="2"/>
          <w:numId w:val="17"/>
        </w:numPr>
        <w:rPr>
          <w:highlight w:val="yellow"/>
        </w:rPr>
      </w:pPr>
      <w:r w:rsidRPr="00002664">
        <w:rPr>
          <w:highlight w:val="yellow"/>
        </w:rPr>
        <w:t xml:space="preserve">Clean slate view supported by colonization </w:t>
      </w:r>
      <w:proofErr w:type="gramStart"/>
      <w:r w:rsidRPr="00002664">
        <w:rPr>
          <w:highlight w:val="yellow"/>
        </w:rPr>
        <w:t>period,</w:t>
      </w:r>
      <w:proofErr w:type="gramEnd"/>
      <w:r w:rsidRPr="00002664">
        <w:rPr>
          <w:highlight w:val="yellow"/>
        </w:rPr>
        <w:t xml:space="preserve"> earlier practice supports continuity.</w:t>
      </w:r>
    </w:p>
    <w:p w14:paraId="6C9896BB" w14:textId="1BD7F7EE" w:rsidR="00E50BFC" w:rsidRPr="00002664" w:rsidRDefault="00E50BFC" w:rsidP="00E50BFC">
      <w:pPr>
        <w:pStyle w:val="ListParagraph"/>
        <w:numPr>
          <w:ilvl w:val="3"/>
          <w:numId w:val="17"/>
        </w:numPr>
        <w:rPr>
          <w:highlight w:val="yellow"/>
        </w:rPr>
      </w:pPr>
      <w:r w:rsidRPr="00002664">
        <w:rPr>
          <w:highlight w:val="yellow"/>
        </w:rPr>
        <w:t xml:space="preserve">Low ratification suggests states do not buy that different rules apply to different scenarios </w:t>
      </w:r>
      <w:r w:rsidRPr="00002664">
        <w:rPr>
          <w:highlight w:val="yellow"/>
        </w:rPr>
        <w:sym w:font="Wingdings" w:char="F0E0"/>
      </w:r>
      <w:r w:rsidRPr="00002664">
        <w:rPr>
          <w:highlight w:val="yellow"/>
        </w:rPr>
        <w:t xml:space="preserve"> violates equality of states! </w:t>
      </w:r>
    </w:p>
    <w:p w14:paraId="474F1FD4" w14:textId="182515E8" w:rsidR="00E50BFC" w:rsidRDefault="00E50BFC" w:rsidP="00E50BFC">
      <w:pPr>
        <w:pStyle w:val="ListParagraph"/>
        <w:numPr>
          <w:ilvl w:val="2"/>
          <w:numId w:val="17"/>
        </w:numPr>
      </w:pPr>
      <w:r>
        <w:t xml:space="preserve">In practice, more complex. Even if general rule of non-automatic transmission of treaty obligations, some </w:t>
      </w:r>
      <w:r w:rsidR="00002664">
        <w:t>exceptions</w:t>
      </w:r>
      <w:r>
        <w:t xml:space="preserve"> </w:t>
      </w:r>
    </w:p>
    <w:p w14:paraId="75293546" w14:textId="18C2ABEC" w:rsidR="00E50BFC" w:rsidRDefault="00E50BFC" w:rsidP="00E50BFC">
      <w:pPr>
        <w:pStyle w:val="ListParagraph"/>
        <w:numPr>
          <w:ilvl w:val="3"/>
          <w:numId w:val="17"/>
        </w:numPr>
      </w:pPr>
      <w:proofErr w:type="gramStart"/>
      <w:r>
        <w:t>E.g.</w:t>
      </w:r>
      <w:proofErr w:type="gramEnd"/>
      <w:r>
        <w:t xml:space="preserve"> localized treaties! (215) these bind the new state</w:t>
      </w:r>
    </w:p>
    <w:p w14:paraId="7F4A49FB" w14:textId="57CD9BDC" w:rsidR="00DC7E77" w:rsidRDefault="00DC7E77" w:rsidP="00E50BFC">
      <w:pPr>
        <w:pStyle w:val="ListParagraph"/>
        <w:numPr>
          <w:ilvl w:val="3"/>
          <w:numId w:val="17"/>
        </w:numPr>
      </w:pPr>
      <w:r>
        <w:t>Most generally accept a clean slate view</w:t>
      </w:r>
    </w:p>
    <w:p w14:paraId="10467E2B" w14:textId="08E89DFA" w:rsidR="00E50BFC" w:rsidRPr="00002664" w:rsidRDefault="00E50BFC" w:rsidP="00E50BFC">
      <w:pPr>
        <w:pStyle w:val="ListParagraph"/>
        <w:numPr>
          <w:ilvl w:val="2"/>
          <w:numId w:val="17"/>
        </w:numPr>
        <w:rPr>
          <w:u w:val="single"/>
        </w:rPr>
      </w:pPr>
      <w:r w:rsidRPr="00002664">
        <w:rPr>
          <w:u w:val="single"/>
        </w:rPr>
        <w:t>Exception for territorial regimes</w:t>
      </w:r>
    </w:p>
    <w:p w14:paraId="5F0134B8" w14:textId="5863C2D2" w:rsidR="00E50BFC" w:rsidRPr="00002664" w:rsidRDefault="00E50BFC" w:rsidP="00E50BFC">
      <w:pPr>
        <w:pStyle w:val="ListParagraph"/>
        <w:numPr>
          <w:ilvl w:val="3"/>
          <w:numId w:val="17"/>
        </w:numPr>
        <w:rPr>
          <w:highlight w:val="yellow"/>
        </w:rPr>
      </w:pPr>
      <w:r w:rsidRPr="00002664">
        <w:rPr>
          <w:highlight w:val="yellow"/>
        </w:rPr>
        <w:t xml:space="preserve">Art 11 </w:t>
      </w:r>
      <w:r w:rsidRPr="00002664">
        <w:rPr>
          <w:highlight w:val="yellow"/>
        </w:rPr>
        <w:sym w:font="Wingdings" w:char="F0E0"/>
      </w:r>
      <w:r w:rsidRPr="00002664">
        <w:rPr>
          <w:highlight w:val="yellow"/>
        </w:rPr>
        <w:t xml:space="preserve"> </w:t>
      </w:r>
      <w:r w:rsidR="00002664" w:rsidRPr="00002664">
        <w:rPr>
          <w:highlight w:val="yellow"/>
        </w:rPr>
        <w:t>succession</w:t>
      </w:r>
      <w:r w:rsidRPr="00002664">
        <w:rPr>
          <w:highlight w:val="yellow"/>
        </w:rPr>
        <w:t xml:space="preserve"> does not affect a boundary established by treaty </w:t>
      </w:r>
    </w:p>
    <w:p w14:paraId="4042B144" w14:textId="7D6736E1" w:rsidR="00E50BFC" w:rsidRPr="00002664" w:rsidRDefault="00E50BFC" w:rsidP="00E50BFC">
      <w:pPr>
        <w:pStyle w:val="ListParagraph"/>
        <w:numPr>
          <w:ilvl w:val="3"/>
          <w:numId w:val="17"/>
        </w:numPr>
        <w:rPr>
          <w:highlight w:val="yellow"/>
        </w:rPr>
      </w:pPr>
      <w:r w:rsidRPr="00002664">
        <w:rPr>
          <w:highlight w:val="yellow"/>
        </w:rPr>
        <w:t xml:space="preserve">Art 12 </w:t>
      </w:r>
      <w:r w:rsidRPr="00002664">
        <w:rPr>
          <w:highlight w:val="yellow"/>
        </w:rPr>
        <w:sym w:font="Wingdings" w:char="F0E0"/>
      </w:r>
      <w:r w:rsidRPr="00002664">
        <w:rPr>
          <w:highlight w:val="yellow"/>
        </w:rPr>
        <w:t xml:space="preserve"> extends to other territorial regimes </w:t>
      </w:r>
    </w:p>
    <w:p w14:paraId="7BB15B42" w14:textId="78B21F48" w:rsidR="00E50BFC" w:rsidRPr="00002664" w:rsidRDefault="00DC7E77" w:rsidP="00E50BFC">
      <w:pPr>
        <w:pStyle w:val="ListParagraph"/>
        <w:numPr>
          <w:ilvl w:val="3"/>
          <w:numId w:val="17"/>
        </w:numPr>
        <w:rPr>
          <w:highlight w:val="yellow"/>
        </w:rPr>
      </w:pPr>
      <w:r w:rsidRPr="00002664">
        <w:rPr>
          <w:highlight w:val="yellow"/>
        </w:rPr>
        <w:t xml:space="preserve">Supported in </w:t>
      </w:r>
      <w:r w:rsidRPr="00002664">
        <w:rPr>
          <w:i/>
          <w:iCs/>
          <w:highlight w:val="yellow"/>
        </w:rPr>
        <w:t>Danube Dam Case</w:t>
      </w:r>
      <w:r w:rsidRPr="00002664">
        <w:rPr>
          <w:highlight w:val="yellow"/>
        </w:rPr>
        <w:t xml:space="preserve"> by ICJ</w:t>
      </w:r>
    </w:p>
    <w:p w14:paraId="6467015E" w14:textId="62793848" w:rsidR="00DC7E77" w:rsidRPr="00002664" w:rsidRDefault="00DC7E77" w:rsidP="00DC7E77">
      <w:pPr>
        <w:pStyle w:val="ListParagraph"/>
        <w:numPr>
          <w:ilvl w:val="4"/>
          <w:numId w:val="17"/>
        </w:numPr>
        <w:rPr>
          <w:highlight w:val="yellow"/>
        </w:rPr>
      </w:pPr>
      <w:r w:rsidRPr="00002664">
        <w:rPr>
          <w:highlight w:val="yellow"/>
        </w:rPr>
        <w:t xml:space="preserve">Also applies to treaties concerning water rights or navigation on rivers. </w:t>
      </w:r>
    </w:p>
    <w:p w14:paraId="5F70FF5E" w14:textId="72C1E2E7" w:rsidR="00DC7E77" w:rsidRDefault="00DC7E77" w:rsidP="00DC7E77">
      <w:pPr>
        <w:pStyle w:val="ListParagraph"/>
        <w:numPr>
          <w:ilvl w:val="1"/>
          <w:numId w:val="17"/>
        </w:numPr>
      </w:pPr>
      <w:proofErr w:type="spellStart"/>
      <w:r w:rsidRPr="00002664">
        <w:rPr>
          <w:u w:val="single"/>
        </w:rPr>
        <w:t>Uti</w:t>
      </w:r>
      <w:proofErr w:type="spellEnd"/>
      <w:r w:rsidRPr="00002664">
        <w:rPr>
          <w:u w:val="single"/>
        </w:rPr>
        <w:t xml:space="preserve"> </w:t>
      </w:r>
      <w:proofErr w:type="spellStart"/>
      <w:r w:rsidRPr="00002664">
        <w:rPr>
          <w:u w:val="single"/>
        </w:rPr>
        <w:t>Possidetis</w:t>
      </w:r>
      <w:proofErr w:type="spellEnd"/>
      <w:r w:rsidRPr="00002664">
        <w:rPr>
          <w:u w:val="single"/>
        </w:rPr>
        <w:t xml:space="preserve"> (Libya/Chad</w:t>
      </w:r>
      <w:r>
        <w:t>)</w:t>
      </w:r>
    </w:p>
    <w:p w14:paraId="04F6F642" w14:textId="68608658" w:rsidR="00DC7E77" w:rsidRPr="00002664" w:rsidRDefault="00DC7E77" w:rsidP="00DC7E77">
      <w:pPr>
        <w:pStyle w:val="ListParagraph"/>
        <w:numPr>
          <w:ilvl w:val="2"/>
          <w:numId w:val="17"/>
        </w:numPr>
        <w:rPr>
          <w:highlight w:val="yellow"/>
        </w:rPr>
      </w:pPr>
      <w:r w:rsidRPr="00002664">
        <w:rPr>
          <w:highlight w:val="yellow"/>
        </w:rPr>
        <w:t xml:space="preserve">“once agreed, the boundary stands” (217) </w:t>
      </w:r>
      <w:r w:rsidRPr="00002664">
        <w:rPr>
          <w:highlight w:val="yellow"/>
        </w:rPr>
        <w:sym w:font="Wingdings" w:char="F0E0"/>
      </w:r>
      <w:r w:rsidRPr="00002664">
        <w:rPr>
          <w:highlight w:val="yellow"/>
        </w:rPr>
        <w:t xml:space="preserve"> decolonization context originally… but extended now </w:t>
      </w:r>
      <w:r w:rsidRPr="00002664">
        <w:rPr>
          <w:highlight w:val="yellow"/>
        </w:rPr>
        <w:sym w:font="Wingdings" w:char="F0E0"/>
      </w:r>
      <w:r w:rsidRPr="00002664">
        <w:rPr>
          <w:highlight w:val="yellow"/>
        </w:rPr>
        <w:t xml:space="preserve"> idea that leaving borders stable avoids bloodshed, increases stability.</w:t>
      </w:r>
    </w:p>
    <w:p w14:paraId="5A0EC2F9" w14:textId="41F18D82" w:rsidR="00DC7E77" w:rsidRDefault="00DC7E77" w:rsidP="00DC7E77">
      <w:pPr>
        <w:pStyle w:val="ListParagraph"/>
        <w:numPr>
          <w:ilvl w:val="2"/>
          <w:numId w:val="17"/>
        </w:numPr>
      </w:pPr>
      <w:r>
        <w:t xml:space="preserve">Embraced by ICJ in </w:t>
      </w:r>
      <w:r>
        <w:rPr>
          <w:i/>
          <w:iCs/>
        </w:rPr>
        <w:t>Burkina Faso v Mali</w:t>
      </w:r>
      <w:r>
        <w:t xml:space="preserve"> </w:t>
      </w:r>
      <w:r>
        <w:sym w:font="Wingdings" w:char="F0E0"/>
      </w:r>
      <w:r>
        <w:t xml:space="preserve"> resonates in former Yugoslavia</w:t>
      </w:r>
    </w:p>
    <w:p w14:paraId="6ACE91F6" w14:textId="541D6F4F" w:rsidR="00D97C7B" w:rsidRDefault="00D97C7B" w:rsidP="00D97C7B">
      <w:pPr>
        <w:pStyle w:val="ListParagraph"/>
        <w:numPr>
          <w:ilvl w:val="1"/>
          <w:numId w:val="17"/>
        </w:numPr>
      </w:pPr>
      <w:r>
        <w:t xml:space="preserve">Human rights do not pass automatically </w:t>
      </w:r>
      <w:r>
        <w:sym w:font="Wingdings" w:char="F0E0"/>
      </w:r>
      <w:r>
        <w:t xml:space="preserve"> we need consent!</w:t>
      </w:r>
    </w:p>
    <w:p w14:paraId="084408C9" w14:textId="596639D7" w:rsidR="00D97C7B" w:rsidRDefault="00D97C7B" w:rsidP="00D97C7B">
      <w:pPr>
        <w:pStyle w:val="ListParagraph"/>
        <w:numPr>
          <w:ilvl w:val="1"/>
          <w:numId w:val="17"/>
        </w:numPr>
      </w:pPr>
      <w:r>
        <w:rPr>
          <w:i/>
          <w:iCs/>
        </w:rPr>
        <w:t xml:space="preserve">Vienna Convention on State Succession in Respect of State Property, </w:t>
      </w:r>
      <w:r w:rsidR="00002664">
        <w:rPr>
          <w:i/>
          <w:iCs/>
        </w:rPr>
        <w:t>Archives</w:t>
      </w:r>
      <w:r>
        <w:rPr>
          <w:i/>
          <w:iCs/>
        </w:rPr>
        <w:t>, and Debts</w:t>
      </w:r>
      <w:r>
        <w:t xml:space="preserve"> (VCSSRSPAD)</w:t>
      </w:r>
    </w:p>
    <w:p w14:paraId="3BB76A3A" w14:textId="6F588EDD" w:rsidR="00D97C7B" w:rsidRDefault="00D97C7B" w:rsidP="00D97C7B">
      <w:pPr>
        <w:pStyle w:val="ListParagraph"/>
        <w:numPr>
          <w:ilvl w:val="2"/>
          <w:numId w:val="17"/>
        </w:numPr>
      </w:pPr>
      <w:r>
        <w:t xml:space="preserve">Only 7 signatories. </w:t>
      </w:r>
    </w:p>
    <w:p w14:paraId="336DA8E0" w14:textId="5C0AD17B" w:rsidR="00D97C7B" w:rsidRDefault="00D97C7B" w:rsidP="00D97C7B">
      <w:pPr>
        <w:pStyle w:val="ListParagraph"/>
        <w:numPr>
          <w:ilvl w:val="2"/>
          <w:numId w:val="17"/>
        </w:numPr>
      </w:pPr>
      <w:proofErr w:type="gramStart"/>
      <w:r>
        <w:t>Basically</w:t>
      </w:r>
      <w:proofErr w:type="gramEnd"/>
      <w:r>
        <w:t xml:space="preserve"> just a matter of negotiations. </w:t>
      </w:r>
    </w:p>
    <w:p w14:paraId="26133646" w14:textId="7A15CB25" w:rsidR="00D97C7B" w:rsidRDefault="00D97C7B" w:rsidP="00D97C7B">
      <w:pPr>
        <w:pStyle w:val="ListParagraph"/>
        <w:numPr>
          <w:ilvl w:val="2"/>
          <w:numId w:val="17"/>
        </w:numPr>
      </w:pPr>
      <w:r>
        <w:t xml:space="preserve">Colonial states generally do not pass on debts. </w:t>
      </w:r>
    </w:p>
    <w:p w14:paraId="311F4626" w14:textId="4DF6469C" w:rsidR="00D97C7B" w:rsidRPr="00002664" w:rsidRDefault="00D97C7B" w:rsidP="00D97C7B">
      <w:pPr>
        <w:pStyle w:val="ListParagraph"/>
        <w:numPr>
          <w:ilvl w:val="0"/>
          <w:numId w:val="17"/>
        </w:numPr>
        <w:rPr>
          <w:b/>
          <w:bCs/>
        </w:rPr>
      </w:pPr>
      <w:r w:rsidRPr="00002664">
        <w:rPr>
          <w:b/>
          <w:bCs/>
        </w:rPr>
        <w:t>State Continuity</w:t>
      </w:r>
    </w:p>
    <w:p w14:paraId="7BFF9CBE" w14:textId="41C5CCDD" w:rsidR="00D97C7B" w:rsidRDefault="00D97C7B" w:rsidP="00D97C7B">
      <w:pPr>
        <w:pStyle w:val="ListParagraph"/>
        <w:numPr>
          <w:ilvl w:val="1"/>
          <w:numId w:val="17"/>
        </w:numPr>
      </w:pPr>
      <w:r>
        <w:t>States persis</w:t>
      </w:r>
      <w:r w:rsidR="00002664">
        <w:t>t</w:t>
      </w:r>
      <w:r>
        <w:t xml:space="preserve"> even when governments change (225)</w:t>
      </w:r>
    </w:p>
    <w:p w14:paraId="1862C20E" w14:textId="30D0F674" w:rsidR="00D97C7B" w:rsidRPr="00002664" w:rsidRDefault="00D97C7B" w:rsidP="00D97C7B">
      <w:pPr>
        <w:pStyle w:val="ListParagraph"/>
        <w:numPr>
          <w:ilvl w:val="1"/>
          <w:numId w:val="17"/>
        </w:numPr>
        <w:rPr>
          <w:highlight w:val="yellow"/>
        </w:rPr>
      </w:pPr>
      <w:r w:rsidRPr="00002664">
        <w:rPr>
          <w:i/>
          <w:iCs/>
          <w:highlight w:val="yellow"/>
        </w:rPr>
        <w:t>Tinoco Arbitration</w:t>
      </w:r>
    </w:p>
    <w:p w14:paraId="5B8B9BED" w14:textId="091DA09B" w:rsidR="00D97C7B" w:rsidRPr="00002664" w:rsidRDefault="00D97C7B" w:rsidP="00D97C7B">
      <w:pPr>
        <w:pStyle w:val="ListParagraph"/>
        <w:numPr>
          <w:ilvl w:val="2"/>
          <w:numId w:val="17"/>
        </w:numPr>
        <w:rPr>
          <w:highlight w:val="yellow"/>
        </w:rPr>
      </w:pPr>
      <w:r w:rsidRPr="00002664">
        <w:rPr>
          <w:highlight w:val="yellow"/>
        </w:rPr>
        <w:t>Illegal internal changes in government do not modify external State obligations (there, the context of loans!)</w:t>
      </w:r>
    </w:p>
    <w:p w14:paraId="7BBD1F97" w14:textId="78EF21E5" w:rsidR="006B4231" w:rsidRDefault="00D97C7B" w:rsidP="00002664">
      <w:pPr>
        <w:pStyle w:val="ListParagraph"/>
        <w:numPr>
          <w:ilvl w:val="1"/>
          <w:numId w:val="17"/>
        </w:numPr>
      </w:pPr>
      <w:r>
        <w:rPr>
          <w:i/>
          <w:iCs/>
        </w:rPr>
        <w:t xml:space="preserve">Velasquez Rodriguez </w:t>
      </w:r>
      <w:r>
        <w:t xml:space="preserve">human rights case </w:t>
      </w:r>
      <w:r>
        <w:sym w:font="Wingdings" w:char="F0E0"/>
      </w:r>
      <w:r>
        <w:t xml:space="preserve"> we hold the state responsible! </w:t>
      </w:r>
    </w:p>
    <w:p w14:paraId="29E4FE29" w14:textId="633BBAFC" w:rsidR="006B4231" w:rsidRPr="00DD1BBA" w:rsidRDefault="006B4231" w:rsidP="00002664">
      <w:pPr>
        <w:pStyle w:val="Heading2"/>
        <w:rPr>
          <w:b/>
          <w:bCs/>
        </w:rPr>
      </w:pPr>
      <w:bookmarkStart w:id="10" w:name="_Toc113986626"/>
      <w:r w:rsidRPr="00DD1BBA">
        <w:rPr>
          <w:b/>
          <w:bCs/>
        </w:rPr>
        <w:t>Intergovernmental Organizations as International Subjects</w:t>
      </w:r>
      <w:bookmarkEnd w:id="10"/>
    </w:p>
    <w:p w14:paraId="058151A2" w14:textId="7BF3EDB4" w:rsidR="001C2C79" w:rsidRDefault="001C2C79" w:rsidP="001C2C79">
      <w:pPr>
        <w:pStyle w:val="ListParagraph"/>
        <w:numPr>
          <w:ilvl w:val="0"/>
          <w:numId w:val="18"/>
        </w:numPr>
      </w:pPr>
      <w:r>
        <w:t xml:space="preserve">IGOs </w:t>
      </w:r>
      <w:r>
        <w:sym w:font="Wingdings" w:char="F0E0"/>
      </w:r>
      <w:r>
        <w:t xml:space="preserve"> organizations of states! </w:t>
      </w:r>
    </w:p>
    <w:p w14:paraId="57F30DA6" w14:textId="657FFCAC" w:rsidR="001C2C79" w:rsidRPr="00002664" w:rsidRDefault="001C2C79" w:rsidP="001C2C79">
      <w:pPr>
        <w:pStyle w:val="ListParagraph"/>
        <w:numPr>
          <w:ilvl w:val="0"/>
          <w:numId w:val="18"/>
        </w:numPr>
        <w:rPr>
          <w:b/>
          <w:bCs/>
        </w:rPr>
      </w:pPr>
      <w:r w:rsidRPr="00002664">
        <w:rPr>
          <w:b/>
          <w:bCs/>
          <w:i/>
          <w:iCs/>
        </w:rPr>
        <w:t>Reparations</w:t>
      </w:r>
      <w:r w:rsidRPr="00002664">
        <w:rPr>
          <w:b/>
          <w:bCs/>
        </w:rPr>
        <w:t>, Adv Op 1949 ICJ</w:t>
      </w:r>
    </w:p>
    <w:p w14:paraId="7A0D3F5A" w14:textId="63223BB0" w:rsidR="001C2C79" w:rsidRDefault="003D37B1" w:rsidP="001C2C79">
      <w:pPr>
        <w:pStyle w:val="ListParagraph"/>
        <w:numPr>
          <w:ilvl w:val="1"/>
          <w:numId w:val="18"/>
        </w:numPr>
      </w:pPr>
      <w:r>
        <w:t xml:space="preserve">UN sought reparations for assassination of Bernadotte in Israel. </w:t>
      </w:r>
    </w:p>
    <w:p w14:paraId="3358CACC" w14:textId="59678DC2" w:rsidR="003D37B1" w:rsidRPr="00002664" w:rsidRDefault="003D37B1" w:rsidP="001C2C79">
      <w:pPr>
        <w:pStyle w:val="ListParagraph"/>
        <w:numPr>
          <w:ilvl w:val="1"/>
          <w:numId w:val="18"/>
        </w:numPr>
        <w:rPr>
          <w:highlight w:val="yellow"/>
        </w:rPr>
      </w:pPr>
      <w:r w:rsidRPr="00002664">
        <w:rPr>
          <w:highlight w:val="yellow"/>
        </w:rPr>
        <w:t>ICJ: UN has international legal personality sufficient to bring claim</w:t>
      </w:r>
    </w:p>
    <w:p w14:paraId="74B63965" w14:textId="405C8A52" w:rsidR="003D37B1" w:rsidRPr="00002664" w:rsidRDefault="003D37B1" w:rsidP="003D37B1">
      <w:pPr>
        <w:pStyle w:val="ListParagraph"/>
        <w:numPr>
          <w:ilvl w:val="2"/>
          <w:numId w:val="18"/>
        </w:numPr>
        <w:rPr>
          <w:highlight w:val="yellow"/>
        </w:rPr>
      </w:pPr>
      <w:r w:rsidRPr="00002664">
        <w:rPr>
          <w:highlight w:val="yellow"/>
        </w:rPr>
        <w:t xml:space="preserve">Founded by States! </w:t>
      </w:r>
    </w:p>
    <w:p w14:paraId="39333778" w14:textId="5E67FAD8" w:rsidR="003D37B1" w:rsidRPr="00002664" w:rsidRDefault="003D37B1" w:rsidP="003D37B1">
      <w:pPr>
        <w:pStyle w:val="ListParagraph"/>
        <w:numPr>
          <w:ilvl w:val="2"/>
          <w:numId w:val="18"/>
        </w:numPr>
        <w:rPr>
          <w:highlight w:val="yellow"/>
        </w:rPr>
      </w:pPr>
      <w:r w:rsidRPr="00002664">
        <w:rPr>
          <w:highlight w:val="yellow"/>
        </w:rPr>
        <w:lastRenderedPageBreak/>
        <w:t>Test</w:t>
      </w:r>
    </w:p>
    <w:p w14:paraId="560F13AC" w14:textId="25E6CAA3" w:rsidR="003D37B1" w:rsidRPr="00002664" w:rsidRDefault="003D37B1" w:rsidP="003D37B1">
      <w:pPr>
        <w:pStyle w:val="ListParagraph"/>
        <w:numPr>
          <w:ilvl w:val="3"/>
          <w:numId w:val="18"/>
        </w:numPr>
        <w:rPr>
          <w:highlight w:val="yellow"/>
        </w:rPr>
      </w:pPr>
      <w:r w:rsidRPr="00002664">
        <w:rPr>
          <w:highlight w:val="yellow"/>
        </w:rPr>
        <w:t>1) IO must be permanent associations of States, engaged with organs</w:t>
      </w:r>
    </w:p>
    <w:p w14:paraId="21F8A635" w14:textId="039395C9" w:rsidR="003D37B1" w:rsidRPr="00002664" w:rsidRDefault="003D37B1" w:rsidP="003D37B1">
      <w:pPr>
        <w:pStyle w:val="ListParagraph"/>
        <w:numPr>
          <w:ilvl w:val="3"/>
          <w:numId w:val="18"/>
        </w:numPr>
        <w:rPr>
          <w:highlight w:val="yellow"/>
        </w:rPr>
      </w:pPr>
      <w:r w:rsidRPr="00002664">
        <w:rPr>
          <w:highlight w:val="yellow"/>
        </w:rPr>
        <w:t xml:space="preserve">2) There must be a distinction between the organization and its members </w:t>
      </w:r>
    </w:p>
    <w:p w14:paraId="4FE5EC60" w14:textId="65C36720" w:rsidR="003D37B1" w:rsidRPr="00002664" w:rsidRDefault="003D37B1" w:rsidP="003D37B1">
      <w:pPr>
        <w:pStyle w:val="ListParagraph"/>
        <w:numPr>
          <w:ilvl w:val="3"/>
          <w:numId w:val="18"/>
        </w:numPr>
        <w:rPr>
          <w:highlight w:val="yellow"/>
        </w:rPr>
      </w:pPr>
      <w:r w:rsidRPr="00002664">
        <w:rPr>
          <w:highlight w:val="yellow"/>
        </w:rPr>
        <w:t xml:space="preserve">3) Organization must have legal powers exercisable on the international plane </w:t>
      </w:r>
    </w:p>
    <w:p w14:paraId="14581124" w14:textId="00D2ED6D" w:rsidR="003D37B1" w:rsidRPr="00002664" w:rsidRDefault="003D37B1" w:rsidP="003D37B1">
      <w:pPr>
        <w:pStyle w:val="ListParagraph"/>
        <w:numPr>
          <w:ilvl w:val="0"/>
          <w:numId w:val="18"/>
        </w:numPr>
        <w:rPr>
          <w:b/>
          <w:bCs/>
          <w:u w:val="single"/>
        </w:rPr>
      </w:pPr>
      <w:r w:rsidRPr="00002664">
        <w:rPr>
          <w:b/>
          <w:bCs/>
          <w:u w:val="single"/>
        </w:rPr>
        <w:t xml:space="preserve">UNGA </w:t>
      </w:r>
      <w:r w:rsidRPr="00002664">
        <w:rPr>
          <w:b/>
          <w:bCs/>
          <w:u w:val="single"/>
        </w:rPr>
        <w:sym w:font="Wingdings" w:char="F0E0"/>
      </w:r>
      <w:r w:rsidRPr="00002664">
        <w:rPr>
          <w:b/>
          <w:bCs/>
          <w:u w:val="single"/>
        </w:rPr>
        <w:t xml:space="preserve"> aims for universal members</w:t>
      </w:r>
      <w:r w:rsidR="00002664" w:rsidRPr="00002664">
        <w:rPr>
          <w:b/>
          <w:bCs/>
          <w:u w:val="single"/>
        </w:rPr>
        <w:t>hip</w:t>
      </w:r>
    </w:p>
    <w:p w14:paraId="122E0746" w14:textId="64BDDB44" w:rsidR="003D37B1" w:rsidRDefault="003D37B1" w:rsidP="003D37B1">
      <w:pPr>
        <w:pStyle w:val="ListParagraph"/>
        <w:numPr>
          <w:ilvl w:val="1"/>
          <w:numId w:val="18"/>
        </w:numPr>
      </w:pPr>
      <w:r>
        <w:t xml:space="preserve">Criteria for membership (UN Charter Art 4, 254-255) applied liberally </w:t>
      </w:r>
    </w:p>
    <w:p w14:paraId="62919B90" w14:textId="431B6776" w:rsidR="003D37B1" w:rsidRDefault="003D37B1" w:rsidP="003D37B1">
      <w:pPr>
        <w:pStyle w:val="ListParagraph"/>
        <w:numPr>
          <w:ilvl w:val="1"/>
          <w:numId w:val="18"/>
        </w:numPr>
      </w:pPr>
      <w:r>
        <w:t>Consists of all UN member states (Art 9)</w:t>
      </w:r>
    </w:p>
    <w:p w14:paraId="0D5CE386" w14:textId="17707D7E" w:rsidR="003D37B1" w:rsidRDefault="003D37B1" w:rsidP="003D37B1">
      <w:pPr>
        <w:pStyle w:val="ListParagraph"/>
        <w:numPr>
          <w:ilvl w:val="1"/>
          <w:numId w:val="18"/>
        </w:numPr>
      </w:pPr>
      <w:r>
        <w:t xml:space="preserve">Each member has 1 vote (Art 18) </w:t>
      </w:r>
    </w:p>
    <w:p w14:paraId="518B025F" w14:textId="2B5783C1" w:rsidR="00203D65" w:rsidRDefault="00203D65" w:rsidP="003D37B1">
      <w:pPr>
        <w:pStyle w:val="ListParagraph"/>
        <w:numPr>
          <w:ilvl w:val="1"/>
          <w:numId w:val="18"/>
        </w:numPr>
      </w:pPr>
      <w:r>
        <w:t>Can discuss any matter relating to anything under Charter (Art 10, 262)</w:t>
      </w:r>
    </w:p>
    <w:p w14:paraId="576641FA" w14:textId="2A875992" w:rsidR="00203D65" w:rsidRDefault="00203D65" w:rsidP="00203D65">
      <w:pPr>
        <w:pStyle w:val="ListParagraph"/>
        <w:numPr>
          <w:ilvl w:val="2"/>
          <w:numId w:val="18"/>
        </w:numPr>
      </w:pPr>
      <w:r>
        <w:t>Exception is when UNSC is seized of a matter (art 12)</w:t>
      </w:r>
    </w:p>
    <w:p w14:paraId="25840C35" w14:textId="252AC526" w:rsidR="00203D65" w:rsidRPr="00B345CC" w:rsidRDefault="00203D65" w:rsidP="00FF49E4">
      <w:pPr>
        <w:pStyle w:val="ListParagraph"/>
        <w:numPr>
          <w:ilvl w:val="1"/>
          <w:numId w:val="18"/>
        </w:numPr>
        <w:rPr>
          <w:b/>
          <w:bCs/>
        </w:rPr>
      </w:pPr>
      <w:r w:rsidRPr="00B345CC">
        <w:rPr>
          <w:b/>
          <w:bCs/>
          <w:i/>
          <w:iCs/>
        </w:rPr>
        <w:t>The Wall</w:t>
      </w:r>
      <w:r w:rsidRPr="00B345CC">
        <w:rPr>
          <w:b/>
          <w:bCs/>
        </w:rPr>
        <w:t>, Adv Op ICJ 2004</w:t>
      </w:r>
    </w:p>
    <w:p w14:paraId="74DA1AEB" w14:textId="06D398D7" w:rsidR="00203D65" w:rsidRPr="00B345CC" w:rsidRDefault="00203D65" w:rsidP="00FF49E4">
      <w:pPr>
        <w:pStyle w:val="ListParagraph"/>
        <w:numPr>
          <w:ilvl w:val="2"/>
          <w:numId w:val="18"/>
        </w:numPr>
        <w:rPr>
          <w:highlight w:val="yellow"/>
        </w:rPr>
      </w:pPr>
      <w:r w:rsidRPr="00B345CC">
        <w:rPr>
          <w:highlight w:val="yellow"/>
        </w:rPr>
        <w:t xml:space="preserve">Art 24 gives UNSC </w:t>
      </w:r>
      <w:r w:rsidRPr="00B345CC">
        <w:rPr>
          <w:i/>
          <w:iCs/>
          <w:highlight w:val="yellow"/>
        </w:rPr>
        <w:t>primary</w:t>
      </w:r>
      <w:r w:rsidRPr="00B345CC">
        <w:rPr>
          <w:highlight w:val="yellow"/>
        </w:rPr>
        <w:t xml:space="preserve"> obligation to control peace and security… but that “primary” still leaves some room for UNGA (when UNSC isn’t ‘seized’ of the matter). </w:t>
      </w:r>
    </w:p>
    <w:p w14:paraId="7E9B3556" w14:textId="13323C9E" w:rsidR="00FF49E4" w:rsidRPr="00B345CC" w:rsidRDefault="00FF49E4" w:rsidP="00FF49E4">
      <w:pPr>
        <w:pStyle w:val="ListParagraph"/>
        <w:numPr>
          <w:ilvl w:val="0"/>
          <w:numId w:val="18"/>
        </w:numPr>
        <w:rPr>
          <w:b/>
          <w:bCs/>
          <w:u w:val="single"/>
        </w:rPr>
      </w:pPr>
      <w:r w:rsidRPr="00B345CC">
        <w:rPr>
          <w:b/>
          <w:bCs/>
          <w:u w:val="single"/>
        </w:rPr>
        <w:t xml:space="preserve">UNSC </w:t>
      </w:r>
      <w:r w:rsidRPr="00B345CC">
        <w:rPr>
          <w:b/>
          <w:bCs/>
          <w:u w:val="single"/>
        </w:rPr>
        <w:sym w:font="Wingdings" w:char="F0E0"/>
      </w:r>
      <w:r w:rsidRPr="00B345CC">
        <w:rPr>
          <w:b/>
          <w:bCs/>
          <w:u w:val="single"/>
        </w:rPr>
        <w:t xml:space="preserve"> coercive authority!</w:t>
      </w:r>
    </w:p>
    <w:p w14:paraId="094C265C" w14:textId="08859DDE" w:rsidR="00FF49E4" w:rsidRDefault="00FF49E4" w:rsidP="00FF49E4">
      <w:pPr>
        <w:pStyle w:val="ListParagraph"/>
        <w:numPr>
          <w:ilvl w:val="1"/>
          <w:numId w:val="18"/>
        </w:numPr>
      </w:pPr>
      <w:r>
        <w:t xml:space="preserve">Art 24 </w:t>
      </w:r>
      <w:r>
        <w:sym w:font="Wingdings" w:char="F0E0"/>
      </w:r>
      <w:r>
        <w:t xml:space="preserve"> peace and </w:t>
      </w:r>
      <w:r w:rsidR="00B345CC">
        <w:t xml:space="preserve">security </w:t>
      </w:r>
      <w:r>
        <w:t xml:space="preserve">is its breadbasket, can compel action. </w:t>
      </w:r>
    </w:p>
    <w:p w14:paraId="1730EB8C" w14:textId="49B69D80" w:rsidR="00FF49E4" w:rsidRPr="00B345CC" w:rsidRDefault="00FF49E4" w:rsidP="00FF49E4">
      <w:pPr>
        <w:pStyle w:val="ListParagraph"/>
        <w:numPr>
          <w:ilvl w:val="1"/>
          <w:numId w:val="18"/>
        </w:numPr>
        <w:rPr>
          <w:highlight w:val="yellow"/>
        </w:rPr>
      </w:pPr>
      <w:r w:rsidRPr="00B345CC">
        <w:rPr>
          <w:highlight w:val="yellow"/>
        </w:rPr>
        <w:t>Veto Power</w:t>
      </w:r>
    </w:p>
    <w:p w14:paraId="7DC50C64" w14:textId="70E244FC" w:rsidR="00FF49E4" w:rsidRPr="00B345CC" w:rsidRDefault="00FF49E4" w:rsidP="00FF49E4">
      <w:pPr>
        <w:pStyle w:val="ListParagraph"/>
        <w:numPr>
          <w:ilvl w:val="2"/>
          <w:numId w:val="18"/>
        </w:numPr>
        <w:rPr>
          <w:highlight w:val="yellow"/>
        </w:rPr>
      </w:pPr>
      <w:r w:rsidRPr="00B345CC">
        <w:rPr>
          <w:highlight w:val="yellow"/>
        </w:rPr>
        <w:t>Votes require affirming vote of 9, including all permanent (veto power!) (Art 27(3))</w:t>
      </w:r>
    </w:p>
    <w:p w14:paraId="337D797A" w14:textId="142EAEBB" w:rsidR="00FF49E4" w:rsidRPr="00B345CC" w:rsidRDefault="00FF49E4" w:rsidP="00FF49E4">
      <w:pPr>
        <w:pStyle w:val="ListParagraph"/>
        <w:numPr>
          <w:ilvl w:val="2"/>
          <w:numId w:val="18"/>
        </w:numPr>
        <w:rPr>
          <w:highlight w:val="yellow"/>
        </w:rPr>
      </w:pPr>
      <w:r w:rsidRPr="00B345CC">
        <w:rPr>
          <w:highlight w:val="yellow"/>
        </w:rPr>
        <w:t xml:space="preserve">US is #1 and it isn’t </w:t>
      </w:r>
      <w:proofErr w:type="gramStart"/>
      <w:r w:rsidRPr="00B345CC">
        <w:rPr>
          <w:highlight w:val="yellow"/>
        </w:rPr>
        <w:t>really close</w:t>
      </w:r>
      <w:proofErr w:type="gramEnd"/>
      <w:r w:rsidRPr="00B345CC">
        <w:rPr>
          <w:highlight w:val="yellow"/>
        </w:rPr>
        <w:t xml:space="preserve">. </w:t>
      </w:r>
    </w:p>
    <w:p w14:paraId="5DF1EA03" w14:textId="225BE45A" w:rsidR="00FF49E4" w:rsidRPr="00B345CC" w:rsidRDefault="00B27A36" w:rsidP="00FF49E4">
      <w:pPr>
        <w:pStyle w:val="ListParagraph"/>
        <w:numPr>
          <w:ilvl w:val="1"/>
          <w:numId w:val="18"/>
        </w:numPr>
        <w:rPr>
          <w:b/>
          <w:bCs/>
        </w:rPr>
      </w:pPr>
      <w:r w:rsidRPr="00B345CC">
        <w:rPr>
          <w:b/>
          <w:bCs/>
        </w:rPr>
        <w:t xml:space="preserve">Ch VI </w:t>
      </w:r>
      <w:r w:rsidRPr="00B345CC">
        <w:rPr>
          <w:b/>
          <w:bCs/>
        </w:rPr>
        <w:sym w:font="Wingdings" w:char="F0E0"/>
      </w:r>
      <w:r w:rsidRPr="00B345CC">
        <w:rPr>
          <w:b/>
          <w:bCs/>
        </w:rPr>
        <w:t xml:space="preserve"> peaceful means to resolve disagreements (273)</w:t>
      </w:r>
    </w:p>
    <w:p w14:paraId="287FCE1B" w14:textId="3A541182" w:rsidR="00B27A36" w:rsidRDefault="00B27A36" w:rsidP="00B27A36">
      <w:pPr>
        <w:pStyle w:val="ListParagraph"/>
        <w:numPr>
          <w:ilvl w:val="2"/>
          <w:numId w:val="18"/>
        </w:numPr>
      </w:pPr>
      <w:r>
        <w:t xml:space="preserve">Art 33 </w:t>
      </w:r>
      <w:r>
        <w:sym w:font="Wingdings" w:char="F0E0"/>
      </w:r>
      <w:r>
        <w:t xml:space="preserve"> can investigate and recommend peaceful settlement </w:t>
      </w:r>
    </w:p>
    <w:p w14:paraId="463086A3" w14:textId="49576657" w:rsidR="00B27A36" w:rsidRDefault="00B27A36" w:rsidP="00B27A36">
      <w:pPr>
        <w:pStyle w:val="ListParagraph"/>
        <w:numPr>
          <w:ilvl w:val="2"/>
          <w:numId w:val="18"/>
        </w:numPr>
      </w:pPr>
      <w:r>
        <w:t xml:space="preserve">Art 34 </w:t>
      </w:r>
      <w:r>
        <w:sym w:font="Wingdings" w:char="F0E0"/>
      </w:r>
      <w:r>
        <w:t xml:space="preserve"> investigate any dispute likely to endanger the maintenance of international peace and security </w:t>
      </w:r>
    </w:p>
    <w:p w14:paraId="38FDF0EC" w14:textId="55B16690" w:rsidR="00B27A36" w:rsidRDefault="00B27A36" w:rsidP="00B27A36">
      <w:pPr>
        <w:pStyle w:val="ListParagraph"/>
        <w:numPr>
          <w:ilvl w:val="2"/>
          <w:numId w:val="18"/>
        </w:numPr>
      </w:pPr>
      <w:r>
        <w:t xml:space="preserve">Art 35 </w:t>
      </w:r>
      <w:r>
        <w:sym w:font="Wingdings" w:char="F0E0"/>
      </w:r>
      <w:r>
        <w:t xml:space="preserve"> States may also bring dispute to UNSC</w:t>
      </w:r>
    </w:p>
    <w:p w14:paraId="3E5C08BB" w14:textId="33088336" w:rsidR="00B27A36" w:rsidRPr="00B345CC" w:rsidRDefault="00B27A36" w:rsidP="00FF49E4">
      <w:pPr>
        <w:pStyle w:val="ListParagraph"/>
        <w:numPr>
          <w:ilvl w:val="1"/>
          <w:numId w:val="18"/>
        </w:numPr>
        <w:rPr>
          <w:b/>
          <w:bCs/>
        </w:rPr>
      </w:pPr>
      <w:r w:rsidRPr="00B345CC">
        <w:rPr>
          <w:b/>
          <w:bCs/>
        </w:rPr>
        <w:t xml:space="preserve">Ch VII </w:t>
      </w:r>
      <w:r w:rsidRPr="00B345CC">
        <w:rPr>
          <w:b/>
          <w:bCs/>
        </w:rPr>
        <w:sym w:font="Wingdings" w:char="F0E0"/>
      </w:r>
      <w:r w:rsidRPr="00B345CC">
        <w:rPr>
          <w:b/>
          <w:bCs/>
        </w:rPr>
        <w:t xml:space="preserve"> use of force </w:t>
      </w:r>
    </w:p>
    <w:p w14:paraId="689E7E57" w14:textId="321C5E1F" w:rsidR="00B27A36" w:rsidRDefault="00B27A36" w:rsidP="00B27A36">
      <w:pPr>
        <w:pStyle w:val="ListParagraph"/>
        <w:numPr>
          <w:ilvl w:val="2"/>
          <w:numId w:val="18"/>
        </w:numPr>
      </w:pPr>
      <w:r>
        <w:t xml:space="preserve">Art 39 </w:t>
      </w:r>
      <w:r>
        <w:sym w:font="Wingdings" w:char="F0E0"/>
      </w:r>
      <w:r>
        <w:t xml:space="preserve"> determines existence of threat to peace </w:t>
      </w:r>
    </w:p>
    <w:p w14:paraId="05538ABB" w14:textId="387BD305" w:rsidR="00B27A36" w:rsidRDefault="00B27A36" w:rsidP="00B27A36">
      <w:pPr>
        <w:pStyle w:val="ListParagraph"/>
        <w:numPr>
          <w:ilvl w:val="2"/>
          <w:numId w:val="18"/>
        </w:numPr>
      </w:pPr>
      <w:r>
        <w:t xml:space="preserve">Art 41 </w:t>
      </w:r>
      <w:r>
        <w:sym w:font="Wingdings" w:char="F0E0"/>
      </w:r>
      <w:r>
        <w:t xml:space="preserve"> determination of invoked response not using force</w:t>
      </w:r>
    </w:p>
    <w:p w14:paraId="184E7CE2" w14:textId="24EE751D" w:rsidR="00B27A36" w:rsidRPr="00B345CC" w:rsidRDefault="00B27A36" w:rsidP="00B27A36">
      <w:pPr>
        <w:pStyle w:val="ListParagraph"/>
        <w:numPr>
          <w:ilvl w:val="2"/>
          <w:numId w:val="18"/>
        </w:numPr>
        <w:rPr>
          <w:highlight w:val="yellow"/>
        </w:rPr>
      </w:pPr>
      <w:r w:rsidRPr="00B345CC">
        <w:rPr>
          <w:highlight w:val="yellow"/>
        </w:rPr>
        <w:t xml:space="preserve">Art 42 </w:t>
      </w:r>
      <w:r w:rsidRPr="00B345CC">
        <w:rPr>
          <w:highlight w:val="yellow"/>
        </w:rPr>
        <w:sym w:font="Wingdings" w:char="F0E0"/>
      </w:r>
      <w:r w:rsidRPr="00B345CC">
        <w:rPr>
          <w:highlight w:val="yellow"/>
        </w:rPr>
        <w:t xml:space="preserve"> use of force </w:t>
      </w:r>
    </w:p>
    <w:p w14:paraId="6B0F97A6" w14:textId="39248203" w:rsidR="00432943" w:rsidRPr="00B345CC" w:rsidRDefault="00432943" w:rsidP="00B27A36">
      <w:pPr>
        <w:pStyle w:val="ListParagraph"/>
        <w:numPr>
          <w:ilvl w:val="2"/>
          <w:numId w:val="18"/>
        </w:numPr>
        <w:rPr>
          <w:highlight w:val="yellow"/>
        </w:rPr>
      </w:pPr>
      <w:r w:rsidRPr="00B345CC">
        <w:rPr>
          <w:highlight w:val="yellow"/>
        </w:rPr>
        <w:t>Can also create courts! (ICTY, ICTR)</w:t>
      </w:r>
    </w:p>
    <w:p w14:paraId="489C6E6D" w14:textId="7AE222FA" w:rsidR="00432943" w:rsidRPr="00B345CC" w:rsidRDefault="00432943" w:rsidP="00432943">
      <w:pPr>
        <w:pStyle w:val="ListParagraph"/>
        <w:numPr>
          <w:ilvl w:val="0"/>
          <w:numId w:val="18"/>
        </w:numPr>
        <w:rPr>
          <w:b/>
          <w:bCs/>
        </w:rPr>
      </w:pPr>
      <w:r w:rsidRPr="00B345CC">
        <w:rPr>
          <w:b/>
          <w:bCs/>
        </w:rPr>
        <w:t xml:space="preserve">ICTY </w:t>
      </w:r>
    </w:p>
    <w:p w14:paraId="5064CF13" w14:textId="1203FDE9" w:rsidR="00432943" w:rsidRDefault="00432943" w:rsidP="00432943">
      <w:pPr>
        <w:pStyle w:val="ListParagraph"/>
        <w:numPr>
          <w:ilvl w:val="1"/>
          <w:numId w:val="18"/>
        </w:numPr>
      </w:pPr>
      <w:proofErr w:type="spellStart"/>
      <w:r>
        <w:t>Dusko</w:t>
      </w:r>
      <w:proofErr w:type="spellEnd"/>
      <w:r>
        <w:t xml:space="preserve"> Tadic </w:t>
      </w:r>
      <w:r>
        <w:sym w:font="Wingdings" w:char="F0E0"/>
      </w:r>
      <w:r>
        <w:t xml:space="preserve"> UNSC made court and appeal tribunal. </w:t>
      </w:r>
    </w:p>
    <w:p w14:paraId="3E308CAA" w14:textId="399631E6" w:rsidR="00432943" w:rsidRPr="00B345CC" w:rsidRDefault="00432943" w:rsidP="00432943">
      <w:pPr>
        <w:pStyle w:val="ListParagraph"/>
        <w:numPr>
          <w:ilvl w:val="0"/>
          <w:numId w:val="18"/>
        </w:numPr>
        <w:rPr>
          <w:b/>
          <w:bCs/>
        </w:rPr>
      </w:pPr>
      <w:r w:rsidRPr="00B345CC">
        <w:rPr>
          <w:b/>
          <w:bCs/>
        </w:rPr>
        <w:t>Supremacy of the UN Charter (280-281)</w:t>
      </w:r>
    </w:p>
    <w:p w14:paraId="520526EF" w14:textId="30A9ED45" w:rsidR="00432943" w:rsidRPr="00B345CC" w:rsidRDefault="00432943" w:rsidP="00432943">
      <w:pPr>
        <w:pStyle w:val="ListParagraph"/>
        <w:numPr>
          <w:ilvl w:val="1"/>
          <w:numId w:val="18"/>
        </w:numPr>
        <w:rPr>
          <w:highlight w:val="yellow"/>
        </w:rPr>
      </w:pPr>
      <w:r w:rsidRPr="00B345CC">
        <w:rPr>
          <w:highlight w:val="yellow"/>
        </w:rPr>
        <w:t>Obligations of UN Charter prevail over other international agreement (Art 103)</w:t>
      </w:r>
    </w:p>
    <w:p w14:paraId="02002B1D" w14:textId="75469DEF" w:rsidR="00432943" w:rsidRDefault="00432943" w:rsidP="00432943">
      <w:pPr>
        <w:pStyle w:val="ListParagraph"/>
        <w:numPr>
          <w:ilvl w:val="1"/>
          <w:numId w:val="18"/>
        </w:numPr>
      </w:pPr>
      <w:r>
        <w:t>Accept and carry out decisions of UNSC in line with Charter (Art 25)</w:t>
      </w:r>
    </w:p>
    <w:p w14:paraId="3125BE3B" w14:textId="4CC53C49" w:rsidR="00432943" w:rsidRDefault="00432943" w:rsidP="00432943">
      <w:pPr>
        <w:pStyle w:val="ListParagraph"/>
        <w:numPr>
          <w:ilvl w:val="1"/>
          <w:numId w:val="18"/>
        </w:numPr>
      </w:pPr>
      <w:r>
        <w:t>All members or some must carry out UNSC actions, can also be with international agencies (Art 48)</w:t>
      </w:r>
    </w:p>
    <w:p w14:paraId="45A6A173" w14:textId="58D20C71" w:rsidR="00432943" w:rsidRPr="00B345CC" w:rsidRDefault="00432943" w:rsidP="00432943">
      <w:pPr>
        <w:pStyle w:val="ListParagraph"/>
        <w:numPr>
          <w:ilvl w:val="0"/>
          <w:numId w:val="18"/>
        </w:numPr>
        <w:rPr>
          <w:b/>
          <w:bCs/>
        </w:rPr>
      </w:pPr>
      <w:r w:rsidRPr="00B345CC">
        <w:rPr>
          <w:b/>
          <w:bCs/>
        </w:rPr>
        <w:t xml:space="preserve">Secretariat </w:t>
      </w:r>
    </w:p>
    <w:p w14:paraId="0D34377A" w14:textId="77647F45" w:rsidR="00432943" w:rsidRDefault="00432943" w:rsidP="00432943">
      <w:pPr>
        <w:pStyle w:val="ListParagraph"/>
        <w:numPr>
          <w:ilvl w:val="1"/>
          <w:numId w:val="18"/>
        </w:numPr>
      </w:pPr>
      <w:r>
        <w:t>International civil service for UN</w:t>
      </w:r>
    </w:p>
    <w:p w14:paraId="65736A28" w14:textId="254182DB" w:rsidR="00432943" w:rsidRDefault="00432943" w:rsidP="00432943">
      <w:pPr>
        <w:pStyle w:val="ListParagraph"/>
        <w:numPr>
          <w:ilvl w:val="1"/>
          <w:numId w:val="18"/>
        </w:numPr>
      </w:pPr>
      <w:r>
        <w:t>Can bring matters of concern to UNSC through UNS-G (art 99)</w:t>
      </w:r>
    </w:p>
    <w:p w14:paraId="5D45CF24" w14:textId="706C421E" w:rsidR="00432943" w:rsidRDefault="00432943" w:rsidP="00432943">
      <w:pPr>
        <w:pStyle w:val="ListParagraph"/>
        <w:numPr>
          <w:ilvl w:val="1"/>
          <w:numId w:val="18"/>
        </w:numPr>
      </w:pPr>
      <w:r>
        <w:t>Shall not seek or receive instructions from any government (art 100)</w:t>
      </w:r>
    </w:p>
    <w:p w14:paraId="0431695F" w14:textId="5DADBD5F" w:rsidR="00432943" w:rsidRPr="00B345CC" w:rsidRDefault="00432943" w:rsidP="00432943">
      <w:pPr>
        <w:pStyle w:val="ListParagraph"/>
        <w:numPr>
          <w:ilvl w:val="0"/>
          <w:numId w:val="18"/>
        </w:numPr>
        <w:rPr>
          <w:b/>
          <w:bCs/>
        </w:rPr>
      </w:pPr>
      <w:r w:rsidRPr="00B345CC">
        <w:rPr>
          <w:b/>
          <w:bCs/>
        </w:rPr>
        <w:t xml:space="preserve">Who are not subjects? </w:t>
      </w:r>
    </w:p>
    <w:p w14:paraId="6D46DF6B" w14:textId="47A7EBD0" w:rsidR="00432943" w:rsidRPr="00B345CC" w:rsidRDefault="00B345CC" w:rsidP="00432943">
      <w:pPr>
        <w:pStyle w:val="ListParagraph"/>
        <w:numPr>
          <w:ilvl w:val="1"/>
          <w:numId w:val="18"/>
        </w:numPr>
        <w:rPr>
          <w:highlight w:val="yellow"/>
        </w:rPr>
      </w:pPr>
      <w:r w:rsidRPr="00B345CC">
        <w:rPr>
          <w:highlight w:val="yellow"/>
        </w:rPr>
        <w:t>Individuals</w:t>
      </w:r>
      <w:r w:rsidR="00DC62CD" w:rsidRPr="00B345CC">
        <w:rPr>
          <w:highlight w:val="yellow"/>
        </w:rPr>
        <w:t xml:space="preserve"> are not subject to international law as of right. Need state consent to bring claims (investor, human right, </w:t>
      </w:r>
      <w:proofErr w:type="spellStart"/>
      <w:r w:rsidR="00DC62CD" w:rsidRPr="00B345CC">
        <w:rPr>
          <w:highlight w:val="yellow"/>
        </w:rPr>
        <w:t>etc</w:t>
      </w:r>
      <w:proofErr w:type="spellEnd"/>
      <w:r w:rsidR="00DC62CD" w:rsidRPr="00B345CC">
        <w:rPr>
          <w:highlight w:val="yellow"/>
        </w:rPr>
        <w:t>)</w:t>
      </w:r>
    </w:p>
    <w:p w14:paraId="441F9581" w14:textId="36A72FB6" w:rsidR="00DC62CD" w:rsidRPr="00B345CC" w:rsidRDefault="00DC62CD" w:rsidP="00432943">
      <w:pPr>
        <w:pStyle w:val="ListParagraph"/>
        <w:numPr>
          <w:ilvl w:val="1"/>
          <w:numId w:val="18"/>
        </w:numPr>
        <w:rPr>
          <w:highlight w:val="yellow"/>
        </w:rPr>
      </w:pPr>
      <w:r w:rsidRPr="00B345CC">
        <w:rPr>
          <w:highlight w:val="yellow"/>
        </w:rPr>
        <w:t xml:space="preserve">Corporations are generally not subjects </w:t>
      </w:r>
    </w:p>
    <w:p w14:paraId="59DCD749" w14:textId="78A2E36B" w:rsidR="006B4231" w:rsidRPr="00B345CC" w:rsidRDefault="00DC62CD" w:rsidP="006B4231">
      <w:pPr>
        <w:pStyle w:val="ListParagraph"/>
        <w:numPr>
          <w:ilvl w:val="2"/>
          <w:numId w:val="18"/>
        </w:numPr>
        <w:rPr>
          <w:highlight w:val="yellow"/>
        </w:rPr>
      </w:pPr>
      <w:r w:rsidRPr="00B345CC">
        <w:rPr>
          <w:highlight w:val="yellow"/>
        </w:rPr>
        <w:t xml:space="preserve">But see </w:t>
      </w:r>
      <w:r w:rsidRPr="00B345CC">
        <w:rPr>
          <w:i/>
          <w:iCs/>
          <w:highlight w:val="yellow"/>
        </w:rPr>
        <w:t>Nevsun</w:t>
      </w:r>
      <w:r w:rsidRPr="00B345CC">
        <w:rPr>
          <w:highlight w:val="yellow"/>
        </w:rPr>
        <w:t>: corps are bound to rules of CIL!</w:t>
      </w:r>
    </w:p>
    <w:p w14:paraId="7CAE9CB0" w14:textId="692BFFA3" w:rsidR="006B4231" w:rsidRDefault="006B4231" w:rsidP="00B345CC">
      <w:pPr>
        <w:pStyle w:val="Heading2"/>
      </w:pPr>
      <w:bookmarkStart w:id="11" w:name="_Toc113986627"/>
      <w:r w:rsidRPr="00DD1BBA">
        <w:lastRenderedPageBreak/>
        <w:t>JURISDICTION</w:t>
      </w:r>
      <w:bookmarkEnd w:id="11"/>
    </w:p>
    <w:p w14:paraId="2F62D6C1" w14:textId="49AB319F" w:rsidR="006B4231" w:rsidRPr="00B345CC" w:rsidRDefault="006B4231" w:rsidP="006B4231">
      <w:pPr>
        <w:rPr>
          <w:b/>
          <w:bCs/>
          <w:u w:val="single"/>
        </w:rPr>
      </w:pPr>
      <w:r w:rsidRPr="00B345CC">
        <w:rPr>
          <w:b/>
          <w:bCs/>
          <w:u w:val="single"/>
        </w:rPr>
        <w:t xml:space="preserve">State </w:t>
      </w:r>
      <w:r w:rsidR="008C0F5E" w:rsidRPr="00B345CC">
        <w:rPr>
          <w:b/>
          <w:bCs/>
          <w:u w:val="single"/>
        </w:rPr>
        <w:t>Jurisdiction</w:t>
      </w:r>
      <w:r w:rsidRPr="00B345CC">
        <w:rPr>
          <w:b/>
          <w:bCs/>
          <w:u w:val="single"/>
        </w:rPr>
        <w:t xml:space="preserve"> over Land</w:t>
      </w:r>
    </w:p>
    <w:p w14:paraId="479B84CA" w14:textId="72934700" w:rsidR="00E3753C" w:rsidRPr="00B345CC" w:rsidRDefault="00E3753C" w:rsidP="00E3753C">
      <w:pPr>
        <w:pStyle w:val="ListParagraph"/>
        <w:numPr>
          <w:ilvl w:val="0"/>
          <w:numId w:val="19"/>
        </w:numPr>
        <w:rPr>
          <w:b/>
          <w:bCs/>
        </w:rPr>
      </w:pPr>
      <w:r w:rsidRPr="00B345CC">
        <w:rPr>
          <w:b/>
          <w:bCs/>
        </w:rPr>
        <w:t>Categories of Territory (308)</w:t>
      </w:r>
    </w:p>
    <w:p w14:paraId="1717C6DC" w14:textId="72687281" w:rsidR="00E3753C" w:rsidRDefault="00E3753C" w:rsidP="00E3753C">
      <w:pPr>
        <w:pStyle w:val="ListParagraph"/>
        <w:numPr>
          <w:ilvl w:val="1"/>
          <w:numId w:val="19"/>
        </w:numPr>
      </w:pPr>
      <w:r>
        <w:t>Sovereign = territory of the State</w:t>
      </w:r>
    </w:p>
    <w:p w14:paraId="2BFDBAA5" w14:textId="1DEEE61D" w:rsidR="00E3753C" w:rsidRDefault="00E3753C" w:rsidP="00E3753C">
      <w:pPr>
        <w:pStyle w:val="ListParagraph"/>
        <w:numPr>
          <w:ilvl w:val="1"/>
          <w:numId w:val="19"/>
        </w:numPr>
      </w:pPr>
      <w:r>
        <w:t xml:space="preserve">Res Nullius/Terra Nullius </w:t>
      </w:r>
      <w:r>
        <w:sym w:font="Wingdings" w:char="F0E0"/>
      </w:r>
      <w:r>
        <w:t xml:space="preserve"> can be acquired, not currently subject </w:t>
      </w:r>
      <w:proofErr w:type="spellStart"/>
      <w:r>
        <w:t>ot</w:t>
      </w:r>
      <w:proofErr w:type="spellEnd"/>
      <w:r>
        <w:t xml:space="preserve"> any state’s control</w:t>
      </w:r>
    </w:p>
    <w:p w14:paraId="70FEAD31" w14:textId="02742C6B" w:rsidR="00E3753C" w:rsidRDefault="00E3753C" w:rsidP="00E3753C">
      <w:pPr>
        <w:pStyle w:val="ListParagraph"/>
        <w:numPr>
          <w:ilvl w:val="1"/>
          <w:numId w:val="19"/>
        </w:numPr>
      </w:pPr>
      <w:r>
        <w:t xml:space="preserve">Res Communis </w:t>
      </w:r>
      <w:r>
        <w:sym w:font="Wingdings" w:char="F0E0"/>
      </w:r>
      <w:r>
        <w:t xml:space="preserve"> is not and cannot be</w:t>
      </w:r>
      <w:r w:rsidR="00B345CC">
        <w:t xml:space="preserve"> </w:t>
      </w:r>
      <w:r>
        <w:t>subjected to a State’s exclusive control (</w:t>
      </w:r>
      <w:proofErr w:type="gramStart"/>
      <w:r>
        <w:t>e.g.</w:t>
      </w:r>
      <w:proofErr w:type="gramEnd"/>
      <w:r>
        <w:t xml:space="preserve"> sharing of sea) – no profit sharing from plunder required </w:t>
      </w:r>
    </w:p>
    <w:p w14:paraId="08631702" w14:textId="05B20A0B" w:rsidR="00E3753C" w:rsidRDefault="00E3753C" w:rsidP="00E3753C">
      <w:pPr>
        <w:pStyle w:val="ListParagraph"/>
        <w:numPr>
          <w:ilvl w:val="1"/>
          <w:numId w:val="19"/>
        </w:numPr>
      </w:pPr>
      <w:r>
        <w:t xml:space="preserve">Common Heritage of Mankind </w:t>
      </w:r>
      <w:r>
        <w:sym w:font="Wingdings" w:char="F0E0"/>
      </w:r>
      <w:r>
        <w:t xml:space="preserve"> no control, no profit of state (must be shared for benefit of all) – </w:t>
      </w:r>
      <w:proofErr w:type="gramStart"/>
      <w:r>
        <w:t>e.g.</w:t>
      </w:r>
      <w:proofErr w:type="gramEnd"/>
      <w:r>
        <w:t xml:space="preserve"> moon, deep sea bed. </w:t>
      </w:r>
    </w:p>
    <w:p w14:paraId="1A37EA64" w14:textId="6AD86356" w:rsidR="00E3753C" w:rsidRPr="00B345CC" w:rsidRDefault="00E3753C" w:rsidP="00E3753C">
      <w:pPr>
        <w:pStyle w:val="ListParagraph"/>
        <w:numPr>
          <w:ilvl w:val="0"/>
          <w:numId w:val="19"/>
        </w:numPr>
        <w:rPr>
          <w:b/>
          <w:bCs/>
        </w:rPr>
      </w:pPr>
      <w:r w:rsidRPr="00B345CC">
        <w:rPr>
          <w:b/>
          <w:bCs/>
        </w:rPr>
        <w:t>Intertemporal law applies as well to acquisition of territory! (309-310)</w:t>
      </w:r>
    </w:p>
    <w:p w14:paraId="784D8642" w14:textId="7F5AC5C1" w:rsidR="00E3753C" w:rsidRDefault="00E3753C" w:rsidP="00E3753C">
      <w:pPr>
        <w:pStyle w:val="ListParagraph"/>
        <w:numPr>
          <w:ilvl w:val="1"/>
          <w:numId w:val="19"/>
        </w:numPr>
      </w:pPr>
      <w:r>
        <w:rPr>
          <w:i/>
          <w:iCs/>
        </w:rPr>
        <w:t>Island of Palmas</w:t>
      </w:r>
      <w:r>
        <w:t xml:space="preserve"> (310) </w:t>
      </w:r>
      <w:r>
        <w:sym w:font="Wingdings" w:char="F0E0"/>
      </w:r>
      <w:r>
        <w:t xml:space="preserve"> difference between creation of rights and existence </w:t>
      </w:r>
    </w:p>
    <w:p w14:paraId="58618721" w14:textId="717836AC" w:rsidR="00E3753C" w:rsidRDefault="00E3753C" w:rsidP="00E3753C">
      <w:pPr>
        <w:pStyle w:val="ListParagraph"/>
        <w:numPr>
          <w:ilvl w:val="2"/>
          <w:numId w:val="19"/>
        </w:numPr>
      </w:pPr>
      <w:r>
        <w:t xml:space="preserve">Some means of holding today may be so offensive as to bar continuation </w:t>
      </w:r>
    </w:p>
    <w:p w14:paraId="2BD66703" w14:textId="120F85BE" w:rsidR="00E3753C" w:rsidRPr="00B345CC" w:rsidRDefault="00E3753C" w:rsidP="00E3753C">
      <w:pPr>
        <w:pStyle w:val="ListParagraph"/>
        <w:numPr>
          <w:ilvl w:val="0"/>
          <w:numId w:val="19"/>
        </w:numPr>
        <w:rPr>
          <w:b/>
          <w:bCs/>
        </w:rPr>
      </w:pPr>
      <w:r w:rsidRPr="00B345CC">
        <w:rPr>
          <w:b/>
          <w:bCs/>
        </w:rPr>
        <w:t xml:space="preserve">Discovery </w:t>
      </w:r>
      <w:r w:rsidRPr="00B345CC">
        <w:rPr>
          <w:b/>
          <w:bCs/>
        </w:rPr>
        <w:sym w:font="Wingdings" w:char="F0E0"/>
      </w:r>
      <w:r w:rsidRPr="00B345CC">
        <w:rPr>
          <w:b/>
          <w:bCs/>
        </w:rPr>
        <w:t xml:space="preserve"> the </w:t>
      </w:r>
      <w:proofErr w:type="gramStart"/>
      <w:r w:rsidRPr="00B345CC">
        <w:rPr>
          <w:b/>
          <w:bCs/>
        </w:rPr>
        <w:t>best known</w:t>
      </w:r>
      <w:proofErr w:type="gramEnd"/>
      <w:r w:rsidRPr="00B345CC">
        <w:rPr>
          <w:b/>
          <w:bCs/>
        </w:rPr>
        <w:t xml:space="preserve"> means for Euros to acquire (312)</w:t>
      </w:r>
    </w:p>
    <w:p w14:paraId="378989A8" w14:textId="7F3D9218" w:rsidR="00E3753C" w:rsidRDefault="00E3753C" w:rsidP="00E3753C">
      <w:pPr>
        <w:pStyle w:val="ListParagraph"/>
        <w:numPr>
          <w:ilvl w:val="1"/>
          <w:numId w:val="19"/>
        </w:numPr>
      </w:pPr>
      <w:proofErr w:type="spellStart"/>
      <w:r>
        <w:rPr>
          <w:i/>
          <w:iCs/>
        </w:rPr>
        <w:t>Tsilhqoit’in</w:t>
      </w:r>
      <w:proofErr w:type="spellEnd"/>
      <w:r>
        <w:rPr>
          <w:i/>
          <w:iCs/>
        </w:rPr>
        <w:t xml:space="preserve"> Nation v BC</w:t>
      </w:r>
      <w:r>
        <w:t xml:space="preserve"> (2014 SCC 44) para 69: </w:t>
      </w:r>
      <w:r>
        <w:rPr>
          <w:i/>
          <w:iCs/>
        </w:rPr>
        <w:t>terra nullius</w:t>
      </w:r>
      <w:r>
        <w:t xml:space="preserve"> never applied in Canada</w:t>
      </w:r>
    </w:p>
    <w:p w14:paraId="781AAA7C" w14:textId="0EAA5AAF" w:rsidR="00E3753C" w:rsidRDefault="00E3753C" w:rsidP="00E3753C">
      <w:pPr>
        <w:pStyle w:val="ListParagraph"/>
        <w:numPr>
          <w:ilvl w:val="1"/>
          <w:numId w:val="19"/>
        </w:numPr>
      </w:pPr>
      <w:r>
        <w:rPr>
          <w:i/>
          <w:iCs/>
        </w:rPr>
        <w:t xml:space="preserve">TRC </w:t>
      </w:r>
      <w:r>
        <w:t xml:space="preserve">Call to action: repudiate Terra Nullius and Doctrine of Discovery </w:t>
      </w:r>
    </w:p>
    <w:p w14:paraId="3865B65A" w14:textId="1E7392C1" w:rsidR="00E3753C" w:rsidRPr="00B345CC" w:rsidRDefault="00E3753C" w:rsidP="00E3753C">
      <w:pPr>
        <w:pStyle w:val="ListParagraph"/>
        <w:numPr>
          <w:ilvl w:val="0"/>
          <w:numId w:val="19"/>
        </w:numPr>
        <w:rPr>
          <w:b/>
          <w:bCs/>
        </w:rPr>
      </w:pPr>
      <w:r w:rsidRPr="00B345CC">
        <w:rPr>
          <w:b/>
          <w:bCs/>
        </w:rPr>
        <w:t xml:space="preserve">Methods of Acquisition </w:t>
      </w:r>
    </w:p>
    <w:p w14:paraId="7252D556" w14:textId="3C36FD4B" w:rsidR="00E3753C" w:rsidRPr="00B345CC" w:rsidRDefault="00E3753C" w:rsidP="00E3753C">
      <w:pPr>
        <w:pStyle w:val="ListParagraph"/>
        <w:numPr>
          <w:ilvl w:val="1"/>
          <w:numId w:val="19"/>
        </w:numPr>
        <w:rPr>
          <w:highlight w:val="yellow"/>
        </w:rPr>
      </w:pPr>
      <w:r w:rsidRPr="00B345CC">
        <w:rPr>
          <w:highlight w:val="yellow"/>
        </w:rPr>
        <w:t xml:space="preserve">Conquest </w:t>
      </w:r>
      <w:r w:rsidRPr="00B345CC">
        <w:rPr>
          <w:highlight w:val="yellow"/>
        </w:rPr>
        <w:sym w:font="Wingdings" w:char="F0E0"/>
      </w:r>
      <w:r w:rsidRPr="00B345CC">
        <w:rPr>
          <w:highlight w:val="yellow"/>
        </w:rPr>
        <w:t xml:space="preserve"> no longer legal (b/c of practice and </w:t>
      </w:r>
      <w:proofErr w:type="spellStart"/>
      <w:r w:rsidRPr="00B345CC">
        <w:rPr>
          <w:i/>
          <w:iCs/>
          <w:highlight w:val="yellow"/>
        </w:rPr>
        <w:t>opinio</w:t>
      </w:r>
      <w:proofErr w:type="spellEnd"/>
      <w:r w:rsidRPr="00B345CC">
        <w:rPr>
          <w:i/>
          <w:iCs/>
          <w:highlight w:val="yellow"/>
        </w:rPr>
        <w:t xml:space="preserve"> juris</w:t>
      </w:r>
      <w:r w:rsidRPr="00B345CC">
        <w:rPr>
          <w:highlight w:val="yellow"/>
        </w:rPr>
        <w:t>)</w:t>
      </w:r>
    </w:p>
    <w:p w14:paraId="249FE94F" w14:textId="667740DA" w:rsidR="00E3753C" w:rsidRPr="00B345CC" w:rsidRDefault="00E3753C" w:rsidP="00E3753C">
      <w:pPr>
        <w:pStyle w:val="ListParagraph"/>
        <w:numPr>
          <w:ilvl w:val="1"/>
          <w:numId w:val="19"/>
        </w:numPr>
        <w:rPr>
          <w:highlight w:val="yellow"/>
        </w:rPr>
      </w:pPr>
      <w:r w:rsidRPr="00B345CC">
        <w:rPr>
          <w:i/>
          <w:iCs/>
          <w:highlight w:val="yellow"/>
        </w:rPr>
        <w:t>Island of Palmas</w:t>
      </w:r>
      <w:r w:rsidRPr="00B345CC">
        <w:rPr>
          <w:highlight w:val="yellow"/>
        </w:rPr>
        <w:t xml:space="preserve"> (314) outlines several: </w:t>
      </w:r>
    </w:p>
    <w:p w14:paraId="07FFC9FC" w14:textId="49586568" w:rsidR="00E3753C" w:rsidRPr="00B345CC" w:rsidRDefault="00E3753C" w:rsidP="00E3753C">
      <w:pPr>
        <w:pStyle w:val="ListParagraph"/>
        <w:numPr>
          <w:ilvl w:val="2"/>
          <w:numId w:val="19"/>
        </w:numPr>
        <w:rPr>
          <w:highlight w:val="yellow"/>
        </w:rPr>
      </w:pPr>
      <w:r w:rsidRPr="00B345CC">
        <w:rPr>
          <w:highlight w:val="yellow"/>
        </w:rPr>
        <w:t xml:space="preserve">Dominant method is effective occupation </w:t>
      </w:r>
    </w:p>
    <w:p w14:paraId="5F371B73" w14:textId="3E8B304E" w:rsidR="00E3753C" w:rsidRPr="00B345CC" w:rsidRDefault="00E3753C" w:rsidP="00E3753C">
      <w:pPr>
        <w:pStyle w:val="ListParagraph"/>
        <w:numPr>
          <w:ilvl w:val="0"/>
          <w:numId w:val="19"/>
        </w:numPr>
        <w:rPr>
          <w:b/>
          <w:bCs/>
        </w:rPr>
      </w:pPr>
      <w:r w:rsidRPr="00B345CC">
        <w:rPr>
          <w:b/>
          <w:bCs/>
          <w:i/>
          <w:iCs/>
        </w:rPr>
        <w:t>Island of Palmas Arbitration</w:t>
      </w:r>
      <w:r w:rsidRPr="00B345CC">
        <w:rPr>
          <w:b/>
          <w:bCs/>
        </w:rPr>
        <w:t xml:space="preserve">, 1928 </w:t>
      </w:r>
    </w:p>
    <w:p w14:paraId="7CC8E80A" w14:textId="4EB8946A" w:rsidR="00E3753C" w:rsidRDefault="00980AAC" w:rsidP="00E3753C">
      <w:pPr>
        <w:pStyle w:val="ListParagraph"/>
        <w:numPr>
          <w:ilvl w:val="1"/>
          <w:numId w:val="19"/>
        </w:numPr>
      </w:pPr>
      <w:r>
        <w:t xml:space="preserve">Netherlands: we got it by discovery + effective occupation OR prescription </w:t>
      </w:r>
    </w:p>
    <w:p w14:paraId="42B7FF62" w14:textId="1A2275DC" w:rsidR="00980AAC" w:rsidRDefault="00980AAC" w:rsidP="00E3753C">
      <w:pPr>
        <w:pStyle w:val="ListParagraph"/>
        <w:numPr>
          <w:ilvl w:val="1"/>
          <w:numId w:val="19"/>
        </w:numPr>
      </w:pPr>
      <w:r>
        <w:t>US: no, we got it by cessation from cession from Spain</w:t>
      </w:r>
    </w:p>
    <w:p w14:paraId="37103A1C" w14:textId="15455A6E" w:rsidR="00980AAC" w:rsidRPr="00B345CC" w:rsidRDefault="00980AAC" w:rsidP="00E3753C">
      <w:pPr>
        <w:pStyle w:val="ListParagraph"/>
        <w:numPr>
          <w:ilvl w:val="1"/>
          <w:numId w:val="19"/>
        </w:numPr>
        <w:rPr>
          <w:highlight w:val="yellow"/>
        </w:rPr>
      </w:pPr>
      <w:r w:rsidRPr="00B345CC">
        <w:rPr>
          <w:i/>
          <w:iCs/>
          <w:highlight w:val="yellow"/>
        </w:rPr>
        <w:t xml:space="preserve">Nemo </w:t>
      </w:r>
      <w:proofErr w:type="spellStart"/>
      <w:r w:rsidRPr="00B345CC">
        <w:rPr>
          <w:i/>
          <w:iCs/>
          <w:highlight w:val="yellow"/>
        </w:rPr>
        <w:t>dat</w:t>
      </w:r>
      <w:proofErr w:type="spellEnd"/>
      <w:r w:rsidRPr="00B345CC">
        <w:rPr>
          <w:i/>
          <w:iCs/>
          <w:highlight w:val="yellow"/>
        </w:rPr>
        <w:t xml:space="preserve"> </w:t>
      </w:r>
      <w:proofErr w:type="spellStart"/>
      <w:r w:rsidRPr="00B345CC">
        <w:rPr>
          <w:i/>
          <w:iCs/>
          <w:highlight w:val="yellow"/>
        </w:rPr>
        <w:t>quot</w:t>
      </w:r>
      <w:proofErr w:type="spellEnd"/>
      <w:r w:rsidRPr="00B345CC">
        <w:rPr>
          <w:i/>
          <w:iCs/>
          <w:highlight w:val="yellow"/>
        </w:rPr>
        <w:t xml:space="preserve"> non </w:t>
      </w:r>
      <w:proofErr w:type="spellStart"/>
      <w:r w:rsidRPr="00B345CC">
        <w:rPr>
          <w:i/>
          <w:iCs/>
          <w:highlight w:val="yellow"/>
        </w:rPr>
        <w:t>habet</w:t>
      </w:r>
      <w:proofErr w:type="spellEnd"/>
      <w:r w:rsidRPr="00B345CC">
        <w:rPr>
          <w:highlight w:val="yellow"/>
        </w:rPr>
        <w:t xml:space="preserve"> </w:t>
      </w:r>
      <w:r w:rsidRPr="00B345CC">
        <w:rPr>
          <w:highlight w:val="yellow"/>
        </w:rPr>
        <w:sym w:font="Wingdings" w:char="F0E0"/>
      </w:r>
      <w:r w:rsidRPr="00B345CC">
        <w:rPr>
          <w:highlight w:val="yellow"/>
        </w:rPr>
        <w:t xml:space="preserve"> cannot cede what you do not have!</w:t>
      </w:r>
    </w:p>
    <w:p w14:paraId="20AAEA95" w14:textId="12A3F4F9" w:rsidR="00980AAC" w:rsidRPr="00B345CC" w:rsidRDefault="00980AAC" w:rsidP="00E3753C">
      <w:pPr>
        <w:pStyle w:val="ListParagraph"/>
        <w:numPr>
          <w:ilvl w:val="1"/>
          <w:numId w:val="19"/>
        </w:numPr>
        <w:rPr>
          <w:highlight w:val="yellow"/>
        </w:rPr>
      </w:pPr>
      <w:r w:rsidRPr="00B345CC">
        <w:rPr>
          <w:highlight w:val="yellow"/>
        </w:rPr>
        <w:t>Discovery alone does not give title</w:t>
      </w:r>
    </w:p>
    <w:p w14:paraId="36F9A6F6" w14:textId="6A19E899" w:rsidR="00980AAC" w:rsidRPr="00B345CC" w:rsidRDefault="00980AAC" w:rsidP="00980AAC">
      <w:pPr>
        <w:pStyle w:val="ListParagraph"/>
        <w:numPr>
          <w:ilvl w:val="2"/>
          <w:numId w:val="19"/>
        </w:numPr>
        <w:rPr>
          <w:highlight w:val="yellow"/>
        </w:rPr>
      </w:pPr>
      <w:r w:rsidRPr="00B345CC">
        <w:rPr>
          <w:highlight w:val="yellow"/>
        </w:rPr>
        <w:t xml:space="preserve">Only grants inchoate title, must be perfected by effective occupation </w:t>
      </w:r>
    </w:p>
    <w:p w14:paraId="7EFD3003" w14:textId="22D1FD57" w:rsidR="00980AAC" w:rsidRPr="00B345CC" w:rsidRDefault="00980AAC" w:rsidP="00980AAC">
      <w:pPr>
        <w:pStyle w:val="ListParagraph"/>
        <w:numPr>
          <w:ilvl w:val="2"/>
          <w:numId w:val="19"/>
        </w:numPr>
        <w:rPr>
          <w:highlight w:val="yellow"/>
        </w:rPr>
      </w:pPr>
      <w:r w:rsidRPr="00B345CC">
        <w:rPr>
          <w:highlight w:val="yellow"/>
        </w:rPr>
        <w:t>Discovery alone cannot best continuing and peaceful occupation by another State</w:t>
      </w:r>
    </w:p>
    <w:p w14:paraId="703EC7ED" w14:textId="5D9D5834" w:rsidR="00980AAC" w:rsidRPr="00B345CC" w:rsidRDefault="00980AAC" w:rsidP="00980AAC">
      <w:pPr>
        <w:pStyle w:val="ListParagraph"/>
        <w:numPr>
          <w:ilvl w:val="1"/>
          <w:numId w:val="19"/>
        </w:numPr>
        <w:rPr>
          <w:highlight w:val="yellow"/>
        </w:rPr>
      </w:pPr>
      <w:r w:rsidRPr="00B345CC">
        <w:rPr>
          <w:b/>
          <w:bCs/>
          <w:highlight w:val="yellow"/>
        </w:rPr>
        <w:t>T</w:t>
      </w:r>
      <w:r w:rsidR="00B345CC" w:rsidRPr="00B345CC">
        <w:rPr>
          <w:b/>
          <w:bCs/>
          <w:highlight w:val="yellow"/>
        </w:rPr>
        <w:t xml:space="preserve">erra </w:t>
      </w:r>
      <w:proofErr w:type="gramStart"/>
      <w:r w:rsidRPr="00B345CC">
        <w:rPr>
          <w:b/>
          <w:bCs/>
          <w:highlight w:val="yellow"/>
        </w:rPr>
        <w:t>N</w:t>
      </w:r>
      <w:r w:rsidR="00B345CC" w:rsidRPr="00B345CC">
        <w:rPr>
          <w:b/>
          <w:bCs/>
          <w:highlight w:val="yellow"/>
        </w:rPr>
        <w:t xml:space="preserve">ullius </w:t>
      </w:r>
      <w:r w:rsidRPr="00B345CC">
        <w:rPr>
          <w:b/>
          <w:bCs/>
          <w:highlight w:val="yellow"/>
        </w:rPr>
        <w:t xml:space="preserve"> +</w:t>
      </w:r>
      <w:proofErr w:type="gramEnd"/>
      <w:r w:rsidRPr="00B345CC">
        <w:rPr>
          <w:b/>
          <w:bCs/>
          <w:highlight w:val="yellow"/>
        </w:rPr>
        <w:t xml:space="preserve"> D</w:t>
      </w:r>
      <w:r w:rsidR="00B345CC" w:rsidRPr="00B345CC">
        <w:rPr>
          <w:b/>
          <w:bCs/>
          <w:highlight w:val="yellow"/>
        </w:rPr>
        <w:t xml:space="preserve">iscovery </w:t>
      </w:r>
      <w:r w:rsidRPr="00B345CC">
        <w:rPr>
          <w:b/>
          <w:bCs/>
          <w:highlight w:val="yellow"/>
        </w:rPr>
        <w:t>+ E</w:t>
      </w:r>
      <w:r w:rsidR="00B345CC" w:rsidRPr="00B345CC">
        <w:rPr>
          <w:b/>
          <w:bCs/>
          <w:highlight w:val="yellow"/>
        </w:rPr>
        <w:t xml:space="preserve">ffective </w:t>
      </w:r>
      <w:r w:rsidRPr="00B345CC">
        <w:rPr>
          <w:b/>
          <w:bCs/>
          <w:highlight w:val="yellow"/>
        </w:rPr>
        <w:t>O</w:t>
      </w:r>
      <w:r w:rsidR="00B345CC" w:rsidRPr="00B345CC">
        <w:rPr>
          <w:b/>
          <w:bCs/>
          <w:highlight w:val="yellow"/>
        </w:rPr>
        <w:t>ccupation</w:t>
      </w:r>
      <w:r w:rsidRPr="00B345CC">
        <w:rPr>
          <w:highlight w:val="yellow"/>
        </w:rPr>
        <w:t xml:space="preserve"> = sovereignty </w:t>
      </w:r>
    </w:p>
    <w:p w14:paraId="0437E9E3" w14:textId="09AF3D5E" w:rsidR="00980AAC" w:rsidRPr="00B345CC" w:rsidRDefault="0084619C" w:rsidP="00980AAC">
      <w:pPr>
        <w:pStyle w:val="ListParagraph"/>
        <w:numPr>
          <w:ilvl w:val="1"/>
          <w:numId w:val="19"/>
        </w:numPr>
        <w:rPr>
          <w:highlight w:val="yellow"/>
        </w:rPr>
      </w:pPr>
      <w:r w:rsidRPr="00B345CC">
        <w:rPr>
          <w:highlight w:val="yellow"/>
        </w:rPr>
        <w:t xml:space="preserve">Prescription is good too (long, continued, uninterrupted, </w:t>
      </w:r>
      <w:proofErr w:type="gramStart"/>
      <w:r w:rsidRPr="00B345CC">
        <w:rPr>
          <w:highlight w:val="yellow"/>
        </w:rPr>
        <w:t>continuous</w:t>
      </w:r>
      <w:proofErr w:type="gramEnd"/>
      <w:r w:rsidRPr="00B345CC">
        <w:rPr>
          <w:highlight w:val="yellow"/>
        </w:rPr>
        <w:t xml:space="preserve"> and peaceful display of state authority) (331)</w:t>
      </w:r>
    </w:p>
    <w:p w14:paraId="6A8F988D" w14:textId="2EE06567" w:rsidR="0084619C" w:rsidRPr="00B345CC" w:rsidRDefault="0084619C" w:rsidP="00980AAC">
      <w:pPr>
        <w:pStyle w:val="ListParagraph"/>
        <w:numPr>
          <w:ilvl w:val="1"/>
          <w:numId w:val="19"/>
        </w:numPr>
        <w:rPr>
          <w:highlight w:val="yellow"/>
        </w:rPr>
      </w:pPr>
      <w:r w:rsidRPr="00B345CC">
        <w:rPr>
          <w:highlight w:val="yellow"/>
        </w:rPr>
        <w:t xml:space="preserve">Contiguous principle is a moderately helpful guesstimate </w:t>
      </w:r>
    </w:p>
    <w:p w14:paraId="719EEBCB" w14:textId="41F0E7BA" w:rsidR="0084619C" w:rsidRPr="00B345CC" w:rsidRDefault="0084619C" w:rsidP="0084619C">
      <w:pPr>
        <w:pStyle w:val="ListParagraph"/>
        <w:numPr>
          <w:ilvl w:val="0"/>
          <w:numId w:val="19"/>
        </w:numPr>
        <w:rPr>
          <w:b/>
          <w:bCs/>
        </w:rPr>
      </w:pPr>
      <w:r w:rsidRPr="00B345CC">
        <w:rPr>
          <w:b/>
          <w:bCs/>
        </w:rPr>
        <w:t xml:space="preserve">Effective Occupation </w:t>
      </w:r>
    </w:p>
    <w:p w14:paraId="51F6AE60" w14:textId="71376F1D" w:rsidR="0084619C" w:rsidRDefault="00A166C0" w:rsidP="0084619C">
      <w:pPr>
        <w:pStyle w:val="ListParagraph"/>
        <w:numPr>
          <w:ilvl w:val="1"/>
          <w:numId w:val="19"/>
        </w:numPr>
      </w:pPr>
      <w:r>
        <w:t>Strongest basis (322)</w:t>
      </w:r>
    </w:p>
    <w:p w14:paraId="76AEA5AA" w14:textId="379CB8B3" w:rsidR="00A166C0" w:rsidRPr="00B345CC" w:rsidRDefault="00A166C0" w:rsidP="0084619C">
      <w:pPr>
        <w:pStyle w:val="ListParagraph"/>
        <w:numPr>
          <w:ilvl w:val="1"/>
          <w:numId w:val="19"/>
        </w:numPr>
        <w:rPr>
          <w:highlight w:val="yellow"/>
        </w:rPr>
      </w:pPr>
      <w:r w:rsidRPr="00B345CC">
        <w:rPr>
          <w:highlight w:val="yellow"/>
        </w:rPr>
        <w:t xml:space="preserve">Continuous display of state control, accompanied by establishment of permanent exclusive control </w:t>
      </w:r>
    </w:p>
    <w:p w14:paraId="12668A44" w14:textId="6978FFDB" w:rsidR="00A166C0" w:rsidRPr="00B345CC" w:rsidRDefault="00A166C0" w:rsidP="00A166C0">
      <w:pPr>
        <w:pStyle w:val="ListParagraph"/>
        <w:numPr>
          <w:ilvl w:val="2"/>
          <w:numId w:val="19"/>
        </w:numPr>
        <w:rPr>
          <w:highlight w:val="yellow"/>
        </w:rPr>
      </w:pPr>
      <w:r w:rsidRPr="00B345CC">
        <w:rPr>
          <w:highlight w:val="yellow"/>
        </w:rPr>
        <w:t>Pragmatic: relaxed for remote areas (</w:t>
      </w:r>
      <w:r w:rsidRPr="00B345CC">
        <w:rPr>
          <w:i/>
          <w:iCs/>
          <w:highlight w:val="yellow"/>
        </w:rPr>
        <w:t>Eastern Greenland</w:t>
      </w:r>
      <w:r w:rsidRPr="00B345CC">
        <w:rPr>
          <w:highlight w:val="yellow"/>
        </w:rPr>
        <w:t>, 325-327)</w:t>
      </w:r>
    </w:p>
    <w:p w14:paraId="5BDA86FA" w14:textId="6B47C90E" w:rsidR="00A166C0" w:rsidRDefault="00A166C0" w:rsidP="00A166C0">
      <w:pPr>
        <w:pStyle w:val="ListParagraph"/>
        <w:numPr>
          <w:ilvl w:val="1"/>
          <w:numId w:val="19"/>
        </w:numPr>
      </w:pPr>
      <w:r w:rsidRPr="00B345CC">
        <w:rPr>
          <w:highlight w:val="yellow"/>
        </w:rPr>
        <w:t xml:space="preserve">Western Sahara </w:t>
      </w:r>
      <w:r w:rsidRPr="00B345CC">
        <w:rPr>
          <w:highlight w:val="yellow"/>
        </w:rPr>
        <w:sym w:font="Wingdings" w:char="F0E0"/>
      </w:r>
      <w:r w:rsidRPr="00B345CC">
        <w:rPr>
          <w:highlight w:val="yellow"/>
        </w:rPr>
        <w:t xml:space="preserve"> TN is a term of art, not of fact!</w:t>
      </w:r>
    </w:p>
    <w:p w14:paraId="3BF9179F" w14:textId="4D8AE555" w:rsidR="00A166C0" w:rsidRDefault="00A166C0" w:rsidP="00A166C0">
      <w:pPr>
        <w:pStyle w:val="ListParagraph"/>
        <w:numPr>
          <w:ilvl w:val="1"/>
          <w:numId w:val="19"/>
        </w:numPr>
      </w:pPr>
      <w:proofErr w:type="spellStart"/>
      <w:r>
        <w:rPr>
          <w:i/>
          <w:iCs/>
        </w:rPr>
        <w:t>Kasikili</w:t>
      </w:r>
      <w:proofErr w:type="spellEnd"/>
      <w:r>
        <w:rPr>
          <w:i/>
          <w:iCs/>
        </w:rPr>
        <w:t>/Sedudu Island</w:t>
      </w:r>
      <w:r>
        <w:t>, ICJ 1999 (333)</w:t>
      </w:r>
    </w:p>
    <w:p w14:paraId="04CF1C1E" w14:textId="4A71505D" w:rsidR="00A166C0" w:rsidRPr="00B345CC" w:rsidRDefault="00A166C0" w:rsidP="00A166C0">
      <w:pPr>
        <w:pStyle w:val="ListParagraph"/>
        <w:numPr>
          <w:ilvl w:val="2"/>
          <w:numId w:val="19"/>
        </w:numPr>
        <w:rPr>
          <w:highlight w:val="yellow"/>
        </w:rPr>
      </w:pPr>
      <w:r w:rsidRPr="00B345CC">
        <w:rPr>
          <w:highlight w:val="yellow"/>
        </w:rPr>
        <w:t xml:space="preserve">Land can be acquired by prescription </w:t>
      </w:r>
    </w:p>
    <w:p w14:paraId="7824EBAE" w14:textId="68218191" w:rsidR="00A166C0" w:rsidRPr="00B345CC" w:rsidRDefault="00A166C0" w:rsidP="00A166C0">
      <w:pPr>
        <w:pStyle w:val="ListParagraph"/>
        <w:numPr>
          <w:ilvl w:val="2"/>
          <w:numId w:val="19"/>
        </w:numPr>
        <w:rPr>
          <w:highlight w:val="yellow"/>
        </w:rPr>
      </w:pPr>
      <w:r w:rsidRPr="00B345CC">
        <w:rPr>
          <w:highlight w:val="yellow"/>
        </w:rPr>
        <w:t>Test</w:t>
      </w:r>
    </w:p>
    <w:p w14:paraId="6874799B" w14:textId="16A111B4" w:rsidR="00A166C0" w:rsidRPr="00B345CC" w:rsidRDefault="00A166C0" w:rsidP="00A166C0">
      <w:pPr>
        <w:pStyle w:val="ListParagraph"/>
        <w:numPr>
          <w:ilvl w:val="3"/>
          <w:numId w:val="19"/>
        </w:numPr>
        <w:rPr>
          <w:highlight w:val="yellow"/>
        </w:rPr>
      </w:pPr>
      <w:r w:rsidRPr="00B345CC">
        <w:rPr>
          <w:highlight w:val="yellow"/>
        </w:rPr>
        <w:t>1) Possession exercised by the sovereign [key in this case]</w:t>
      </w:r>
    </w:p>
    <w:p w14:paraId="793FAA1E" w14:textId="53F8B2A4" w:rsidR="00A166C0" w:rsidRPr="00B345CC" w:rsidRDefault="00A166C0" w:rsidP="00A166C0">
      <w:pPr>
        <w:pStyle w:val="ListParagraph"/>
        <w:numPr>
          <w:ilvl w:val="3"/>
          <w:numId w:val="19"/>
        </w:numPr>
        <w:rPr>
          <w:highlight w:val="yellow"/>
        </w:rPr>
      </w:pPr>
      <w:r w:rsidRPr="00B345CC">
        <w:rPr>
          <w:highlight w:val="yellow"/>
        </w:rPr>
        <w:t>2) Possession is peaceful and uninterrupted</w:t>
      </w:r>
    </w:p>
    <w:p w14:paraId="06EA2F53" w14:textId="51DE1C51" w:rsidR="00A166C0" w:rsidRPr="00B345CC" w:rsidRDefault="00A166C0" w:rsidP="00A166C0">
      <w:pPr>
        <w:pStyle w:val="ListParagraph"/>
        <w:numPr>
          <w:ilvl w:val="3"/>
          <w:numId w:val="19"/>
        </w:numPr>
        <w:rPr>
          <w:highlight w:val="yellow"/>
        </w:rPr>
      </w:pPr>
      <w:r w:rsidRPr="00B345CC">
        <w:rPr>
          <w:highlight w:val="yellow"/>
        </w:rPr>
        <w:t xml:space="preserve">3) Possession is public </w:t>
      </w:r>
    </w:p>
    <w:p w14:paraId="02E2FD61" w14:textId="12E2392C" w:rsidR="00A166C0" w:rsidRPr="00B345CC" w:rsidRDefault="00A166C0" w:rsidP="00A166C0">
      <w:pPr>
        <w:pStyle w:val="ListParagraph"/>
        <w:numPr>
          <w:ilvl w:val="3"/>
          <w:numId w:val="19"/>
        </w:numPr>
        <w:rPr>
          <w:highlight w:val="yellow"/>
        </w:rPr>
      </w:pPr>
      <w:r w:rsidRPr="00B345CC">
        <w:rPr>
          <w:highlight w:val="yellow"/>
        </w:rPr>
        <w:t xml:space="preserve">4) Possession must endure for a certain length of time </w:t>
      </w:r>
    </w:p>
    <w:p w14:paraId="75D69F63" w14:textId="1EDDA8D4" w:rsidR="006B4231" w:rsidRPr="00B345CC" w:rsidRDefault="00BE73E3" w:rsidP="006B4231">
      <w:pPr>
        <w:pStyle w:val="ListParagraph"/>
        <w:numPr>
          <w:ilvl w:val="0"/>
          <w:numId w:val="19"/>
        </w:numPr>
        <w:rPr>
          <w:b/>
          <w:bCs/>
        </w:rPr>
      </w:pPr>
      <w:r w:rsidRPr="00B345CC">
        <w:rPr>
          <w:b/>
          <w:bCs/>
        </w:rPr>
        <w:lastRenderedPageBreak/>
        <w:t>International</w:t>
      </w:r>
      <w:r w:rsidR="00B345CC">
        <w:rPr>
          <w:b/>
          <w:bCs/>
        </w:rPr>
        <w:t xml:space="preserve"> </w:t>
      </w:r>
      <w:r w:rsidRPr="00B345CC">
        <w:rPr>
          <w:b/>
          <w:bCs/>
        </w:rPr>
        <w:t>law is also practical: geomorphological realities can inform policy</w:t>
      </w:r>
    </w:p>
    <w:p w14:paraId="38F7AE64" w14:textId="1F4858A9" w:rsidR="006B4231" w:rsidRPr="00DD1BBA" w:rsidRDefault="006B4231" w:rsidP="00B345CC">
      <w:pPr>
        <w:pStyle w:val="Heading2"/>
      </w:pPr>
      <w:bookmarkStart w:id="12" w:name="_Toc113986628"/>
      <w:r w:rsidRPr="00DD1BBA">
        <w:t>Peoples and Self-determination</w:t>
      </w:r>
      <w:bookmarkEnd w:id="12"/>
      <w:r w:rsidRPr="00DD1BBA">
        <w:t xml:space="preserve"> </w:t>
      </w:r>
    </w:p>
    <w:p w14:paraId="357E0C49" w14:textId="7D07538B" w:rsidR="00BE73E3" w:rsidRPr="00B345CC" w:rsidRDefault="006B0254" w:rsidP="00BE73E3">
      <w:pPr>
        <w:pStyle w:val="ListParagraph"/>
        <w:numPr>
          <w:ilvl w:val="0"/>
          <w:numId w:val="20"/>
        </w:numPr>
        <w:rPr>
          <w:b/>
          <w:bCs/>
          <w:u w:val="single"/>
        </w:rPr>
      </w:pPr>
      <w:r w:rsidRPr="00B345CC">
        <w:rPr>
          <w:b/>
          <w:bCs/>
          <w:u w:val="single"/>
        </w:rPr>
        <w:t>Individuals are not traditional subjects of international law… but collectives, peoples, are.</w:t>
      </w:r>
    </w:p>
    <w:p w14:paraId="1D1CF28F" w14:textId="12D6AE63" w:rsidR="006B0254" w:rsidRPr="006B0254" w:rsidRDefault="006B0254" w:rsidP="006B0254">
      <w:pPr>
        <w:pStyle w:val="ListParagraph"/>
        <w:numPr>
          <w:ilvl w:val="1"/>
          <w:numId w:val="20"/>
        </w:numPr>
      </w:pPr>
      <w:r>
        <w:t xml:space="preserve">They have a </w:t>
      </w:r>
      <w:r>
        <w:rPr>
          <w:i/>
          <w:iCs/>
        </w:rPr>
        <w:t>degree</w:t>
      </w:r>
      <w:r>
        <w:rPr>
          <w:iCs/>
        </w:rPr>
        <w:t xml:space="preserve"> of international legal personality. </w:t>
      </w:r>
    </w:p>
    <w:p w14:paraId="4BEB07DC" w14:textId="5FB9F659" w:rsidR="006B0254" w:rsidRPr="006B0254" w:rsidRDefault="006B0254" w:rsidP="006B0254">
      <w:pPr>
        <w:pStyle w:val="ListParagraph"/>
        <w:numPr>
          <w:ilvl w:val="1"/>
          <w:numId w:val="20"/>
        </w:numPr>
      </w:pPr>
      <w:r>
        <w:rPr>
          <w:iCs/>
        </w:rPr>
        <w:t xml:space="preserve">The right of self-determination. </w:t>
      </w:r>
    </w:p>
    <w:p w14:paraId="7C2C961C" w14:textId="4DFD3E30" w:rsidR="006B0254" w:rsidRPr="00B345CC" w:rsidRDefault="006B0254" w:rsidP="006B0254">
      <w:pPr>
        <w:pStyle w:val="ListParagraph"/>
        <w:numPr>
          <w:ilvl w:val="0"/>
          <w:numId w:val="20"/>
        </w:numPr>
        <w:rPr>
          <w:b/>
          <w:bCs/>
          <w:u w:val="single"/>
        </w:rPr>
      </w:pPr>
      <w:r w:rsidRPr="00B345CC">
        <w:rPr>
          <w:b/>
          <w:bCs/>
          <w:u w:val="single"/>
        </w:rPr>
        <w:t>Principle/Right of Self-determination (345-348)</w:t>
      </w:r>
    </w:p>
    <w:p w14:paraId="07479F5E" w14:textId="0EEA4156" w:rsidR="006B0254" w:rsidRPr="00B345CC" w:rsidRDefault="006B0254" w:rsidP="006B0254">
      <w:pPr>
        <w:pStyle w:val="ListParagraph"/>
        <w:numPr>
          <w:ilvl w:val="1"/>
          <w:numId w:val="20"/>
        </w:numPr>
        <w:rPr>
          <w:highlight w:val="yellow"/>
        </w:rPr>
      </w:pPr>
      <w:r w:rsidRPr="00B345CC">
        <w:rPr>
          <w:highlight w:val="yellow"/>
        </w:rPr>
        <w:t xml:space="preserve">UN Charter Art 1(2), </w:t>
      </w:r>
      <w:r w:rsidRPr="00B345CC">
        <w:rPr>
          <w:i/>
          <w:iCs/>
          <w:highlight w:val="yellow"/>
        </w:rPr>
        <w:t>Namibia Case</w:t>
      </w:r>
      <w:r w:rsidRPr="00B345CC">
        <w:rPr>
          <w:highlight w:val="yellow"/>
        </w:rPr>
        <w:t xml:space="preserve">, Woodrow Wilson speeches </w:t>
      </w:r>
    </w:p>
    <w:p w14:paraId="4BD942DA" w14:textId="59721656" w:rsidR="006B0254" w:rsidRPr="00B345CC" w:rsidRDefault="006B0254" w:rsidP="006B0254">
      <w:pPr>
        <w:pStyle w:val="ListParagraph"/>
        <w:numPr>
          <w:ilvl w:val="1"/>
          <w:numId w:val="20"/>
        </w:numPr>
        <w:rPr>
          <w:highlight w:val="yellow"/>
        </w:rPr>
      </w:pPr>
      <w:proofErr w:type="gramStart"/>
      <w:r w:rsidRPr="00B345CC">
        <w:rPr>
          <w:highlight w:val="yellow"/>
        </w:rPr>
        <w:t>Also</w:t>
      </w:r>
      <w:proofErr w:type="gramEnd"/>
      <w:r w:rsidRPr="00B345CC">
        <w:rPr>
          <w:highlight w:val="yellow"/>
        </w:rPr>
        <w:t xml:space="preserve"> in ICCPR and ICESCR Art 1</w:t>
      </w:r>
    </w:p>
    <w:p w14:paraId="08CFD875" w14:textId="7E116423" w:rsidR="006B0254" w:rsidRDefault="006B0254" w:rsidP="006B0254">
      <w:pPr>
        <w:pStyle w:val="ListParagraph"/>
        <w:numPr>
          <w:ilvl w:val="1"/>
          <w:numId w:val="20"/>
        </w:numPr>
      </w:pPr>
      <w:r>
        <w:t xml:space="preserve">Right of SD also finds source in regional international human rights agreements </w:t>
      </w:r>
    </w:p>
    <w:p w14:paraId="73EFFA51" w14:textId="758D1A6A" w:rsidR="006B0254" w:rsidRDefault="006B0254" w:rsidP="006B0254">
      <w:pPr>
        <w:pStyle w:val="ListParagraph"/>
        <w:numPr>
          <w:ilvl w:val="1"/>
          <w:numId w:val="20"/>
        </w:numPr>
      </w:pPr>
      <w:r>
        <w:t xml:space="preserve">UNGA declarations too </w:t>
      </w:r>
      <w:r>
        <w:sym w:font="Wingdings" w:char="F0E0"/>
      </w:r>
      <w:r>
        <w:t xml:space="preserve"> especially in colonial contexts </w:t>
      </w:r>
    </w:p>
    <w:p w14:paraId="413B4786" w14:textId="12018869" w:rsidR="006B0254" w:rsidRDefault="006B0254" w:rsidP="006B0254">
      <w:pPr>
        <w:pStyle w:val="ListParagraph"/>
        <w:numPr>
          <w:ilvl w:val="1"/>
          <w:numId w:val="20"/>
        </w:numPr>
      </w:pPr>
      <w:r>
        <w:t xml:space="preserve">External SD </w:t>
      </w:r>
      <w:r>
        <w:sym w:font="Wingdings" w:char="F0E0"/>
      </w:r>
      <w:r>
        <w:t xml:space="preserve"> secession</w:t>
      </w:r>
    </w:p>
    <w:p w14:paraId="5FDADB37" w14:textId="47E19A46" w:rsidR="006B0254" w:rsidRDefault="006B0254" w:rsidP="006B0254">
      <w:pPr>
        <w:pStyle w:val="ListParagraph"/>
        <w:numPr>
          <w:ilvl w:val="2"/>
          <w:numId w:val="20"/>
        </w:numPr>
      </w:pPr>
      <w:r>
        <w:t>Generally not allowed, seen in post-colonial context though</w:t>
      </w:r>
    </w:p>
    <w:p w14:paraId="34E84A9E" w14:textId="3821BE96" w:rsidR="006B0254" w:rsidRPr="00B345CC" w:rsidRDefault="006B0254" w:rsidP="006B0254">
      <w:pPr>
        <w:pStyle w:val="ListParagraph"/>
        <w:numPr>
          <w:ilvl w:val="0"/>
          <w:numId w:val="20"/>
        </w:numPr>
        <w:rPr>
          <w:b/>
          <w:bCs/>
          <w:u w:val="single"/>
        </w:rPr>
      </w:pPr>
      <w:r w:rsidRPr="00B345CC">
        <w:rPr>
          <w:b/>
          <w:bCs/>
          <w:u w:val="single"/>
        </w:rPr>
        <w:t>ICJ Guidance (348-356)</w:t>
      </w:r>
    </w:p>
    <w:p w14:paraId="01995F48" w14:textId="2DC1E49E" w:rsidR="006B0254" w:rsidRPr="00B345CC" w:rsidRDefault="006B0254" w:rsidP="006B0254">
      <w:pPr>
        <w:pStyle w:val="ListParagraph"/>
        <w:numPr>
          <w:ilvl w:val="1"/>
          <w:numId w:val="20"/>
        </w:numPr>
        <w:rPr>
          <w:highlight w:val="yellow"/>
        </w:rPr>
      </w:pPr>
      <w:proofErr w:type="gramStart"/>
      <w:r w:rsidRPr="00B345CC">
        <w:rPr>
          <w:i/>
          <w:iCs/>
          <w:highlight w:val="yellow"/>
        </w:rPr>
        <w:t>South West</w:t>
      </w:r>
      <w:proofErr w:type="gramEnd"/>
      <w:r w:rsidRPr="00B345CC">
        <w:rPr>
          <w:i/>
          <w:iCs/>
          <w:highlight w:val="yellow"/>
        </w:rPr>
        <w:t xml:space="preserve"> Africa </w:t>
      </w:r>
      <w:r w:rsidRPr="00B345CC">
        <w:rPr>
          <w:highlight w:val="yellow"/>
        </w:rPr>
        <w:t>Adv Op, 1971</w:t>
      </w:r>
    </w:p>
    <w:p w14:paraId="026C5F96" w14:textId="31B94876" w:rsidR="006B0254" w:rsidRDefault="006B0254" w:rsidP="006B0254">
      <w:pPr>
        <w:pStyle w:val="ListParagraph"/>
        <w:numPr>
          <w:ilvl w:val="2"/>
          <w:numId w:val="20"/>
        </w:numPr>
      </w:pPr>
      <w:r>
        <w:t xml:space="preserve">Mandate territory emerging from colonialism </w:t>
      </w:r>
      <w:r>
        <w:sym w:font="Wingdings" w:char="F0E0"/>
      </w:r>
      <w:r>
        <w:t xml:space="preserve"> “sacred trust;” illegal to acquire land against a mandate</w:t>
      </w:r>
    </w:p>
    <w:p w14:paraId="2C1DAA1D" w14:textId="2BB84FF3" w:rsidR="006B0254" w:rsidRPr="00B345CC" w:rsidRDefault="006B0254" w:rsidP="006B0254">
      <w:pPr>
        <w:pStyle w:val="ListParagraph"/>
        <w:numPr>
          <w:ilvl w:val="1"/>
          <w:numId w:val="20"/>
        </w:numPr>
        <w:rPr>
          <w:highlight w:val="yellow"/>
        </w:rPr>
      </w:pPr>
      <w:r w:rsidRPr="00B345CC">
        <w:rPr>
          <w:i/>
          <w:iCs/>
          <w:highlight w:val="yellow"/>
        </w:rPr>
        <w:t xml:space="preserve">Western Sahara </w:t>
      </w:r>
      <w:r w:rsidRPr="00B345CC">
        <w:rPr>
          <w:highlight w:val="yellow"/>
        </w:rPr>
        <w:t>Adv Op, 1975</w:t>
      </w:r>
    </w:p>
    <w:p w14:paraId="58DFEDD3" w14:textId="4A75466E" w:rsidR="006B0254" w:rsidRDefault="006B0254" w:rsidP="006B0254">
      <w:pPr>
        <w:pStyle w:val="ListParagraph"/>
        <w:numPr>
          <w:ilvl w:val="2"/>
          <w:numId w:val="20"/>
        </w:numPr>
      </w:pPr>
      <w:r>
        <w:t>Decolonialization, es</w:t>
      </w:r>
      <w:r w:rsidRPr="006B0254">
        <w:rPr>
          <w:b/>
          <w:bCs/>
        </w:rPr>
        <w:t>sential feature of self-de</w:t>
      </w:r>
      <w:r w:rsidR="00B345CC">
        <w:rPr>
          <w:b/>
          <w:bCs/>
        </w:rPr>
        <w:t>t</w:t>
      </w:r>
      <w:r w:rsidRPr="006B0254">
        <w:rPr>
          <w:b/>
          <w:bCs/>
        </w:rPr>
        <w:t>erm</w:t>
      </w:r>
      <w:r w:rsidR="00B345CC">
        <w:rPr>
          <w:b/>
          <w:bCs/>
        </w:rPr>
        <w:t>in</w:t>
      </w:r>
      <w:r w:rsidRPr="006B0254">
        <w:rPr>
          <w:b/>
          <w:bCs/>
        </w:rPr>
        <w:t>ation is the free and voluntary choice by peoples of the territory</w:t>
      </w:r>
    </w:p>
    <w:p w14:paraId="5282AF46" w14:textId="49F10EB2" w:rsidR="006B0254" w:rsidRPr="00B345CC" w:rsidRDefault="006B0254" w:rsidP="006B0254">
      <w:pPr>
        <w:pStyle w:val="ListParagraph"/>
        <w:numPr>
          <w:ilvl w:val="1"/>
          <w:numId w:val="20"/>
        </w:numPr>
        <w:rPr>
          <w:highlight w:val="yellow"/>
        </w:rPr>
      </w:pPr>
      <w:r w:rsidRPr="00B345CC">
        <w:rPr>
          <w:i/>
          <w:iCs/>
          <w:highlight w:val="yellow"/>
        </w:rPr>
        <w:t>East Timor Case</w:t>
      </w:r>
      <w:r w:rsidRPr="00B345CC">
        <w:rPr>
          <w:highlight w:val="yellow"/>
        </w:rPr>
        <w:t xml:space="preserve"> (Portugal v Australia), 1995</w:t>
      </w:r>
    </w:p>
    <w:p w14:paraId="3FCD8D5E" w14:textId="5FA9FA08" w:rsidR="006B0254" w:rsidRPr="00B345CC" w:rsidRDefault="006B0254" w:rsidP="006B0254">
      <w:pPr>
        <w:pStyle w:val="ListParagraph"/>
        <w:numPr>
          <w:ilvl w:val="2"/>
          <w:numId w:val="20"/>
        </w:numPr>
        <w:rPr>
          <w:b/>
          <w:bCs/>
        </w:rPr>
      </w:pPr>
      <w:r w:rsidRPr="00B345CC">
        <w:rPr>
          <w:b/>
          <w:bCs/>
        </w:rPr>
        <w:t>Self determination is “one of the essential principles of contemporary international law”</w:t>
      </w:r>
    </w:p>
    <w:p w14:paraId="16E9E0FF" w14:textId="0233939F" w:rsidR="006B0254" w:rsidRPr="00B345CC" w:rsidRDefault="006B0254" w:rsidP="006B0254">
      <w:pPr>
        <w:pStyle w:val="ListParagraph"/>
        <w:numPr>
          <w:ilvl w:val="2"/>
          <w:numId w:val="20"/>
        </w:numPr>
        <w:rPr>
          <w:b/>
          <w:bCs/>
        </w:rPr>
      </w:pPr>
      <w:r w:rsidRPr="00B345CC">
        <w:rPr>
          <w:b/>
          <w:bCs/>
        </w:rPr>
        <w:t xml:space="preserve">SD has an </w:t>
      </w:r>
      <w:proofErr w:type="spellStart"/>
      <w:r w:rsidRPr="00B345CC">
        <w:rPr>
          <w:b/>
          <w:bCs/>
          <w:i/>
          <w:iCs/>
        </w:rPr>
        <w:t>erga</w:t>
      </w:r>
      <w:proofErr w:type="spellEnd"/>
      <w:r w:rsidRPr="00B345CC">
        <w:rPr>
          <w:b/>
          <w:bCs/>
          <w:i/>
          <w:iCs/>
        </w:rPr>
        <w:t xml:space="preserve"> omnes</w:t>
      </w:r>
      <w:r w:rsidRPr="00B345CC">
        <w:rPr>
          <w:b/>
          <w:bCs/>
        </w:rPr>
        <w:t xml:space="preserve"> character </w:t>
      </w:r>
    </w:p>
    <w:p w14:paraId="0FB2E6BF" w14:textId="39A0FC07" w:rsidR="006B0254" w:rsidRPr="00B345CC" w:rsidRDefault="006B0254" w:rsidP="006B0254">
      <w:pPr>
        <w:pStyle w:val="ListParagraph"/>
        <w:numPr>
          <w:ilvl w:val="1"/>
          <w:numId w:val="20"/>
        </w:numPr>
        <w:rPr>
          <w:highlight w:val="yellow"/>
        </w:rPr>
      </w:pPr>
      <w:r w:rsidRPr="00B345CC">
        <w:rPr>
          <w:i/>
          <w:iCs/>
          <w:highlight w:val="yellow"/>
        </w:rPr>
        <w:t>Legal Consequences of the Wall</w:t>
      </w:r>
      <w:r w:rsidRPr="00B345CC">
        <w:rPr>
          <w:highlight w:val="yellow"/>
        </w:rPr>
        <w:t xml:space="preserve"> Adv Op 2004</w:t>
      </w:r>
    </w:p>
    <w:p w14:paraId="6FF16AD0" w14:textId="7DBF8349" w:rsidR="006B0254" w:rsidRPr="00B345CC" w:rsidRDefault="006B0254" w:rsidP="006B0254">
      <w:pPr>
        <w:pStyle w:val="ListParagraph"/>
        <w:numPr>
          <w:ilvl w:val="2"/>
          <w:numId w:val="20"/>
        </w:numPr>
        <w:rPr>
          <w:highlight w:val="yellow"/>
        </w:rPr>
      </w:pPr>
      <w:r w:rsidRPr="00B345CC">
        <w:rPr>
          <w:highlight w:val="yellow"/>
        </w:rPr>
        <w:t xml:space="preserve">Confirms </w:t>
      </w:r>
      <w:proofErr w:type="spellStart"/>
      <w:r w:rsidRPr="00B345CC">
        <w:rPr>
          <w:i/>
          <w:iCs/>
          <w:highlight w:val="yellow"/>
        </w:rPr>
        <w:t>erga</w:t>
      </w:r>
      <w:proofErr w:type="spellEnd"/>
      <w:r w:rsidRPr="00B345CC">
        <w:rPr>
          <w:i/>
          <w:iCs/>
          <w:highlight w:val="yellow"/>
        </w:rPr>
        <w:t xml:space="preserve"> omnes</w:t>
      </w:r>
      <w:r w:rsidRPr="00B345CC">
        <w:rPr>
          <w:highlight w:val="yellow"/>
        </w:rPr>
        <w:t xml:space="preserve"> character of SD</w:t>
      </w:r>
    </w:p>
    <w:p w14:paraId="371C8866" w14:textId="2400D5AA" w:rsidR="006B0254" w:rsidRDefault="006B0254" w:rsidP="006B0254">
      <w:pPr>
        <w:pStyle w:val="ListParagraph"/>
        <w:numPr>
          <w:ilvl w:val="2"/>
          <w:numId w:val="20"/>
        </w:numPr>
      </w:pPr>
      <w:r>
        <w:t xml:space="preserve">Para 118: right of self-determination </w:t>
      </w:r>
    </w:p>
    <w:p w14:paraId="4F11B007" w14:textId="69096028" w:rsidR="006B0254" w:rsidRDefault="006B0254" w:rsidP="006B0254">
      <w:pPr>
        <w:pStyle w:val="ListParagraph"/>
        <w:numPr>
          <w:ilvl w:val="2"/>
          <w:numId w:val="20"/>
        </w:numPr>
      </w:pPr>
      <w:r>
        <w:t xml:space="preserve">Para 122: wall would impede Palestinian SD </w:t>
      </w:r>
      <w:r>
        <w:sym w:font="Wingdings" w:char="F0E0"/>
      </w:r>
      <w:r>
        <w:t xml:space="preserve"> acquisition by annexation!</w:t>
      </w:r>
    </w:p>
    <w:p w14:paraId="27BABEE4" w14:textId="553CC697" w:rsidR="006B0254" w:rsidRDefault="00010145" w:rsidP="006B0254">
      <w:pPr>
        <w:pStyle w:val="ListParagraph"/>
        <w:numPr>
          <w:ilvl w:val="0"/>
          <w:numId w:val="20"/>
        </w:numPr>
      </w:pPr>
      <w:r>
        <w:t>Does the right extended to colonial peoples to self-determination also apply to Indigenous Peoples?</w:t>
      </w:r>
    </w:p>
    <w:p w14:paraId="179B6A6C" w14:textId="1A4CC82C" w:rsidR="00010145" w:rsidRPr="00B345CC" w:rsidRDefault="00010145" w:rsidP="006B0254">
      <w:pPr>
        <w:pStyle w:val="ListParagraph"/>
        <w:numPr>
          <w:ilvl w:val="0"/>
          <w:numId w:val="20"/>
        </w:numPr>
        <w:rPr>
          <w:b/>
          <w:bCs/>
        </w:rPr>
      </w:pPr>
      <w:r w:rsidRPr="00B345CC">
        <w:rPr>
          <w:b/>
          <w:bCs/>
        </w:rPr>
        <w:t xml:space="preserve">ILO Convention 169 </w:t>
      </w:r>
      <w:r w:rsidRPr="00B345CC">
        <w:rPr>
          <w:b/>
          <w:bCs/>
        </w:rPr>
        <w:sym w:font="Wingdings" w:char="F0E0"/>
      </w:r>
      <w:r w:rsidRPr="00B345CC">
        <w:rPr>
          <w:b/>
          <w:bCs/>
        </w:rPr>
        <w:t xml:space="preserve"> legally binding treaty (1989)</w:t>
      </w:r>
    </w:p>
    <w:p w14:paraId="0EA7F4E3" w14:textId="54331791" w:rsidR="00010145" w:rsidRDefault="00010145" w:rsidP="00010145">
      <w:pPr>
        <w:pStyle w:val="ListParagraph"/>
        <w:numPr>
          <w:ilvl w:val="1"/>
          <w:numId w:val="20"/>
        </w:numPr>
      </w:pPr>
      <w:r>
        <w:t xml:space="preserve">Does not mention indigenous self-determination … also only 23 ratifications </w:t>
      </w:r>
    </w:p>
    <w:p w14:paraId="471BED1E" w14:textId="38752676" w:rsidR="00010145" w:rsidRPr="00B345CC" w:rsidRDefault="00010145" w:rsidP="00010145">
      <w:pPr>
        <w:pStyle w:val="ListParagraph"/>
        <w:numPr>
          <w:ilvl w:val="0"/>
          <w:numId w:val="20"/>
        </w:numPr>
        <w:rPr>
          <w:b/>
          <w:bCs/>
          <w:u w:val="single"/>
        </w:rPr>
      </w:pPr>
      <w:r w:rsidRPr="00B345CC">
        <w:rPr>
          <w:b/>
          <w:bCs/>
          <w:u w:val="single"/>
        </w:rPr>
        <w:t xml:space="preserve">UNGA UNDRIP 2007 </w:t>
      </w:r>
      <w:r w:rsidRPr="00B345CC">
        <w:rPr>
          <w:b/>
          <w:bCs/>
          <w:u w:val="single"/>
        </w:rPr>
        <w:sym w:font="Wingdings" w:char="F0E0"/>
      </w:r>
      <w:r w:rsidRPr="00B345CC">
        <w:rPr>
          <w:b/>
          <w:bCs/>
          <w:u w:val="single"/>
        </w:rPr>
        <w:t xml:space="preserve"> not law! Not a treaty!</w:t>
      </w:r>
    </w:p>
    <w:p w14:paraId="2F07D006" w14:textId="69F581D0" w:rsidR="00010145" w:rsidRDefault="00010145" w:rsidP="00010145">
      <w:pPr>
        <w:pStyle w:val="ListParagraph"/>
        <w:numPr>
          <w:ilvl w:val="1"/>
          <w:numId w:val="20"/>
        </w:numPr>
      </w:pPr>
      <w:r>
        <w:t xml:space="preserve">Final text adopted by vote in Sept 2007 (Can, USA, NZ, </w:t>
      </w:r>
      <w:proofErr w:type="spellStart"/>
      <w:r>
        <w:t>Aus</w:t>
      </w:r>
      <w:proofErr w:type="spellEnd"/>
      <w:r>
        <w:t xml:space="preserve"> against) </w:t>
      </w:r>
    </w:p>
    <w:p w14:paraId="0A81EF71" w14:textId="0E169F7E" w:rsidR="00010145" w:rsidRDefault="00010145" w:rsidP="00010145">
      <w:pPr>
        <w:pStyle w:val="ListParagraph"/>
        <w:numPr>
          <w:ilvl w:val="1"/>
          <w:numId w:val="20"/>
        </w:numPr>
      </w:pPr>
      <w:r>
        <w:t xml:space="preserve">Canada finally </w:t>
      </w:r>
      <w:r w:rsidR="00B345CC">
        <w:t>accepted</w:t>
      </w:r>
      <w:r>
        <w:t xml:space="preserve"> without qualification in 2016. </w:t>
      </w:r>
    </w:p>
    <w:p w14:paraId="7043A198" w14:textId="4659AA30" w:rsidR="00010145" w:rsidRDefault="00010145" w:rsidP="00010145">
      <w:pPr>
        <w:pStyle w:val="ListParagraph"/>
        <w:numPr>
          <w:ilvl w:val="1"/>
          <w:numId w:val="20"/>
        </w:numPr>
      </w:pPr>
      <w:r>
        <w:t>Canada was concerned with</w:t>
      </w:r>
    </w:p>
    <w:p w14:paraId="78E2DE6F" w14:textId="4C1306E3" w:rsidR="00010145" w:rsidRDefault="00010145" w:rsidP="00010145">
      <w:pPr>
        <w:pStyle w:val="ListParagraph"/>
        <w:numPr>
          <w:ilvl w:val="2"/>
          <w:numId w:val="20"/>
        </w:numPr>
      </w:pPr>
      <w:r>
        <w:t xml:space="preserve">Art 26: right to lands, resources, traditionally owned or occupied </w:t>
      </w:r>
    </w:p>
    <w:p w14:paraId="5EFA4E90" w14:textId="5D300D32" w:rsidR="00010145" w:rsidRDefault="00010145" w:rsidP="00010145">
      <w:pPr>
        <w:pStyle w:val="ListParagraph"/>
        <w:numPr>
          <w:ilvl w:val="2"/>
          <w:numId w:val="20"/>
        </w:numPr>
      </w:pPr>
      <w:r>
        <w:t>Art 46: a limit provision</w:t>
      </w:r>
    </w:p>
    <w:p w14:paraId="17772CF4" w14:textId="26D5D28A" w:rsidR="00010145" w:rsidRDefault="00010145" w:rsidP="00010145">
      <w:pPr>
        <w:pStyle w:val="ListParagraph"/>
        <w:numPr>
          <w:ilvl w:val="3"/>
          <w:numId w:val="20"/>
        </w:numPr>
      </w:pPr>
      <w:r>
        <w:t xml:space="preserve">No impairing country unity/territorial integrity of States </w:t>
      </w:r>
    </w:p>
    <w:p w14:paraId="73FAB5DF" w14:textId="0C00BFAD" w:rsidR="00010145" w:rsidRDefault="00010145" w:rsidP="00010145">
      <w:pPr>
        <w:pStyle w:val="ListParagraph"/>
        <w:numPr>
          <w:ilvl w:val="3"/>
          <w:numId w:val="20"/>
        </w:numPr>
      </w:pPr>
      <w:r>
        <w:t xml:space="preserve">Only for recognition and respect </w:t>
      </w:r>
    </w:p>
    <w:p w14:paraId="13C5F4B7" w14:textId="35A5A4D1" w:rsidR="00010145" w:rsidRDefault="00010145" w:rsidP="00010145">
      <w:pPr>
        <w:pStyle w:val="ListParagraph"/>
        <w:numPr>
          <w:ilvl w:val="2"/>
          <w:numId w:val="20"/>
        </w:numPr>
      </w:pPr>
      <w:r>
        <w:t xml:space="preserve">Art 3 (not an issue): Indigenous Peoples have a right to self-determination </w:t>
      </w:r>
    </w:p>
    <w:p w14:paraId="7152F7AB" w14:textId="26497B63" w:rsidR="00010145" w:rsidRPr="00AF6706" w:rsidRDefault="00010145" w:rsidP="00010145">
      <w:pPr>
        <w:pStyle w:val="ListParagraph"/>
        <w:numPr>
          <w:ilvl w:val="0"/>
          <w:numId w:val="20"/>
        </w:numPr>
        <w:rPr>
          <w:b/>
          <w:bCs/>
        </w:rPr>
      </w:pPr>
      <w:r w:rsidRPr="00AF6706">
        <w:rPr>
          <w:b/>
          <w:bCs/>
          <w:i/>
          <w:iCs/>
          <w:highlight w:val="yellow"/>
        </w:rPr>
        <w:t>Quebec Secession Reference</w:t>
      </w:r>
      <w:r w:rsidRPr="00AF6706">
        <w:rPr>
          <w:b/>
          <w:bCs/>
          <w:highlight w:val="yellow"/>
        </w:rPr>
        <w:t>, 1998 SCC</w:t>
      </w:r>
      <w:r w:rsidRPr="00AF6706">
        <w:rPr>
          <w:b/>
          <w:bCs/>
        </w:rPr>
        <w:t xml:space="preserve"> </w:t>
      </w:r>
    </w:p>
    <w:p w14:paraId="6C0F55A9" w14:textId="57A72F4B" w:rsidR="00010145" w:rsidRPr="00AF6706" w:rsidRDefault="007066BD" w:rsidP="00010145">
      <w:pPr>
        <w:pStyle w:val="ListParagraph"/>
        <w:numPr>
          <w:ilvl w:val="1"/>
          <w:numId w:val="20"/>
        </w:numPr>
        <w:rPr>
          <w:b/>
          <w:bCs/>
        </w:rPr>
      </w:pPr>
      <w:r w:rsidRPr="00AF6706">
        <w:rPr>
          <w:b/>
          <w:bCs/>
        </w:rPr>
        <w:t xml:space="preserve">Right of self-determination </w:t>
      </w:r>
      <w:r w:rsidRPr="00AF6706">
        <w:rPr>
          <w:b/>
          <w:bCs/>
          <w:i/>
          <w:iCs/>
        </w:rPr>
        <w:t>may</w:t>
      </w:r>
      <w:r w:rsidRPr="00AF6706">
        <w:rPr>
          <w:b/>
          <w:bCs/>
        </w:rPr>
        <w:t xml:space="preserve"> give right to right of secession… but the right to secede is not an automatic consequence of having the right of self-determination </w:t>
      </w:r>
    </w:p>
    <w:p w14:paraId="43CE419D" w14:textId="5124515B" w:rsidR="007066BD" w:rsidRPr="00AF6706" w:rsidRDefault="007066BD" w:rsidP="00010145">
      <w:pPr>
        <w:pStyle w:val="ListParagraph"/>
        <w:numPr>
          <w:ilvl w:val="1"/>
          <w:numId w:val="20"/>
        </w:numPr>
        <w:rPr>
          <w:highlight w:val="yellow"/>
        </w:rPr>
      </w:pPr>
      <w:r w:rsidRPr="00AF6706">
        <w:rPr>
          <w:highlight w:val="yellow"/>
        </w:rPr>
        <w:t xml:space="preserve">SD is a right held by people, not individuals </w:t>
      </w:r>
    </w:p>
    <w:p w14:paraId="7951FAC1" w14:textId="50B73CEC" w:rsidR="007066BD" w:rsidRDefault="007066BD" w:rsidP="00010145">
      <w:pPr>
        <w:pStyle w:val="ListParagraph"/>
        <w:numPr>
          <w:ilvl w:val="1"/>
          <w:numId w:val="20"/>
        </w:numPr>
      </w:pPr>
      <w:r>
        <w:lastRenderedPageBreak/>
        <w:t>Right has operation within a framework of respect for the territorial integrity of existing states (para 127 on pp</w:t>
      </w:r>
      <w:r w:rsidR="001979DC">
        <w:t xml:space="preserve"> </w:t>
      </w:r>
      <w:r>
        <w:t>363)</w:t>
      </w:r>
    </w:p>
    <w:p w14:paraId="1DB084DA" w14:textId="567296F9" w:rsidR="007066BD" w:rsidRPr="001979DC" w:rsidRDefault="007066BD" w:rsidP="00010145">
      <w:pPr>
        <w:pStyle w:val="ListParagraph"/>
        <w:numPr>
          <w:ilvl w:val="1"/>
          <w:numId w:val="20"/>
        </w:numPr>
        <w:rPr>
          <w:highlight w:val="yellow"/>
        </w:rPr>
      </w:pPr>
      <w:r w:rsidRPr="001979DC">
        <w:rPr>
          <w:highlight w:val="yellow"/>
        </w:rPr>
        <w:t xml:space="preserve">The right has internal and external character </w:t>
      </w:r>
    </w:p>
    <w:p w14:paraId="0516AB26" w14:textId="0832FE78" w:rsidR="007066BD" w:rsidRPr="001979DC" w:rsidRDefault="007066BD" w:rsidP="00010145">
      <w:pPr>
        <w:pStyle w:val="ListParagraph"/>
        <w:numPr>
          <w:ilvl w:val="1"/>
          <w:numId w:val="20"/>
        </w:numPr>
        <w:rPr>
          <w:highlight w:val="yellow"/>
        </w:rPr>
      </w:pPr>
      <w:r w:rsidRPr="001979DC">
        <w:rPr>
          <w:highlight w:val="yellow"/>
        </w:rPr>
        <w:t>KEY (para 139 on 366)</w:t>
      </w:r>
    </w:p>
    <w:p w14:paraId="2758F9CB" w14:textId="782FD645" w:rsidR="007066BD" w:rsidRPr="001979DC" w:rsidRDefault="007066BD" w:rsidP="007066BD">
      <w:pPr>
        <w:pStyle w:val="ListParagraph"/>
        <w:numPr>
          <w:ilvl w:val="2"/>
          <w:numId w:val="20"/>
        </w:numPr>
        <w:rPr>
          <w:b/>
          <w:bCs/>
          <w:highlight w:val="yellow"/>
        </w:rPr>
      </w:pPr>
      <w:r w:rsidRPr="001979DC">
        <w:rPr>
          <w:b/>
          <w:bCs/>
          <w:highlight w:val="yellow"/>
        </w:rPr>
        <w:t>Right to secession only arises in 2 contexts:</w:t>
      </w:r>
    </w:p>
    <w:p w14:paraId="5E3C1052" w14:textId="410BB087" w:rsidR="007066BD" w:rsidRPr="001979DC" w:rsidRDefault="007066BD" w:rsidP="007066BD">
      <w:pPr>
        <w:pStyle w:val="ListParagraph"/>
        <w:numPr>
          <w:ilvl w:val="3"/>
          <w:numId w:val="20"/>
        </w:numPr>
        <w:rPr>
          <w:b/>
          <w:bCs/>
          <w:highlight w:val="yellow"/>
        </w:rPr>
      </w:pPr>
      <w:r w:rsidRPr="001979DC">
        <w:rPr>
          <w:b/>
          <w:bCs/>
          <w:highlight w:val="yellow"/>
        </w:rPr>
        <w:t xml:space="preserve">Colonization context OR oppression context </w:t>
      </w:r>
    </w:p>
    <w:p w14:paraId="787FFBBD" w14:textId="7984C6EA" w:rsidR="007066BD" w:rsidRPr="001979DC" w:rsidRDefault="007066BD" w:rsidP="007066BD">
      <w:pPr>
        <w:pStyle w:val="ListParagraph"/>
        <w:numPr>
          <w:ilvl w:val="3"/>
          <w:numId w:val="20"/>
        </w:numPr>
        <w:rPr>
          <w:highlight w:val="yellow"/>
        </w:rPr>
      </w:pPr>
      <w:r w:rsidRPr="001979DC">
        <w:rPr>
          <w:highlight w:val="yellow"/>
        </w:rPr>
        <w:t xml:space="preserve">[ICJ chose not to develop this beyond this point in </w:t>
      </w:r>
      <w:r w:rsidRPr="001979DC">
        <w:rPr>
          <w:i/>
          <w:iCs/>
          <w:highlight w:val="yellow"/>
        </w:rPr>
        <w:t>Kosovo Adv Op</w:t>
      </w:r>
      <w:r w:rsidRPr="001979DC">
        <w:rPr>
          <w:highlight w:val="yellow"/>
        </w:rPr>
        <w:t>]</w:t>
      </w:r>
    </w:p>
    <w:p w14:paraId="75CFFC36" w14:textId="4C16F241" w:rsidR="007066BD" w:rsidRPr="001979DC" w:rsidRDefault="007066BD" w:rsidP="007066BD">
      <w:pPr>
        <w:pStyle w:val="ListParagraph"/>
        <w:numPr>
          <w:ilvl w:val="0"/>
          <w:numId w:val="20"/>
        </w:numPr>
        <w:rPr>
          <w:b/>
          <w:bCs/>
        </w:rPr>
      </w:pPr>
      <w:proofErr w:type="spellStart"/>
      <w:r w:rsidRPr="001979DC">
        <w:rPr>
          <w:b/>
          <w:bCs/>
          <w:i/>
          <w:iCs/>
        </w:rPr>
        <w:t>Chagos</w:t>
      </w:r>
      <w:proofErr w:type="spellEnd"/>
      <w:r w:rsidRPr="001979DC">
        <w:rPr>
          <w:b/>
          <w:bCs/>
          <w:i/>
          <w:iCs/>
        </w:rPr>
        <w:t xml:space="preserve"> Island </w:t>
      </w:r>
      <w:r w:rsidRPr="001979DC">
        <w:rPr>
          <w:b/>
          <w:bCs/>
        </w:rPr>
        <w:t>Adv Op, ICJ 2019</w:t>
      </w:r>
    </w:p>
    <w:p w14:paraId="2758971C" w14:textId="3B5F804F" w:rsidR="007066BD" w:rsidRDefault="00087BAB" w:rsidP="007066BD">
      <w:pPr>
        <w:pStyle w:val="ListParagraph"/>
        <w:numPr>
          <w:ilvl w:val="1"/>
          <w:numId w:val="20"/>
        </w:numPr>
      </w:pPr>
      <w:r>
        <w:t xml:space="preserve">Decolonialization context, says UK has obligation to </w:t>
      </w:r>
      <w:proofErr w:type="gramStart"/>
      <w:r>
        <w:t>bring to an end</w:t>
      </w:r>
      <w:proofErr w:type="gramEnd"/>
      <w:r>
        <w:t xml:space="preserve"> its control of </w:t>
      </w:r>
      <w:proofErr w:type="spellStart"/>
      <w:r>
        <w:t>Chagois</w:t>
      </w:r>
      <w:proofErr w:type="spellEnd"/>
      <w:r>
        <w:t xml:space="preserve"> island and complete decolonization.</w:t>
      </w:r>
    </w:p>
    <w:p w14:paraId="030E3B78" w14:textId="2C07CF7B" w:rsidR="00087BAB" w:rsidRDefault="00087BAB" w:rsidP="007066BD">
      <w:pPr>
        <w:pStyle w:val="ListParagraph"/>
        <w:numPr>
          <w:ilvl w:val="1"/>
          <w:numId w:val="20"/>
        </w:numPr>
      </w:pPr>
      <w:r>
        <w:t xml:space="preserve">UK is not really…. Since US military base there! </w:t>
      </w:r>
    </w:p>
    <w:p w14:paraId="782F656D" w14:textId="3B17026E" w:rsidR="00087BAB" w:rsidRDefault="00087BAB" w:rsidP="007066BD">
      <w:pPr>
        <w:pStyle w:val="ListParagraph"/>
        <w:numPr>
          <w:ilvl w:val="1"/>
          <w:numId w:val="20"/>
        </w:numPr>
      </w:pPr>
      <w:r>
        <w:t xml:space="preserve">Also, this is an adv op, not technically binding on UK. </w:t>
      </w:r>
    </w:p>
    <w:p w14:paraId="0C4F6E1F" w14:textId="42AF79CD" w:rsidR="006B4231" w:rsidRPr="00DD1BBA" w:rsidRDefault="006B4231" w:rsidP="001979DC">
      <w:pPr>
        <w:pStyle w:val="Heading2"/>
        <w:rPr>
          <w:b/>
          <w:bCs/>
        </w:rPr>
      </w:pPr>
      <w:bookmarkStart w:id="13" w:name="_Toc113986629"/>
      <w:r w:rsidRPr="00DD1BBA">
        <w:rPr>
          <w:b/>
          <w:bCs/>
        </w:rPr>
        <w:t>State Jurisdiction over Persons, Conduct, Events</w:t>
      </w:r>
      <w:bookmarkEnd w:id="13"/>
    </w:p>
    <w:p w14:paraId="60E07853" w14:textId="02A6609D" w:rsidR="00087BAB" w:rsidRPr="001979DC" w:rsidRDefault="00087BAB" w:rsidP="00087BAB">
      <w:pPr>
        <w:pStyle w:val="ListParagraph"/>
        <w:numPr>
          <w:ilvl w:val="0"/>
          <w:numId w:val="21"/>
        </w:numPr>
        <w:rPr>
          <w:b/>
          <w:bCs/>
          <w:u w:val="single"/>
        </w:rPr>
      </w:pPr>
      <w:r w:rsidRPr="001979DC">
        <w:rPr>
          <w:b/>
          <w:bCs/>
          <w:i/>
          <w:iCs/>
          <w:u w:val="single"/>
        </w:rPr>
        <w:t>SS Lotus</w:t>
      </w:r>
      <w:r w:rsidRPr="001979DC">
        <w:rPr>
          <w:b/>
          <w:bCs/>
          <w:u w:val="single"/>
        </w:rPr>
        <w:t xml:space="preserve">, 1927 PCIJ </w:t>
      </w:r>
      <w:r w:rsidRPr="001979DC">
        <w:rPr>
          <w:b/>
          <w:bCs/>
          <w:u w:val="single"/>
        </w:rPr>
        <w:sym w:font="Wingdings" w:char="F0E0"/>
      </w:r>
      <w:r w:rsidRPr="001979DC">
        <w:rPr>
          <w:b/>
          <w:bCs/>
          <w:u w:val="single"/>
        </w:rPr>
        <w:t xml:space="preserve"> the common starting point </w:t>
      </w:r>
    </w:p>
    <w:p w14:paraId="43D50E73" w14:textId="798CC5A5" w:rsidR="00087BAB" w:rsidRPr="001979DC" w:rsidRDefault="001E7FAC" w:rsidP="00087BAB">
      <w:pPr>
        <w:pStyle w:val="ListParagraph"/>
        <w:numPr>
          <w:ilvl w:val="1"/>
          <w:numId w:val="21"/>
        </w:numPr>
        <w:rPr>
          <w:highlight w:val="yellow"/>
        </w:rPr>
      </w:pPr>
      <w:r w:rsidRPr="001979DC">
        <w:rPr>
          <w:highlight w:val="yellow"/>
        </w:rPr>
        <w:t>1) failing the existence of a permissive rule to the contrary, one state may not exercise its power in any form in the territory of another state (476)</w:t>
      </w:r>
    </w:p>
    <w:p w14:paraId="2887380A" w14:textId="2440E82D" w:rsidR="001E7FAC" w:rsidRDefault="001E7FAC" w:rsidP="001E7FAC">
      <w:pPr>
        <w:pStyle w:val="ListParagraph"/>
        <w:numPr>
          <w:ilvl w:val="2"/>
          <w:numId w:val="21"/>
        </w:numPr>
      </w:pPr>
      <w:r>
        <w:t>Enforcement jurisdiction is limited to your own territory</w:t>
      </w:r>
    </w:p>
    <w:p w14:paraId="6917DF6F" w14:textId="05D05B5A" w:rsidR="001E7FAC" w:rsidRDefault="001E7FAC" w:rsidP="001E7FAC">
      <w:pPr>
        <w:pStyle w:val="ListParagraph"/>
        <w:numPr>
          <w:ilvl w:val="2"/>
          <w:numId w:val="21"/>
        </w:numPr>
      </w:pPr>
      <w:r>
        <w:t xml:space="preserve">Territorial integrity, non-interference </w:t>
      </w:r>
    </w:p>
    <w:p w14:paraId="254D36DB" w14:textId="09FE99D7" w:rsidR="001E7FAC" w:rsidRDefault="001E7FAC" w:rsidP="001E7FAC">
      <w:pPr>
        <w:pStyle w:val="ListParagraph"/>
        <w:numPr>
          <w:ilvl w:val="1"/>
          <w:numId w:val="21"/>
        </w:numPr>
      </w:pPr>
      <w:r w:rsidRPr="001979DC">
        <w:rPr>
          <w:highlight w:val="yellow"/>
        </w:rPr>
        <w:t>2) This does not mean that a State is barred from exercising jurisdiction in its own jurisdiction in respect of acts which took place outside of its territory (488)</w:t>
      </w:r>
    </w:p>
    <w:p w14:paraId="635F9387" w14:textId="07607EF0" w:rsidR="001E7FAC" w:rsidRDefault="001E7FAC" w:rsidP="001E7FAC">
      <w:pPr>
        <w:pStyle w:val="ListParagraph"/>
        <w:numPr>
          <w:ilvl w:val="2"/>
          <w:numId w:val="21"/>
        </w:numPr>
      </w:pPr>
      <w:r>
        <w:t>Prescriptive jurisdiction has no such limit</w:t>
      </w:r>
    </w:p>
    <w:p w14:paraId="1BF268A6" w14:textId="4CFE5F04" w:rsidR="001E7FAC" w:rsidRDefault="001E7FAC" w:rsidP="001E7FAC">
      <w:pPr>
        <w:pStyle w:val="ListParagraph"/>
        <w:numPr>
          <w:ilvl w:val="2"/>
          <w:numId w:val="21"/>
        </w:numPr>
      </w:pPr>
      <w:r>
        <w:t>Though, for reasons of comity, most States do not.</w:t>
      </w:r>
    </w:p>
    <w:p w14:paraId="3C1470B7" w14:textId="300B4EA0" w:rsidR="001E7FAC" w:rsidRPr="001979DC" w:rsidRDefault="001E7FAC" w:rsidP="001E7FAC">
      <w:pPr>
        <w:pStyle w:val="ListParagraph"/>
        <w:numPr>
          <w:ilvl w:val="1"/>
          <w:numId w:val="21"/>
        </w:numPr>
        <w:rPr>
          <w:highlight w:val="yellow"/>
        </w:rPr>
      </w:pPr>
      <w:r w:rsidRPr="001979DC">
        <w:rPr>
          <w:highlight w:val="yellow"/>
        </w:rPr>
        <w:t xml:space="preserve">A state may enact laws about the extraterritorial conduct of persons… but can only enforce within its own territory </w:t>
      </w:r>
    </w:p>
    <w:p w14:paraId="3CD423E5" w14:textId="558FF7CA" w:rsidR="001E7FAC" w:rsidRPr="001979DC" w:rsidRDefault="001E7FAC" w:rsidP="001E7FAC">
      <w:pPr>
        <w:pStyle w:val="ListParagraph"/>
        <w:numPr>
          <w:ilvl w:val="1"/>
          <w:numId w:val="21"/>
        </w:numPr>
        <w:rPr>
          <w:highlight w:val="yellow"/>
        </w:rPr>
      </w:pPr>
      <w:r w:rsidRPr="001979DC">
        <w:rPr>
          <w:highlight w:val="yellow"/>
        </w:rPr>
        <w:t>3) Fundamental rule that State has power over all persons, property, and events within its territory.</w:t>
      </w:r>
    </w:p>
    <w:p w14:paraId="0F21EA56" w14:textId="7490A793" w:rsidR="001E7FAC" w:rsidRPr="001979DC" w:rsidRDefault="001E7FAC" w:rsidP="001E7FAC">
      <w:pPr>
        <w:pStyle w:val="ListParagraph"/>
        <w:numPr>
          <w:ilvl w:val="0"/>
          <w:numId w:val="21"/>
        </w:numPr>
        <w:rPr>
          <w:b/>
          <w:bCs/>
          <w:u w:val="single"/>
        </w:rPr>
      </w:pPr>
      <w:r w:rsidRPr="001979DC">
        <w:rPr>
          <w:b/>
          <w:bCs/>
          <w:u w:val="single"/>
        </w:rPr>
        <w:t xml:space="preserve">Enforcement Jurisdiction </w:t>
      </w:r>
    </w:p>
    <w:p w14:paraId="6C79AC29" w14:textId="1EEE0B95" w:rsidR="001E7FAC" w:rsidRPr="001979DC" w:rsidRDefault="001E7FAC" w:rsidP="001E7FAC">
      <w:pPr>
        <w:pStyle w:val="ListParagraph"/>
        <w:numPr>
          <w:ilvl w:val="1"/>
          <w:numId w:val="21"/>
        </w:numPr>
        <w:rPr>
          <w:highlight w:val="yellow"/>
        </w:rPr>
      </w:pPr>
      <w:r w:rsidRPr="001979DC">
        <w:rPr>
          <w:highlight w:val="yellow"/>
        </w:rPr>
        <w:t xml:space="preserve">Territorial! So, you </w:t>
      </w:r>
      <w:proofErr w:type="gramStart"/>
      <w:r w:rsidRPr="001979DC">
        <w:rPr>
          <w:highlight w:val="yellow"/>
        </w:rPr>
        <w:t>have to</w:t>
      </w:r>
      <w:proofErr w:type="gramEnd"/>
      <w:r w:rsidRPr="001979DC">
        <w:rPr>
          <w:highlight w:val="yellow"/>
        </w:rPr>
        <w:t xml:space="preserve"> get a person into your state to enforce laws against them.</w:t>
      </w:r>
    </w:p>
    <w:p w14:paraId="2D3F1272" w14:textId="5805D993" w:rsidR="001E7FAC" w:rsidRPr="001979DC" w:rsidRDefault="001E7FAC" w:rsidP="001E7FAC">
      <w:pPr>
        <w:pStyle w:val="ListParagraph"/>
        <w:numPr>
          <w:ilvl w:val="1"/>
          <w:numId w:val="21"/>
        </w:numPr>
        <w:rPr>
          <w:b/>
          <w:bCs/>
        </w:rPr>
      </w:pPr>
      <w:r w:rsidRPr="001979DC">
        <w:rPr>
          <w:b/>
          <w:bCs/>
          <w:i/>
          <w:iCs/>
        </w:rPr>
        <w:t>AG Eichmann</w:t>
      </w:r>
      <w:r w:rsidRPr="001979DC">
        <w:rPr>
          <w:b/>
          <w:bCs/>
        </w:rPr>
        <w:t xml:space="preserve">, </w:t>
      </w:r>
      <w:proofErr w:type="spellStart"/>
      <w:r w:rsidRPr="001979DC">
        <w:rPr>
          <w:b/>
          <w:bCs/>
        </w:rPr>
        <w:t>Dist</w:t>
      </w:r>
      <w:proofErr w:type="spellEnd"/>
      <w:r w:rsidRPr="001979DC">
        <w:rPr>
          <w:b/>
          <w:bCs/>
        </w:rPr>
        <w:t xml:space="preserve"> Ct 1961</w:t>
      </w:r>
    </w:p>
    <w:p w14:paraId="7378B2CB" w14:textId="0D34C483" w:rsidR="001E7FAC" w:rsidRDefault="00B463AF" w:rsidP="001E7FAC">
      <w:pPr>
        <w:pStyle w:val="ListParagraph"/>
        <w:numPr>
          <w:ilvl w:val="2"/>
          <w:numId w:val="21"/>
        </w:numPr>
      </w:pPr>
      <w:r>
        <w:t xml:space="preserve">Was his forced presence </w:t>
      </w:r>
      <w:proofErr w:type="gramStart"/>
      <w:r>
        <w:t>is</w:t>
      </w:r>
      <w:proofErr w:type="gramEnd"/>
      <w:r>
        <w:t xml:space="preserve"> Israel problematic? Oust domestic court </w:t>
      </w:r>
      <w:r w:rsidR="001979DC">
        <w:t>jurisdiction</w:t>
      </w:r>
      <w:r>
        <w:t xml:space="preserve">? </w:t>
      </w:r>
    </w:p>
    <w:p w14:paraId="6177AB2E" w14:textId="5BD0819A" w:rsidR="00B463AF" w:rsidRDefault="00B463AF" w:rsidP="001E7FAC">
      <w:pPr>
        <w:pStyle w:val="ListParagraph"/>
        <w:numPr>
          <w:ilvl w:val="2"/>
          <w:numId w:val="21"/>
        </w:numPr>
      </w:pPr>
      <w:r>
        <w:t xml:space="preserve">No! </w:t>
      </w:r>
    </w:p>
    <w:p w14:paraId="6908CA1C" w14:textId="7A4D5FAB" w:rsidR="00B463AF" w:rsidRDefault="00B463AF" w:rsidP="001E7FAC">
      <w:pPr>
        <w:pStyle w:val="ListParagraph"/>
        <w:numPr>
          <w:ilvl w:val="2"/>
          <w:numId w:val="21"/>
        </w:numPr>
      </w:pPr>
      <w:r>
        <w:t xml:space="preserve">This was a breach of international law: Israel breached Argentina’s laws. </w:t>
      </w:r>
    </w:p>
    <w:p w14:paraId="6A1FA7E0" w14:textId="055C25A6" w:rsidR="00B463AF" w:rsidRDefault="00B463AF" w:rsidP="001E7FAC">
      <w:pPr>
        <w:pStyle w:val="ListParagraph"/>
        <w:numPr>
          <w:ilvl w:val="2"/>
          <w:numId w:val="21"/>
        </w:numPr>
      </w:pPr>
      <w:r>
        <w:t>Violations of international law by one state against another does not bar that court from assuming enforcement jurisdiction against a human person in a domestic court case against that domestic person.</w:t>
      </w:r>
    </w:p>
    <w:p w14:paraId="3B1D14F7" w14:textId="07FDB3EA" w:rsidR="00B463AF" w:rsidRPr="001979DC" w:rsidRDefault="00B463AF" w:rsidP="00B463AF">
      <w:pPr>
        <w:pStyle w:val="ListParagraph"/>
        <w:numPr>
          <w:ilvl w:val="1"/>
          <w:numId w:val="21"/>
        </w:numPr>
        <w:rPr>
          <w:b/>
          <w:bCs/>
        </w:rPr>
      </w:pPr>
      <w:r w:rsidRPr="001979DC">
        <w:rPr>
          <w:b/>
          <w:bCs/>
          <w:i/>
          <w:iCs/>
        </w:rPr>
        <w:t xml:space="preserve">United States v </w:t>
      </w:r>
      <w:proofErr w:type="spellStart"/>
      <w:r w:rsidRPr="001979DC">
        <w:rPr>
          <w:b/>
          <w:bCs/>
          <w:i/>
          <w:iCs/>
        </w:rPr>
        <w:t>Alvarex-Machain</w:t>
      </w:r>
      <w:proofErr w:type="spellEnd"/>
      <w:r w:rsidRPr="001979DC">
        <w:rPr>
          <w:b/>
          <w:bCs/>
        </w:rPr>
        <w:t>, US SC 1992</w:t>
      </w:r>
    </w:p>
    <w:p w14:paraId="2AEBD0BB" w14:textId="4D40A76A" w:rsidR="00B463AF" w:rsidRDefault="00B463AF" w:rsidP="00B463AF">
      <w:pPr>
        <w:pStyle w:val="ListParagraph"/>
        <w:numPr>
          <w:ilvl w:val="2"/>
          <w:numId w:val="21"/>
        </w:numPr>
      </w:pPr>
      <w:r w:rsidRPr="001979DC">
        <w:rPr>
          <w:highlight w:val="yellow"/>
        </w:rPr>
        <w:t>Maj: state kidnapping does not bar an individual’s trial in domestic court for violations of domestic law.</w:t>
      </w:r>
      <w:r>
        <w:t xml:space="preserve"> </w:t>
      </w:r>
    </w:p>
    <w:p w14:paraId="44636506" w14:textId="46625080" w:rsidR="00B463AF" w:rsidRDefault="00B463AF" w:rsidP="00B463AF">
      <w:pPr>
        <w:pStyle w:val="ListParagraph"/>
        <w:numPr>
          <w:ilvl w:val="2"/>
          <w:numId w:val="21"/>
        </w:numPr>
      </w:pPr>
      <w:r>
        <w:t>Dissent: “this is a monstrous decision”</w:t>
      </w:r>
    </w:p>
    <w:p w14:paraId="44B716B1" w14:textId="425051E2" w:rsidR="00B463AF" w:rsidRDefault="00B463AF" w:rsidP="00B463AF">
      <w:pPr>
        <w:pStyle w:val="ListParagraph"/>
        <w:numPr>
          <w:ilvl w:val="2"/>
          <w:numId w:val="21"/>
        </w:numPr>
      </w:pPr>
      <w:r>
        <w:t>Canada and Mexico intervened: mad that extradition processes weren’t used.</w:t>
      </w:r>
    </w:p>
    <w:p w14:paraId="1E622C23" w14:textId="66841A3E" w:rsidR="00B463AF" w:rsidRPr="001979DC" w:rsidRDefault="00B463AF" w:rsidP="00B463AF">
      <w:pPr>
        <w:pStyle w:val="ListParagraph"/>
        <w:numPr>
          <w:ilvl w:val="1"/>
          <w:numId w:val="21"/>
        </w:numPr>
        <w:rPr>
          <w:b/>
          <w:bCs/>
        </w:rPr>
      </w:pPr>
      <w:r w:rsidRPr="001979DC">
        <w:rPr>
          <w:b/>
          <w:bCs/>
          <w:i/>
          <w:iCs/>
        </w:rPr>
        <w:t xml:space="preserve">Ex </w:t>
      </w:r>
      <w:proofErr w:type="spellStart"/>
      <w:r w:rsidRPr="001979DC">
        <w:rPr>
          <w:b/>
          <w:bCs/>
          <w:i/>
          <w:iCs/>
        </w:rPr>
        <w:t>Parte</w:t>
      </w:r>
      <w:proofErr w:type="spellEnd"/>
      <w:r w:rsidRPr="001979DC">
        <w:rPr>
          <w:b/>
          <w:bCs/>
          <w:i/>
          <w:iCs/>
        </w:rPr>
        <w:t xml:space="preserve"> Bennett</w:t>
      </w:r>
      <w:r w:rsidRPr="001979DC">
        <w:rPr>
          <w:b/>
          <w:bCs/>
        </w:rPr>
        <w:t>, UK HL 1994</w:t>
      </w:r>
    </w:p>
    <w:p w14:paraId="74EFA7BF" w14:textId="49965599" w:rsidR="00B463AF" w:rsidRPr="001979DC" w:rsidRDefault="003E22D2" w:rsidP="00B463AF">
      <w:pPr>
        <w:pStyle w:val="ListParagraph"/>
        <w:numPr>
          <w:ilvl w:val="2"/>
          <w:numId w:val="21"/>
        </w:numPr>
        <w:rPr>
          <w:highlight w:val="yellow"/>
        </w:rPr>
      </w:pPr>
      <w:r w:rsidRPr="001979DC">
        <w:rPr>
          <w:highlight w:val="yellow"/>
        </w:rPr>
        <w:lastRenderedPageBreak/>
        <w:t xml:space="preserve">When a process of law is available to retain an individual through extradition, the courts in the UK will refuse to try that person forcibly brought within their jurisdiction in disregard of those principles </w:t>
      </w:r>
    </w:p>
    <w:p w14:paraId="77D6FB73" w14:textId="275E9DEF" w:rsidR="003E22D2" w:rsidRDefault="003E22D2" w:rsidP="003E22D2">
      <w:pPr>
        <w:pStyle w:val="ListParagraph"/>
        <w:numPr>
          <w:ilvl w:val="3"/>
          <w:numId w:val="21"/>
        </w:numPr>
      </w:pPr>
      <w:r>
        <w:t>Must not “turn a blind eye to executive lawlessness”</w:t>
      </w:r>
    </w:p>
    <w:p w14:paraId="73DD9B02" w14:textId="310A4CDA" w:rsidR="003E22D2" w:rsidRPr="001979DC" w:rsidRDefault="003E22D2" w:rsidP="003E22D2">
      <w:pPr>
        <w:pStyle w:val="ListParagraph"/>
        <w:numPr>
          <w:ilvl w:val="1"/>
          <w:numId w:val="21"/>
        </w:numPr>
        <w:rPr>
          <w:b/>
          <w:bCs/>
          <w:u w:val="single"/>
        </w:rPr>
      </w:pPr>
      <w:r w:rsidRPr="001979DC">
        <w:rPr>
          <w:b/>
          <w:bCs/>
          <w:u w:val="single"/>
        </w:rPr>
        <w:t xml:space="preserve">Extradition </w:t>
      </w:r>
      <w:r w:rsidRPr="001979DC">
        <w:rPr>
          <w:b/>
          <w:bCs/>
          <w:u w:val="single"/>
        </w:rPr>
        <w:sym w:font="Wingdings" w:char="F0E0"/>
      </w:r>
      <w:r w:rsidRPr="001979DC">
        <w:rPr>
          <w:b/>
          <w:bCs/>
          <w:u w:val="single"/>
        </w:rPr>
        <w:t xml:space="preserve"> legal means to gain custody over a person </w:t>
      </w:r>
    </w:p>
    <w:p w14:paraId="3666F2F1" w14:textId="4EB4085A" w:rsidR="003E22D2" w:rsidRDefault="003E22D2" w:rsidP="003E22D2">
      <w:pPr>
        <w:pStyle w:val="ListParagraph"/>
        <w:numPr>
          <w:ilvl w:val="2"/>
          <w:numId w:val="21"/>
        </w:numPr>
      </w:pPr>
      <w:r>
        <w:t>Only available for criminal matters. Usually bilateral treaty (but need not be)</w:t>
      </w:r>
    </w:p>
    <w:p w14:paraId="6BB15130" w14:textId="60226EC0" w:rsidR="003E22D2" w:rsidRDefault="003E22D2" w:rsidP="003E22D2">
      <w:pPr>
        <w:pStyle w:val="ListParagraph"/>
        <w:numPr>
          <w:ilvl w:val="2"/>
          <w:numId w:val="21"/>
        </w:numPr>
      </w:pPr>
      <w:r>
        <w:t>Governed by statute (extradition act)</w:t>
      </w:r>
    </w:p>
    <w:p w14:paraId="23FF9F1B" w14:textId="211462FD" w:rsidR="003E22D2" w:rsidRPr="001979DC" w:rsidRDefault="003E22D2" w:rsidP="003E22D2">
      <w:pPr>
        <w:pStyle w:val="ListParagraph"/>
        <w:numPr>
          <w:ilvl w:val="2"/>
          <w:numId w:val="21"/>
        </w:numPr>
        <w:rPr>
          <w:highlight w:val="yellow"/>
        </w:rPr>
      </w:pPr>
      <w:r w:rsidRPr="001979DC">
        <w:rPr>
          <w:highlight w:val="yellow"/>
        </w:rPr>
        <w:t xml:space="preserve">UN Model Treaty on Extradition </w:t>
      </w:r>
    </w:p>
    <w:p w14:paraId="26264D57" w14:textId="773EDCAB" w:rsidR="003E22D2" w:rsidRPr="001979DC" w:rsidRDefault="003E22D2" w:rsidP="003E22D2">
      <w:pPr>
        <w:pStyle w:val="ListParagraph"/>
        <w:numPr>
          <w:ilvl w:val="3"/>
          <w:numId w:val="21"/>
        </w:numPr>
        <w:rPr>
          <w:highlight w:val="yellow"/>
        </w:rPr>
      </w:pPr>
      <w:r w:rsidRPr="001979DC">
        <w:rPr>
          <w:highlight w:val="yellow"/>
        </w:rPr>
        <w:t>Sets out timelines on conditions and terms</w:t>
      </w:r>
    </w:p>
    <w:p w14:paraId="41A47A7E" w14:textId="31CAC310" w:rsidR="003E22D2" w:rsidRPr="001979DC" w:rsidRDefault="003E22D2" w:rsidP="003E22D2">
      <w:pPr>
        <w:pStyle w:val="ListParagraph"/>
        <w:numPr>
          <w:ilvl w:val="3"/>
          <w:numId w:val="21"/>
        </w:numPr>
        <w:rPr>
          <w:highlight w:val="yellow"/>
        </w:rPr>
      </w:pPr>
      <w:r w:rsidRPr="001979DC">
        <w:rPr>
          <w:highlight w:val="yellow"/>
        </w:rPr>
        <w:t>Mandatory (art 3) and optional (art 4) exceptions are common</w:t>
      </w:r>
    </w:p>
    <w:p w14:paraId="04EC4D65" w14:textId="140EAC79" w:rsidR="003E22D2" w:rsidRPr="001979DC" w:rsidRDefault="003E22D2" w:rsidP="003E22D2">
      <w:pPr>
        <w:pStyle w:val="ListParagraph"/>
        <w:numPr>
          <w:ilvl w:val="4"/>
          <w:numId w:val="21"/>
        </w:numPr>
        <w:rPr>
          <w:highlight w:val="yellow"/>
        </w:rPr>
      </w:pPr>
      <w:r w:rsidRPr="001979DC">
        <w:rPr>
          <w:highlight w:val="yellow"/>
        </w:rPr>
        <w:t xml:space="preserve">Death penalty (Canada has this, for s7), civil law countries often refuse to extradite their own nationals. </w:t>
      </w:r>
    </w:p>
    <w:p w14:paraId="11FB66A4" w14:textId="735684CB" w:rsidR="003E22D2" w:rsidRPr="001979DC" w:rsidRDefault="003E22D2" w:rsidP="003E22D2">
      <w:pPr>
        <w:pStyle w:val="ListParagraph"/>
        <w:numPr>
          <w:ilvl w:val="1"/>
          <w:numId w:val="21"/>
        </w:numPr>
        <w:rPr>
          <w:b/>
          <w:bCs/>
        </w:rPr>
      </w:pPr>
      <w:r w:rsidRPr="001979DC">
        <w:rPr>
          <w:b/>
          <w:bCs/>
        </w:rPr>
        <w:t xml:space="preserve">Deportation </w:t>
      </w:r>
      <w:r w:rsidRPr="001979DC">
        <w:rPr>
          <w:b/>
          <w:bCs/>
        </w:rPr>
        <w:sym w:font="Wingdings" w:char="F0E0"/>
      </w:r>
      <w:r w:rsidRPr="001979DC">
        <w:rPr>
          <w:b/>
          <w:bCs/>
        </w:rPr>
        <w:t xml:space="preserve"> a state can depart a non-national back to their home country (and advice as such! Getting around extradition worries)</w:t>
      </w:r>
    </w:p>
    <w:p w14:paraId="59316365" w14:textId="4409E91B" w:rsidR="003E22D2" w:rsidRPr="001979DC" w:rsidRDefault="003E22D2" w:rsidP="003E22D2">
      <w:pPr>
        <w:pStyle w:val="ListParagraph"/>
        <w:numPr>
          <w:ilvl w:val="0"/>
          <w:numId w:val="21"/>
        </w:numPr>
        <w:rPr>
          <w:b/>
          <w:bCs/>
          <w:u w:val="single"/>
        </w:rPr>
      </w:pPr>
      <w:r w:rsidRPr="001979DC">
        <w:rPr>
          <w:b/>
          <w:bCs/>
          <w:u w:val="single"/>
        </w:rPr>
        <w:t>Prescriptive Jurisdiction (488)</w:t>
      </w:r>
    </w:p>
    <w:p w14:paraId="5BD792C2" w14:textId="4236684B" w:rsidR="003E22D2" w:rsidRDefault="003E22D2" w:rsidP="003E22D2">
      <w:pPr>
        <w:pStyle w:val="ListParagraph"/>
        <w:numPr>
          <w:ilvl w:val="1"/>
          <w:numId w:val="21"/>
        </w:numPr>
      </w:pPr>
      <w:r>
        <w:t>Many grounds, some more controversial than others.</w:t>
      </w:r>
    </w:p>
    <w:p w14:paraId="3C4BE681" w14:textId="5D644024" w:rsidR="003E22D2" w:rsidRPr="001979DC" w:rsidRDefault="00510194" w:rsidP="003E22D2">
      <w:pPr>
        <w:pStyle w:val="ListParagraph"/>
        <w:numPr>
          <w:ilvl w:val="1"/>
          <w:numId w:val="21"/>
        </w:numPr>
        <w:rPr>
          <w:highlight w:val="yellow"/>
          <w:u w:val="single"/>
        </w:rPr>
      </w:pPr>
      <w:r w:rsidRPr="001979DC">
        <w:rPr>
          <w:b/>
          <w:bCs/>
          <w:highlight w:val="yellow"/>
          <w:u w:val="single"/>
        </w:rPr>
        <w:t>Territory</w:t>
      </w:r>
      <w:r w:rsidRPr="001979DC">
        <w:rPr>
          <w:highlight w:val="yellow"/>
          <w:u w:val="single"/>
        </w:rPr>
        <w:t xml:space="preserve"> (491-499)</w:t>
      </w:r>
    </w:p>
    <w:p w14:paraId="69FD9DDC" w14:textId="1BFEAB30" w:rsidR="00510194" w:rsidRDefault="00510194" w:rsidP="00510194">
      <w:pPr>
        <w:pStyle w:val="ListParagraph"/>
        <w:numPr>
          <w:ilvl w:val="2"/>
          <w:numId w:val="21"/>
        </w:numPr>
      </w:pPr>
      <w:r>
        <w:t xml:space="preserve">Make/enact laws concerning acts on their territory </w:t>
      </w:r>
    </w:p>
    <w:p w14:paraId="13FA196C" w14:textId="391E38EE" w:rsidR="00510194" w:rsidRPr="001979DC" w:rsidRDefault="00510194" w:rsidP="00510194">
      <w:pPr>
        <w:pStyle w:val="ListParagraph"/>
        <w:numPr>
          <w:ilvl w:val="2"/>
          <w:numId w:val="21"/>
        </w:numPr>
        <w:rPr>
          <w:highlight w:val="yellow"/>
        </w:rPr>
      </w:pPr>
      <w:r w:rsidRPr="001979DC">
        <w:rPr>
          <w:highlight w:val="yellow"/>
        </w:rPr>
        <w:t xml:space="preserve">Criminal Code s6(2) </w:t>
      </w:r>
      <w:r w:rsidRPr="001979DC">
        <w:rPr>
          <w:highlight w:val="yellow"/>
        </w:rPr>
        <w:sym w:font="Wingdings" w:char="F0E0"/>
      </w:r>
      <w:r w:rsidRPr="001979DC">
        <w:rPr>
          <w:highlight w:val="yellow"/>
        </w:rPr>
        <w:t xml:space="preserve"> not conviction for offence outside Canada (subject to exceptions – </w:t>
      </w:r>
      <w:proofErr w:type="gramStart"/>
      <w:r w:rsidRPr="001979DC">
        <w:rPr>
          <w:highlight w:val="yellow"/>
        </w:rPr>
        <w:t>e.g.</w:t>
      </w:r>
      <w:proofErr w:type="gramEnd"/>
      <w:r w:rsidRPr="001979DC">
        <w:rPr>
          <w:highlight w:val="yellow"/>
        </w:rPr>
        <w:t xml:space="preserve"> sex tourism!)</w:t>
      </w:r>
    </w:p>
    <w:p w14:paraId="577AD003" w14:textId="71ACCA52" w:rsidR="00510194" w:rsidRDefault="00510194" w:rsidP="00510194">
      <w:pPr>
        <w:pStyle w:val="ListParagraph"/>
        <w:numPr>
          <w:ilvl w:val="2"/>
          <w:numId w:val="21"/>
        </w:numPr>
      </w:pPr>
      <w:r>
        <w:t xml:space="preserve">Objective territoriality </w:t>
      </w:r>
      <w:r>
        <w:sym w:font="Wingdings" w:char="F0E0"/>
      </w:r>
      <w:r>
        <w:t xml:space="preserve"> offences completed in territory </w:t>
      </w:r>
    </w:p>
    <w:p w14:paraId="0CDAA421" w14:textId="08093E86" w:rsidR="00510194" w:rsidRDefault="00510194" w:rsidP="00510194">
      <w:pPr>
        <w:pStyle w:val="ListParagraph"/>
        <w:numPr>
          <w:ilvl w:val="2"/>
          <w:numId w:val="21"/>
        </w:numPr>
      </w:pPr>
      <w:r>
        <w:t xml:space="preserve">Subjective territoriality </w:t>
      </w:r>
      <w:r>
        <w:sym w:font="Wingdings" w:char="F0E0"/>
      </w:r>
      <w:r>
        <w:t xml:space="preserve"> broader, permitted… but CL often uses obj</w:t>
      </w:r>
    </w:p>
    <w:p w14:paraId="22857F44" w14:textId="1177AA18" w:rsidR="00510194" w:rsidRPr="001979DC" w:rsidRDefault="00510194" w:rsidP="00510194">
      <w:pPr>
        <w:pStyle w:val="ListParagraph"/>
        <w:numPr>
          <w:ilvl w:val="2"/>
          <w:numId w:val="21"/>
        </w:numPr>
        <w:rPr>
          <w:highlight w:val="yellow"/>
        </w:rPr>
      </w:pPr>
      <w:r w:rsidRPr="001979DC">
        <w:rPr>
          <w:i/>
          <w:iCs/>
          <w:highlight w:val="yellow"/>
        </w:rPr>
        <w:t xml:space="preserve">R v </w:t>
      </w:r>
      <w:proofErr w:type="spellStart"/>
      <w:r w:rsidRPr="001979DC">
        <w:rPr>
          <w:i/>
          <w:iCs/>
          <w:highlight w:val="yellow"/>
        </w:rPr>
        <w:t>Libman</w:t>
      </w:r>
      <w:proofErr w:type="spellEnd"/>
      <w:r w:rsidRPr="001979DC">
        <w:rPr>
          <w:highlight w:val="yellow"/>
        </w:rPr>
        <w:t>, 1985 SCC</w:t>
      </w:r>
    </w:p>
    <w:p w14:paraId="54C7D65E" w14:textId="4F95F9D5" w:rsidR="00510194" w:rsidRPr="001979DC" w:rsidRDefault="00510194" w:rsidP="00510194">
      <w:pPr>
        <w:pStyle w:val="ListParagraph"/>
        <w:numPr>
          <w:ilvl w:val="3"/>
          <w:numId w:val="21"/>
        </w:numPr>
        <w:rPr>
          <w:highlight w:val="yellow"/>
        </w:rPr>
      </w:pPr>
      <w:r w:rsidRPr="001979DC">
        <w:rPr>
          <w:highlight w:val="yellow"/>
        </w:rPr>
        <w:t>Not just objective, but “real and substantial connection”</w:t>
      </w:r>
    </w:p>
    <w:p w14:paraId="535CE9DF" w14:textId="77777777" w:rsidR="00510194" w:rsidRPr="001979DC" w:rsidRDefault="00510194" w:rsidP="00510194">
      <w:pPr>
        <w:pStyle w:val="ListParagraph"/>
        <w:numPr>
          <w:ilvl w:val="3"/>
          <w:numId w:val="21"/>
        </w:numPr>
        <w:rPr>
          <w:highlight w:val="yellow"/>
        </w:rPr>
      </w:pPr>
      <w:r w:rsidRPr="001979DC">
        <w:rPr>
          <w:highlight w:val="yellow"/>
        </w:rPr>
        <w:t xml:space="preserve">If the acts had a “real and substantial connection” to the conducting of the rest of the offence, we </w:t>
      </w:r>
      <w:proofErr w:type="gramStart"/>
      <w:r w:rsidRPr="001979DC">
        <w:rPr>
          <w:highlight w:val="yellow"/>
        </w:rPr>
        <w:t>can</w:t>
      </w:r>
      <w:proofErr w:type="gramEnd"/>
      <w:r w:rsidRPr="001979DC">
        <w:rPr>
          <w:highlight w:val="yellow"/>
        </w:rPr>
        <w:t xml:space="preserve"> have jurisdiction.</w:t>
      </w:r>
    </w:p>
    <w:p w14:paraId="4636ED62" w14:textId="022C7C17" w:rsidR="00510194" w:rsidRDefault="00510194" w:rsidP="00510194">
      <w:pPr>
        <w:pStyle w:val="ListParagraph"/>
        <w:numPr>
          <w:ilvl w:val="2"/>
          <w:numId w:val="21"/>
        </w:numPr>
      </w:pPr>
      <w:r>
        <w:t xml:space="preserve">US “effects doctrine” </w:t>
      </w:r>
      <w:r>
        <w:sym w:font="Wingdings" w:char="F0E0"/>
      </w:r>
      <w:r>
        <w:t xml:space="preserve"> it goes too far (496-499)</w:t>
      </w:r>
    </w:p>
    <w:p w14:paraId="479E3EF0" w14:textId="628DA193" w:rsidR="00510194" w:rsidRDefault="00510194" w:rsidP="00510194">
      <w:pPr>
        <w:pStyle w:val="ListParagraph"/>
        <w:numPr>
          <w:ilvl w:val="3"/>
          <w:numId w:val="21"/>
        </w:numPr>
      </w:pPr>
      <w:r>
        <w:t xml:space="preserve"> Anything which </w:t>
      </w:r>
      <w:proofErr w:type="gramStart"/>
      <w:r>
        <w:t>has an effect on</w:t>
      </w:r>
      <w:proofErr w:type="gramEnd"/>
      <w:r>
        <w:t xml:space="preserve"> US gives them jurisdiction </w:t>
      </w:r>
    </w:p>
    <w:p w14:paraId="6E7C5E3D" w14:textId="584C183C" w:rsidR="00510194" w:rsidRDefault="00510194" w:rsidP="00510194">
      <w:pPr>
        <w:pStyle w:val="ListParagraph"/>
        <w:numPr>
          <w:ilvl w:val="3"/>
          <w:numId w:val="21"/>
        </w:numPr>
      </w:pPr>
      <w:r>
        <w:t xml:space="preserve">Can be “blocked” with </w:t>
      </w:r>
      <w:proofErr w:type="gramStart"/>
      <w:r>
        <w:t>e.g.</w:t>
      </w:r>
      <w:proofErr w:type="gramEnd"/>
      <w:r>
        <w:t xml:space="preserve"> FEMA (497)</w:t>
      </w:r>
    </w:p>
    <w:p w14:paraId="43C38DD1" w14:textId="51463723" w:rsidR="00510194" w:rsidRDefault="00510194" w:rsidP="00510194">
      <w:pPr>
        <w:pStyle w:val="ListParagraph"/>
        <w:numPr>
          <w:ilvl w:val="4"/>
          <w:numId w:val="21"/>
        </w:numPr>
      </w:pPr>
      <w:r>
        <w:t>Prohibits compliance with an order if Minister demands</w:t>
      </w:r>
    </w:p>
    <w:p w14:paraId="465D76F4" w14:textId="66F7AFCB" w:rsidR="00510194" w:rsidRPr="001979DC" w:rsidRDefault="00510194" w:rsidP="00510194">
      <w:pPr>
        <w:pStyle w:val="ListParagraph"/>
        <w:numPr>
          <w:ilvl w:val="1"/>
          <w:numId w:val="21"/>
        </w:numPr>
        <w:rPr>
          <w:b/>
          <w:bCs/>
          <w:highlight w:val="yellow"/>
          <w:u w:val="single"/>
        </w:rPr>
      </w:pPr>
      <w:r w:rsidRPr="001979DC">
        <w:rPr>
          <w:b/>
          <w:bCs/>
          <w:highlight w:val="yellow"/>
          <w:u w:val="single"/>
        </w:rPr>
        <w:t>Nationality (active personality) (499-508)</w:t>
      </w:r>
    </w:p>
    <w:p w14:paraId="471FDF2E" w14:textId="23399DDB" w:rsidR="00510194" w:rsidRPr="007969B1" w:rsidRDefault="00510194" w:rsidP="00510194">
      <w:pPr>
        <w:pStyle w:val="ListParagraph"/>
        <w:numPr>
          <w:ilvl w:val="2"/>
          <w:numId w:val="21"/>
        </w:numPr>
        <w:rPr>
          <w:highlight w:val="yellow"/>
        </w:rPr>
      </w:pPr>
      <w:r w:rsidRPr="007969B1">
        <w:rPr>
          <w:highlight w:val="yellow"/>
        </w:rPr>
        <w:t>States can make/enact laws concerning the nationality of the perpetrator</w:t>
      </w:r>
    </w:p>
    <w:p w14:paraId="58DA6924" w14:textId="0F78A67A" w:rsidR="00510194" w:rsidRPr="007969B1" w:rsidRDefault="00510194" w:rsidP="00510194">
      <w:pPr>
        <w:pStyle w:val="ListParagraph"/>
        <w:numPr>
          <w:ilvl w:val="2"/>
          <w:numId w:val="21"/>
        </w:numPr>
        <w:rPr>
          <w:highlight w:val="yellow"/>
        </w:rPr>
      </w:pPr>
      <w:r w:rsidRPr="007969B1">
        <w:rPr>
          <w:highlight w:val="yellow"/>
        </w:rPr>
        <w:t>Permits but does not require States to exercise jurisdiction extra-territorially on nationals (common in civil law, no extradition!)</w:t>
      </w:r>
    </w:p>
    <w:p w14:paraId="229749B9" w14:textId="28336884" w:rsidR="00510194" w:rsidRPr="00510194" w:rsidRDefault="00510194" w:rsidP="00510194">
      <w:pPr>
        <w:pStyle w:val="ListParagraph"/>
        <w:numPr>
          <w:ilvl w:val="2"/>
          <w:numId w:val="21"/>
        </w:numPr>
        <w:rPr>
          <w:b/>
          <w:bCs/>
        </w:rPr>
      </w:pPr>
      <w:r w:rsidRPr="00510194">
        <w:rPr>
          <w:b/>
          <w:bCs/>
        </w:rPr>
        <w:t>Acquisition of Nationality</w:t>
      </w:r>
    </w:p>
    <w:p w14:paraId="7A1AE96E" w14:textId="2047DE10" w:rsidR="00510194" w:rsidRDefault="00510194" w:rsidP="00510194">
      <w:pPr>
        <w:pStyle w:val="ListParagraph"/>
        <w:numPr>
          <w:ilvl w:val="3"/>
          <w:numId w:val="21"/>
        </w:numPr>
      </w:pPr>
      <w:r>
        <w:t xml:space="preserve">It is for each state to determine its own citizens (499 – 1930 </w:t>
      </w:r>
      <w:r>
        <w:rPr>
          <w:i/>
          <w:iCs/>
        </w:rPr>
        <w:t xml:space="preserve">Hague Convention </w:t>
      </w:r>
      <w:r>
        <w:t>Art 1)</w:t>
      </w:r>
    </w:p>
    <w:p w14:paraId="001ED4B9" w14:textId="3BBBA889" w:rsidR="00510194" w:rsidRDefault="00510194" w:rsidP="00510194">
      <w:pPr>
        <w:pStyle w:val="ListParagraph"/>
        <w:numPr>
          <w:ilvl w:val="4"/>
          <w:numId w:val="21"/>
        </w:numPr>
      </w:pPr>
      <w:r>
        <w:t>Jus Soli (territory of birth) or jus sanguinis (national birth) or something else even.</w:t>
      </w:r>
    </w:p>
    <w:p w14:paraId="293D6F3B" w14:textId="01E75E8D" w:rsidR="00510194" w:rsidRPr="007969B1" w:rsidRDefault="00510194" w:rsidP="00510194">
      <w:pPr>
        <w:pStyle w:val="ListParagraph"/>
        <w:numPr>
          <w:ilvl w:val="3"/>
          <w:numId w:val="21"/>
        </w:numPr>
        <w:rPr>
          <w:b/>
          <w:bCs/>
          <w:highlight w:val="yellow"/>
        </w:rPr>
      </w:pPr>
      <w:proofErr w:type="spellStart"/>
      <w:r w:rsidRPr="007969B1">
        <w:rPr>
          <w:b/>
          <w:bCs/>
          <w:i/>
          <w:iCs/>
          <w:highlight w:val="yellow"/>
        </w:rPr>
        <w:t>Nottebohm</w:t>
      </w:r>
      <w:proofErr w:type="spellEnd"/>
      <w:r w:rsidRPr="007969B1">
        <w:rPr>
          <w:b/>
          <w:bCs/>
          <w:i/>
          <w:iCs/>
          <w:highlight w:val="yellow"/>
        </w:rPr>
        <w:t xml:space="preserve"> </w:t>
      </w:r>
      <w:r w:rsidRPr="007969B1">
        <w:rPr>
          <w:b/>
          <w:bCs/>
          <w:highlight w:val="yellow"/>
        </w:rPr>
        <w:t>(Liechtenstein v Guatemala) (500-503)</w:t>
      </w:r>
    </w:p>
    <w:p w14:paraId="24230AE3" w14:textId="7216D504" w:rsidR="00510194" w:rsidRPr="007969B1" w:rsidRDefault="00962B89" w:rsidP="00510194">
      <w:pPr>
        <w:pStyle w:val="ListParagraph"/>
        <w:numPr>
          <w:ilvl w:val="4"/>
          <w:numId w:val="21"/>
        </w:numPr>
        <w:rPr>
          <w:highlight w:val="yellow"/>
        </w:rPr>
      </w:pPr>
      <w:r w:rsidRPr="007969B1">
        <w:rPr>
          <w:highlight w:val="yellow"/>
        </w:rPr>
        <w:t>When someone has competing citizenships, need a genuine link (502)</w:t>
      </w:r>
    </w:p>
    <w:p w14:paraId="70F6F3E9" w14:textId="1264A9BD" w:rsidR="00962B89" w:rsidRDefault="00962B89" w:rsidP="00510194">
      <w:pPr>
        <w:pStyle w:val="ListParagraph"/>
        <w:numPr>
          <w:ilvl w:val="4"/>
          <w:numId w:val="21"/>
        </w:numPr>
      </w:pPr>
      <w:r w:rsidRPr="007969B1">
        <w:rPr>
          <w:highlight w:val="yellow"/>
        </w:rPr>
        <w:t>That link, though, can just be the formal citizenship itself</w:t>
      </w:r>
      <w:r>
        <w:t xml:space="preserve">. </w:t>
      </w:r>
    </w:p>
    <w:p w14:paraId="3AD06FA2" w14:textId="52ED506F" w:rsidR="00962B89" w:rsidRPr="007969B1" w:rsidRDefault="00962B89" w:rsidP="00962B89">
      <w:pPr>
        <w:pStyle w:val="ListParagraph"/>
        <w:numPr>
          <w:ilvl w:val="4"/>
          <w:numId w:val="21"/>
        </w:numPr>
        <w:rPr>
          <w:highlight w:val="yellow"/>
        </w:rPr>
      </w:pPr>
      <w:r w:rsidRPr="007969B1">
        <w:rPr>
          <w:highlight w:val="yellow"/>
        </w:rPr>
        <w:t xml:space="preserve">ICJ finds that </w:t>
      </w:r>
      <w:proofErr w:type="spellStart"/>
      <w:r w:rsidRPr="007969B1">
        <w:rPr>
          <w:highlight w:val="yellow"/>
        </w:rPr>
        <w:t>Nottebohm’s</w:t>
      </w:r>
      <w:proofErr w:type="spellEnd"/>
      <w:r w:rsidRPr="007969B1">
        <w:rPr>
          <w:highlight w:val="yellow"/>
        </w:rPr>
        <w:t xml:space="preserve"> connection with </w:t>
      </w:r>
      <w:proofErr w:type="spellStart"/>
      <w:r w:rsidRPr="007969B1">
        <w:rPr>
          <w:highlight w:val="yellow"/>
        </w:rPr>
        <w:t>Liechenstein</w:t>
      </w:r>
      <w:proofErr w:type="spellEnd"/>
      <w:r w:rsidRPr="007969B1">
        <w:rPr>
          <w:highlight w:val="yellow"/>
        </w:rPr>
        <w:t xml:space="preserve"> were “extremely </w:t>
      </w:r>
      <w:proofErr w:type="gramStart"/>
      <w:r w:rsidRPr="007969B1">
        <w:rPr>
          <w:highlight w:val="yellow"/>
        </w:rPr>
        <w:t>tenuous”…</w:t>
      </w:r>
      <w:proofErr w:type="gramEnd"/>
      <w:r w:rsidRPr="007969B1">
        <w:rPr>
          <w:highlight w:val="yellow"/>
        </w:rPr>
        <w:t xml:space="preserve"> G under not obligation to recognize nationality granted in circumstances suggesting no bond of attachment… no genuine link!</w:t>
      </w:r>
    </w:p>
    <w:p w14:paraId="7533990C" w14:textId="67AD564D" w:rsidR="003425DE" w:rsidRPr="007969B1" w:rsidRDefault="003425DE" w:rsidP="00962B89">
      <w:pPr>
        <w:pStyle w:val="ListParagraph"/>
        <w:numPr>
          <w:ilvl w:val="4"/>
          <w:numId w:val="21"/>
        </w:numPr>
        <w:rPr>
          <w:highlight w:val="yellow"/>
        </w:rPr>
      </w:pPr>
      <w:r w:rsidRPr="007969B1">
        <w:rPr>
          <w:highlight w:val="yellow"/>
        </w:rPr>
        <w:lastRenderedPageBreak/>
        <w:t>Modern twist: 2020 EU seems intent on using the “genuine link” test!</w:t>
      </w:r>
    </w:p>
    <w:p w14:paraId="0D16EC6F" w14:textId="6783E529" w:rsidR="00962B89" w:rsidRPr="007969B1" w:rsidRDefault="00962B89" w:rsidP="00962B89">
      <w:pPr>
        <w:pStyle w:val="ListParagraph"/>
        <w:numPr>
          <w:ilvl w:val="3"/>
          <w:numId w:val="21"/>
        </w:numPr>
        <w:rPr>
          <w:b/>
          <w:bCs/>
        </w:rPr>
      </w:pPr>
      <w:r w:rsidRPr="007969B1">
        <w:rPr>
          <w:b/>
          <w:bCs/>
          <w:i/>
          <w:iCs/>
        </w:rPr>
        <w:t>Barcelona Traction</w:t>
      </w:r>
      <w:r w:rsidRPr="007969B1">
        <w:rPr>
          <w:b/>
          <w:bCs/>
        </w:rPr>
        <w:t xml:space="preserve"> </w:t>
      </w:r>
      <w:r w:rsidR="003425DE" w:rsidRPr="007969B1">
        <w:rPr>
          <w:b/>
          <w:bCs/>
        </w:rPr>
        <w:t xml:space="preserve">ICJ 1970 </w:t>
      </w:r>
      <w:r w:rsidRPr="007969B1">
        <w:rPr>
          <w:b/>
          <w:bCs/>
        </w:rPr>
        <w:t>(505)</w:t>
      </w:r>
    </w:p>
    <w:p w14:paraId="17387EA1" w14:textId="67FD02FD" w:rsidR="00962B89" w:rsidRDefault="003425DE" w:rsidP="00962B89">
      <w:pPr>
        <w:pStyle w:val="ListParagraph"/>
        <w:numPr>
          <w:ilvl w:val="4"/>
          <w:numId w:val="21"/>
        </w:numPr>
      </w:pPr>
      <w:r>
        <w:t xml:space="preserve">Belgium sues Spain over loss to Belgian nationals for Canadian company carrying on business in Spain bankrupted by Spanish government. </w:t>
      </w:r>
    </w:p>
    <w:p w14:paraId="706889CF" w14:textId="11313F7F" w:rsidR="003425DE" w:rsidRPr="007969B1" w:rsidRDefault="003425DE" w:rsidP="00962B89">
      <w:pPr>
        <w:pStyle w:val="ListParagraph"/>
        <w:numPr>
          <w:ilvl w:val="4"/>
          <w:numId w:val="21"/>
        </w:numPr>
        <w:rPr>
          <w:highlight w:val="yellow"/>
        </w:rPr>
      </w:pPr>
      <w:r w:rsidRPr="007969B1">
        <w:rPr>
          <w:highlight w:val="yellow"/>
        </w:rPr>
        <w:t>ICJ: the injury was sustained by a Canadian national (Barcelona Traction headquarte</w:t>
      </w:r>
      <w:r w:rsidR="007969B1" w:rsidRPr="007969B1">
        <w:rPr>
          <w:highlight w:val="yellow"/>
        </w:rPr>
        <w:t>re</w:t>
      </w:r>
      <w:r w:rsidRPr="007969B1">
        <w:rPr>
          <w:highlight w:val="yellow"/>
        </w:rPr>
        <w:t>d in Canada!), so it’s Canada that needs to bring this action, not Belgium!</w:t>
      </w:r>
    </w:p>
    <w:p w14:paraId="7BC2DADC" w14:textId="79E765A2" w:rsidR="00510194" w:rsidRPr="007969B1" w:rsidRDefault="00510194" w:rsidP="00510194">
      <w:pPr>
        <w:pStyle w:val="ListParagraph"/>
        <w:numPr>
          <w:ilvl w:val="1"/>
          <w:numId w:val="21"/>
        </w:numPr>
        <w:rPr>
          <w:u w:val="single"/>
        </w:rPr>
      </w:pPr>
      <w:r w:rsidRPr="007969B1">
        <w:rPr>
          <w:b/>
          <w:bCs/>
          <w:u w:val="single"/>
        </w:rPr>
        <w:t>Passive Personality</w:t>
      </w:r>
      <w:r w:rsidRPr="007969B1">
        <w:rPr>
          <w:u w:val="single"/>
        </w:rPr>
        <w:t xml:space="preserve"> (508)</w:t>
      </w:r>
    </w:p>
    <w:p w14:paraId="5B4B38BD" w14:textId="2E6624E5" w:rsidR="00510194" w:rsidRDefault="00510194" w:rsidP="00510194">
      <w:pPr>
        <w:pStyle w:val="ListParagraph"/>
        <w:numPr>
          <w:ilvl w:val="2"/>
          <w:numId w:val="21"/>
        </w:numPr>
      </w:pPr>
      <w:r>
        <w:t xml:space="preserve">Concerning the victim’s nationality </w:t>
      </w:r>
    </w:p>
    <w:p w14:paraId="1FA23478" w14:textId="39F0BFC1" w:rsidR="0094364F" w:rsidRDefault="004C6B24" w:rsidP="00510194">
      <w:pPr>
        <w:pStyle w:val="ListParagraph"/>
        <w:numPr>
          <w:ilvl w:val="2"/>
          <w:numId w:val="21"/>
        </w:numPr>
      </w:pPr>
      <w:r>
        <w:t xml:space="preserve">Some do this, technically permitted? But some also object. </w:t>
      </w:r>
    </w:p>
    <w:p w14:paraId="151EA04F" w14:textId="1F0AD4CA" w:rsidR="004C6B24" w:rsidRDefault="004C6B24" w:rsidP="001F0BE0">
      <w:pPr>
        <w:pStyle w:val="ListParagraph"/>
        <w:numPr>
          <w:ilvl w:val="2"/>
          <w:numId w:val="21"/>
        </w:numPr>
      </w:pPr>
      <w:r>
        <w:t xml:space="preserve">Canada </w:t>
      </w:r>
      <w:proofErr w:type="spellStart"/>
      <w:r>
        <w:t>eg.</w:t>
      </w:r>
      <w:proofErr w:type="spellEnd"/>
      <w:r>
        <w:t xml:space="preserve"> </w:t>
      </w:r>
      <w:r>
        <w:rPr>
          <w:i/>
          <w:iCs/>
        </w:rPr>
        <w:t>Crimes Against Humanity and War Crimes Act</w:t>
      </w:r>
      <w:r>
        <w:t xml:space="preserve"> s8(a)(iii)</w:t>
      </w:r>
    </w:p>
    <w:p w14:paraId="7D91FD28" w14:textId="0999AFFF" w:rsidR="001F0BE0" w:rsidRDefault="001F0BE0" w:rsidP="001F0BE0">
      <w:pPr>
        <w:pStyle w:val="ListParagraph"/>
        <w:numPr>
          <w:ilvl w:val="2"/>
          <w:numId w:val="21"/>
        </w:numPr>
      </w:pPr>
      <w:r>
        <w:t xml:space="preserve">More and more common for </w:t>
      </w:r>
      <w:proofErr w:type="gramStart"/>
      <w:r>
        <w:t>e.g.</w:t>
      </w:r>
      <w:proofErr w:type="gramEnd"/>
      <w:r>
        <w:t xml:space="preserve"> victims of terrorism</w:t>
      </w:r>
    </w:p>
    <w:p w14:paraId="51E3B80B" w14:textId="06DA45D5" w:rsidR="00510194" w:rsidRPr="007969B1" w:rsidRDefault="00510194" w:rsidP="00510194">
      <w:pPr>
        <w:pStyle w:val="ListParagraph"/>
        <w:numPr>
          <w:ilvl w:val="1"/>
          <w:numId w:val="21"/>
        </w:numPr>
        <w:rPr>
          <w:u w:val="single"/>
        </w:rPr>
      </w:pPr>
      <w:r w:rsidRPr="007969B1">
        <w:rPr>
          <w:b/>
          <w:bCs/>
          <w:u w:val="single"/>
        </w:rPr>
        <w:t>Protective Principle</w:t>
      </w:r>
      <w:r w:rsidRPr="007969B1">
        <w:rPr>
          <w:u w:val="single"/>
        </w:rPr>
        <w:t xml:space="preserve"> (509)</w:t>
      </w:r>
    </w:p>
    <w:p w14:paraId="7EB5BFA9" w14:textId="0AC4CD36" w:rsidR="00510194" w:rsidRDefault="00510194" w:rsidP="00510194">
      <w:pPr>
        <w:pStyle w:val="ListParagraph"/>
        <w:numPr>
          <w:ilvl w:val="2"/>
          <w:numId w:val="21"/>
        </w:numPr>
      </w:pPr>
      <w:r>
        <w:t>Concerning essential interests of the State</w:t>
      </w:r>
    </w:p>
    <w:p w14:paraId="3B01375B" w14:textId="680184C1" w:rsidR="001F0BE0" w:rsidRPr="007969B1" w:rsidRDefault="001F0BE0" w:rsidP="00510194">
      <w:pPr>
        <w:pStyle w:val="ListParagraph"/>
        <w:numPr>
          <w:ilvl w:val="2"/>
          <w:numId w:val="21"/>
        </w:numPr>
        <w:rPr>
          <w:highlight w:val="yellow"/>
        </w:rPr>
      </w:pPr>
      <w:r w:rsidRPr="007969B1">
        <w:rPr>
          <w:highlight w:val="yellow"/>
        </w:rPr>
        <w:t xml:space="preserve">E.g., threatening the political or military security of the State; counterfeiting abroad. </w:t>
      </w:r>
    </w:p>
    <w:p w14:paraId="1D4EC605" w14:textId="6C052DA0" w:rsidR="001F0BE0" w:rsidRDefault="001F0BE0" w:rsidP="00510194">
      <w:pPr>
        <w:pStyle w:val="ListParagraph"/>
        <w:numPr>
          <w:ilvl w:val="2"/>
          <w:numId w:val="21"/>
        </w:numPr>
      </w:pPr>
      <w:r>
        <w:rPr>
          <w:i/>
          <w:iCs/>
        </w:rPr>
        <w:t>Joyce v DPP</w:t>
      </w:r>
      <w:r>
        <w:t>, 1946 AC 347</w:t>
      </w:r>
    </w:p>
    <w:p w14:paraId="1DB4470B" w14:textId="2876FA3D" w:rsidR="001F0BE0" w:rsidRDefault="001F0BE0" w:rsidP="001F0BE0">
      <w:pPr>
        <w:pStyle w:val="ListParagraph"/>
        <w:numPr>
          <w:ilvl w:val="3"/>
          <w:numId w:val="21"/>
        </w:numPr>
      </w:pPr>
      <w:r>
        <w:t xml:space="preserve">Captured and tried in England after the war on basis that he undermined the British war effort. </w:t>
      </w:r>
    </w:p>
    <w:p w14:paraId="57C7592A" w14:textId="0BF0B82C" w:rsidR="00510194" w:rsidRPr="007969B1" w:rsidRDefault="00510194" w:rsidP="00510194">
      <w:pPr>
        <w:pStyle w:val="ListParagraph"/>
        <w:numPr>
          <w:ilvl w:val="1"/>
          <w:numId w:val="21"/>
        </w:numPr>
        <w:rPr>
          <w:u w:val="single"/>
        </w:rPr>
      </w:pPr>
      <w:r w:rsidRPr="007969B1">
        <w:rPr>
          <w:b/>
          <w:bCs/>
          <w:u w:val="single"/>
        </w:rPr>
        <w:t>Universal Jurisdiction</w:t>
      </w:r>
      <w:r w:rsidRPr="007969B1">
        <w:rPr>
          <w:u w:val="single"/>
        </w:rPr>
        <w:t xml:space="preserve"> (510-521)</w:t>
      </w:r>
    </w:p>
    <w:p w14:paraId="2CD633CC" w14:textId="776AAEF4" w:rsidR="00510194" w:rsidRDefault="00510194" w:rsidP="00510194">
      <w:pPr>
        <w:pStyle w:val="ListParagraph"/>
        <w:numPr>
          <w:ilvl w:val="2"/>
          <w:numId w:val="21"/>
        </w:numPr>
      </w:pPr>
      <w:r>
        <w:t xml:space="preserve">Some crimes are of such a nature that all States have jurisdiction </w:t>
      </w:r>
    </w:p>
    <w:p w14:paraId="52C6BAB4" w14:textId="163071EF" w:rsidR="001F0BE0" w:rsidRPr="007969B1" w:rsidRDefault="00FB5130" w:rsidP="00510194">
      <w:pPr>
        <w:pStyle w:val="ListParagraph"/>
        <w:numPr>
          <w:ilvl w:val="2"/>
          <w:numId w:val="21"/>
        </w:numPr>
        <w:rPr>
          <w:highlight w:val="yellow"/>
        </w:rPr>
      </w:pPr>
      <w:r w:rsidRPr="007969B1">
        <w:rPr>
          <w:highlight w:val="yellow"/>
        </w:rPr>
        <w:t xml:space="preserve">Applies to offences of an international character and of serious enough concern to the international community </w:t>
      </w:r>
      <w:proofErr w:type="gramStart"/>
      <w:r w:rsidRPr="007969B1">
        <w:rPr>
          <w:highlight w:val="yellow"/>
        </w:rPr>
        <w:t>as a whole that</w:t>
      </w:r>
      <w:proofErr w:type="gramEnd"/>
      <w:r w:rsidRPr="007969B1">
        <w:rPr>
          <w:highlight w:val="yellow"/>
        </w:rPr>
        <w:t xml:space="preserve"> it is accepted by States that these offences may be punished by whichever State has custody of the offender. </w:t>
      </w:r>
    </w:p>
    <w:p w14:paraId="5B8F9D36" w14:textId="433DEB16" w:rsidR="00FB5130" w:rsidRDefault="00FB5130" w:rsidP="00510194">
      <w:pPr>
        <w:pStyle w:val="ListParagraph"/>
        <w:numPr>
          <w:ilvl w:val="2"/>
          <w:numId w:val="21"/>
        </w:numPr>
      </w:pPr>
      <w:r>
        <w:t xml:space="preserve">Nature of the offence guides the </w:t>
      </w:r>
      <w:r w:rsidR="000B5774">
        <w:t>jurisdictional</w:t>
      </w:r>
      <w:r>
        <w:t xml:space="preserve"> base!</w:t>
      </w:r>
    </w:p>
    <w:p w14:paraId="1CABFC86" w14:textId="3DB93F13" w:rsidR="00FB5130" w:rsidRDefault="00FB5130" w:rsidP="00FB5130">
      <w:pPr>
        <w:pStyle w:val="ListParagraph"/>
        <w:numPr>
          <w:ilvl w:val="3"/>
          <w:numId w:val="21"/>
        </w:numPr>
      </w:pPr>
      <w:r>
        <w:t>Piracy is the oldest and clearest example.</w:t>
      </w:r>
    </w:p>
    <w:p w14:paraId="06B59E10" w14:textId="4DEE711B" w:rsidR="00FB5130" w:rsidRDefault="00FB5130" w:rsidP="00FB5130">
      <w:pPr>
        <w:pStyle w:val="ListParagraph"/>
        <w:numPr>
          <w:ilvl w:val="3"/>
          <w:numId w:val="21"/>
        </w:numPr>
      </w:pPr>
      <w:r>
        <w:t xml:space="preserve">Any state could choose to punish the </w:t>
      </w:r>
      <w:proofErr w:type="spellStart"/>
      <w:r>
        <w:rPr>
          <w:i/>
          <w:iCs/>
        </w:rPr>
        <w:t>hostis</w:t>
      </w:r>
      <w:proofErr w:type="spellEnd"/>
      <w:r>
        <w:rPr>
          <w:i/>
          <w:iCs/>
        </w:rPr>
        <w:t xml:space="preserve"> </w:t>
      </w:r>
      <w:proofErr w:type="spellStart"/>
      <w:r>
        <w:rPr>
          <w:i/>
          <w:iCs/>
        </w:rPr>
        <w:t>humani</w:t>
      </w:r>
      <w:proofErr w:type="spellEnd"/>
      <w:r>
        <w:rPr>
          <w:i/>
          <w:iCs/>
        </w:rPr>
        <w:t xml:space="preserve"> generis</w:t>
      </w:r>
      <w:r>
        <w:t xml:space="preserve"> – enemy of mankind.</w:t>
      </w:r>
    </w:p>
    <w:p w14:paraId="4F75ECA7" w14:textId="09645EB3" w:rsidR="00FB5130" w:rsidRPr="007969B1" w:rsidRDefault="00FB5130" w:rsidP="00FB5130">
      <w:pPr>
        <w:pStyle w:val="ListParagraph"/>
        <w:numPr>
          <w:ilvl w:val="2"/>
          <w:numId w:val="21"/>
        </w:numPr>
        <w:rPr>
          <w:b/>
          <w:bCs/>
        </w:rPr>
      </w:pPr>
      <w:r w:rsidRPr="007969B1">
        <w:rPr>
          <w:b/>
          <w:bCs/>
          <w:i/>
          <w:iCs/>
        </w:rPr>
        <w:t>AG Eichmann</w:t>
      </w:r>
      <w:r w:rsidRPr="007969B1">
        <w:rPr>
          <w:b/>
          <w:bCs/>
        </w:rPr>
        <w:t xml:space="preserve"> 1961</w:t>
      </w:r>
    </w:p>
    <w:p w14:paraId="6A91BA5D" w14:textId="0B77FC0F" w:rsidR="00FB5130" w:rsidRDefault="000B5774" w:rsidP="00FB5130">
      <w:pPr>
        <w:pStyle w:val="ListParagraph"/>
        <w:numPr>
          <w:ilvl w:val="3"/>
          <w:numId w:val="21"/>
        </w:numPr>
      </w:pPr>
      <w:r>
        <w:t xml:space="preserve">There is universal jurisdiction for crimes that strike “at the whole of mankind” – “grave offences against the law of nations itself” </w:t>
      </w:r>
    </w:p>
    <w:p w14:paraId="12544804" w14:textId="397089DA" w:rsidR="000B5774" w:rsidRPr="007969B1" w:rsidRDefault="000B5774" w:rsidP="00FB5130">
      <w:pPr>
        <w:pStyle w:val="ListParagraph"/>
        <w:numPr>
          <w:ilvl w:val="3"/>
          <w:numId w:val="21"/>
        </w:numPr>
        <w:rPr>
          <w:highlight w:val="yellow"/>
        </w:rPr>
      </w:pPr>
      <w:r w:rsidRPr="007969B1">
        <w:rPr>
          <w:highlight w:val="yellow"/>
        </w:rPr>
        <w:t>UJ thus includes: genocide, crimes against humanity, and serious violations of laws and customs of war.</w:t>
      </w:r>
    </w:p>
    <w:p w14:paraId="2886DDF0" w14:textId="202A63B5" w:rsidR="000B5774" w:rsidRDefault="000B5774" w:rsidP="000B5774">
      <w:pPr>
        <w:pStyle w:val="ListParagraph"/>
        <w:numPr>
          <w:ilvl w:val="3"/>
          <w:numId w:val="21"/>
        </w:numPr>
      </w:pPr>
      <w:r>
        <w:t xml:space="preserve">CAH definition: heinous acts, such as murder, </w:t>
      </w:r>
      <w:proofErr w:type="gramStart"/>
      <w:r>
        <w:t>extermination</w:t>
      </w:r>
      <w:proofErr w:type="gramEnd"/>
      <w:r>
        <w:t xml:space="preserve"> and enslavement, committed as part of a widespread or systematic attack directed against any civilian population (Rome Statute, art 7) (932-938)</w:t>
      </w:r>
    </w:p>
    <w:p w14:paraId="153FEBF4" w14:textId="7FE108F4" w:rsidR="000B5774" w:rsidRPr="007969B1" w:rsidRDefault="00981447" w:rsidP="000B5774">
      <w:pPr>
        <w:pStyle w:val="ListParagraph"/>
        <w:numPr>
          <w:ilvl w:val="2"/>
          <w:numId w:val="21"/>
        </w:numPr>
        <w:rPr>
          <w:b/>
          <w:bCs/>
        </w:rPr>
      </w:pPr>
      <w:r w:rsidRPr="007969B1">
        <w:rPr>
          <w:b/>
          <w:bCs/>
        </w:rPr>
        <w:t xml:space="preserve">Dual motivation: nature of the offence and beyond any one state’s jurisdiction/lack of international court. </w:t>
      </w:r>
      <w:r w:rsidR="000B5774" w:rsidRPr="007969B1">
        <w:rPr>
          <w:b/>
          <w:bCs/>
        </w:rPr>
        <w:t>(</w:t>
      </w:r>
      <w:r w:rsidR="000B5774" w:rsidRPr="007969B1">
        <w:rPr>
          <w:b/>
          <w:bCs/>
          <w:i/>
          <w:iCs/>
        </w:rPr>
        <w:t>Eichmann</w:t>
      </w:r>
      <w:r w:rsidR="000B5774" w:rsidRPr="007969B1">
        <w:rPr>
          <w:b/>
          <w:bCs/>
        </w:rPr>
        <w:t xml:space="preserve"> para 12, 510)</w:t>
      </w:r>
    </w:p>
    <w:p w14:paraId="5FACC5B9" w14:textId="1EE94D24" w:rsidR="000B5774" w:rsidRPr="007969B1" w:rsidRDefault="000B5774" w:rsidP="000B5774">
      <w:pPr>
        <w:pStyle w:val="ListParagraph"/>
        <w:numPr>
          <w:ilvl w:val="2"/>
          <w:numId w:val="21"/>
        </w:numPr>
        <w:rPr>
          <w:b/>
          <w:bCs/>
        </w:rPr>
      </w:pPr>
      <w:r w:rsidRPr="007969B1">
        <w:rPr>
          <w:b/>
          <w:bCs/>
        </w:rPr>
        <w:t xml:space="preserve">Canada: </w:t>
      </w:r>
      <w:r w:rsidRPr="007969B1">
        <w:rPr>
          <w:b/>
          <w:bCs/>
          <w:i/>
          <w:iCs/>
        </w:rPr>
        <w:t>CAHWRA</w:t>
      </w:r>
      <w:r w:rsidRPr="007969B1">
        <w:rPr>
          <w:b/>
          <w:bCs/>
        </w:rPr>
        <w:t xml:space="preserve"> s8 </w:t>
      </w:r>
      <w:r w:rsidRPr="007969B1">
        <w:rPr>
          <w:b/>
          <w:bCs/>
        </w:rPr>
        <w:sym w:font="Wingdings" w:char="F0E0"/>
      </w:r>
      <w:r w:rsidRPr="007969B1">
        <w:rPr>
          <w:b/>
          <w:bCs/>
        </w:rPr>
        <w:t xml:space="preserve"> we require a “presence connection” … we are not a pure universal jurisdiction country (unlike Belgium!)</w:t>
      </w:r>
    </w:p>
    <w:p w14:paraId="774130B9" w14:textId="75C736FC" w:rsidR="000B5774" w:rsidRPr="007969B1" w:rsidRDefault="000B5774" w:rsidP="000B5774">
      <w:pPr>
        <w:pStyle w:val="ListParagraph"/>
        <w:numPr>
          <w:ilvl w:val="2"/>
          <w:numId w:val="21"/>
        </w:numPr>
        <w:rPr>
          <w:highlight w:val="yellow"/>
        </w:rPr>
      </w:pPr>
      <w:r w:rsidRPr="007969B1">
        <w:rPr>
          <w:i/>
          <w:iCs/>
          <w:highlight w:val="yellow"/>
        </w:rPr>
        <w:t>Arrest Warrant Case</w:t>
      </w:r>
      <w:r w:rsidRPr="007969B1">
        <w:rPr>
          <w:highlight w:val="yellow"/>
        </w:rPr>
        <w:t>, ICJ 2002</w:t>
      </w:r>
    </w:p>
    <w:p w14:paraId="76955216" w14:textId="7A068127" w:rsidR="000B5774" w:rsidRPr="007969B1" w:rsidRDefault="00981447" w:rsidP="000B5774">
      <w:pPr>
        <w:pStyle w:val="ListParagraph"/>
        <w:numPr>
          <w:ilvl w:val="3"/>
          <w:numId w:val="21"/>
        </w:numPr>
        <w:rPr>
          <w:highlight w:val="yellow"/>
        </w:rPr>
      </w:pPr>
      <w:r w:rsidRPr="007969B1">
        <w:rPr>
          <w:highlight w:val="yellow"/>
        </w:rPr>
        <w:t xml:space="preserve">Court was split on UJ… </w:t>
      </w:r>
    </w:p>
    <w:p w14:paraId="6695A422" w14:textId="23186885" w:rsidR="00981447" w:rsidRPr="007969B1" w:rsidRDefault="00981447" w:rsidP="000B5774">
      <w:pPr>
        <w:pStyle w:val="ListParagraph"/>
        <w:numPr>
          <w:ilvl w:val="3"/>
          <w:numId w:val="21"/>
        </w:numPr>
        <w:rPr>
          <w:highlight w:val="yellow"/>
        </w:rPr>
      </w:pPr>
      <w:r w:rsidRPr="007969B1">
        <w:rPr>
          <w:highlight w:val="yellow"/>
        </w:rPr>
        <w:t>French judge: you can’t have that</w:t>
      </w:r>
    </w:p>
    <w:p w14:paraId="7A6E8B48" w14:textId="7AF4CF90" w:rsidR="00981447" w:rsidRPr="007969B1" w:rsidRDefault="00981447" w:rsidP="000B5774">
      <w:pPr>
        <w:pStyle w:val="ListParagraph"/>
        <w:numPr>
          <w:ilvl w:val="3"/>
          <w:numId w:val="21"/>
        </w:numPr>
        <w:rPr>
          <w:highlight w:val="yellow"/>
        </w:rPr>
      </w:pPr>
      <w:r w:rsidRPr="007969B1">
        <w:rPr>
          <w:highlight w:val="yellow"/>
        </w:rPr>
        <w:t>US/UK/Dutch: just because they haven’t yet, doesn’t mean you can’t.</w:t>
      </w:r>
    </w:p>
    <w:p w14:paraId="44E565AC" w14:textId="687BD2E7" w:rsidR="006B4231" w:rsidRPr="007969B1" w:rsidRDefault="00510194" w:rsidP="006B4231">
      <w:pPr>
        <w:pStyle w:val="ListParagraph"/>
        <w:numPr>
          <w:ilvl w:val="1"/>
          <w:numId w:val="21"/>
        </w:numPr>
        <w:rPr>
          <w:u w:val="single"/>
        </w:rPr>
      </w:pPr>
      <w:r w:rsidRPr="007969B1">
        <w:rPr>
          <w:u w:val="single"/>
        </w:rPr>
        <w:t xml:space="preserve">Plus, as always, </w:t>
      </w:r>
      <w:r w:rsidRPr="007969B1">
        <w:rPr>
          <w:b/>
          <w:bCs/>
          <w:u w:val="single"/>
        </w:rPr>
        <w:t>consent</w:t>
      </w:r>
      <w:r w:rsidRPr="007969B1">
        <w:rPr>
          <w:u w:val="single"/>
        </w:rPr>
        <w:t>!</w:t>
      </w:r>
    </w:p>
    <w:p w14:paraId="0215F443" w14:textId="3001BFA5" w:rsidR="006B4231" w:rsidRPr="00DD1BBA" w:rsidRDefault="007969B1" w:rsidP="007969B1">
      <w:pPr>
        <w:pStyle w:val="Heading2"/>
      </w:pPr>
      <w:bookmarkStart w:id="14" w:name="_Toc113986630"/>
      <w:r>
        <w:lastRenderedPageBreak/>
        <w:t>Law of the sea/ state jurisdiction over water</w:t>
      </w:r>
      <w:bookmarkEnd w:id="14"/>
      <w:r>
        <w:t xml:space="preserve"> </w:t>
      </w:r>
    </w:p>
    <w:p w14:paraId="7F3CFD0E" w14:textId="126D24DB" w:rsidR="007A6FB8" w:rsidRPr="007969B1" w:rsidRDefault="007A6FB8" w:rsidP="007A6FB8">
      <w:pPr>
        <w:pStyle w:val="ListParagraph"/>
        <w:numPr>
          <w:ilvl w:val="0"/>
          <w:numId w:val="24"/>
        </w:numPr>
        <w:rPr>
          <w:highlight w:val="yellow"/>
        </w:rPr>
      </w:pPr>
      <w:r w:rsidRPr="007969B1">
        <w:rPr>
          <w:highlight w:val="yellow"/>
        </w:rPr>
        <w:t xml:space="preserve">Canada has brought nearly </w:t>
      </w:r>
      <w:proofErr w:type="gramStart"/>
      <w:r w:rsidRPr="007969B1">
        <w:rPr>
          <w:highlight w:val="yellow"/>
        </w:rPr>
        <w:t>all of</w:t>
      </w:r>
      <w:proofErr w:type="gramEnd"/>
      <w:r w:rsidRPr="007969B1">
        <w:rPr>
          <w:highlight w:val="yellow"/>
        </w:rPr>
        <w:t xml:space="preserve"> these rules into the domestic sphere with the </w:t>
      </w:r>
      <w:r w:rsidRPr="007969B1">
        <w:rPr>
          <w:i/>
          <w:iCs/>
          <w:highlight w:val="yellow"/>
        </w:rPr>
        <w:t>Oceans Act</w:t>
      </w:r>
      <w:r w:rsidRPr="007969B1">
        <w:rPr>
          <w:highlight w:val="yellow"/>
        </w:rPr>
        <w:t xml:space="preserve"> (1996)</w:t>
      </w:r>
    </w:p>
    <w:p w14:paraId="002BA062" w14:textId="46ADD09A" w:rsidR="007A6FB8" w:rsidRDefault="007A6FB8" w:rsidP="007A6FB8">
      <w:pPr>
        <w:pStyle w:val="ListParagraph"/>
        <w:numPr>
          <w:ilvl w:val="1"/>
          <w:numId w:val="24"/>
        </w:numPr>
      </w:pPr>
      <w:r>
        <w:t xml:space="preserve">Canada-US border waters issues handled by 1909 Boundary Waters Treaty </w:t>
      </w:r>
    </w:p>
    <w:p w14:paraId="15287BB0" w14:textId="5306FDC2" w:rsidR="007A6FB8" w:rsidRDefault="007A6FB8" w:rsidP="007A6FB8">
      <w:pPr>
        <w:pStyle w:val="ListParagraph"/>
        <w:numPr>
          <w:ilvl w:val="0"/>
          <w:numId w:val="24"/>
        </w:numPr>
      </w:pPr>
      <w:r>
        <w:t xml:space="preserve">Desire for clarity </w:t>
      </w:r>
      <w:r w:rsidR="007969B1">
        <w:t>left</w:t>
      </w:r>
      <w:r>
        <w:t xml:space="preserve"> </w:t>
      </w:r>
      <w:proofErr w:type="gramStart"/>
      <w:r w:rsidR="007969B1">
        <w:t>t</w:t>
      </w:r>
      <w:r>
        <w:t>o</w:t>
      </w:r>
      <w:proofErr w:type="gramEnd"/>
      <w:r>
        <w:t xml:space="preserve"> Geneva Convention in 1958: 5 treaties </w:t>
      </w:r>
    </w:p>
    <w:p w14:paraId="79A1F9C9" w14:textId="503F4379" w:rsidR="007A6FB8" w:rsidRDefault="007A6FB8" w:rsidP="007A6FB8">
      <w:pPr>
        <w:pStyle w:val="ListParagraph"/>
        <w:numPr>
          <w:ilvl w:val="1"/>
          <w:numId w:val="24"/>
        </w:numPr>
      </w:pPr>
      <w:r>
        <w:t xml:space="preserve">Some </w:t>
      </w:r>
      <w:r w:rsidR="007969B1">
        <w:t>codification</w:t>
      </w:r>
      <w:r>
        <w:t>… but low ratification.</w:t>
      </w:r>
    </w:p>
    <w:p w14:paraId="1D93292E" w14:textId="2EE7E37C" w:rsidR="007A6FB8" w:rsidRDefault="007A6FB8" w:rsidP="007A6FB8">
      <w:pPr>
        <w:pStyle w:val="ListParagraph"/>
        <w:numPr>
          <w:ilvl w:val="0"/>
          <w:numId w:val="24"/>
        </w:numPr>
      </w:pPr>
      <w:r>
        <w:t xml:space="preserve">UNCLOS III conference, led to adoption of </w:t>
      </w:r>
      <w:r>
        <w:rPr>
          <w:i/>
          <w:iCs/>
        </w:rPr>
        <w:t>UN Convention on the Law of the Sea UNCLOS</w:t>
      </w:r>
      <w:r>
        <w:t xml:space="preserve"> in 1973 (US call it LOST) – adopted in 1982, force in 1994</w:t>
      </w:r>
    </w:p>
    <w:p w14:paraId="22E03D33" w14:textId="6855250E" w:rsidR="007A6FB8" w:rsidRPr="007969B1" w:rsidRDefault="007A6FB8" w:rsidP="007A6FB8">
      <w:pPr>
        <w:pStyle w:val="ListParagraph"/>
        <w:numPr>
          <w:ilvl w:val="1"/>
          <w:numId w:val="24"/>
        </w:numPr>
        <w:rPr>
          <w:highlight w:val="yellow"/>
        </w:rPr>
      </w:pPr>
      <w:r w:rsidRPr="007969B1">
        <w:rPr>
          <w:highlight w:val="yellow"/>
        </w:rPr>
        <w:t>Prevails over earlier treaties for parties (art 311(1))</w:t>
      </w:r>
    </w:p>
    <w:p w14:paraId="257B66C6" w14:textId="0969AD53" w:rsidR="007A6FB8" w:rsidRPr="007969B1" w:rsidRDefault="007A6FB8" w:rsidP="007A6FB8">
      <w:pPr>
        <w:pStyle w:val="ListParagraph"/>
        <w:numPr>
          <w:ilvl w:val="1"/>
          <w:numId w:val="24"/>
        </w:numPr>
        <w:rPr>
          <w:highlight w:val="yellow"/>
        </w:rPr>
      </w:pPr>
      <w:r w:rsidRPr="007969B1">
        <w:rPr>
          <w:highlight w:val="yellow"/>
        </w:rPr>
        <w:t xml:space="preserve">But because US not a party, awareness required for when UNCLOS now reflects custom, and when need to go to old treaties. </w:t>
      </w:r>
    </w:p>
    <w:p w14:paraId="362B052C" w14:textId="739E8A22" w:rsidR="007A6FB8" w:rsidRPr="007969B1" w:rsidRDefault="007A6FB8" w:rsidP="007A6FB8">
      <w:pPr>
        <w:pStyle w:val="ListParagraph"/>
        <w:numPr>
          <w:ilvl w:val="0"/>
          <w:numId w:val="24"/>
        </w:numPr>
        <w:rPr>
          <w:b/>
          <w:bCs/>
          <w:u w:val="single"/>
        </w:rPr>
      </w:pPr>
      <w:r w:rsidRPr="007969B1">
        <w:rPr>
          <w:b/>
          <w:bCs/>
          <w:u w:val="single"/>
        </w:rPr>
        <w:t>Baselines (394)</w:t>
      </w:r>
    </w:p>
    <w:p w14:paraId="7D43EFC9" w14:textId="2073061D" w:rsidR="007A6FB8" w:rsidRDefault="007A6FB8" w:rsidP="007A6FB8">
      <w:pPr>
        <w:pStyle w:val="ListParagraph"/>
        <w:numPr>
          <w:ilvl w:val="1"/>
          <w:numId w:val="24"/>
        </w:numPr>
      </w:pPr>
      <w:r>
        <w:t>Physical coastline when tide out is usual starting point (UNCLOS art 5)</w:t>
      </w:r>
    </w:p>
    <w:p w14:paraId="77BE4DA4" w14:textId="7B4B9DC1" w:rsidR="007A6FB8" w:rsidRPr="007969B1" w:rsidRDefault="007A6FB8" w:rsidP="007A6FB8">
      <w:pPr>
        <w:pStyle w:val="ListParagraph"/>
        <w:numPr>
          <w:ilvl w:val="1"/>
          <w:numId w:val="24"/>
        </w:numPr>
        <w:rPr>
          <w:highlight w:val="yellow"/>
        </w:rPr>
      </w:pPr>
      <w:r w:rsidRPr="007969B1">
        <w:rPr>
          <w:highlight w:val="yellow"/>
        </w:rPr>
        <w:t xml:space="preserve">For deeply indented coastlines, see </w:t>
      </w:r>
      <w:r w:rsidRPr="007969B1">
        <w:rPr>
          <w:i/>
          <w:iCs/>
          <w:highlight w:val="yellow"/>
        </w:rPr>
        <w:t>Fisheries Case</w:t>
      </w:r>
      <w:r w:rsidRPr="007969B1">
        <w:rPr>
          <w:highlight w:val="yellow"/>
        </w:rPr>
        <w:t xml:space="preserve"> and Art 7 for drawing of straight-baselines </w:t>
      </w:r>
    </w:p>
    <w:p w14:paraId="1EEFE881" w14:textId="731F361B" w:rsidR="007A6FB8" w:rsidRPr="007969B1" w:rsidRDefault="007A6FB8" w:rsidP="007A6FB8">
      <w:pPr>
        <w:pStyle w:val="ListParagraph"/>
        <w:numPr>
          <w:ilvl w:val="2"/>
          <w:numId w:val="24"/>
        </w:numPr>
        <w:rPr>
          <w:highlight w:val="yellow"/>
        </w:rPr>
      </w:pPr>
      <w:r w:rsidRPr="007969B1">
        <w:rPr>
          <w:highlight w:val="yellow"/>
        </w:rPr>
        <w:t>Canada does this in the arctic, EU opposes this</w:t>
      </w:r>
    </w:p>
    <w:p w14:paraId="0F6B969C" w14:textId="25208BE6" w:rsidR="007A6FB8" w:rsidRDefault="007A6FB8" w:rsidP="007A6FB8">
      <w:pPr>
        <w:pStyle w:val="ListParagraph"/>
        <w:numPr>
          <w:ilvl w:val="1"/>
          <w:numId w:val="24"/>
        </w:numPr>
      </w:pPr>
      <w:r w:rsidRPr="007969B1">
        <w:rPr>
          <w:highlight w:val="yellow"/>
        </w:rPr>
        <w:t>Waterway on landward side of baseline are internal waters (Art 8, 399</w:t>
      </w:r>
      <w:r>
        <w:t>)</w:t>
      </w:r>
    </w:p>
    <w:p w14:paraId="6CA3BCFC" w14:textId="3688E479" w:rsidR="007A6FB8" w:rsidRDefault="007A6FB8" w:rsidP="007A6FB8">
      <w:pPr>
        <w:pStyle w:val="ListParagraph"/>
        <w:numPr>
          <w:ilvl w:val="1"/>
          <w:numId w:val="24"/>
        </w:numPr>
      </w:pPr>
      <w:r>
        <w:t xml:space="preserve">12 nautical miles out are territorial waters/sea/maritime belt </w:t>
      </w:r>
    </w:p>
    <w:p w14:paraId="3CB1B473" w14:textId="716DC003" w:rsidR="007A6FB8" w:rsidRPr="007969B1" w:rsidRDefault="007A6FB8" w:rsidP="007A6FB8">
      <w:pPr>
        <w:pStyle w:val="ListParagraph"/>
        <w:numPr>
          <w:ilvl w:val="0"/>
          <w:numId w:val="24"/>
        </w:numPr>
        <w:rPr>
          <w:b/>
          <w:bCs/>
          <w:u w:val="single"/>
        </w:rPr>
      </w:pPr>
      <w:r w:rsidRPr="007969B1">
        <w:rPr>
          <w:b/>
          <w:bCs/>
          <w:u w:val="single"/>
        </w:rPr>
        <w:t>Bays</w:t>
      </w:r>
    </w:p>
    <w:p w14:paraId="1A6C1ACB" w14:textId="63C4F7AE" w:rsidR="007A6FB8" w:rsidRDefault="007A6FB8" w:rsidP="007A6FB8">
      <w:pPr>
        <w:pStyle w:val="ListParagraph"/>
        <w:numPr>
          <w:ilvl w:val="1"/>
          <w:numId w:val="24"/>
        </w:numPr>
      </w:pPr>
      <w:r>
        <w:t>Baseline follows indents of coastline, unless mouth of bay is 24NM or less (art 10(4))</w:t>
      </w:r>
    </w:p>
    <w:p w14:paraId="165EB46A" w14:textId="7570E4CB" w:rsidR="007A6FB8" w:rsidRDefault="007A6FB8" w:rsidP="007A6FB8">
      <w:pPr>
        <w:pStyle w:val="ListParagraph"/>
        <w:numPr>
          <w:ilvl w:val="1"/>
          <w:numId w:val="24"/>
        </w:numPr>
      </w:pPr>
      <w:r>
        <w:t xml:space="preserve">If bay mouth &gt;24NM, and bay has “major historical connection” can still draw baseline across (art 10(6)). </w:t>
      </w:r>
    </w:p>
    <w:p w14:paraId="0706340A" w14:textId="7568D703" w:rsidR="007A6FB8" w:rsidRDefault="007A6FB8" w:rsidP="007A6FB8">
      <w:pPr>
        <w:pStyle w:val="ListParagraph"/>
        <w:numPr>
          <w:ilvl w:val="2"/>
          <w:numId w:val="24"/>
        </w:numPr>
      </w:pPr>
      <w:r>
        <w:t xml:space="preserve">Matters for Canada b/c of </w:t>
      </w:r>
      <w:proofErr w:type="gramStart"/>
      <w:r>
        <w:t>Hudson’s bay</w:t>
      </w:r>
      <w:proofErr w:type="gramEnd"/>
    </w:p>
    <w:p w14:paraId="6DDC4A5F" w14:textId="2A396E0D" w:rsidR="007A6FB8" w:rsidRPr="007969B1" w:rsidRDefault="007A6FB8" w:rsidP="007A6FB8">
      <w:pPr>
        <w:pStyle w:val="ListParagraph"/>
        <w:numPr>
          <w:ilvl w:val="0"/>
          <w:numId w:val="24"/>
        </w:numPr>
        <w:rPr>
          <w:b/>
          <w:bCs/>
          <w:u w:val="single"/>
        </w:rPr>
      </w:pPr>
      <w:r w:rsidRPr="007969B1">
        <w:rPr>
          <w:b/>
          <w:bCs/>
          <w:u w:val="single"/>
        </w:rPr>
        <w:t>Territorial Waters</w:t>
      </w:r>
    </w:p>
    <w:p w14:paraId="783FB479" w14:textId="472F6944" w:rsidR="007A6FB8" w:rsidRDefault="007A6FB8" w:rsidP="007A6FB8">
      <w:pPr>
        <w:pStyle w:val="ListParagraph"/>
        <w:numPr>
          <w:ilvl w:val="1"/>
          <w:numId w:val="24"/>
        </w:numPr>
      </w:pPr>
      <w:r>
        <w:t xml:space="preserve">Cannon shot rule </w:t>
      </w:r>
      <w:r>
        <w:sym w:font="Wingdings" w:char="F0E0"/>
      </w:r>
      <w:r>
        <w:t xml:space="preserve"> 3NM </w:t>
      </w:r>
      <w:r>
        <w:sym w:font="Wingdings" w:char="F0E0"/>
      </w:r>
      <w:r>
        <w:t xml:space="preserve"> </w:t>
      </w:r>
      <w:r w:rsidRPr="007969B1">
        <w:rPr>
          <w:highlight w:val="yellow"/>
        </w:rPr>
        <w:t>art 3 adopts 12NM (399)</w:t>
      </w:r>
    </w:p>
    <w:p w14:paraId="00E6419B" w14:textId="43C5CC98" w:rsidR="007A6FB8" w:rsidRPr="007969B1" w:rsidRDefault="007A6FB8" w:rsidP="007A6FB8">
      <w:pPr>
        <w:pStyle w:val="ListParagraph"/>
        <w:numPr>
          <w:ilvl w:val="1"/>
          <w:numId w:val="24"/>
        </w:numPr>
        <w:rPr>
          <w:highlight w:val="yellow"/>
        </w:rPr>
      </w:pPr>
      <w:r w:rsidRPr="007969B1">
        <w:rPr>
          <w:highlight w:val="yellow"/>
        </w:rPr>
        <w:t>This is now CIL</w:t>
      </w:r>
    </w:p>
    <w:p w14:paraId="1646CB86" w14:textId="4CC6460C" w:rsidR="007A6FB8" w:rsidRDefault="007A6FB8" w:rsidP="007A6FB8">
      <w:pPr>
        <w:pStyle w:val="ListParagraph"/>
        <w:numPr>
          <w:ilvl w:val="1"/>
          <w:numId w:val="24"/>
        </w:numPr>
      </w:pPr>
      <w:r>
        <w:t>Coastal State has sovereign jurisdiction over its territorial sea (Art 2(1))</w:t>
      </w:r>
    </w:p>
    <w:p w14:paraId="6D7A14DF" w14:textId="7A9AC718" w:rsidR="007A6FB8" w:rsidRDefault="007A6FB8" w:rsidP="007A6FB8">
      <w:pPr>
        <w:pStyle w:val="ListParagraph"/>
        <w:numPr>
          <w:ilvl w:val="1"/>
          <w:numId w:val="24"/>
        </w:numPr>
      </w:pPr>
      <w:r>
        <w:t xml:space="preserve">Not absolute sovereignty </w:t>
      </w:r>
    </w:p>
    <w:p w14:paraId="1ED4E067" w14:textId="477C7017" w:rsidR="007A6FB8" w:rsidRPr="007969B1" w:rsidRDefault="007A6FB8" w:rsidP="007A6FB8">
      <w:pPr>
        <w:pStyle w:val="ListParagraph"/>
        <w:numPr>
          <w:ilvl w:val="2"/>
          <w:numId w:val="24"/>
        </w:numPr>
        <w:rPr>
          <w:highlight w:val="yellow"/>
        </w:rPr>
      </w:pPr>
      <w:r w:rsidRPr="007969B1">
        <w:rPr>
          <w:highlight w:val="yellow"/>
        </w:rPr>
        <w:t>Must allow right of innocent passage (art 17, 402)</w:t>
      </w:r>
    </w:p>
    <w:p w14:paraId="0BE4F7DA" w14:textId="76CA591A" w:rsidR="007A6FB8" w:rsidRPr="007969B1" w:rsidRDefault="007A6FB8" w:rsidP="007A6FB8">
      <w:pPr>
        <w:pStyle w:val="ListParagraph"/>
        <w:numPr>
          <w:ilvl w:val="2"/>
          <w:numId w:val="24"/>
        </w:numPr>
        <w:rPr>
          <w:highlight w:val="yellow"/>
        </w:rPr>
      </w:pPr>
      <w:r w:rsidRPr="007969B1">
        <w:rPr>
          <w:highlight w:val="yellow"/>
        </w:rPr>
        <w:t>Definition of innocent passage (art 19)</w:t>
      </w:r>
    </w:p>
    <w:p w14:paraId="4BC93CE5" w14:textId="64C21E17" w:rsidR="007A6FB8" w:rsidRPr="007969B1" w:rsidRDefault="007A6FB8" w:rsidP="007A6FB8">
      <w:pPr>
        <w:pStyle w:val="ListParagraph"/>
        <w:numPr>
          <w:ilvl w:val="3"/>
          <w:numId w:val="24"/>
        </w:numPr>
        <w:rPr>
          <w:highlight w:val="yellow"/>
        </w:rPr>
      </w:pPr>
      <w:r w:rsidRPr="007969B1">
        <w:rPr>
          <w:highlight w:val="yellow"/>
        </w:rPr>
        <w:t>No fishing, spying, polluting, etc.</w:t>
      </w:r>
    </w:p>
    <w:p w14:paraId="78A60516" w14:textId="70ACE4A0" w:rsidR="007A6FB8" w:rsidRDefault="007A6FB8" w:rsidP="007A6FB8">
      <w:pPr>
        <w:pStyle w:val="ListParagraph"/>
        <w:numPr>
          <w:ilvl w:val="2"/>
          <w:numId w:val="24"/>
        </w:numPr>
      </w:pPr>
      <w:r>
        <w:t xml:space="preserve">Right can be regulated, but not denied by coastal state (art 21) </w:t>
      </w:r>
    </w:p>
    <w:p w14:paraId="33CBBBD2" w14:textId="2ED91F10" w:rsidR="007A6FB8" w:rsidRDefault="007A6FB8" w:rsidP="007A6FB8">
      <w:pPr>
        <w:pStyle w:val="ListParagraph"/>
        <w:numPr>
          <w:ilvl w:val="2"/>
          <w:numId w:val="24"/>
        </w:numPr>
      </w:pPr>
      <w:r>
        <w:t>Passage must be continuous and expeditious (art 18(2))</w:t>
      </w:r>
    </w:p>
    <w:p w14:paraId="5A8978FC" w14:textId="44AC724B" w:rsidR="00E85D11" w:rsidRPr="007969B1" w:rsidRDefault="00E85D11" w:rsidP="007A6FB8">
      <w:pPr>
        <w:pStyle w:val="ListParagraph"/>
        <w:numPr>
          <w:ilvl w:val="2"/>
          <w:numId w:val="24"/>
        </w:numPr>
        <w:rPr>
          <w:highlight w:val="yellow"/>
        </w:rPr>
      </w:pPr>
      <w:r w:rsidRPr="007969B1">
        <w:rPr>
          <w:highlight w:val="yellow"/>
        </w:rPr>
        <w:t>Coastal state can enact laws for safety of navigation (art 21)</w:t>
      </w:r>
    </w:p>
    <w:p w14:paraId="26A97EB0" w14:textId="5D243700" w:rsidR="00E85D11" w:rsidRPr="007969B1" w:rsidRDefault="00E85D11" w:rsidP="007A6FB8">
      <w:pPr>
        <w:pStyle w:val="ListParagraph"/>
        <w:numPr>
          <w:ilvl w:val="2"/>
          <w:numId w:val="24"/>
        </w:numPr>
        <w:rPr>
          <w:highlight w:val="yellow"/>
        </w:rPr>
      </w:pPr>
      <w:r w:rsidRPr="007969B1">
        <w:rPr>
          <w:highlight w:val="yellow"/>
        </w:rPr>
        <w:t>Coastal state can designate sea lanes (art 22)</w:t>
      </w:r>
    </w:p>
    <w:p w14:paraId="61C251D6" w14:textId="52BD244A" w:rsidR="007A6FB8" w:rsidRPr="007969B1" w:rsidRDefault="007A6FB8" w:rsidP="007A6FB8">
      <w:pPr>
        <w:pStyle w:val="ListParagraph"/>
        <w:numPr>
          <w:ilvl w:val="0"/>
          <w:numId w:val="24"/>
        </w:numPr>
        <w:rPr>
          <w:b/>
          <w:bCs/>
          <w:u w:val="single"/>
        </w:rPr>
      </w:pPr>
      <w:r w:rsidRPr="007969B1">
        <w:rPr>
          <w:b/>
          <w:bCs/>
          <w:u w:val="single"/>
        </w:rPr>
        <w:t>Ports and Ships</w:t>
      </w:r>
    </w:p>
    <w:p w14:paraId="3D26131C" w14:textId="40728F33" w:rsidR="007A6FB8" w:rsidRDefault="005A4212" w:rsidP="007A6FB8">
      <w:pPr>
        <w:pStyle w:val="ListParagraph"/>
        <w:numPr>
          <w:ilvl w:val="1"/>
          <w:numId w:val="24"/>
        </w:numPr>
      </w:pPr>
      <w:r>
        <w:t>Ports are often internal waters, so other ships there on consent.</w:t>
      </w:r>
    </w:p>
    <w:p w14:paraId="05EC689B" w14:textId="5839BC07" w:rsidR="005A4212" w:rsidRDefault="005A4212" w:rsidP="007A6FB8">
      <w:pPr>
        <w:pStyle w:val="ListParagraph"/>
        <w:numPr>
          <w:ilvl w:val="1"/>
          <w:numId w:val="24"/>
        </w:numPr>
      </w:pPr>
      <w:r>
        <w:t xml:space="preserve">Ships have nationality </w:t>
      </w:r>
      <w:r>
        <w:sym w:font="Wingdings" w:char="F0E0"/>
      </w:r>
      <w:r>
        <w:t xml:space="preserve"> registration </w:t>
      </w:r>
      <w:r>
        <w:sym w:font="Wingdings" w:char="F0E0"/>
      </w:r>
      <w:r>
        <w:t xml:space="preserve"> flag state jurisdiction applies on ship</w:t>
      </w:r>
    </w:p>
    <w:p w14:paraId="39EF3EF8" w14:textId="0873144E" w:rsidR="005A4212" w:rsidRPr="007969B1" w:rsidRDefault="005A4212" w:rsidP="005A4212">
      <w:pPr>
        <w:pStyle w:val="ListParagraph"/>
        <w:numPr>
          <w:ilvl w:val="1"/>
          <w:numId w:val="24"/>
        </w:numPr>
        <w:rPr>
          <w:highlight w:val="yellow"/>
        </w:rPr>
      </w:pPr>
      <w:r w:rsidRPr="007969B1">
        <w:rPr>
          <w:highlight w:val="yellow"/>
        </w:rPr>
        <w:t>Warships immune from foreign state enforcement (art 29)</w:t>
      </w:r>
    </w:p>
    <w:p w14:paraId="41DEB96C" w14:textId="523ABC96" w:rsidR="005A4212" w:rsidRPr="007969B1" w:rsidRDefault="005A4212" w:rsidP="005A4212">
      <w:pPr>
        <w:pStyle w:val="ListParagraph"/>
        <w:numPr>
          <w:ilvl w:val="1"/>
          <w:numId w:val="24"/>
        </w:numPr>
        <w:rPr>
          <w:highlight w:val="yellow"/>
        </w:rPr>
      </w:pPr>
      <w:r w:rsidRPr="007969B1">
        <w:rPr>
          <w:highlight w:val="yellow"/>
        </w:rPr>
        <w:t>State immunity for state ships!</w:t>
      </w:r>
    </w:p>
    <w:p w14:paraId="3261A32E" w14:textId="03CC3BF3" w:rsidR="005A4212" w:rsidRPr="007969B1" w:rsidRDefault="00551474" w:rsidP="00551474">
      <w:pPr>
        <w:pStyle w:val="ListParagraph"/>
        <w:numPr>
          <w:ilvl w:val="0"/>
          <w:numId w:val="24"/>
        </w:numPr>
        <w:rPr>
          <w:b/>
          <w:bCs/>
          <w:u w:val="single"/>
        </w:rPr>
      </w:pPr>
      <w:r w:rsidRPr="007969B1">
        <w:rPr>
          <w:b/>
          <w:bCs/>
          <w:u w:val="single"/>
        </w:rPr>
        <w:t>Contiguous Zone (423-424)</w:t>
      </w:r>
    </w:p>
    <w:p w14:paraId="4D249525" w14:textId="7E2DD750" w:rsidR="00551474" w:rsidRPr="007969B1" w:rsidRDefault="00A67AE0" w:rsidP="00551474">
      <w:pPr>
        <w:pStyle w:val="ListParagraph"/>
        <w:numPr>
          <w:ilvl w:val="1"/>
          <w:numId w:val="24"/>
        </w:numPr>
        <w:rPr>
          <w:highlight w:val="yellow"/>
        </w:rPr>
      </w:pPr>
      <w:r w:rsidRPr="007969B1">
        <w:rPr>
          <w:highlight w:val="yellow"/>
        </w:rPr>
        <w:t>State can claim an addition 12NM from the territorial sea for certain matters (art 33)</w:t>
      </w:r>
    </w:p>
    <w:p w14:paraId="3FAA13FF" w14:textId="7F61E23E" w:rsidR="00A67AE0" w:rsidRPr="007969B1" w:rsidRDefault="00A67AE0" w:rsidP="00551474">
      <w:pPr>
        <w:pStyle w:val="ListParagraph"/>
        <w:numPr>
          <w:ilvl w:val="1"/>
          <w:numId w:val="24"/>
        </w:numPr>
        <w:rPr>
          <w:highlight w:val="yellow"/>
        </w:rPr>
      </w:pPr>
      <w:r w:rsidRPr="007969B1">
        <w:rPr>
          <w:highlight w:val="yellow"/>
        </w:rPr>
        <w:t>Permitted uses (art 33(1))</w:t>
      </w:r>
    </w:p>
    <w:p w14:paraId="5AC2D493" w14:textId="64F29829" w:rsidR="00A67AE0" w:rsidRPr="007969B1" w:rsidRDefault="00A67AE0" w:rsidP="00A67AE0">
      <w:pPr>
        <w:pStyle w:val="ListParagraph"/>
        <w:numPr>
          <w:ilvl w:val="2"/>
          <w:numId w:val="24"/>
        </w:numPr>
        <w:rPr>
          <w:highlight w:val="yellow"/>
        </w:rPr>
      </w:pPr>
      <w:r w:rsidRPr="007969B1">
        <w:rPr>
          <w:highlight w:val="yellow"/>
        </w:rPr>
        <w:t xml:space="preserve">Buffer zone (French), public infringement of customs fiscal immigration sanitary laws, stopping the smuggler early </w:t>
      </w:r>
    </w:p>
    <w:p w14:paraId="49C4498A" w14:textId="4B913E01" w:rsidR="00A67AE0" w:rsidRDefault="00A67AE0" w:rsidP="00A67AE0">
      <w:pPr>
        <w:pStyle w:val="ListParagraph"/>
        <w:numPr>
          <w:ilvl w:val="1"/>
          <w:numId w:val="24"/>
        </w:numPr>
      </w:pPr>
      <w:r>
        <w:t>Canada has claimed its contiguous zone for enforcement (</w:t>
      </w:r>
      <w:r>
        <w:rPr>
          <w:i/>
          <w:iCs/>
        </w:rPr>
        <w:t>Oceans Act</w:t>
      </w:r>
      <w:r>
        <w:t xml:space="preserve"> s10 (424))</w:t>
      </w:r>
    </w:p>
    <w:p w14:paraId="1E04786B" w14:textId="44CDCB61" w:rsidR="00A67AE0" w:rsidRPr="007969B1" w:rsidRDefault="00A67AE0" w:rsidP="00A67AE0">
      <w:pPr>
        <w:pStyle w:val="ListParagraph"/>
        <w:numPr>
          <w:ilvl w:val="0"/>
          <w:numId w:val="24"/>
        </w:numPr>
        <w:rPr>
          <w:b/>
          <w:bCs/>
          <w:u w:val="single"/>
        </w:rPr>
      </w:pPr>
      <w:r w:rsidRPr="007969B1">
        <w:rPr>
          <w:b/>
          <w:bCs/>
          <w:u w:val="single"/>
        </w:rPr>
        <w:lastRenderedPageBreak/>
        <w:t xml:space="preserve">International Straits </w:t>
      </w:r>
    </w:p>
    <w:p w14:paraId="6558C461" w14:textId="56D589D1" w:rsidR="00A67AE0" w:rsidRDefault="00A67AE0" w:rsidP="00A67AE0">
      <w:pPr>
        <w:pStyle w:val="ListParagraph"/>
        <w:numPr>
          <w:ilvl w:val="1"/>
          <w:numId w:val="24"/>
        </w:numPr>
      </w:pPr>
      <w:r>
        <w:t>Many would’ve been closed off on move to 12NM territorial sea</w:t>
      </w:r>
    </w:p>
    <w:p w14:paraId="5914EEAA" w14:textId="62B2DBCE" w:rsidR="00A67AE0" w:rsidRPr="007969B1" w:rsidRDefault="00A67AE0" w:rsidP="00A67AE0">
      <w:pPr>
        <w:pStyle w:val="ListParagraph"/>
        <w:numPr>
          <w:ilvl w:val="1"/>
          <w:numId w:val="24"/>
        </w:numPr>
        <w:rPr>
          <w:highlight w:val="yellow"/>
        </w:rPr>
      </w:pPr>
      <w:r w:rsidRPr="007969B1">
        <w:rPr>
          <w:i/>
          <w:iCs/>
          <w:highlight w:val="yellow"/>
        </w:rPr>
        <w:t>Corfu Channel Case</w:t>
      </w:r>
      <w:r w:rsidRPr="007969B1">
        <w:rPr>
          <w:highlight w:val="yellow"/>
        </w:rPr>
        <w:t xml:space="preserve"> (UK v Albania), ICJ 1949</w:t>
      </w:r>
    </w:p>
    <w:p w14:paraId="02A746EE" w14:textId="7013301C" w:rsidR="00A67AE0" w:rsidRDefault="00F94ED6" w:rsidP="00A67AE0">
      <w:pPr>
        <w:pStyle w:val="ListParagraph"/>
        <w:numPr>
          <w:ilvl w:val="2"/>
          <w:numId w:val="24"/>
        </w:numPr>
      </w:pPr>
      <w:r>
        <w:t>Strai</w:t>
      </w:r>
      <w:r w:rsidR="007969B1">
        <w:t>t</w:t>
      </w:r>
      <w:r>
        <w:t xml:space="preserve"> = connecting one high seas area to another </w:t>
      </w:r>
    </w:p>
    <w:p w14:paraId="21C8B724" w14:textId="6FE2F0BE" w:rsidR="00F94ED6" w:rsidRPr="007969B1" w:rsidRDefault="00F94ED6" w:rsidP="00A67AE0">
      <w:pPr>
        <w:pStyle w:val="ListParagraph"/>
        <w:numPr>
          <w:ilvl w:val="2"/>
          <w:numId w:val="24"/>
        </w:numPr>
        <w:rPr>
          <w:highlight w:val="yellow"/>
        </w:rPr>
      </w:pPr>
      <w:r w:rsidRPr="007969B1">
        <w:rPr>
          <w:highlight w:val="yellow"/>
        </w:rPr>
        <w:t>Foreign ships, including warships, have right of passage through straights without prior consent of coastal state</w:t>
      </w:r>
    </w:p>
    <w:p w14:paraId="703AA361" w14:textId="643E9325" w:rsidR="00F94ED6" w:rsidRDefault="00F94ED6" w:rsidP="00A67AE0">
      <w:pPr>
        <w:pStyle w:val="ListParagraph"/>
        <w:numPr>
          <w:ilvl w:val="2"/>
          <w:numId w:val="24"/>
        </w:numPr>
      </w:pPr>
      <w:r>
        <w:t xml:space="preserve">Coastal state cannot hamper right of passage, cannot prohibit </w:t>
      </w:r>
    </w:p>
    <w:p w14:paraId="4F9FEDEC" w14:textId="323C8B3D" w:rsidR="00F94ED6" w:rsidRDefault="00F94ED6" w:rsidP="00A67AE0">
      <w:pPr>
        <w:pStyle w:val="ListParagraph"/>
        <w:numPr>
          <w:ilvl w:val="2"/>
          <w:numId w:val="24"/>
        </w:numPr>
      </w:pPr>
      <w:r>
        <w:t xml:space="preserve">Doesn’t matter if alternative route </w:t>
      </w:r>
    </w:p>
    <w:p w14:paraId="57B662EC" w14:textId="2796F95F" w:rsidR="00976B8A" w:rsidRPr="007969B1" w:rsidRDefault="00976B8A" w:rsidP="00A67AE0">
      <w:pPr>
        <w:pStyle w:val="ListParagraph"/>
        <w:numPr>
          <w:ilvl w:val="2"/>
          <w:numId w:val="24"/>
        </w:numPr>
        <w:rPr>
          <w:highlight w:val="yellow"/>
        </w:rPr>
      </w:pPr>
      <w:r w:rsidRPr="007969B1">
        <w:rPr>
          <w:highlight w:val="yellow"/>
        </w:rPr>
        <w:t>But must be for passage… not minesweeping!</w:t>
      </w:r>
    </w:p>
    <w:p w14:paraId="7DE1AE69" w14:textId="3DCCFD96" w:rsidR="00F94ED6" w:rsidRPr="007969B1" w:rsidRDefault="00F94ED6" w:rsidP="00F94ED6">
      <w:pPr>
        <w:pStyle w:val="ListParagraph"/>
        <w:numPr>
          <w:ilvl w:val="1"/>
          <w:numId w:val="24"/>
        </w:numPr>
        <w:rPr>
          <w:highlight w:val="yellow"/>
        </w:rPr>
      </w:pPr>
      <w:r w:rsidRPr="007969B1">
        <w:rPr>
          <w:i/>
          <w:iCs/>
          <w:highlight w:val="yellow"/>
        </w:rPr>
        <w:t>Corfu</w:t>
      </w:r>
      <w:r w:rsidRPr="007969B1">
        <w:rPr>
          <w:highlight w:val="yellow"/>
        </w:rPr>
        <w:t xml:space="preserve"> was further codified in UNCLOS (409-411)</w:t>
      </w:r>
    </w:p>
    <w:p w14:paraId="557AF2CC" w14:textId="732DEA69" w:rsidR="00F94ED6" w:rsidRPr="007969B1" w:rsidRDefault="00F94ED6" w:rsidP="00F94ED6">
      <w:pPr>
        <w:pStyle w:val="ListParagraph"/>
        <w:numPr>
          <w:ilvl w:val="2"/>
          <w:numId w:val="24"/>
        </w:numPr>
        <w:rPr>
          <w:highlight w:val="yellow"/>
        </w:rPr>
      </w:pPr>
      <w:r w:rsidRPr="007969B1">
        <w:rPr>
          <w:highlight w:val="yellow"/>
        </w:rPr>
        <w:t xml:space="preserve">International straights </w:t>
      </w:r>
      <w:r w:rsidRPr="007969B1">
        <w:rPr>
          <w:highlight w:val="yellow"/>
        </w:rPr>
        <w:sym w:font="Wingdings" w:char="F0E0"/>
      </w:r>
      <w:r w:rsidRPr="007969B1">
        <w:rPr>
          <w:highlight w:val="yellow"/>
        </w:rPr>
        <w:t xml:space="preserve"> transit passage rights </w:t>
      </w:r>
    </w:p>
    <w:p w14:paraId="7F965110" w14:textId="4386BD5F" w:rsidR="00F94ED6" w:rsidRPr="007969B1" w:rsidRDefault="00F94ED6" w:rsidP="00F94ED6">
      <w:pPr>
        <w:pStyle w:val="ListParagraph"/>
        <w:numPr>
          <w:ilvl w:val="2"/>
          <w:numId w:val="24"/>
        </w:numPr>
        <w:rPr>
          <w:highlight w:val="yellow"/>
        </w:rPr>
      </w:pPr>
      <w:r w:rsidRPr="007969B1">
        <w:rPr>
          <w:highlight w:val="yellow"/>
        </w:rPr>
        <w:t xml:space="preserve">Territorial sea </w:t>
      </w:r>
      <w:r w:rsidRPr="007969B1">
        <w:rPr>
          <w:highlight w:val="yellow"/>
        </w:rPr>
        <w:sym w:font="Wingdings" w:char="F0E0"/>
      </w:r>
      <w:r w:rsidRPr="007969B1">
        <w:rPr>
          <w:highlight w:val="yellow"/>
        </w:rPr>
        <w:t xml:space="preserve"> right of innocent passage </w:t>
      </w:r>
    </w:p>
    <w:p w14:paraId="231BCFD6" w14:textId="0547E583" w:rsidR="00976B8A" w:rsidRPr="007969B1" w:rsidRDefault="00976B8A" w:rsidP="00976B8A">
      <w:pPr>
        <w:pStyle w:val="ListParagraph"/>
        <w:numPr>
          <w:ilvl w:val="3"/>
          <w:numId w:val="24"/>
        </w:numPr>
        <w:rPr>
          <w:highlight w:val="yellow"/>
        </w:rPr>
      </w:pPr>
      <w:r w:rsidRPr="007969B1">
        <w:rPr>
          <w:highlight w:val="yellow"/>
        </w:rPr>
        <w:t>States cannot temporarily suspend transit passage rights (unlike innocent passage art 25(3))</w:t>
      </w:r>
    </w:p>
    <w:p w14:paraId="13DA5AE0" w14:textId="4E620E93" w:rsidR="00F94ED6" w:rsidRPr="007969B1" w:rsidRDefault="00F94ED6" w:rsidP="00F94ED6">
      <w:pPr>
        <w:pStyle w:val="ListParagraph"/>
        <w:numPr>
          <w:ilvl w:val="2"/>
          <w:numId w:val="24"/>
        </w:numPr>
        <w:rPr>
          <w:highlight w:val="yellow"/>
        </w:rPr>
      </w:pPr>
      <w:r w:rsidRPr="007969B1">
        <w:rPr>
          <w:highlight w:val="yellow"/>
        </w:rPr>
        <w:t>Includes war ships and aircraft, no impeding (art 38)</w:t>
      </w:r>
    </w:p>
    <w:p w14:paraId="22D5FCF0" w14:textId="5360C798" w:rsidR="00F94ED6" w:rsidRPr="007969B1" w:rsidRDefault="00F94ED6" w:rsidP="00F94ED6">
      <w:pPr>
        <w:pStyle w:val="ListParagraph"/>
        <w:numPr>
          <w:ilvl w:val="2"/>
          <w:numId w:val="24"/>
        </w:numPr>
        <w:rPr>
          <w:highlight w:val="yellow"/>
        </w:rPr>
      </w:pPr>
      <w:r w:rsidRPr="007969B1">
        <w:rPr>
          <w:highlight w:val="yellow"/>
        </w:rPr>
        <w:t>Used for continuous and expeditious transit (art 39(1)(a))</w:t>
      </w:r>
    </w:p>
    <w:p w14:paraId="48847638" w14:textId="6053B5BF" w:rsidR="00F94ED6" w:rsidRDefault="00F94ED6" w:rsidP="00F94ED6">
      <w:pPr>
        <w:pStyle w:val="ListParagraph"/>
        <w:numPr>
          <w:ilvl w:val="1"/>
          <w:numId w:val="24"/>
        </w:numPr>
      </w:pPr>
      <w:r>
        <w:t>Big connection to arctic, with some claiming it’s a bunch of straights connected!</w:t>
      </w:r>
    </w:p>
    <w:p w14:paraId="06703F1A" w14:textId="6357B9E0" w:rsidR="00F94ED6" w:rsidRPr="007969B1" w:rsidRDefault="00976B8A" w:rsidP="00F94ED6">
      <w:pPr>
        <w:pStyle w:val="ListParagraph"/>
        <w:numPr>
          <w:ilvl w:val="0"/>
          <w:numId w:val="24"/>
        </w:numPr>
        <w:rPr>
          <w:b/>
          <w:bCs/>
          <w:u w:val="single"/>
        </w:rPr>
      </w:pPr>
      <w:r w:rsidRPr="007969B1">
        <w:rPr>
          <w:b/>
          <w:bCs/>
          <w:u w:val="single"/>
        </w:rPr>
        <w:t>Arctic Waters</w:t>
      </w:r>
    </w:p>
    <w:p w14:paraId="3782B6EB" w14:textId="7BB95A0F" w:rsidR="00976B8A" w:rsidRDefault="00976B8A" w:rsidP="00976B8A">
      <w:pPr>
        <w:pStyle w:val="ListParagraph"/>
        <w:numPr>
          <w:ilvl w:val="1"/>
          <w:numId w:val="24"/>
        </w:numPr>
      </w:pPr>
      <w:r>
        <w:t>Art 234 applies to ice-covered areas</w:t>
      </w:r>
    </w:p>
    <w:p w14:paraId="10C0EEF5" w14:textId="3389516D" w:rsidR="00976B8A" w:rsidRDefault="00976B8A" w:rsidP="00976B8A">
      <w:pPr>
        <w:pStyle w:val="ListParagraph"/>
        <w:numPr>
          <w:ilvl w:val="2"/>
          <w:numId w:val="24"/>
        </w:numPr>
      </w:pPr>
      <w:r>
        <w:t xml:space="preserve">Permits additional pollution prevention authority </w:t>
      </w:r>
    </w:p>
    <w:p w14:paraId="57EB32AF" w14:textId="56BD55E4" w:rsidR="00976B8A" w:rsidRDefault="00976B8A" w:rsidP="00976B8A">
      <w:pPr>
        <w:pStyle w:val="ListParagraph"/>
        <w:numPr>
          <w:ilvl w:val="2"/>
          <w:numId w:val="24"/>
        </w:numPr>
      </w:pPr>
      <w:r>
        <w:t>But has interpretive challenges (“for most of the year” and “exceptional hazards”)</w:t>
      </w:r>
    </w:p>
    <w:p w14:paraId="3894F601" w14:textId="32A69FFC" w:rsidR="00976B8A" w:rsidRPr="007969B1" w:rsidRDefault="00976B8A" w:rsidP="00976B8A">
      <w:pPr>
        <w:pStyle w:val="ListParagraph"/>
        <w:numPr>
          <w:ilvl w:val="0"/>
          <w:numId w:val="24"/>
        </w:numPr>
        <w:rPr>
          <w:b/>
          <w:bCs/>
          <w:u w:val="single"/>
        </w:rPr>
      </w:pPr>
      <w:r w:rsidRPr="007969B1">
        <w:rPr>
          <w:b/>
          <w:bCs/>
          <w:u w:val="single"/>
        </w:rPr>
        <w:t>Exclusive Economic Zones</w:t>
      </w:r>
    </w:p>
    <w:p w14:paraId="3D545705" w14:textId="5B524248" w:rsidR="00976B8A" w:rsidRDefault="00976B8A" w:rsidP="00976B8A">
      <w:pPr>
        <w:pStyle w:val="ListParagraph"/>
        <w:numPr>
          <w:ilvl w:val="1"/>
          <w:numId w:val="24"/>
        </w:numPr>
      </w:pPr>
      <w:r>
        <w:t xml:space="preserve">An area of exclusive rights for coastal state (not preferential ala </w:t>
      </w:r>
      <w:r>
        <w:rPr>
          <w:i/>
          <w:iCs/>
        </w:rPr>
        <w:t>Fisheries Case</w:t>
      </w:r>
      <w:r>
        <w:t>)</w:t>
      </w:r>
    </w:p>
    <w:p w14:paraId="7DC5BD16" w14:textId="3ED9F8EE" w:rsidR="00976B8A" w:rsidRDefault="00976B8A" w:rsidP="00976B8A">
      <w:pPr>
        <w:pStyle w:val="ListParagraph"/>
        <w:numPr>
          <w:ilvl w:val="1"/>
          <w:numId w:val="24"/>
        </w:numPr>
      </w:pPr>
      <w:r>
        <w:t>There is an EEZ (art 55)</w:t>
      </w:r>
    </w:p>
    <w:p w14:paraId="4B2F946D" w14:textId="5D50E137" w:rsidR="00976B8A" w:rsidRPr="007969B1" w:rsidRDefault="00976B8A" w:rsidP="00976B8A">
      <w:pPr>
        <w:pStyle w:val="ListParagraph"/>
        <w:numPr>
          <w:ilvl w:val="1"/>
          <w:numId w:val="24"/>
        </w:numPr>
        <w:rPr>
          <w:highlight w:val="yellow"/>
        </w:rPr>
      </w:pPr>
      <w:r w:rsidRPr="007969B1">
        <w:rPr>
          <w:highlight w:val="yellow"/>
        </w:rPr>
        <w:t>Sovereign rights to resources and limited jurisdiction (art 56)</w:t>
      </w:r>
    </w:p>
    <w:p w14:paraId="02DCE3BC" w14:textId="00915346" w:rsidR="00976B8A" w:rsidRPr="007969B1" w:rsidRDefault="00976B8A" w:rsidP="00976B8A">
      <w:pPr>
        <w:pStyle w:val="ListParagraph"/>
        <w:numPr>
          <w:ilvl w:val="1"/>
          <w:numId w:val="24"/>
        </w:numPr>
        <w:rPr>
          <w:highlight w:val="yellow"/>
        </w:rPr>
      </w:pPr>
      <w:r w:rsidRPr="007969B1">
        <w:rPr>
          <w:highlight w:val="yellow"/>
        </w:rPr>
        <w:t>Further 188NM from territorial sea, for total of 200NM</w:t>
      </w:r>
      <w:r w:rsidR="004D69FC" w:rsidRPr="007969B1">
        <w:rPr>
          <w:highlight w:val="yellow"/>
        </w:rPr>
        <w:t xml:space="preserve"> (art 57 – also now CIL, ICJ confirms this in </w:t>
      </w:r>
      <w:proofErr w:type="gramStart"/>
      <w:r w:rsidR="004D69FC" w:rsidRPr="007969B1">
        <w:rPr>
          <w:highlight w:val="yellow"/>
        </w:rPr>
        <w:t>1982  and</w:t>
      </w:r>
      <w:proofErr w:type="gramEnd"/>
      <w:r w:rsidR="004D69FC" w:rsidRPr="007969B1">
        <w:rPr>
          <w:highlight w:val="yellow"/>
        </w:rPr>
        <w:t xml:space="preserve"> 1985)</w:t>
      </w:r>
    </w:p>
    <w:p w14:paraId="2E531DEC" w14:textId="4DA7DFEC" w:rsidR="00976B8A" w:rsidRPr="007969B1" w:rsidRDefault="00976B8A" w:rsidP="00976B8A">
      <w:pPr>
        <w:pStyle w:val="ListParagraph"/>
        <w:numPr>
          <w:ilvl w:val="1"/>
          <w:numId w:val="24"/>
        </w:numPr>
        <w:rPr>
          <w:highlight w:val="yellow"/>
        </w:rPr>
      </w:pPr>
      <w:r w:rsidRPr="007969B1">
        <w:rPr>
          <w:highlight w:val="yellow"/>
        </w:rPr>
        <w:t>Coastal state has right to explore, exploit, conserve, and manage living and non-living resources in the EEZ</w:t>
      </w:r>
    </w:p>
    <w:p w14:paraId="3C46321B" w14:textId="1EE46142" w:rsidR="00976B8A" w:rsidRDefault="00976B8A" w:rsidP="00976B8A">
      <w:pPr>
        <w:pStyle w:val="ListParagraph"/>
        <w:numPr>
          <w:ilvl w:val="1"/>
          <w:numId w:val="24"/>
        </w:numPr>
      </w:pPr>
      <w:r w:rsidRPr="007969B1">
        <w:rPr>
          <w:highlight w:val="yellow"/>
        </w:rPr>
        <w:t>Coastal State has jurisdiction RE artificial islands, installations, structures, and jurisdiction for marine</w:t>
      </w:r>
      <w:r>
        <w:t xml:space="preserve"> </w:t>
      </w:r>
      <w:r w:rsidRPr="007969B1">
        <w:rPr>
          <w:highlight w:val="yellow"/>
        </w:rPr>
        <w:t>environmental protection</w:t>
      </w:r>
    </w:p>
    <w:p w14:paraId="5A6A7A99" w14:textId="216B3294" w:rsidR="00976B8A" w:rsidRPr="007969B1" w:rsidRDefault="004D69FC" w:rsidP="00976B8A">
      <w:pPr>
        <w:pStyle w:val="ListParagraph"/>
        <w:numPr>
          <w:ilvl w:val="1"/>
          <w:numId w:val="24"/>
        </w:numPr>
        <w:rPr>
          <w:u w:val="single"/>
        </w:rPr>
      </w:pPr>
      <w:r w:rsidRPr="007969B1">
        <w:rPr>
          <w:u w:val="single"/>
        </w:rPr>
        <w:t>Other States have rights too in EEZ (art 58)</w:t>
      </w:r>
    </w:p>
    <w:p w14:paraId="2844A5DA" w14:textId="1215B4AD" w:rsidR="004D69FC" w:rsidRDefault="004D69FC" w:rsidP="004D69FC">
      <w:pPr>
        <w:pStyle w:val="ListParagraph"/>
        <w:numPr>
          <w:ilvl w:val="2"/>
          <w:numId w:val="24"/>
        </w:numPr>
      </w:pPr>
      <w:r>
        <w:t>Freedom of navigation</w:t>
      </w:r>
    </w:p>
    <w:p w14:paraId="65C10BAA" w14:textId="071BD676" w:rsidR="004D69FC" w:rsidRDefault="004D69FC" w:rsidP="004D69FC">
      <w:pPr>
        <w:pStyle w:val="ListParagraph"/>
        <w:numPr>
          <w:ilvl w:val="2"/>
          <w:numId w:val="24"/>
        </w:numPr>
      </w:pPr>
      <w:r>
        <w:t xml:space="preserve">Right of overflight </w:t>
      </w:r>
    </w:p>
    <w:p w14:paraId="51FF1D6C" w14:textId="63166514" w:rsidR="004D69FC" w:rsidRDefault="004D69FC" w:rsidP="004D69FC">
      <w:pPr>
        <w:pStyle w:val="ListParagraph"/>
        <w:numPr>
          <w:ilvl w:val="2"/>
          <w:numId w:val="24"/>
        </w:numPr>
      </w:pPr>
      <w:r>
        <w:t>Right to lay cables</w:t>
      </w:r>
    </w:p>
    <w:p w14:paraId="6D308FCC" w14:textId="62344CBD" w:rsidR="004D69FC" w:rsidRPr="007969B1" w:rsidRDefault="004D69FC" w:rsidP="004D69FC">
      <w:pPr>
        <w:pStyle w:val="ListParagraph"/>
        <w:numPr>
          <w:ilvl w:val="1"/>
          <w:numId w:val="24"/>
        </w:numPr>
        <w:rPr>
          <w:b/>
          <w:bCs/>
        </w:rPr>
      </w:pPr>
      <w:r w:rsidRPr="007969B1">
        <w:rPr>
          <w:b/>
          <w:bCs/>
        </w:rPr>
        <w:t xml:space="preserve">Key: Coastal state retains its right to the resources </w:t>
      </w:r>
    </w:p>
    <w:p w14:paraId="0B70E43A" w14:textId="1377F024" w:rsidR="004D69FC" w:rsidRPr="007969B1" w:rsidRDefault="004D69FC" w:rsidP="004D69FC">
      <w:pPr>
        <w:pStyle w:val="ListParagraph"/>
        <w:numPr>
          <w:ilvl w:val="0"/>
          <w:numId w:val="24"/>
        </w:numPr>
        <w:rPr>
          <w:b/>
          <w:bCs/>
          <w:u w:val="single"/>
        </w:rPr>
      </w:pPr>
      <w:r w:rsidRPr="007969B1">
        <w:rPr>
          <w:b/>
          <w:bCs/>
          <w:u w:val="single"/>
        </w:rPr>
        <w:t>Rocks and Islands</w:t>
      </w:r>
    </w:p>
    <w:p w14:paraId="7B443F8F" w14:textId="2BD82C44" w:rsidR="004D69FC" w:rsidRDefault="004D69FC" w:rsidP="004D69FC">
      <w:pPr>
        <w:pStyle w:val="ListParagraph"/>
        <w:numPr>
          <w:ilvl w:val="1"/>
          <w:numId w:val="24"/>
        </w:numPr>
      </w:pPr>
      <w:r>
        <w:t>Islands have their own EEZ, rocks do not</w:t>
      </w:r>
    </w:p>
    <w:p w14:paraId="1F26E67A" w14:textId="436E2D1A" w:rsidR="004D69FC" w:rsidRPr="007969B1" w:rsidRDefault="004D69FC" w:rsidP="004D69FC">
      <w:pPr>
        <w:pStyle w:val="ListParagraph"/>
        <w:numPr>
          <w:ilvl w:val="1"/>
          <w:numId w:val="24"/>
        </w:numPr>
        <w:rPr>
          <w:highlight w:val="yellow"/>
        </w:rPr>
      </w:pPr>
      <w:r w:rsidRPr="007969B1">
        <w:rPr>
          <w:highlight w:val="yellow"/>
        </w:rPr>
        <w:t>Test: can the mass sustain human habitation? (Art 121(3), 433)</w:t>
      </w:r>
    </w:p>
    <w:p w14:paraId="74C50C11" w14:textId="06AFA101" w:rsidR="004D69FC" w:rsidRPr="007969B1" w:rsidRDefault="004D69FC" w:rsidP="004D69FC">
      <w:pPr>
        <w:pStyle w:val="ListParagraph"/>
        <w:numPr>
          <w:ilvl w:val="0"/>
          <w:numId w:val="24"/>
        </w:numPr>
        <w:rPr>
          <w:b/>
          <w:bCs/>
          <w:u w:val="single"/>
        </w:rPr>
      </w:pPr>
      <w:r w:rsidRPr="007969B1">
        <w:rPr>
          <w:b/>
          <w:bCs/>
          <w:u w:val="single"/>
        </w:rPr>
        <w:t>Continental Shelf</w:t>
      </w:r>
    </w:p>
    <w:p w14:paraId="1AC0495B" w14:textId="5AEF19DF" w:rsidR="004D69FC" w:rsidRDefault="00BF3B6B" w:rsidP="004D69FC">
      <w:pPr>
        <w:pStyle w:val="ListParagraph"/>
        <w:numPr>
          <w:ilvl w:val="1"/>
          <w:numId w:val="24"/>
        </w:numPr>
      </w:pPr>
      <w:r>
        <w:t xml:space="preserve">Truman proclamation 1945 </w:t>
      </w:r>
      <w:r>
        <w:sym w:font="Wingdings" w:char="F0E0"/>
      </w:r>
      <w:r>
        <w:t xml:space="preserve"> we own resources in continental shelf (442)</w:t>
      </w:r>
    </w:p>
    <w:p w14:paraId="42E6A444" w14:textId="4FF135DD" w:rsidR="00BF3B6B" w:rsidRDefault="00BF3B6B" w:rsidP="004D69FC">
      <w:pPr>
        <w:pStyle w:val="ListParagraph"/>
        <w:numPr>
          <w:ilvl w:val="1"/>
          <w:numId w:val="24"/>
        </w:numPr>
      </w:pPr>
      <w:r>
        <w:t xml:space="preserve">Codified in 1958 treaties and UNCLOS (art 81) </w:t>
      </w:r>
    </w:p>
    <w:p w14:paraId="73AC2FAE" w14:textId="257BC607" w:rsidR="00BF3B6B" w:rsidRDefault="00BF3B6B" w:rsidP="004D69FC">
      <w:pPr>
        <w:pStyle w:val="ListParagraph"/>
        <w:numPr>
          <w:ilvl w:val="1"/>
          <w:numId w:val="24"/>
        </w:numPr>
      </w:pPr>
      <w:r>
        <w:t>All states, though, can lay cables in EEZ and on shelf (art 79)</w:t>
      </w:r>
    </w:p>
    <w:p w14:paraId="1868C05F" w14:textId="7760ED61" w:rsidR="00BF3B6B" w:rsidRDefault="007969B1" w:rsidP="004D69FC">
      <w:pPr>
        <w:pStyle w:val="ListParagraph"/>
        <w:numPr>
          <w:ilvl w:val="1"/>
          <w:numId w:val="24"/>
        </w:numPr>
      </w:pPr>
      <w:r>
        <w:t>Continental</w:t>
      </w:r>
      <w:r w:rsidR="00BF3B6B">
        <w:t xml:space="preserve"> shelf beyond 200NM, some earnings must go to international community (art 82)</w:t>
      </w:r>
    </w:p>
    <w:p w14:paraId="320F15C4" w14:textId="1D335257" w:rsidR="007216CC" w:rsidRPr="007969B1" w:rsidRDefault="007216CC" w:rsidP="007216CC">
      <w:pPr>
        <w:pStyle w:val="ListParagraph"/>
        <w:numPr>
          <w:ilvl w:val="0"/>
          <w:numId w:val="24"/>
        </w:numPr>
        <w:rPr>
          <w:b/>
          <w:bCs/>
          <w:u w:val="single"/>
        </w:rPr>
      </w:pPr>
      <w:r w:rsidRPr="007969B1">
        <w:rPr>
          <w:b/>
          <w:bCs/>
          <w:u w:val="single"/>
        </w:rPr>
        <w:t>High Seas</w:t>
      </w:r>
    </w:p>
    <w:p w14:paraId="54EAA008" w14:textId="7AC6B203" w:rsidR="007216CC" w:rsidRPr="007969B1" w:rsidRDefault="007216CC" w:rsidP="007216CC">
      <w:pPr>
        <w:pStyle w:val="ListParagraph"/>
        <w:numPr>
          <w:ilvl w:val="1"/>
          <w:numId w:val="24"/>
        </w:numPr>
        <w:rPr>
          <w:highlight w:val="yellow"/>
        </w:rPr>
      </w:pPr>
      <w:r w:rsidRPr="007969B1">
        <w:rPr>
          <w:highlight w:val="yellow"/>
        </w:rPr>
        <w:lastRenderedPageBreak/>
        <w:t>Right to lay cables (Art 87(1)(c) + 112)</w:t>
      </w:r>
    </w:p>
    <w:p w14:paraId="1DE6A1BF" w14:textId="5D53A8DF" w:rsidR="007216CC" w:rsidRPr="007969B1" w:rsidRDefault="007216CC" w:rsidP="007216CC">
      <w:pPr>
        <w:pStyle w:val="ListParagraph"/>
        <w:numPr>
          <w:ilvl w:val="1"/>
          <w:numId w:val="24"/>
        </w:numPr>
        <w:rPr>
          <w:highlight w:val="yellow"/>
        </w:rPr>
      </w:pPr>
      <w:r w:rsidRPr="007969B1">
        <w:rPr>
          <w:highlight w:val="yellow"/>
        </w:rPr>
        <w:t>High seas open to all states (art 87, 445)</w:t>
      </w:r>
    </w:p>
    <w:p w14:paraId="6D8252D8" w14:textId="4034D799" w:rsidR="007216CC" w:rsidRPr="007969B1" w:rsidRDefault="007216CC" w:rsidP="007216CC">
      <w:pPr>
        <w:pStyle w:val="ListParagraph"/>
        <w:numPr>
          <w:ilvl w:val="1"/>
          <w:numId w:val="24"/>
        </w:numPr>
        <w:rPr>
          <w:highlight w:val="yellow"/>
        </w:rPr>
      </w:pPr>
      <w:r w:rsidRPr="007969B1">
        <w:rPr>
          <w:highlight w:val="yellow"/>
        </w:rPr>
        <w:t>No state can assert sovereignty over high seas (art 89)</w:t>
      </w:r>
    </w:p>
    <w:p w14:paraId="463FEAAA" w14:textId="576FB6F4" w:rsidR="007216CC" w:rsidRPr="007969B1" w:rsidRDefault="007216CC" w:rsidP="007216CC">
      <w:pPr>
        <w:pStyle w:val="ListParagraph"/>
        <w:numPr>
          <w:ilvl w:val="1"/>
          <w:numId w:val="24"/>
        </w:numPr>
        <w:rPr>
          <w:highlight w:val="yellow"/>
        </w:rPr>
      </w:pPr>
      <w:r w:rsidRPr="007969B1">
        <w:rPr>
          <w:highlight w:val="yellow"/>
        </w:rPr>
        <w:t>State not obligated to share benefit from high seas (res communis – 308)</w:t>
      </w:r>
    </w:p>
    <w:p w14:paraId="28B640D3" w14:textId="4B46DC96" w:rsidR="007216CC" w:rsidRDefault="007216CC" w:rsidP="007216CC">
      <w:pPr>
        <w:pStyle w:val="ListParagraph"/>
        <w:numPr>
          <w:ilvl w:val="1"/>
          <w:numId w:val="24"/>
        </w:numPr>
      </w:pPr>
      <w:r>
        <w:t xml:space="preserve">Freedoms: navigation, overflight, laying cables, constructing islands, fishing, research…) </w:t>
      </w:r>
    </w:p>
    <w:p w14:paraId="78893996" w14:textId="0CF325BD" w:rsidR="007216CC" w:rsidRPr="007969B1" w:rsidRDefault="00E9588E" w:rsidP="00E9588E">
      <w:pPr>
        <w:pStyle w:val="ListParagraph"/>
        <w:numPr>
          <w:ilvl w:val="0"/>
          <w:numId w:val="24"/>
        </w:numPr>
        <w:rPr>
          <w:b/>
          <w:bCs/>
          <w:u w:val="single"/>
        </w:rPr>
      </w:pPr>
      <w:r w:rsidRPr="007969B1">
        <w:rPr>
          <w:b/>
          <w:bCs/>
          <w:u w:val="single"/>
        </w:rPr>
        <w:t>Jurisdiction on High Seas</w:t>
      </w:r>
    </w:p>
    <w:p w14:paraId="66FB6BE5" w14:textId="377C3E44" w:rsidR="00E9588E" w:rsidRDefault="00E9588E" w:rsidP="00E9588E">
      <w:pPr>
        <w:pStyle w:val="ListParagraph"/>
        <w:numPr>
          <w:ilvl w:val="1"/>
          <w:numId w:val="24"/>
        </w:numPr>
      </w:pPr>
      <w:r>
        <w:t xml:space="preserve">Incident on high sea? </w:t>
      </w:r>
      <w:r>
        <w:sym w:font="Wingdings" w:char="F0E0"/>
      </w:r>
      <w:r>
        <w:t xml:space="preserve"> follow the flag.</w:t>
      </w:r>
    </w:p>
    <w:p w14:paraId="346D88AD" w14:textId="4658DCED" w:rsidR="00E9588E" w:rsidRPr="007969B1" w:rsidRDefault="00E9588E" w:rsidP="00E9588E">
      <w:pPr>
        <w:pStyle w:val="ListParagraph"/>
        <w:numPr>
          <w:ilvl w:val="2"/>
          <w:numId w:val="24"/>
        </w:numPr>
        <w:rPr>
          <w:highlight w:val="yellow"/>
        </w:rPr>
      </w:pPr>
      <w:r w:rsidRPr="007969B1">
        <w:rPr>
          <w:highlight w:val="yellow"/>
        </w:rPr>
        <w:t>State of registration reigns (art 94)</w:t>
      </w:r>
    </w:p>
    <w:p w14:paraId="5A204524" w14:textId="6BA073B3" w:rsidR="00E9588E" w:rsidRDefault="00E9588E" w:rsidP="00E9588E">
      <w:pPr>
        <w:pStyle w:val="ListParagraph"/>
        <w:numPr>
          <w:ilvl w:val="1"/>
          <w:numId w:val="24"/>
        </w:numPr>
      </w:pPr>
      <w:r>
        <w:t xml:space="preserve">Merchant ship subject to exclusive jurisdiction of flag state unless treaty </w:t>
      </w:r>
    </w:p>
    <w:p w14:paraId="05837A04" w14:textId="425D484B" w:rsidR="00E9588E" w:rsidRDefault="00E9588E" w:rsidP="00E9588E">
      <w:pPr>
        <w:pStyle w:val="ListParagraph"/>
        <w:numPr>
          <w:ilvl w:val="1"/>
          <w:numId w:val="24"/>
        </w:numPr>
      </w:pPr>
      <w:r>
        <w:t>State ships are subject only to flag state (arts 95, 96)</w:t>
      </w:r>
    </w:p>
    <w:p w14:paraId="0FAB4981" w14:textId="5E856080" w:rsidR="00E9588E" w:rsidRPr="007969B1" w:rsidRDefault="00E9588E" w:rsidP="00E9588E">
      <w:pPr>
        <w:pStyle w:val="ListParagraph"/>
        <w:numPr>
          <w:ilvl w:val="1"/>
          <w:numId w:val="24"/>
        </w:numPr>
        <w:rPr>
          <w:highlight w:val="yellow"/>
        </w:rPr>
      </w:pPr>
      <w:r w:rsidRPr="007969B1">
        <w:rPr>
          <w:highlight w:val="yellow"/>
        </w:rPr>
        <w:t>Must be a “genuine link” between ship and registration state (art 91)</w:t>
      </w:r>
    </w:p>
    <w:p w14:paraId="45B4E866" w14:textId="09ECE176" w:rsidR="00E9588E" w:rsidRPr="007969B1" w:rsidRDefault="00E9588E" w:rsidP="00E9588E">
      <w:pPr>
        <w:pStyle w:val="ListParagraph"/>
        <w:numPr>
          <w:ilvl w:val="2"/>
          <w:numId w:val="24"/>
        </w:numPr>
        <w:rPr>
          <w:highlight w:val="yellow"/>
        </w:rPr>
      </w:pPr>
      <w:r w:rsidRPr="007969B1">
        <w:rPr>
          <w:highlight w:val="yellow"/>
        </w:rPr>
        <w:t xml:space="preserve">But this is literally just the registration – </w:t>
      </w:r>
      <w:r w:rsidRPr="007969B1">
        <w:rPr>
          <w:i/>
          <w:iCs/>
          <w:highlight w:val="yellow"/>
        </w:rPr>
        <w:t>MV Saiga Case ITLOS</w:t>
      </w:r>
    </w:p>
    <w:p w14:paraId="44FA3BA0" w14:textId="4D6C8759" w:rsidR="00E9588E" w:rsidRPr="00047E43" w:rsidRDefault="009B0002" w:rsidP="00E9588E">
      <w:pPr>
        <w:pStyle w:val="ListParagraph"/>
        <w:numPr>
          <w:ilvl w:val="1"/>
          <w:numId w:val="24"/>
        </w:numPr>
        <w:rPr>
          <w:b/>
          <w:bCs/>
        </w:rPr>
      </w:pPr>
      <w:r w:rsidRPr="00047E43">
        <w:rPr>
          <w:b/>
          <w:bCs/>
        </w:rPr>
        <w:t xml:space="preserve">Exceptions to Flag State Jurisdiction </w:t>
      </w:r>
    </w:p>
    <w:p w14:paraId="1D2C73B8" w14:textId="43983ACB" w:rsidR="00E47DD7" w:rsidRDefault="00E47DD7" w:rsidP="00E47DD7">
      <w:pPr>
        <w:pStyle w:val="ListParagraph"/>
        <w:numPr>
          <w:ilvl w:val="2"/>
          <w:numId w:val="24"/>
        </w:numPr>
      </w:pPr>
      <w:r>
        <w:t>Stateless ships (</w:t>
      </w:r>
      <w:proofErr w:type="gramStart"/>
      <w:r>
        <w:t>dual-registry</w:t>
      </w:r>
      <w:proofErr w:type="gramEnd"/>
      <w:r>
        <w:t xml:space="preserve"> makes you stateless)</w:t>
      </w:r>
    </w:p>
    <w:p w14:paraId="42144B39" w14:textId="0BA6BDE1" w:rsidR="00E47DD7" w:rsidRPr="00047E43" w:rsidRDefault="00E47DD7" w:rsidP="00E47DD7">
      <w:pPr>
        <w:pStyle w:val="ListParagraph"/>
        <w:numPr>
          <w:ilvl w:val="2"/>
          <w:numId w:val="24"/>
        </w:numPr>
        <w:rPr>
          <w:highlight w:val="yellow"/>
        </w:rPr>
      </w:pPr>
      <w:r w:rsidRPr="00047E43">
        <w:rPr>
          <w:highlight w:val="yellow"/>
        </w:rPr>
        <w:t>Warship from one sate can approach foreign and exercise “right to visit” (art 110), if suspected piracy, slave trading, unauthorized broadcasting.</w:t>
      </w:r>
    </w:p>
    <w:p w14:paraId="16CF1C4F" w14:textId="019F2A3C" w:rsidR="00E47DD7" w:rsidRPr="00047E43" w:rsidRDefault="00E47DD7" w:rsidP="00E47DD7">
      <w:pPr>
        <w:pStyle w:val="ListParagraph"/>
        <w:numPr>
          <w:ilvl w:val="3"/>
          <w:numId w:val="24"/>
        </w:numPr>
        <w:rPr>
          <w:highlight w:val="yellow"/>
        </w:rPr>
      </w:pPr>
      <w:r w:rsidRPr="00047E43">
        <w:rPr>
          <w:highlight w:val="yellow"/>
        </w:rPr>
        <w:t xml:space="preserve">Not a general right to board! Must link to these circumstances </w:t>
      </w:r>
    </w:p>
    <w:p w14:paraId="034B2917" w14:textId="36DF54DA" w:rsidR="00E47DD7" w:rsidRPr="00047E43" w:rsidRDefault="00E47DD7" w:rsidP="00E47DD7">
      <w:pPr>
        <w:pStyle w:val="ListParagraph"/>
        <w:numPr>
          <w:ilvl w:val="3"/>
          <w:numId w:val="24"/>
        </w:numPr>
        <w:rPr>
          <w:highlight w:val="yellow"/>
        </w:rPr>
      </w:pPr>
      <w:r w:rsidRPr="00047E43">
        <w:rPr>
          <w:highlight w:val="yellow"/>
        </w:rPr>
        <w:t>Still, can be changed by treaty (oft is!)</w:t>
      </w:r>
    </w:p>
    <w:p w14:paraId="30C6EE36" w14:textId="4D47124E" w:rsidR="00E47DD7" w:rsidRDefault="00E47DD7" w:rsidP="00E47DD7">
      <w:pPr>
        <w:pStyle w:val="ListParagraph"/>
        <w:numPr>
          <w:ilvl w:val="2"/>
          <w:numId w:val="24"/>
        </w:numPr>
      </w:pPr>
      <w:r>
        <w:rPr>
          <w:i/>
          <w:iCs/>
        </w:rPr>
        <w:t>Supertanker SS Torrey Canyon</w:t>
      </w:r>
      <w:r>
        <w:t xml:space="preserve"> 1967</w:t>
      </w:r>
    </w:p>
    <w:p w14:paraId="3A962376" w14:textId="5D0B1B65" w:rsidR="00E47DD7" w:rsidRDefault="00E47DD7" w:rsidP="00E47DD7">
      <w:pPr>
        <w:pStyle w:val="ListParagraph"/>
        <w:numPr>
          <w:ilvl w:val="3"/>
          <w:numId w:val="24"/>
        </w:numPr>
      </w:pPr>
      <w:r>
        <w:t>UK blew up, claimed self-defence, Liberia didn’t protest.</w:t>
      </w:r>
    </w:p>
    <w:p w14:paraId="0E26D9B2" w14:textId="6A2C0741" w:rsidR="00E47DD7" w:rsidRPr="00047E43" w:rsidRDefault="00E47DD7" w:rsidP="00E47DD7">
      <w:pPr>
        <w:pStyle w:val="ListParagraph"/>
        <w:numPr>
          <w:ilvl w:val="0"/>
          <w:numId w:val="24"/>
        </w:numPr>
        <w:rPr>
          <w:b/>
          <w:bCs/>
          <w:u w:val="single"/>
        </w:rPr>
      </w:pPr>
      <w:r w:rsidRPr="00047E43">
        <w:rPr>
          <w:b/>
          <w:bCs/>
          <w:u w:val="single"/>
        </w:rPr>
        <w:t>Piracy on the High Sea</w:t>
      </w:r>
    </w:p>
    <w:p w14:paraId="361F3616" w14:textId="51083867" w:rsidR="00E47DD7" w:rsidRDefault="00E47DD7" w:rsidP="00E47DD7">
      <w:pPr>
        <w:pStyle w:val="ListParagraph"/>
        <w:numPr>
          <w:ilvl w:val="1"/>
          <w:numId w:val="24"/>
        </w:numPr>
      </w:pPr>
      <w:r>
        <w:t>Oldest international law crime</w:t>
      </w:r>
    </w:p>
    <w:p w14:paraId="4368A42E" w14:textId="7A8DDF43" w:rsidR="00E47DD7" w:rsidRDefault="00E47DD7" w:rsidP="00E47DD7">
      <w:pPr>
        <w:pStyle w:val="ListParagraph"/>
        <w:numPr>
          <w:ilvl w:val="1"/>
          <w:numId w:val="24"/>
        </w:numPr>
      </w:pPr>
      <w:r>
        <w:t>Any state can capture, arrest, try a p</w:t>
      </w:r>
      <w:r w:rsidR="00047E43">
        <w:t>irate</w:t>
      </w:r>
    </w:p>
    <w:p w14:paraId="227C6226" w14:textId="59D66E68" w:rsidR="00E47DD7" w:rsidRDefault="00E47DD7" w:rsidP="00E47DD7">
      <w:pPr>
        <w:pStyle w:val="ListParagraph"/>
        <w:numPr>
          <w:ilvl w:val="1"/>
          <w:numId w:val="24"/>
        </w:numPr>
      </w:pPr>
      <w:r>
        <w:t>Def of pirate: need two ships and an attack for private gain (art 101, 447)</w:t>
      </w:r>
    </w:p>
    <w:p w14:paraId="1256610E" w14:textId="7E29D3B2" w:rsidR="00E47DD7" w:rsidRPr="00047E43" w:rsidRDefault="00E47DD7" w:rsidP="00E47DD7">
      <w:pPr>
        <w:pStyle w:val="ListParagraph"/>
        <w:numPr>
          <w:ilvl w:val="0"/>
          <w:numId w:val="24"/>
        </w:numPr>
        <w:rPr>
          <w:b/>
          <w:bCs/>
          <w:u w:val="single"/>
        </w:rPr>
      </w:pPr>
      <w:r w:rsidRPr="00047E43">
        <w:rPr>
          <w:b/>
          <w:bCs/>
          <w:u w:val="single"/>
        </w:rPr>
        <w:t>Right of Hot Pursuit</w:t>
      </w:r>
    </w:p>
    <w:p w14:paraId="25AB4362" w14:textId="5BF2BC76" w:rsidR="00E47DD7" w:rsidRDefault="00E35A6A" w:rsidP="00E47DD7">
      <w:pPr>
        <w:pStyle w:val="ListParagraph"/>
        <w:numPr>
          <w:ilvl w:val="1"/>
          <w:numId w:val="24"/>
        </w:numPr>
      </w:pPr>
      <w:r>
        <w:t>Coastal state has the right to arrest a foreign vessel found acting illegality in its waters</w:t>
      </w:r>
    </w:p>
    <w:p w14:paraId="6192DAC1" w14:textId="1C4246F2" w:rsidR="00E35A6A" w:rsidRDefault="00E35A6A" w:rsidP="00E35A6A">
      <w:pPr>
        <w:pStyle w:val="ListParagraph"/>
        <w:numPr>
          <w:ilvl w:val="1"/>
          <w:numId w:val="24"/>
        </w:numPr>
      </w:pPr>
      <w:r>
        <w:t xml:space="preserve">Can purse into high seas if they run. Pursuit must be hot, cease when in territorial waters of another state, and (per </w:t>
      </w:r>
      <w:r>
        <w:rPr>
          <w:i/>
          <w:iCs/>
        </w:rPr>
        <w:t>I’m Alone</w:t>
      </w:r>
      <w:r>
        <w:t>, 451) no sinking!</w:t>
      </w:r>
    </w:p>
    <w:p w14:paraId="33677226" w14:textId="4FC16AD7" w:rsidR="00E35A6A" w:rsidRPr="00047E43" w:rsidRDefault="00E35A6A" w:rsidP="00E35A6A">
      <w:pPr>
        <w:pStyle w:val="ListParagraph"/>
        <w:numPr>
          <w:ilvl w:val="0"/>
          <w:numId w:val="24"/>
        </w:numPr>
        <w:rPr>
          <w:b/>
          <w:bCs/>
          <w:u w:val="single"/>
        </w:rPr>
      </w:pPr>
      <w:r w:rsidRPr="00047E43">
        <w:rPr>
          <w:b/>
          <w:bCs/>
          <w:u w:val="single"/>
        </w:rPr>
        <w:t>The Deep Seabed (“The Area”)</w:t>
      </w:r>
    </w:p>
    <w:p w14:paraId="4A2CA853" w14:textId="3BCFAC1A" w:rsidR="00E35A6A" w:rsidRPr="00047E43" w:rsidRDefault="00FB734C" w:rsidP="00E35A6A">
      <w:pPr>
        <w:pStyle w:val="ListParagraph"/>
        <w:numPr>
          <w:ilvl w:val="1"/>
          <w:numId w:val="24"/>
        </w:numPr>
        <w:rPr>
          <w:highlight w:val="yellow"/>
        </w:rPr>
      </w:pPr>
      <w:r w:rsidRPr="00047E43">
        <w:rPr>
          <w:highlight w:val="yellow"/>
        </w:rPr>
        <w:t>Common heritage of mankind (art 136, 455)</w:t>
      </w:r>
    </w:p>
    <w:p w14:paraId="290A3D3C" w14:textId="2C71092D" w:rsidR="00FB734C" w:rsidRPr="00047E43" w:rsidRDefault="00FB734C" w:rsidP="00E35A6A">
      <w:pPr>
        <w:pStyle w:val="ListParagraph"/>
        <w:numPr>
          <w:ilvl w:val="1"/>
          <w:numId w:val="24"/>
        </w:numPr>
        <w:rPr>
          <w:highlight w:val="yellow"/>
        </w:rPr>
      </w:pPr>
      <w:r w:rsidRPr="00047E43">
        <w:rPr>
          <w:highlight w:val="yellow"/>
        </w:rPr>
        <w:t>No state shall claim or exercise sovereignty over the deep seabed or its resources (137)</w:t>
      </w:r>
    </w:p>
    <w:p w14:paraId="2B0B469C" w14:textId="673CFAE0" w:rsidR="00FB734C" w:rsidRDefault="00047E43" w:rsidP="00E35A6A">
      <w:pPr>
        <w:pStyle w:val="ListParagraph"/>
        <w:numPr>
          <w:ilvl w:val="1"/>
          <w:numId w:val="24"/>
        </w:numPr>
      </w:pPr>
      <w:r>
        <w:t>Activities</w:t>
      </w:r>
      <w:r w:rsidR="00FB734C">
        <w:t xml:space="preserve"> in the Area shall be for benefit of humankind (art 140, 456)</w:t>
      </w:r>
    </w:p>
    <w:p w14:paraId="5D77F8DF" w14:textId="380EC788" w:rsidR="006B4231" w:rsidRDefault="00FB734C" w:rsidP="006B4231">
      <w:pPr>
        <w:pStyle w:val="ListParagraph"/>
        <w:numPr>
          <w:ilvl w:val="2"/>
          <w:numId w:val="24"/>
        </w:numPr>
      </w:pPr>
      <w:r>
        <w:t xml:space="preserve">Revenue sharing with ISA for all, some modification by implementation agreement </w:t>
      </w:r>
    </w:p>
    <w:p w14:paraId="56104C5C" w14:textId="4DC79A05" w:rsidR="006B4231" w:rsidRPr="00DD1BBA" w:rsidRDefault="006B4231" w:rsidP="00047E43">
      <w:pPr>
        <w:pStyle w:val="Heading2"/>
      </w:pPr>
      <w:bookmarkStart w:id="15" w:name="_Toc113986631"/>
      <w:r w:rsidRPr="00DD1BBA">
        <w:t>State Jurisdiction in Airspace and Outer space</w:t>
      </w:r>
      <w:bookmarkEnd w:id="15"/>
      <w:r w:rsidRPr="00DD1BBA">
        <w:t xml:space="preserve"> </w:t>
      </w:r>
    </w:p>
    <w:p w14:paraId="7D6C9DBF" w14:textId="0506E7FD" w:rsidR="00FB734C" w:rsidRPr="00047E43" w:rsidRDefault="00E87A33" w:rsidP="00FB734C">
      <w:pPr>
        <w:pStyle w:val="ListParagraph"/>
        <w:numPr>
          <w:ilvl w:val="0"/>
          <w:numId w:val="25"/>
        </w:numPr>
        <w:rPr>
          <w:b/>
          <w:bCs/>
          <w:u w:val="single"/>
        </w:rPr>
      </w:pPr>
      <w:r w:rsidRPr="00047E43">
        <w:rPr>
          <w:b/>
          <w:bCs/>
          <w:u w:val="single"/>
        </w:rPr>
        <w:t>Recall that overflight rights and transit rights exist under UNCLOS!</w:t>
      </w:r>
    </w:p>
    <w:p w14:paraId="74FE9412" w14:textId="32F0E449" w:rsidR="00E87A33" w:rsidRPr="00047E43" w:rsidRDefault="00E87A33" w:rsidP="00FB734C">
      <w:pPr>
        <w:pStyle w:val="ListParagraph"/>
        <w:numPr>
          <w:ilvl w:val="0"/>
          <w:numId w:val="25"/>
        </w:numPr>
        <w:rPr>
          <w:b/>
          <w:bCs/>
          <w:u w:val="single"/>
        </w:rPr>
      </w:pPr>
      <w:r w:rsidRPr="00047E43">
        <w:rPr>
          <w:b/>
          <w:bCs/>
          <w:u w:val="single"/>
        </w:rPr>
        <w:t xml:space="preserve">Key: </w:t>
      </w:r>
      <w:r w:rsidRPr="00047E43">
        <w:rPr>
          <w:b/>
          <w:bCs/>
          <w:i/>
          <w:iCs/>
          <w:u w:val="single"/>
        </w:rPr>
        <w:t>Convention on International Civil Aviation</w:t>
      </w:r>
      <w:r w:rsidRPr="00047E43">
        <w:rPr>
          <w:b/>
          <w:bCs/>
          <w:u w:val="single"/>
        </w:rPr>
        <w:t>, 1944 (462-464)</w:t>
      </w:r>
    </w:p>
    <w:p w14:paraId="28FB385E" w14:textId="1F5FD239" w:rsidR="00E87A33" w:rsidRPr="00047E43" w:rsidRDefault="00E87A33" w:rsidP="00E87A33">
      <w:pPr>
        <w:pStyle w:val="ListParagraph"/>
        <w:numPr>
          <w:ilvl w:val="1"/>
          <w:numId w:val="25"/>
        </w:numPr>
        <w:rPr>
          <w:highlight w:val="yellow"/>
        </w:rPr>
      </w:pPr>
      <w:r w:rsidRPr="00047E43">
        <w:rPr>
          <w:highlight w:val="yellow"/>
        </w:rPr>
        <w:t>Does not apply to military aircraft (art 3)</w:t>
      </w:r>
    </w:p>
    <w:p w14:paraId="3A109F1D" w14:textId="4FF7838B" w:rsidR="00E87A33" w:rsidRPr="00047E43" w:rsidRDefault="00E87A33" w:rsidP="00E87A33">
      <w:pPr>
        <w:pStyle w:val="ListParagraph"/>
        <w:numPr>
          <w:ilvl w:val="1"/>
          <w:numId w:val="25"/>
        </w:numPr>
        <w:rPr>
          <w:highlight w:val="yellow"/>
        </w:rPr>
      </w:pPr>
      <w:r w:rsidRPr="00047E43">
        <w:rPr>
          <w:highlight w:val="yellow"/>
        </w:rPr>
        <w:t>Every state has complete and exclusive sovereignty over airspace above its territory (art 1)</w:t>
      </w:r>
    </w:p>
    <w:p w14:paraId="657E4C60" w14:textId="18B9D95E" w:rsidR="00E87A33" w:rsidRDefault="00E87A33" w:rsidP="00E87A33">
      <w:pPr>
        <w:pStyle w:val="ListParagraph"/>
        <w:numPr>
          <w:ilvl w:val="1"/>
          <w:numId w:val="25"/>
        </w:numPr>
      </w:pPr>
      <w:r>
        <w:t>This includes territorial sea (art 2)</w:t>
      </w:r>
    </w:p>
    <w:p w14:paraId="2CD49E2D" w14:textId="497C80F8" w:rsidR="00E87A33" w:rsidRDefault="00E87A33" w:rsidP="00E87A33">
      <w:pPr>
        <w:pStyle w:val="ListParagraph"/>
        <w:numPr>
          <w:ilvl w:val="1"/>
          <w:numId w:val="25"/>
        </w:numPr>
      </w:pPr>
      <w:r>
        <w:t xml:space="preserve">High seas = freedom of overflight </w:t>
      </w:r>
    </w:p>
    <w:p w14:paraId="486C7925" w14:textId="00D8C187" w:rsidR="00E87A33" w:rsidRPr="00047E43" w:rsidRDefault="00E87A33" w:rsidP="00E87A33">
      <w:pPr>
        <w:pStyle w:val="ListParagraph"/>
        <w:numPr>
          <w:ilvl w:val="1"/>
          <w:numId w:val="25"/>
        </w:numPr>
        <w:rPr>
          <w:highlight w:val="yellow"/>
        </w:rPr>
      </w:pPr>
      <w:r w:rsidRPr="00047E43">
        <w:rPr>
          <w:highlight w:val="yellow"/>
        </w:rPr>
        <w:t>State aircraft cannot fly over the territory of another state without consent (art 3(c))</w:t>
      </w:r>
    </w:p>
    <w:p w14:paraId="1684FA83" w14:textId="7A60626D" w:rsidR="00E87A33" w:rsidRPr="00047E43" w:rsidRDefault="00E87A33" w:rsidP="00E87A33">
      <w:pPr>
        <w:pStyle w:val="ListParagraph"/>
        <w:numPr>
          <w:ilvl w:val="1"/>
          <w:numId w:val="25"/>
        </w:numPr>
        <w:rPr>
          <w:highlight w:val="yellow"/>
        </w:rPr>
      </w:pPr>
      <w:r w:rsidRPr="00047E43">
        <w:rPr>
          <w:highlight w:val="yellow"/>
        </w:rPr>
        <w:t>Private aircraft engaged in international air service need permission (art 6)</w:t>
      </w:r>
    </w:p>
    <w:p w14:paraId="5EACF066" w14:textId="7F2E9513" w:rsidR="00E87A33" w:rsidRPr="00047E43" w:rsidRDefault="00E87A33" w:rsidP="00E87A33">
      <w:pPr>
        <w:pStyle w:val="ListParagraph"/>
        <w:numPr>
          <w:ilvl w:val="1"/>
          <w:numId w:val="25"/>
        </w:numPr>
        <w:rPr>
          <w:highlight w:val="yellow"/>
        </w:rPr>
      </w:pPr>
      <w:r w:rsidRPr="00047E43">
        <w:rPr>
          <w:highlight w:val="yellow"/>
        </w:rPr>
        <w:lastRenderedPageBreak/>
        <w:t xml:space="preserve">Private non-commercial aircraft can fly over or stop for fuel without permission (art 5) – limited right of passage, requires landing on request </w:t>
      </w:r>
    </w:p>
    <w:p w14:paraId="3919EF2A" w14:textId="31CD3512" w:rsidR="00E87A33" w:rsidRPr="00047E43" w:rsidRDefault="00E87A33" w:rsidP="00E87A33">
      <w:pPr>
        <w:pStyle w:val="ListParagraph"/>
        <w:numPr>
          <w:ilvl w:val="1"/>
          <w:numId w:val="25"/>
        </w:numPr>
        <w:rPr>
          <w:b/>
          <w:bCs/>
        </w:rPr>
      </w:pPr>
      <w:r w:rsidRPr="00047E43">
        <w:rPr>
          <w:b/>
          <w:bCs/>
        </w:rPr>
        <w:t>Article 3</w:t>
      </w:r>
      <w:r w:rsidRPr="00047E43">
        <w:rPr>
          <w:b/>
          <w:bCs/>
          <w:i/>
          <w:iCs/>
        </w:rPr>
        <w:t>bis</w:t>
      </w:r>
    </w:p>
    <w:p w14:paraId="2879AF7C" w14:textId="410C79B5" w:rsidR="00E87A33" w:rsidRPr="00047E43" w:rsidRDefault="00A77FDB" w:rsidP="00E87A33">
      <w:pPr>
        <w:pStyle w:val="ListParagraph"/>
        <w:numPr>
          <w:ilvl w:val="2"/>
          <w:numId w:val="25"/>
        </w:numPr>
        <w:rPr>
          <w:b/>
          <w:bCs/>
        </w:rPr>
      </w:pPr>
      <w:r w:rsidRPr="00047E43">
        <w:rPr>
          <w:b/>
          <w:bCs/>
        </w:rPr>
        <w:t>Every state must refrain from resorting to the use of weapons against civil aircraft in flight and that, in case of interception, the lives of persons on board and the safety of aircraft must not be endangered.</w:t>
      </w:r>
    </w:p>
    <w:p w14:paraId="16A5E12F" w14:textId="22C3E742" w:rsidR="00A77FDB" w:rsidRPr="00047E43" w:rsidRDefault="00A77FDB" w:rsidP="00A77FDB">
      <w:pPr>
        <w:pStyle w:val="ListParagraph"/>
        <w:numPr>
          <w:ilvl w:val="0"/>
          <w:numId w:val="25"/>
        </w:numPr>
        <w:rPr>
          <w:b/>
          <w:bCs/>
          <w:u w:val="single"/>
        </w:rPr>
      </w:pPr>
      <w:r w:rsidRPr="00047E43">
        <w:rPr>
          <w:b/>
          <w:bCs/>
          <w:u w:val="single"/>
        </w:rPr>
        <w:t xml:space="preserve">All aircraft registered and </w:t>
      </w:r>
      <w:proofErr w:type="gramStart"/>
      <w:r w:rsidRPr="00047E43">
        <w:rPr>
          <w:b/>
          <w:bCs/>
          <w:u w:val="single"/>
        </w:rPr>
        <w:t>have</w:t>
      </w:r>
      <w:proofErr w:type="gramEnd"/>
      <w:r w:rsidRPr="00047E43">
        <w:rPr>
          <w:b/>
          <w:bCs/>
          <w:u w:val="single"/>
        </w:rPr>
        <w:t xml:space="preserve"> nationality of registration </w:t>
      </w:r>
    </w:p>
    <w:p w14:paraId="508B8260" w14:textId="21ED95E1" w:rsidR="00A77FDB" w:rsidRDefault="00A77FDB" w:rsidP="00A77FDB">
      <w:pPr>
        <w:pStyle w:val="ListParagraph"/>
        <w:numPr>
          <w:ilvl w:val="1"/>
          <w:numId w:val="25"/>
        </w:numPr>
      </w:pPr>
      <w:r>
        <w:t xml:space="preserve">Plethora of bi- and multi-lateral treaties for air routes, taxation </w:t>
      </w:r>
      <w:proofErr w:type="spellStart"/>
      <w:r>
        <w:t>etc</w:t>
      </w:r>
      <w:proofErr w:type="spellEnd"/>
    </w:p>
    <w:p w14:paraId="329BA77D" w14:textId="5CC0F1AA" w:rsidR="00A77FDB" w:rsidRDefault="00A77FDB" w:rsidP="00A77FDB">
      <w:pPr>
        <w:pStyle w:val="ListParagraph"/>
        <w:numPr>
          <w:ilvl w:val="1"/>
          <w:numId w:val="25"/>
        </w:numPr>
      </w:pPr>
      <w:r>
        <w:t xml:space="preserve">Obligation to reduce </w:t>
      </w:r>
      <w:r w:rsidR="001904DD">
        <w:t>navigation</w:t>
      </w:r>
      <w:r>
        <w:t xml:space="preserve"> between contracting states (art 22)</w:t>
      </w:r>
    </w:p>
    <w:p w14:paraId="513D882B" w14:textId="3EF13AD8" w:rsidR="00A77FDB" w:rsidRPr="00047E43" w:rsidRDefault="00A77FDB" w:rsidP="00A77FDB">
      <w:pPr>
        <w:pStyle w:val="ListParagraph"/>
        <w:numPr>
          <w:ilvl w:val="0"/>
          <w:numId w:val="25"/>
        </w:numPr>
        <w:rPr>
          <w:b/>
          <w:bCs/>
          <w:u w:val="single"/>
        </w:rPr>
      </w:pPr>
      <w:r w:rsidRPr="00047E43">
        <w:rPr>
          <w:b/>
          <w:bCs/>
          <w:u w:val="single"/>
        </w:rPr>
        <w:t>Outer Space</w:t>
      </w:r>
    </w:p>
    <w:p w14:paraId="476B56AC" w14:textId="6848B074" w:rsidR="00A77FDB" w:rsidRDefault="001904DD" w:rsidP="00A77FDB">
      <w:pPr>
        <w:pStyle w:val="ListParagraph"/>
        <w:numPr>
          <w:ilvl w:val="1"/>
          <w:numId w:val="25"/>
        </w:numPr>
      </w:pPr>
      <w:r>
        <w:t>Imposed a res communis regime (with some debating that its partially common heritage of humankind)</w:t>
      </w:r>
    </w:p>
    <w:p w14:paraId="72CF3AED" w14:textId="57ACC2D1" w:rsidR="006B4231" w:rsidRDefault="001904DD" w:rsidP="001904DD">
      <w:pPr>
        <w:pStyle w:val="ListParagraph"/>
        <w:numPr>
          <w:ilvl w:val="1"/>
          <w:numId w:val="25"/>
        </w:numPr>
      </w:pPr>
      <w:r>
        <w:t>1963 UNGA declaration… and later four more led to 5 key treaties (2 in text)</w:t>
      </w:r>
    </w:p>
    <w:p w14:paraId="19BAB2A8" w14:textId="00439669" w:rsidR="001904DD" w:rsidRDefault="001904DD" w:rsidP="001904DD">
      <w:pPr>
        <w:pStyle w:val="ListParagraph"/>
        <w:numPr>
          <w:ilvl w:val="1"/>
          <w:numId w:val="25"/>
        </w:numPr>
      </w:pPr>
      <w:r>
        <w:rPr>
          <w:i/>
          <w:iCs/>
        </w:rPr>
        <w:t>Outer Space Treaty</w:t>
      </w:r>
      <w:r>
        <w:t xml:space="preserve"> 1967</w:t>
      </w:r>
    </w:p>
    <w:p w14:paraId="0542931C" w14:textId="77777777" w:rsidR="001904DD" w:rsidRPr="00047E43" w:rsidRDefault="001904DD" w:rsidP="001904DD">
      <w:pPr>
        <w:pStyle w:val="ListParagraph"/>
        <w:numPr>
          <w:ilvl w:val="2"/>
          <w:numId w:val="25"/>
        </w:numPr>
        <w:spacing w:before="240"/>
        <w:rPr>
          <w:highlight w:val="yellow"/>
        </w:rPr>
      </w:pPr>
      <w:r w:rsidRPr="00047E43">
        <w:rPr>
          <w:highlight w:val="yellow"/>
        </w:rPr>
        <w:t xml:space="preserve">Art 1 </w:t>
      </w:r>
      <w:r w:rsidRPr="00047E43">
        <w:rPr>
          <w:highlight w:val="yellow"/>
        </w:rPr>
        <w:sym w:font="Wingdings" w:char="F0E0"/>
      </w:r>
      <w:r w:rsidRPr="00047E43">
        <w:rPr>
          <w:highlight w:val="yellow"/>
        </w:rPr>
        <w:t xml:space="preserve"> principle of freedom of exploration in space </w:t>
      </w:r>
    </w:p>
    <w:p w14:paraId="66124394" w14:textId="4DE404C2" w:rsidR="001904DD" w:rsidRPr="00047E43" w:rsidRDefault="001904DD" w:rsidP="001904DD">
      <w:pPr>
        <w:pStyle w:val="ListParagraph"/>
        <w:numPr>
          <w:ilvl w:val="2"/>
          <w:numId w:val="25"/>
        </w:numPr>
        <w:spacing w:before="240"/>
        <w:rPr>
          <w:highlight w:val="yellow"/>
        </w:rPr>
      </w:pPr>
      <w:r w:rsidRPr="00047E43">
        <w:rPr>
          <w:highlight w:val="yellow"/>
        </w:rPr>
        <w:t xml:space="preserve">Art 2 </w:t>
      </w:r>
      <w:r w:rsidRPr="00047E43">
        <w:rPr>
          <w:highlight w:val="yellow"/>
        </w:rPr>
        <w:sym w:font="Wingdings" w:char="F0E0"/>
      </w:r>
      <w:r w:rsidRPr="00047E43">
        <w:rPr>
          <w:highlight w:val="yellow"/>
        </w:rPr>
        <w:t xml:space="preserve"> no national </w:t>
      </w:r>
      <w:r w:rsidR="00047E43" w:rsidRPr="00047E43">
        <w:rPr>
          <w:highlight w:val="yellow"/>
        </w:rPr>
        <w:t>appropriation</w:t>
      </w:r>
      <w:r w:rsidRPr="00047E43">
        <w:rPr>
          <w:highlight w:val="yellow"/>
        </w:rPr>
        <w:t xml:space="preserve"> of space or sovereignty of states </w:t>
      </w:r>
    </w:p>
    <w:p w14:paraId="65B77D9F" w14:textId="77777777" w:rsidR="001904DD" w:rsidRPr="00047E43" w:rsidRDefault="001904DD" w:rsidP="001904DD">
      <w:pPr>
        <w:pStyle w:val="ListParagraph"/>
        <w:numPr>
          <w:ilvl w:val="2"/>
          <w:numId w:val="25"/>
        </w:numPr>
        <w:spacing w:before="240"/>
        <w:rPr>
          <w:highlight w:val="yellow"/>
        </w:rPr>
      </w:pPr>
      <w:r w:rsidRPr="00047E43">
        <w:rPr>
          <w:highlight w:val="yellow"/>
        </w:rPr>
        <w:t xml:space="preserve">Art 3 </w:t>
      </w:r>
      <w:r w:rsidRPr="00047E43">
        <w:rPr>
          <w:highlight w:val="yellow"/>
        </w:rPr>
        <w:sym w:font="Wingdings" w:char="F0E0"/>
      </w:r>
      <w:r w:rsidRPr="00047E43">
        <w:rPr>
          <w:highlight w:val="yellow"/>
        </w:rPr>
        <w:t xml:space="preserve"> due regard must be paid to international law (expanding its scope!)</w:t>
      </w:r>
    </w:p>
    <w:p w14:paraId="4B5B3C70" w14:textId="77777777" w:rsidR="001904DD" w:rsidRPr="00047E43" w:rsidRDefault="001904DD" w:rsidP="001904DD">
      <w:pPr>
        <w:pStyle w:val="ListParagraph"/>
        <w:numPr>
          <w:ilvl w:val="2"/>
          <w:numId w:val="25"/>
        </w:numPr>
        <w:spacing w:before="240"/>
        <w:rPr>
          <w:highlight w:val="yellow"/>
        </w:rPr>
      </w:pPr>
      <w:r w:rsidRPr="00047E43">
        <w:rPr>
          <w:highlight w:val="yellow"/>
        </w:rPr>
        <w:t xml:space="preserve">Art 4 </w:t>
      </w:r>
      <w:r w:rsidRPr="00047E43">
        <w:rPr>
          <w:highlight w:val="yellow"/>
        </w:rPr>
        <w:sym w:font="Wingdings" w:char="F0E0"/>
      </w:r>
      <w:r w:rsidRPr="00047E43">
        <w:rPr>
          <w:highlight w:val="yellow"/>
        </w:rPr>
        <w:t xml:space="preserve"> principle of peaceful purposes</w:t>
      </w:r>
    </w:p>
    <w:p w14:paraId="3BEDDDD0" w14:textId="4AC760C3" w:rsidR="001904DD" w:rsidRDefault="001904DD" w:rsidP="001904DD">
      <w:pPr>
        <w:pStyle w:val="ListParagraph"/>
        <w:numPr>
          <w:ilvl w:val="1"/>
          <w:numId w:val="25"/>
        </w:numPr>
      </w:pPr>
      <w:r>
        <w:rPr>
          <w:i/>
          <w:iCs/>
        </w:rPr>
        <w:t>Moon Agreement</w:t>
      </w:r>
      <w:r>
        <w:t xml:space="preserve"> 1979 </w:t>
      </w:r>
      <w:r>
        <w:sym w:font="Wingdings" w:char="F0E0"/>
      </w:r>
      <w:r>
        <w:t xml:space="preserve"> low ratification! </w:t>
      </w:r>
    </w:p>
    <w:p w14:paraId="5DD7F620" w14:textId="1332153D" w:rsidR="001904DD" w:rsidRDefault="001904DD" w:rsidP="001904DD">
      <w:pPr>
        <w:pStyle w:val="ListParagraph"/>
        <w:numPr>
          <w:ilvl w:val="2"/>
          <w:numId w:val="25"/>
        </w:numPr>
      </w:pPr>
      <w:r>
        <w:t>Prevents military use of moon</w:t>
      </w:r>
    </w:p>
    <w:p w14:paraId="03658D18" w14:textId="017EF6A9" w:rsidR="001904DD" w:rsidRDefault="001904DD" w:rsidP="001904DD">
      <w:pPr>
        <w:pStyle w:val="ListParagraph"/>
        <w:numPr>
          <w:ilvl w:val="2"/>
          <w:numId w:val="25"/>
        </w:numPr>
      </w:pPr>
      <w:r>
        <w:t xml:space="preserve">Establish juridical regime for exploration and exploitation of moon’s resources </w:t>
      </w:r>
    </w:p>
    <w:p w14:paraId="193EFEB1" w14:textId="732166DC" w:rsidR="001904DD" w:rsidRDefault="001904DD" w:rsidP="001904DD">
      <w:pPr>
        <w:pStyle w:val="ListParagraph"/>
        <w:numPr>
          <w:ilvl w:val="2"/>
          <w:numId w:val="25"/>
        </w:numPr>
      </w:pPr>
      <w:r>
        <w:t>Moon and natural resources on moon are common heritage of humankind (subject to profit sharing like deep seabed) (art 11) – not law too few ratifications</w:t>
      </w:r>
    </w:p>
    <w:p w14:paraId="7B0767C4" w14:textId="6373ECF2" w:rsidR="006B4231" w:rsidRDefault="006B4231" w:rsidP="00047E43">
      <w:pPr>
        <w:pStyle w:val="Heading2"/>
      </w:pPr>
      <w:bookmarkStart w:id="16" w:name="_Toc113986632"/>
      <w:r w:rsidRPr="00DD1BBA">
        <w:t>JURISDICTIONAL IMMUNITIES</w:t>
      </w:r>
      <w:bookmarkEnd w:id="16"/>
    </w:p>
    <w:p w14:paraId="2B817499" w14:textId="7BDA0D37" w:rsidR="006B4231" w:rsidRPr="00047E43" w:rsidRDefault="006B4231" w:rsidP="006B4231">
      <w:pPr>
        <w:rPr>
          <w:b/>
          <w:bCs/>
          <w:u w:val="single"/>
        </w:rPr>
      </w:pPr>
      <w:r w:rsidRPr="00047E43">
        <w:rPr>
          <w:b/>
          <w:bCs/>
          <w:u w:val="single"/>
        </w:rPr>
        <w:t>Diplomatic Immunity</w:t>
      </w:r>
    </w:p>
    <w:p w14:paraId="7739FF59" w14:textId="512D8C70" w:rsidR="008456B4" w:rsidRPr="00FA1984" w:rsidRDefault="008456B4" w:rsidP="008456B4">
      <w:pPr>
        <w:pStyle w:val="ListParagraph"/>
        <w:numPr>
          <w:ilvl w:val="0"/>
          <w:numId w:val="22"/>
        </w:numPr>
        <w:rPr>
          <w:b/>
          <w:bCs/>
          <w:highlight w:val="yellow"/>
        </w:rPr>
      </w:pPr>
      <w:r w:rsidRPr="00FA1984">
        <w:rPr>
          <w:b/>
          <w:bCs/>
          <w:highlight w:val="yellow"/>
        </w:rPr>
        <w:t>Basic rule: foreign embassy</w:t>
      </w:r>
      <w:r w:rsidR="00D03EEF" w:rsidRPr="00FA1984">
        <w:rPr>
          <w:b/>
          <w:bCs/>
          <w:highlight w:val="yellow"/>
        </w:rPr>
        <w:t xml:space="preserve"> and its diplomat</w:t>
      </w:r>
      <w:r w:rsidRPr="00FA1984">
        <w:rPr>
          <w:b/>
          <w:bCs/>
          <w:highlight w:val="yellow"/>
        </w:rPr>
        <w:t xml:space="preserve"> is inviolable </w:t>
      </w:r>
    </w:p>
    <w:p w14:paraId="5F5964F8" w14:textId="62FD0958" w:rsidR="008456B4" w:rsidRPr="00FA1984" w:rsidRDefault="008456B4" w:rsidP="008456B4">
      <w:pPr>
        <w:pStyle w:val="ListParagraph"/>
        <w:numPr>
          <w:ilvl w:val="1"/>
          <w:numId w:val="22"/>
        </w:numPr>
        <w:rPr>
          <w:highlight w:val="yellow"/>
        </w:rPr>
      </w:pPr>
      <w:r w:rsidRPr="00FA1984">
        <w:rPr>
          <w:i/>
          <w:iCs/>
          <w:highlight w:val="yellow"/>
        </w:rPr>
        <w:t>Vienna Convention on Diplomatic Relations</w:t>
      </w:r>
      <w:r w:rsidRPr="00FA1984">
        <w:rPr>
          <w:highlight w:val="yellow"/>
        </w:rPr>
        <w:t xml:space="preserve"> art 22 +</w:t>
      </w:r>
      <w:r w:rsidRPr="00FA1984">
        <w:rPr>
          <w:i/>
          <w:iCs/>
          <w:highlight w:val="yellow"/>
        </w:rPr>
        <w:t xml:space="preserve"> Tehran Hostages</w:t>
      </w:r>
      <w:r w:rsidRPr="00FA1984">
        <w:rPr>
          <w:highlight w:val="yellow"/>
        </w:rPr>
        <w:t xml:space="preserve"> (even in war, consulate </w:t>
      </w:r>
      <w:r w:rsidR="00D03EEF" w:rsidRPr="00FA1984">
        <w:rPr>
          <w:highlight w:val="yellow"/>
        </w:rPr>
        <w:t>etc.</w:t>
      </w:r>
      <w:r w:rsidRPr="00FA1984">
        <w:rPr>
          <w:highlight w:val="yellow"/>
        </w:rPr>
        <w:t xml:space="preserve"> is inviolable!) </w:t>
      </w:r>
    </w:p>
    <w:p w14:paraId="2FBB8167" w14:textId="6EE1F569" w:rsidR="008456B4" w:rsidRDefault="00DA0E9C" w:rsidP="00DA0E9C">
      <w:pPr>
        <w:pStyle w:val="ListParagraph"/>
        <w:numPr>
          <w:ilvl w:val="1"/>
          <w:numId w:val="22"/>
        </w:numPr>
      </w:pPr>
      <w:r>
        <w:t xml:space="preserve">Domestically, </w:t>
      </w:r>
      <w:r>
        <w:rPr>
          <w:i/>
          <w:iCs/>
        </w:rPr>
        <w:t>Foreign Missions and International Organizations Act</w:t>
      </w:r>
    </w:p>
    <w:p w14:paraId="6D90A033" w14:textId="49F421EB" w:rsidR="00DA0E9C" w:rsidRPr="00FA1984" w:rsidRDefault="00D03EEF" w:rsidP="00D03EEF">
      <w:pPr>
        <w:pStyle w:val="ListParagraph"/>
        <w:numPr>
          <w:ilvl w:val="1"/>
          <w:numId w:val="22"/>
        </w:numPr>
        <w:rPr>
          <w:b/>
          <w:bCs/>
        </w:rPr>
      </w:pPr>
      <w:r w:rsidRPr="00FA1984">
        <w:rPr>
          <w:b/>
          <w:bCs/>
        </w:rPr>
        <w:t xml:space="preserve">Obligations on host state </w:t>
      </w:r>
    </w:p>
    <w:p w14:paraId="35C611F5" w14:textId="3631C9FF" w:rsidR="00D03EEF" w:rsidRDefault="00D03EEF" w:rsidP="00D03EEF">
      <w:pPr>
        <w:pStyle w:val="ListParagraph"/>
        <w:numPr>
          <w:ilvl w:val="2"/>
          <w:numId w:val="22"/>
        </w:numPr>
      </w:pPr>
      <w:r>
        <w:t>Facilitate establishment of diplomatic presence</w:t>
      </w:r>
    </w:p>
    <w:p w14:paraId="1AEDDC1F" w14:textId="2B5B6A23" w:rsidR="00D03EEF" w:rsidRDefault="00D03EEF" w:rsidP="00D03EEF">
      <w:pPr>
        <w:pStyle w:val="ListParagraph"/>
        <w:numPr>
          <w:ilvl w:val="2"/>
          <w:numId w:val="22"/>
        </w:numPr>
      </w:pPr>
      <w:r>
        <w:t>Maintain security sufficient to protect the mission and its personnel</w:t>
      </w:r>
    </w:p>
    <w:p w14:paraId="6D03874B" w14:textId="57201423" w:rsidR="00D03EEF" w:rsidRDefault="00D03EEF" w:rsidP="00D03EEF">
      <w:pPr>
        <w:pStyle w:val="ListParagraph"/>
        <w:numPr>
          <w:ilvl w:val="2"/>
          <w:numId w:val="22"/>
        </w:numPr>
      </w:pPr>
      <w:r>
        <w:t xml:space="preserve">Respect the immunities of the mission, personnel, and communications </w:t>
      </w:r>
    </w:p>
    <w:p w14:paraId="52C27A88" w14:textId="24EA91BB" w:rsidR="00D03EEF" w:rsidRPr="00FA1984" w:rsidRDefault="00D03EEF" w:rsidP="00D03EEF">
      <w:pPr>
        <w:pStyle w:val="ListParagraph"/>
        <w:numPr>
          <w:ilvl w:val="1"/>
          <w:numId w:val="22"/>
        </w:numPr>
        <w:rPr>
          <w:b/>
          <w:bCs/>
        </w:rPr>
      </w:pPr>
      <w:r w:rsidRPr="00FA1984">
        <w:rPr>
          <w:b/>
          <w:bCs/>
        </w:rPr>
        <w:t>Obligations on sending state</w:t>
      </w:r>
    </w:p>
    <w:p w14:paraId="1FEA42F7" w14:textId="0FAD444E" w:rsidR="00D03EEF" w:rsidRDefault="00D03EEF" w:rsidP="00D03EEF">
      <w:pPr>
        <w:pStyle w:val="ListParagraph"/>
        <w:numPr>
          <w:ilvl w:val="2"/>
          <w:numId w:val="22"/>
        </w:numPr>
      </w:pPr>
      <w:r>
        <w:t>Use mission only for agreed purposes</w:t>
      </w:r>
      <w:r w:rsidR="00FA1984">
        <w:t xml:space="preserve"> (no spying!)</w:t>
      </w:r>
    </w:p>
    <w:p w14:paraId="374E2C9B" w14:textId="7CEB5080" w:rsidR="00D03EEF" w:rsidRDefault="00D03EEF" w:rsidP="00D03EEF">
      <w:pPr>
        <w:pStyle w:val="ListParagraph"/>
        <w:numPr>
          <w:ilvl w:val="2"/>
          <w:numId w:val="22"/>
        </w:numPr>
      </w:pPr>
      <w:r>
        <w:t>Ensure respect for local law</w:t>
      </w:r>
    </w:p>
    <w:p w14:paraId="6A7C3ACE" w14:textId="617D5003" w:rsidR="00D03EEF" w:rsidRDefault="00D03EEF" w:rsidP="00D03EEF">
      <w:pPr>
        <w:pStyle w:val="ListParagraph"/>
        <w:numPr>
          <w:ilvl w:val="2"/>
          <w:numId w:val="22"/>
        </w:numPr>
      </w:pPr>
      <w:r>
        <w:t xml:space="preserve">Do not interfere in local affairs </w:t>
      </w:r>
    </w:p>
    <w:p w14:paraId="1F7367B9" w14:textId="0C886581" w:rsidR="00D03EEF" w:rsidRPr="00FA1984" w:rsidRDefault="00D03EEF" w:rsidP="00D03EEF">
      <w:pPr>
        <w:pStyle w:val="ListParagraph"/>
        <w:numPr>
          <w:ilvl w:val="0"/>
          <w:numId w:val="22"/>
        </w:numPr>
        <w:rPr>
          <w:b/>
          <w:bCs/>
        </w:rPr>
      </w:pPr>
      <w:r w:rsidRPr="00FA1984">
        <w:rPr>
          <w:b/>
          <w:bCs/>
        </w:rPr>
        <w:t>If there is abuse, a state can withdraw its consent (that’s how relations began anyway!)</w:t>
      </w:r>
    </w:p>
    <w:p w14:paraId="67AAAB07" w14:textId="458FF204" w:rsidR="00D03EEF" w:rsidRPr="00FA1984" w:rsidRDefault="00D03EEF" w:rsidP="00D03EEF">
      <w:pPr>
        <w:pStyle w:val="ListParagraph"/>
        <w:numPr>
          <w:ilvl w:val="1"/>
          <w:numId w:val="22"/>
        </w:numPr>
        <w:rPr>
          <w:highlight w:val="yellow"/>
        </w:rPr>
      </w:pPr>
      <w:r w:rsidRPr="00FA1984">
        <w:rPr>
          <w:highlight w:val="yellow"/>
        </w:rPr>
        <w:t xml:space="preserve">Host state can declare a diplomat </w:t>
      </w:r>
      <w:r w:rsidRPr="00FA1984">
        <w:rPr>
          <w:i/>
          <w:iCs/>
          <w:highlight w:val="yellow"/>
        </w:rPr>
        <w:t>persona non grata</w:t>
      </w:r>
      <w:r w:rsidRPr="00FA1984">
        <w:rPr>
          <w:highlight w:val="yellow"/>
        </w:rPr>
        <w:t xml:space="preserve"> (VCDR art 9)</w:t>
      </w:r>
    </w:p>
    <w:p w14:paraId="3E445DE4" w14:textId="09500A7E" w:rsidR="00D03EEF" w:rsidRPr="00FA1984" w:rsidRDefault="00D03EEF" w:rsidP="00D03EEF">
      <w:pPr>
        <w:pStyle w:val="ListParagraph"/>
        <w:numPr>
          <w:ilvl w:val="0"/>
          <w:numId w:val="22"/>
        </w:numPr>
        <w:rPr>
          <w:b/>
          <w:bCs/>
        </w:rPr>
      </w:pPr>
      <w:r w:rsidRPr="00FA1984">
        <w:rPr>
          <w:b/>
          <w:bCs/>
        </w:rPr>
        <w:t xml:space="preserve">Diplomatic Immunities </w:t>
      </w:r>
    </w:p>
    <w:p w14:paraId="5EAF4496" w14:textId="6260B970" w:rsidR="00D03EEF" w:rsidRPr="00FA1984" w:rsidRDefault="00D03EEF" w:rsidP="00D03EEF">
      <w:pPr>
        <w:pStyle w:val="ListParagraph"/>
        <w:numPr>
          <w:ilvl w:val="1"/>
          <w:numId w:val="22"/>
        </w:numPr>
        <w:rPr>
          <w:highlight w:val="yellow"/>
        </w:rPr>
      </w:pPr>
      <w:r w:rsidRPr="00FA1984">
        <w:rPr>
          <w:highlight w:val="yellow"/>
        </w:rPr>
        <w:t>Diplomat is immune from legal duties and law, inviolable from interference (VCDR art 29)</w:t>
      </w:r>
    </w:p>
    <w:p w14:paraId="33B6E9CF" w14:textId="38A4F145" w:rsidR="00D03EEF" w:rsidRPr="00FA1984" w:rsidRDefault="00D03EEF" w:rsidP="00D03EEF">
      <w:pPr>
        <w:pStyle w:val="ListParagraph"/>
        <w:numPr>
          <w:ilvl w:val="1"/>
          <w:numId w:val="22"/>
        </w:numPr>
        <w:rPr>
          <w:highlight w:val="yellow"/>
        </w:rPr>
      </w:pPr>
      <w:r w:rsidRPr="00FA1984">
        <w:rPr>
          <w:highlight w:val="yellow"/>
        </w:rPr>
        <w:t>Diplomatic premises are inviolable (VCDR art 22)</w:t>
      </w:r>
    </w:p>
    <w:p w14:paraId="47DBCBD0" w14:textId="1833546D" w:rsidR="00D03EEF" w:rsidRPr="00FA1984" w:rsidRDefault="00D03EEF" w:rsidP="00D03EEF">
      <w:pPr>
        <w:pStyle w:val="ListParagraph"/>
        <w:numPr>
          <w:ilvl w:val="1"/>
          <w:numId w:val="22"/>
        </w:numPr>
        <w:rPr>
          <w:highlight w:val="yellow"/>
        </w:rPr>
      </w:pPr>
      <w:r w:rsidRPr="00FA1984">
        <w:rPr>
          <w:highlight w:val="yellow"/>
        </w:rPr>
        <w:lastRenderedPageBreak/>
        <w:t xml:space="preserve">Diplomat’s private residence, papers </w:t>
      </w:r>
      <w:r w:rsidR="00562BFA" w:rsidRPr="00FA1984">
        <w:rPr>
          <w:highlight w:val="yellow"/>
        </w:rPr>
        <w:t xml:space="preserve">(diplomatic bag/pouch!) </w:t>
      </w:r>
      <w:r w:rsidRPr="00FA1984">
        <w:rPr>
          <w:highlight w:val="yellow"/>
        </w:rPr>
        <w:t>and correspondence are inviolable (VCDR art 30)</w:t>
      </w:r>
    </w:p>
    <w:p w14:paraId="58B47AE4" w14:textId="5965B23D" w:rsidR="00D03EEF" w:rsidRPr="00FA1984" w:rsidRDefault="00D03EEF" w:rsidP="00D03EEF">
      <w:pPr>
        <w:pStyle w:val="ListParagraph"/>
        <w:numPr>
          <w:ilvl w:val="1"/>
          <w:numId w:val="22"/>
        </w:numPr>
        <w:rPr>
          <w:b/>
          <w:bCs/>
        </w:rPr>
      </w:pPr>
      <w:r w:rsidRPr="00FA1984">
        <w:rPr>
          <w:b/>
          <w:bCs/>
          <w:i/>
          <w:iCs/>
        </w:rPr>
        <w:t xml:space="preserve">Tehran Hostages </w:t>
      </w:r>
      <w:r w:rsidRPr="00FA1984">
        <w:rPr>
          <w:b/>
          <w:bCs/>
        </w:rPr>
        <w:t xml:space="preserve">- </w:t>
      </w:r>
      <w:r w:rsidRPr="00FA1984">
        <w:rPr>
          <w:b/>
          <w:bCs/>
          <w:i/>
          <w:iCs/>
        </w:rPr>
        <w:t>United States Diplomatic and Consular Staff in Tehran</w:t>
      </w:r>
      <w:r w:rsidRPr="00FA1984">
        <w:rPr>
          <w:b/>
          <w:bCs/>
        </w:rPr>
        <w:t>, ICJ 1980</w:t>
      </w:r>
    </w:p>
    <w:p w14:paraId="2D73BE67" w14:textId="587C70BF" w:rsidR="00D03EEF" w:rsidRDefault="00592A11" w:rsidP="00D03EEF">
      <w:pPr>
        <w:pStyle w:val="ListParagraph"/>
        <w:numPr>
          <w:ilvl w:val="2"/>
          <w:numId w:val="22"/>
        </w:numPr>
      </w:pPr>
      <w:r>
        <w:t xml:space="preserve">Diplomatic inviolability is a key principle of international law </w:t>
      </w:r>
    </w:p>
    <w:p w14:paraId="38FE3763" w14:textId="40D0F603" w:rsidR="00592A11" w:rsidRDefault="00592A11" w:rsidP="00D03EEF">
      <w:pPr>
        <w:pStyle w:val="ListParagraph"/>
        <w:numPr>
          <w:ilvl w:val="2"/>
          <w:numId w:val="22"/>
        </w:numPr>
      </w:pPr>
      <w:r>
        <w:t xml:space="preserve">1) Iran needed to better protect the premises </w:t>
      </w:r>
    </w:p>
    <w:p w14:paraId="2B7A9D85" w14:textId="7DCAC64B" w:rsidR="00592A11" w:rsidRDefault="00592A11" w:rsidP="00D03EEF">
      <w:pPr>
        <w:pStyle w:val="ListParagraph"/>
        <w:numPr>
          <w:ilvl w:val="2"/>
          <w:numId w:val="22"/>
        </w:numPr>
      </w:pPr>
      <w:r>
        <w:t xml:space="preserve">2) The acts gained an “official” status once they endorsed </w:t>
      </w:r>
    </w:p>
    <w:p w14:paraId="67261FD5" w14:textId="043AA248" w:rsidR="00FB652F" w:rsidRPr="00FA1984" w:rsidRDefault="00FB652F" w:rsidP="00FB652F">
      <w:pPr>
        <w:pStyle w:val="ListParagraph"/>
        <w:numPr>
          <w:ilvl w:val="1"/>
          <w:numId w:val="22"/>
        </w:numPr>
        <w:rPr>
          <w:b/>
          <w:bCs/>
        </w:rPr>
      </w:pPr>
      <w:r w:rsidRPr="00FA1984">
        <w:rPr>
          <w:b/>
          <w:bCs/>
        </w:rPr>
        <w:t xml:space="preserve">ONLY DIPLOMATS HAVE DIPLOMATIC IMMUNITY </w:t>
      </w:r>
    </w:p>
    <w:p w14:paraId="58705EF9" w14:textId="5EEE0BC0" w:rsidR="00562BFA" w:rsidRDefault="00562BFA" w:rsidP="00562BFA">
      <w:pPr>
        <w:pStyle w:val="ListParagraph"/>
        <w:numPr>
          <w:ilvl w:val="2"/>
          <w:numId w:val="22"/>
        </w:numPr>
      </w:pPr>
      <w:r>
        <w:t>Will have official document indicating as such</w:t>
      </w:r>
    </w:p>
    <w:p w14:paraId="197D1C15" w14:textId="0B2A640A" w:rsidR="00FB652F" w:rsidRPr="00FA1984" w:rsidRDefault="00562BFA" w:rsidP="00FB652F">
      <w:pPr>
        <w:pStyle w:val="ListParagraph"/>
        <w:numPr>
          <w:ilvl w:val="0"/>
          <w:numId w:val="22"/>
        </w:numPr>
        <w:rPr>
          <w:b/>
          <w:bCs/>
          <w:u w:val="single"/>
        </w:rPr>
      </w:pPr>
      <w:r w:rsidRPr="00FA1984">
        <w:rPr>
          <w:b/>
          <w:bCs/>
          <w:u w:val="single"/>
        </w:rPr>
        <w:t xml:space="preserve">Other immunities </w:t>
      </w:r>
    </w:p>
    <w:p w14:paraId="744C7B91" w14:textId="602A80A4" w:rsidR="00562BFA" w:rsidRDefault="00562BFA" w:rsidP="00562BFA">
      <w:pPr>
        <w:pStyle w:val="ListParagraph"/>
        <w:numPr>
          <w:ilvl w:val="1"/>
          <w:numId w:val="22"/>
        </w:numPr>
      </w:pPr>
      <w:r>
        <w:t>Consular officials, more limited (</w:t>
      </w:r>
      <w:r>
        <w:rPr>
          <w:i/>
          <w:iCs/>
        </w:rPr>
        <w:t>Vienna Convention on Consular Relations</w:t>
      </w:r>
      <w:r>
        <w:t>)</w:t>
      </w:r>
    </w:p>
    <w:p w14:paraId="5995F5CF" w14:textId="691B4148" w:rsidR="00562BFA" w:rsidRDefault="00562BFA" w:rsidP="00562BFA">
      <w:pPr>
        <w:pStyle w:val="ListParagraph"/>
        <w:numPr>
          <w:ilvl w:val="1"/>
          <w:numId w:val="22"/>
        </w:numPr>
      </w:pPr>
      <w:r>
        <w:t>UN Personnel (</w:t>
      </w:r>
      <w:r>
        <w:rPr>
          <w:i/>
          <w:iCs/>
        </w:rPr>
        <w:t>UN Charter</w:t>
      </w:r>
      <w:r>
        <w:t xml:space="preserve"> &amp; </w:t>
      </w:r>
      <w:r>
        <w:rPr>
          <w:i/>
          <w:iCs/>
        </w:rPr>
        <w:t>Convention on Immunities and Privileges</w:t>
      </w:r>
      <w:r>
        <w:t>)</w:t>
      </w:r>
      <w:r w:rsidR="004A3932">
        <w:t xml:space="preserve"> (538)</w:t>
      </w:r>
    </w:p>
    <w:p w14:paraId="2BCBEFDF" w14:textId="7800EA07" w:rsidR="00562BFA" w:rsidRDefault="00562BFA" w:rsidP="00562BFA">
      <w:pPr>
        <w:pStyle w:val="ListParagraph"/>
        <w:numPr>
          <w:ilvl w:val="1"/>
          <w:numId w:val="22"/>
        </w:numPr>
      </w:pPr>
      <w:r>
        <w:t>Judges of the ICJ</w:t>
      </w:r>
    </w:p>
    <w:p w14:paraId="561F0C46" w14:textId="3D4905B1" w:rsidR="00562BFA" w:rsidRDefault="00562BFA" w:rsidP="00562BFA">
      <w:pPr>
        <w:pStyle w:val="ListParagraph"/>
        <w:numPr>
          <w:ilvl w:val="1"/>
          <w:numId w:val="22"/>
        </w:numPr>
      </w:pPr>
      <w:r>
        <w:t>Judges of ICC</w:t>
      </w:r>
    </w:p>
    <w:p w14:paraId="1E952778" w14:textId="43A7E8CC" w:rsidR="00562BFA" w:rsidRDefault="00562BFA" w:rsidP="009B1153">
      <w:pPr>
        <w:pStyle w:val="ListParagraph"/>
        <w:numPr>
          <w:ilvl w:val="1"/>
          <w:numId w:val="22"/>
        </w:numPr>
      </w:pPr>
      <w:r>
        <w:t xml:space="preserve">Visiting Militaries </w:t>
      </w:r>
    </w:p>
    <w:p w14:paraId="75D3629E" w14:textId="1B9AC123" w:rsidR="006B4231" w:rsidRPr="00DD1BBA" w:rsidRDefault="006B4231" w:rsidP="00FA1984">
      <w:pPr>
        <w:pStyle w:val="Heading2"/>
        <w:rPr>
          <w:b/>
          <w:bCs/>
        </w:rPr>
      </w:pPr>
      <w:bookmarkStart w:id="17" w:name="_Toc113986633"/>
      <w:r w:rsidRPr="00DD1BBA">
        <w:rPr>
          <w:b/>
          <w:bCs/>
        </w:rPr>
        <w:t>State Immunity</w:t>
      </w:r>
      <w:bookmarkEnd w:id="17"/>
      <w:r w:rsidRPr="00DD1BBA">
        <w:rPr>
          <w:b/>
          <w:bCs/>
        </w:rPr>
        <w:t xml:space="preserve"> </w:t>
      </w:r>
    </w:p>
    <w:p w14:paraId="1AF02C31" w14:textId="54E734AC" w:rsidR="009B1153" w:rsidRPr="00FA1984" w:rsidRDefault="003B177E" w:rsidP="009B1153">
      <w:pPr>
        <w:pStyle w:val="ListParagraph"/>
        <w:numPr>
          <w:ilvl w:val="0"/>
          <w:numId w:val="23"/>
        </w:numPr>
        <w:rPr>
          <w:highlight w:val="yellow"/>
        </w:rPr>
      </w:pPr>
      <w:r w:rsidRPr="00FA1984">
        <w:rPr>
          <w:highlight w:val="yellow"/>
        </w:rPr>
        <w:t xml:space="preserve">Diplomats are state officials, but not all state officials are diplomats! </w:t>
      </w:r>
    </w:p>
    <w:p w14:paraId="44DC9854" w14:textId="49972C1F" w:rsidR="003B177E" w:rsidRDefault="003B177E" w:rsidP="009B1153">
      <w:pPr>
        <w:pStyle w:val="ListParagraph"/>
        <w:numPr>
          <w:ilvl w:val="0"/>
          <w:numId w:val="23"/>
        </w:numPr>
      </w:pPr>
      <w:r>
        <w:rPr>
          <w:i/>
          <w:iCs/>
        </w:rPr>
        <w:t xml:space="preserve">State </w:t>
      </w:r>
      <w:r w:rsidR="004A3932">
        <w:rPr>
          <w:i/>
          <w:iCs/>
        </w:rPr>
        <w:t>Immunity</w:t>
      </w:r>
      <w:r>
        <w:rPr>
          <w:i/>
          <w:iCs/>
        </w:rPr>
        <w:t xml:space="preserve"> Act</w:t>
      </w:r>
      <w:r>
        <w:t xml:space="preserve"> is key </w:t>
      </w:r>
    </w:p>
    <w:p w14:paraId="1E5833EC" w14:textId="41687BB7" w:rsidR="003B177E" w:rsidRPr="00FA1984" w:rsidRDefault="004A3932" w:rsidP="009B1153">
      <w:pPr>
        <w:pStyle w:val="ListParagraph"/>
        <w:numPr>
          <w:ilvl w:val="0"/>
          <w:numId w:val="23"/>
        </w:numPr>
        <w:rPr>
          <w:b/>
          <w:bCs/>
        </w:rPr>
      </w:pPr>
      <w:r w:rsidRPr="00FA1984">
        <w:rPr>
          <w:b/>
          <w:bCs/>
          <w:highlight w:val="yellow"/>
        </w:rPr>
        <w:t>Foreign States have immunity from most domestic civil suits (exceptions!) and movement for criminal suits…</w:t>
      </w:r>
    </w:p>
    <w:p w14:paraId="605EFC97" w14:textId="374C1AEE" w:rsidR="004A3932" w:rsidRPr="00FA1984" w:rsidRDefault="004A3932" w:rsidP="004A3932">
      <w:pPr>
        <w:pStyle w:val="ListParagraph"/>
        <w:numPr>
          <w:ilvl w:val="1"/>
          <w:numId w:val="23"/>
        </w:numPr>
        <w:rPr>
          <w:highlight w:val="yellow"/>
        </w:rPr>
      </w:pPr>
      <w:r w:rsidRPr="00FA1984">
        <w:rPr>
          <w:highlight w:val="yellow"/>
        </w:rPr>
        <w:t>This only applies to national suits</w:t>
      </w:r>
    </w:p>
    <w:p w14:paraId="7DB1E3B7" w14:textId="4B286C44" w:rsidR="004A3932" w:rsidRPr="00FA1984" w:rsidRDefault="004A3932" w:rsidP="004A3932">
      <w:pPr>
        <w:pStyle w:val="ListParagraph"/>
        <w:numPr>
          <w:ilvl w:val="1"/>
          <w:numId w:val="23"/>
        </w:numPr>
        <w:rPr>
          <w:highlight w:val="yellow"/>
        </w:rPr>
      </w:pPr>
      <w:r w:rsidRPr="00FA1984">
        <w:rPr>
          <w:highlight w:val="yellow"/>
        </w:rPr>
        <w:t>Immunity can always be waived!</w:t>
      </w:r>
    </w:p>
    <w:p w14:paraId="68CE390E" w14:textId="05AAD752" w:rsidR="004A3932" w:rsidRPr="00FA1984" w:rsidRDefault="004A3932" w:rsidP="004A3932">
      <w:pPr>
        <w:pStyle w:val="ListParagraph"/>
        <w:numPr>
          <w:ilvl w:val="0"/>
          <w:numId w:val="23"/>
        </w:numPr>
        <w:rPr>
          <w:b/>
          <w:bCs/>
          <w:u w:val="single"/>
        </w:rPr>
      </w:pPr>
      <w:r w:rsidRPr="00FA1984">
        <w:rPr>
          <w:b/>
          <w:bCs/>
          <w:u w:val="single"/>
        </w:rPr>
        <w:t>Sovereign equality of states underlies much…</w:t>
      </w:r>
    </w:p>
    <w:p w14:paraId="061319B1" w14:textId="64F5650E" w:rsidR="004A3932" w:rsidRPr="00FA1984" w:rsidRDefault="004A3932" w:rsidP="004A3932">
      <w:pPr>
        <w:pStyle w:val="ListParagraph"/>
        <w:numPr>
          <w:ilvl w:val="0"/>
          <w:numId w:val="23"/>
        </w:numPr>
        <w:rPr>
          <w:b/>
          <w:bCs/>
        </w:rPr>
      </w:pPr>
      <w:r w:rsidRPr="00FA1984">
        <w:rPr>
          <w:b/>
          <w:bCs/>
          <w:i/>
          <w:iCs/>
        </w:rPr>
        <w:t xml:space="preserve">Schooner Exchange v </w:t>
      </w:r>
      <w:proofErr w:type="spellStart"/>
      <w:r w:rsidRPr="00FA1984">
        <w:rPr>
          <w:b/>
          <w:bCs/>
          <w:i/>
          <w:iCs/>
        </w:rPr>
        <w:t>M’Faddon</w:t>
      </w:r>
      <w:proofErr w:type="spellEnd"/>
      <w:r w:rsidRPr="00FA1984">
        <w:rPr>
          <w:b/>
          <w:bCs/>
        </w:rPr>
        <w:t xml:space="preserve"> (1812) US CJ</w:t>
      </w:r>
    </w:p>
    <w:p w14:paraId="3532A619" w14:textId="413065C7" w:rsidR="004A3932" w:rsidRDefault="004A3932" w:rsidP="004A3932">
      <w:pPr>
        <w:pStyle w:val="ListParagraph"/>
        <w:numPr>
          <w:ilvl w:val="1"/>
          <w:numId w:val="23"/>
        </w:numPr>
      </w:pPr>
      <w:r>
        <w:t>Immunity because of sovereign equality and reciprocity</w:t>
      </w:r>
    </w:p>
    <w:p w14:paraId="78BD5530" w14:textId="48E0AE74" w:rsidR="004A3932" w:rsidRPr="00FA1984" w:rsidRDefault="004A3932" w:rsidP="004A3932">
      <w:pPr>
        <w:pStyle w:val="ListParagraph"/>
        <w:numPr>
          <w:ilvl w:val="0"/>
          <w:numId w:val="23"/>
        </w:numPr>
        <w:rPr>
          <w:b/>
          <w:bCs/>
        </w:rPr>
      </w:pPr>
      <w:r w:rsidRPr="00FA1984">
        <w:rPr>
          <w:b/>
          <w:bCs/>
        </w:rPr>
        <w:t xml:space="preserve">Codification attempts in </w:t>
      </w:r>
      <w:r w:rsidRPr="00FA1984">
        <w:rPr>
          <w:b/>
          <w:bCs/>
          <w:i/>
          <w:iCs/>
        </w:rPr>
        <w:t xml:space="preserve">European Convention on State Immunity </w:t>
      </w:r>
      <w:r w:rsidRPr="00FA1984">
        <w:rPr>
          <w:b/>
          <w:bCs/>
        </w:rPr>
        <w:t>(1972) (low ratification)</w:t>
      </w:r>
    </w:p>
    <w:p w14:paraId="3D8CE6F5" w14:textId="6E4A3C6F" w:rsidR="004A3932" w:rsidRPr="00FA1984" w:rsidRDefault="004A3932" w:rsidP="004A3932">
      <w:pPr>
        <w:pStyle w:val="ListParagraph"/>
        <w:numPr>
          <w:ilvl w:val="0"/>
          <w:numId w:val="23"/>
        </w:numPr>
        <w:rPr>
          <w:b/>
          <w:bCs/>
        </w:rPr>
      </w:pPr>
      <w:r w:rsidRPr="00FA1984">
        <w:rPr>
          <w:b/>
          <w:bCs/>
        </w:rPr>
        <w:t xml:space="preserve">ILC work lead to </w:t>
      </w:r>
      <w:r w:rsidRPr="00FA1984">
        <w:rPr>
          <w:b/>
          <w:bCs/>
          <w:i/>
          <w:iCs/>
        </w:rPr>
        <w:t xml:space="preserve">UN Convention on Jurisdictional Immunities </w:t>
      </w:r>
      <w:r w:rsidRPr="00FA1984">
        <w:rPr>
          <w:b/>
          <w:bCs/>
        </w:rPr>
        <w:t>2004 (548-552)</w:t>
      </w:r>
    </w:p>
    <w:p w14:paraId="20D2EAD2" w14:textId="26865B72" w:rsidR="004A3932" w:rsidRDefault="004A3932" w:rsidP="004A3932">
      <w:pPr>
        <w:pStyle w:val="ListParagraph"/>
        <w:numPr>
          <w:ilvl w:val="1"/>
          <w:numId w:val="23"/>
        </w:numPr>
      </w:pPr>
      <w:r>
        <w:t>Not yet in force.</w:t>
      </w:r>
    </w:p>
    <w:p w14:paraId="0B6EED19" w14:textId="18FAD73D" w:rsidR="004A3932" w:rsidRPr="00FA1984" w:rsidRDefault="004A3932" w:rsidP="004A3932">
      <w:pPr>
        <w:pStyle w:val="ListParagraph"/>
        <w:numPr>
          <w:ilvl w:val="0"/>
          <w:numId w:val="23"/>
        </w:numPr>
        <w:rPr>
          <w:b/>
          <w:bCs/>
          <w:u w:val="single"/>
        </w:rPr>
      </w:pPr>
      <w:r w:rsidRPr="00FA1984">
        <w:rPr>
          <w:b/>
          <w:bCs/>
          <w:u w:val="single"/>
        </w:rPr>
        <w:t>Scope of Immunity</w:t>
      </w:r>
    </w:p>
    <w:p w14:paraId="6A20031E" w14:textId="43542038" w:rsidR="004A3932" w:rsidRPr="00FA1984" w:rsidRDefault="004A3932" w:rsidP="004A3932">
      <w:pPr>
        <w:pStyle w:val="ListParagraph"/>
        <w:numPr>
          <w:ilvl w:val="1"/>
          <w:numId w:val="23"/>
        </w:numPr>
        <w:rPr>
          <w:highlight w:val="yellow"/>
        </w:rPr>
      </w:pPr>
      <w:r w:rsidRPr="00FA1984">
        <w:rPr>
          <w:highlight w:val="yellow"/>
        </w:rPr>
        <w:t>Used to be absolute absent consent (541)</w:t>
      </w:r>
    </w:p>
    <w:p w14:paraId="0D64D186" w14:textId="5AC1B368" w:rsidR="004A3932" w:rsidRPr="00FA1984" w:rsidRDefault="004A3932" w:rsidP="004A3932">
      <w:pPr>
        <w:pStyle w:val="ListParagraph"/>
        <w:numPr>
          <w:ilvl w:val="1"/>
          <w:numId w:val="23"/>
        </w:numPr>
        <w:rPr>
          <w:highlight w:val="yellow"/>
        </w:rPr>
      </w:pPr>
      <w:r w:rsidRPr="00FA1984">
        <w:rPr>
          <w:highlight w:val="yellow"/>
        </w:rPr>
        <w:t xml:space="preserve">Move to restrictive approach, with </w:t>
      </w:r>
      <w:proofErr w:type="gramStart"/>
      <w:r w:rsidRPr="00FA1984">
        <w:rPr>
          <w:highlight w:val="yellow"/>
        </w:rPr>
        <w:t>some kind of public/private</w:t>
      </w:r>
      <w:proofErr w:type="gramEnd"/>
      <w:r w:rsidRPr="00FA1984">
        <w:rPr>
          <w:highlight w:val="yellow"/>
        </w:rPr>
        <w:t xml:space="preserve"> distinction </w:t>
      </w:r>
    </w:p>
    <w:p w14:paraId="540C8F6C" w14:textId="55281876" w:rsidR="004A3932" w:rsidRDefault="004A3932" w:rsidP="004A3932">
      <w:pPr>
        <w:pStyle w:val="ListParagraph"/>
        <w:numPr>
          <w:ilvl w:val="2"/>
          <w:numId w:val="23"/>
        </w:numPr>
      </w:pPr>
      <w:r>
        <w:t xml:space="preserve">US: </w:t>
      </w:r>
      <w:r>
        <w:rPr>
          <w:i/>
          <w:iCs/>
        </w:rPr>
        <w:t>Tate Letter</w:t>
      </w:r>
      <w:r>
        <w:t xml:space="preserve"> 1952; FSIA 1976</w:t>
      </w:r>
    </w:p>
    <w:p w14:paraId="7E3F5635" w14:textId="1BC5B0FA" w:rsidR="004A3932" w:rsidRDefault="004A3932" w:rsidP="004A3932">
      <w:pPr>
        <w:pStyle w:val="ListParagraph"/>
        <w:numPr>
          <w:ilvl w:val="2"/>
          <w:numId w:val="23"/>
        </w:numPr>
      </w:pPr>
      <w:r>
        <w:t xml:space="preserve">UK: Lord Denning in </w:t>
      </w:r>
      <w:proofErr w:type="spellStart"/>
      <w:r>
        <w:rPr>
          <w:i/>
          <w:iCs/>
        </w:rPr>
        <w:t>Trendex</w:t>
      </w:r>
      <w:proofErr w:type="spellEnd"/>
      <w:r>
        <w:rPr>
          <w:i/>
          <w:iCs/>
        </w:rPr>
        <w:t xml:space="preserve"> Trading</w:t>
      </w:r>
      <w:r>
        <w:t xml:space="preserve"> 1977</w:t>
      </w:r>
    </w:p>
    <w:p w14:paraId="0A2329BC" w14:textId="1FDDA40D" w:rsidR="004A3932" w:rsidRDefault="004A3932" w:rsidP="004A3932">
      <w:pPr>
        <w:pStyle w:val="ListParagraph"/>
        <w:numPr>
          <w:ilvl w:val="2"/>
          <w:numId w:val="23"/>
        </w:numPr>
      </w:pPr>
      <w:r>
        <w:t xml:space="preserve">Canada: </w:t>
      </w:r>
      <w:r>
        <w:rPr>
          <w:i/>
          <w:iCs/>
        </w:rPr>
        <w:t>State Immunity Act</w:t>
      </w:r>
      <w:r>
        <w:t xml:space="preserve"> 1982</w:t>
      </w:r>
    </w:p>
    <w:p w14:paraId="14EB4597" w14:textId="7FE6F1FF" w:rsidR="004A3932" w:rsidRDefault="00962215" w:rsidP="004A3932">
      <w:pPr>
        <w:pStyle w:val="ListParagraph"/>
        <w:numPr>
          <w:ilvl w:val="1"/>
          <w:numId w:val="23"/>
        </w:numPr>
      </w:pPr>
      <w:r>
        <w:t xml:space="preserve">Could define based on </w:t>
      </w:r>
      <w:r>
        <w:rPr>
          <w:i/>
          <w:iCs/>
        </w:rPr>
        <w:t>nature</w:t>
      </w:r>
      <w:r>
        <w:t xml:space="preserve"> or </w:t>
      </w:r>
      <w:r>
        <w:rPr>
          <w:i/>
          <w:iCs/>
        </w:rPr>
        <w:t>purpose</w:t>
      </w:r>
    </w:p>
    <w:p w14:paraId="59DEC3D6" w14:textId="03CC7E78" w:rsidR="00962215" w:rsidRDefault="00962215" w:rsidP="00962215">
      <w:pPr>
        <w:pStyle w:val="ListParagraph"/>
        <w:numPr>
          <w:ilvl w:val="2"/>
          <w:numId w:val="23"/>
        </w:numPr>
      </w:pPr>
      <w:r>
        <w:t xml:space="preserve">UN </w:t>
      </w:r>
      <w:r>
        <w:rPr>
          <w:i/>
          <w:iCs/>
        </w:rPr>
        <w:t>Convention on Jurisdictional Immunities</w:t>
      </w:r>
      <w:r>
        <w:t>, art 2(2) tries to do both</w:t>
      </w:r>
    </w:p>
    <w:p w14:paraId="669990E5" w14:textId="6D4727FB" w:rsidR="00962215" w:rsidRDefault="00962215" w:rsidP="00962215">
      <w:pPr>
        <w:pStyle w:val="ListParagraph"/>
        <w:numPr>
          <w:ilvl w:val="2"/>
          <w:numId w:val="23"/>
        </w:numPr>
      </w:pPr>
      <w:r>
        <w:t xml:space="preserve">Canada: we look at purpose, nature, and whole context </w:t>
      </w:r>
    </w:p>
    <w:p w14:paraId="5DD5B521" w14:textId="5C6F1321" w:rsidR="00962215" w:rsidRPr="00FA1984" w:rsidRDefault="00962215" w:rsidP="00962215">
      <w:pPr>
        <w:pStyle w:val="ListParagraph"/>
        <w:numPr>
          <w:ilvl w:val="0"/>
          <w:numId w:val="23"/>
        </w:numPr>
        <w:rPr>
          <w:b/>
          <w:bCs/>
          <w:u w:val="single"/>
        </w:rPr>
      </w:pPr>
      <w:r w:rsidRPr="00FA1984">
        <w:rPr>
          <w:b/>
          <w:bCs/>
          <w:i/>
          <w:iCs/>
          <w:u w:val="single"/>
        </w:rPr>
        <w:t>State Immunity Act</w:t>
      </w:r>
    </w:p>
    <w:p w14:paraId="2C3DC137" w14:textId="7A22E0F1" w:rsidR="00962215" w:rsidRPr="00FA1984" w:rsidRDefault="00962215" w:rsidP="00962215">
      <w:pPr>
        <w:pStyle w:val="ListParagraph"/>
        <w:numPr>
          <w:ilvl w:val="1"/>
          <w:numId w:val="23"/>
        </w:numPr>
        <w:rPr>
          <w:highlight w:val="yellow"/>
        </w:rPr>
      </w:pPr>
      <w:r w:rsidRPr="00FA1984">
        <w:rPr>
          <w:highlight w:val="yellow"/>
        </w:rPr>
        <w:t xml:space="preserve">Foreign States immune from jurisdiction of court except for as this act permits, s 3(1) </w:t>
      </w:r>
      <w:r w:rsidRPr="00FA1984">
        <w:rPr>
          <w:highlight w:val="yellow"/>
        </w:rPr>
        <w:sym w:font="Wingdings" w:char="F0E0"/>
      </w:r>
      <w:r w:rsidRPr="00FA1984">
        <w:rPr>
          <w:highlight w:val="yellow"/>
        </w:rPr>
        <w:t xml:space="preserve"> need to show this applies!</w:t>
      </w:r>
    </w:p>
    <w:p w14:paraId="7ED83982" w14:textId="61E19EB0" w:rsidR="00962215" w:rsidRPr="00FA1984" w:rsidRDefault="00962215" w:rsidP="00962215">
      <w:pPr>
        <w:pStyle w:val="ListParagraph"/>
        <w:numPr>
          <w:ilvl w:val="1"/>
          <w:numId w:val="23"/>
        </w:numPr>
        <w:rPr>
          <w:highlight w:val="yellow"/>
        </w:rPr>
      </w:pPr>
      <w:r w:rsidRPr="00FA1984">
        <w:rPr>
          <w:highlight w:val="yellow"/>
        </w:rPr>
        <w:t>Not immune if foreign state waives immunity (s 5)</w:t>
      </w:r>
    </w:p>
    <w:p w14:paraId="2791B043" w14:textId="49D89216" w:rsidR="00962215" w:rsidRPr="00FA1984" w:rsidRDefault="00962215" w:rsidP="00962215">
      <w:pPr>
        <w:pStyle w:val="ListParagraph"/>
        <w:numPr>
          <w:ilvl w:val="1"/>
          <w:numId w:val="23"/>
        </w:numPr>
        <w:rPr>
          <w:highlight w:val="yellow"/>
        </w:rPr>
      </w:pPr>
      <w:r w:rsidRPr="00FA1984">
        <w:rPr>
          <w:highlight w:val="yellow"/>
        </w:rPr>
        <w:t xml:space="preserve">Not immune if proceedings relate to any commercial activity (s5) </w:t>
      </w:r>
    </w:p>
    <w:p w14:paraId="576DAF54" w14:textId="07DDEBCC" w:rsidR="00962215" w:rsidRPr="00FA1984" w:rsidRDefault="00962215" w:rsidP="00962215">
      <w:pPr>
        <w:pStyle w:val="ListParagraph"/>
        <w:numPr>
          <w:ilvl w:val="2"/>
          <w:numId w:val="23"/>
        </w:numPr>
        <w:rPr>
          <w:highlight w:val="yellow"/>
        </w:rPr>
      </w:pPr>
      <w:r w:rsidRPr="00FA1984">
        <w:rPr>
          <w:highlight w:val="yellow"/>
        </w:rPr>
        <w:t xml:space="preserve">Commercial activity = “one of commercial character” (s2) </w:t>
      </w:r>
    </w:p>
    <w:p w14:paraId="1B8569A3" w14:textId="307E2D7E" w:rsidR="00962215" w:rsidRPr="00FA1984" w:rsidRDefault="00962215" w:rsidP="00962215">
      <w:pPr>
        <w:pStyle w:val="ListParagraph"/>
        <w:numPr>
          <w:ilvl w:val="1"/>
          <w:numId w:val="23"/>
        </w:numPr>
        <w:rPr>
          <w:highlight w:val="yellow"/>
        </w:rPr>
      </w:pPr>
      <w:r w:rsidRPr="00FA1984">
        <w:rPr>
          <w:highlight w:val="yellow"/>
        </w:rPr>
        <w:t>Not immune for torts committed in Canada (s6)</w:t>
      </w:r>
    </w:p>
    <w:p w14:paraId="73A3F849" w14:textId="22A55656" w:rsidR="00962215" w:rsidRDefault="00962215" w:rsidP="00962215">
      <w:pPr>
        <w:pStyle w:val="ListParagraph"/>
        <w:numPr>
          <w:ilvl w:val="1"/>
          <w:numId w:val="23"/>
        </w:numPr>
      </w:pPr>
      <w:r>
        <w:lastRenderedPageBreak/>
        <w:t xml:space="preserve">Act is not about criminal proceedings </w:t>
      </w:r>
      <w:r w:rsidR="0091387D">
        <w:t>(s18)</w:t>
      </w:r>
    </w:p>
    <w:p w14:paraId="3BEDDE3C" w14:textId="44D01A7B" w:rsidR="00F217CF" w:rsidRPr="00FA1984" w:rsidRDefault="00F217CF" w:rsidP="00F217CF">
      <w:pPr>
        <w:pStyle w:val="ListParagraph"/>
        <w:numPr>
          <w:ilvl w:val="0"/>
          <w:numId w:val="23"/>
        </w:numPr>
        <w:rPr>
          <w:b/>
          <w:bCs/>
          <w:u w:val="single"/>
        </w:rPr>
      </w:pPr>
      <w:r w:rsidRPr="00FA1984">
        <w:rPr>
          <w:b/>
          <w:bCs/>
          <w:u w:val="single"/>
        </w:rPr>
        <w:t>On commercial activity …</w:t>
      </w:r>
    </w:p>
    <w:p w14:paraId="7E94BEA4" w14:textId="42D8FACE" w:rsidR="00F217CF" w:rsidRPr="00FA1984" w:rsidRDefault="00F217CF" w:rsidP="00F217CF">
      <w:pPr>
        <w:pStyle w:val="ListParagraph"/>
        <w:numPr>
          <w:ilvl w:val="1"/>
          <w:numId w:val="23"/>
        </w:numPr>
        <w:rPr>
          <w:b/>
          <w:bCs/>
        </w:rPr>
      </w:pPr>
      <w:r w:rsidRPr="00FA1984">
        <w:rPr>
          <w:b/>
          <w:bCs/>
          <w:i/>
          <w:iCs/>
        </w:rPr>
        <w:t>Re Canada Labour Code</w:t>
      </w:r>
      <w:r w:rsidRPr="00FA1984">
        <w:rPr>
          <w:b/>
          <w:bCs/>
        </w:rPr>
        <w:t>, 1992 SCC</w:t>
      </w:r>
    </w:p>
    <w:p w14:paraId="191A8608" w14:textId="2C6A201D" w:rsidR="00F217CF" w:rsidRDefault="00F217CF" w:rsidP="00F217CF">
      <w:pPr>
        <w:pStyle w:val="ListParagraph"/>
        <w:numPr>
          <w:ilvl w:val="2"/>
          <w:numId w:val="23"/>
        </w:numPr>
      </w:pPr>
      <w:r>
        <w:t xml:space="preserve">Immunity applies to workers on US military base. </w:t>
      </w:r>
    </w:p>
    <w:p w14:paraId="7E5EB23A" w14:textId="4D2C5150" w:rsidR="00F217CF" w:rsidRDefault="00F217CF" w:rsidP="00F217CF">
      <w:pPr>
        <w:pStyle w:val="ListParagraph"/>
        <w:numPr>
          <w:ilvl w:val="2"/>
          <w:numId w:val="23"/>
        </w:numPr>
      </w:pPr>
      <w:r>
        <w:t>Employment there is multi-faceted</w:t>
      </w:r>
      <w:r w:rsidR="00FA1984">
        <w:t xml:space="preserve"> relationship</w:t>
      </w:r>
    </w:p>
    <w:p w14:paraId="4C8AD8E0" w14:textId="02AE0B38" w:rsidR="00F217CF" w:rsidRDefault="00F217CF" w:rsidP="00F217CF">
      <w:pPr>
        <w:pStyle w:val="ListParagraph"/>
        <w:numPr>
          <w:ilvl w:val="2"/>
          <w:numId w:val="23"/>
        </w:numPr>
      </w:pPr>
      <w:r>
        <w:t>View it in its context!</w:t>
      </w:r>
    </w:p>
    <w:p w14:paraId="69F10A74" w14:textId="79469255" w:rsidR="00F217CF" w:rsidRDefault="00F217CF" w:rsidP="00F217CF">
      <w:pPr>
        <w:pStyle w:val="ListParagraph"/>
        <w:numPr>
          <w:ilvl w:val="2"/>
          <w:numId w:val="23"/>
        </w:numPr>
      </w:pPr>
      <w:r>
        <w:t xml:space="preserve">Don’t just look to the nature of the </w:t>
      </w:r>
      <w:proofErr w:type="gramStart"/>
      <w:r>
        <w:t>transaction, but</w:t>
      </w:r>
      <w:proofErr w:type="gramEnd"/>
      <w:r>
        <w:t xml:space="preserve"> take account of context!</w:t>
      </w:r>
    </w:p>
    <w:p w14:paraId="2368CF7A" w14:textId="204CE638" w:rsidR="00F217CF" w:rsidRPr="00FA1984" w:rsidRDefault="00F217CF" w:rsidP="00F217CF">
      <w:pPr>
        <w:pStyle w:val="ListParagraph"/>
        <w:numPr>
          <w:ilvl w:val="1"/>
          <w:numId w:val="23"/>
        </w:numPr>
        <w:rPr>
          <w:b/>
          <w:bCs/>
        </w:rPr>
      </w:pPr>
      <w:r w:rsidRPr="00FA1984">
        <w:rPr>
          <w:b/>
          <w:bCs/>
          <w:i/>
          <w:iCs/>
        </w:rPr>
        <w:t>Kuwait Airways Corp v Iraq</w:t>
      </w:r>
      <w:r w:rsidRPr="00FA1984">
        <w:rPr>
          <w:b/>
          <w:bCs/>
        </w:rPr>
        <w:t>, 2010 SCC</w:t>
      </w:r>
    </w:p>
    <w:p w14:paraId="4128A36C" w14:textId="1070AD3E" w:rsidR="00F217CF" w:rsidRDefault="00D2006C" w:rsidP="00F217CF">
      <w:pPr>
        <w:pStyle w:val="ListParagraph"/>
        <w:numPr>
          <w:ilvl w:val="2"/>
          <w:numId w:val="23"/>
        </w:numPr>
      </w:pPr>
      <w:r>
        <w:t xml:space="preserve">This is a commercial transaction! </w:t>
      </w:r>
    </w:p>
    <w:p w14:paraId="4DB2D9EC" w14:textId="64D36115" w:rsidR="00D2006C" w:rsidRDefault="00FA1984" w:rsidP="00F217CF">
      <w:pPr>
        <w:pStyle w:val="ListParagraph"/>
        <w:numPr>
          <w:ilvl w:val="2"/>
          <w:numId w:val="23"/>
        </w:numPr>
      </w:pPr>
      <w:r>
        <w:t>Commercial</w:t>
      </w:r>
      <w:r w:rsidR="00D2006C">
        <w:t xml:space="preserve"> transaction identified using nature, purpose, and context (para 33)</w:t>
      </w:r>
    </w:p>
    <w:p w14:paraId="68C5326F" w14:textId="4B8EF743" w:rsidR="00D2006C" w:rsidRDefault="00D2006C" w:rsidP="00F217CF">
      <w:pPr>
        <w:pStyle w:val="ListParagraph"/>
        <w:numPr>
          <w:ilvl w:val="2"/>
          <w:numId w:val="23"/>
        </w:numPr>
      </w:pPr>
      <w:r>
        <w:t xml:space="preserve">Note s11-12 of SIA </w:t>
      </w:r>
      <w:r>
        <w:sym w:font="Wingdings" w:char="F0E0"/>
      </w:r>
      <w:r>
        <w:t xml:space="preserve"> performance remains near absolute immunity </w:t>
      </w:r>
    </w:p>
    <w:p w14:paraId="46B0AC5E" w14:textId="21161963" w:rsidR="00D2006C" w:rsidRPr="00FA1984" w:rsidRDefault="00D2006C" w:rsidP="00D2006C">
      <w:pPr>
        <w:pStyle w:val="ListParagraph"/>
        <w:numPr>
          <w:ilvl w:val="1"/>
          <w:numId w:val="23"/>
        </w:numPr>
        <w:rPr>
          <w:b/>
          <w:bCs/>
        </w:rPr>
      </w:pPr>
      <w:proofErr w:type="spellStart"/>
      <w:r w:rsidRPr="00FA1984">
        <w:rPr>
          <w:b/>
          <w:bCs/>
          <w:i/>
          <w:iCs/>
        </w:rPr>
        <w:t>Bouzari</w:t>
      </w:r>
      <w:proofErr w:type="spellEnd"/>
      <w:r w:rsidRPr="00FA1984">
        <w:rPr>
          <w:b/>
          <w:bCs/>
          <w:i/>
          <w:iCs/>
        </w:rPr>
        <w:t xml:space="preserve"> v Iran</w:t>
      </w:r>
      <w:r w:rsidRPr="00FA1984">
        <w:rPr>
          <w:b/>
          <w:bCs/>
        </w:rPr>
        <w:t>, 2004 ONCA</w:t>
      </w:r>
    </w:p>
    <w:p w14:paraId="67D8AB8D" w14:textId="3D8D6ED3" w:rsidR="00D2006C" w:rsidRDefault="005E05B4" w:rsidP="00D2006C">
      <w:pPr>
        <w:pStyle w:val="ListParagraph"/>
        <w:numPr>
          <w:ilvl w:val="2"/>
          <w:numId w:val="23"/>
        </w:numPr>
      </w:pPr>
      <w:r>
        <w:t xml:space="preserve">Continuing tort? No. </w:t>
      </w:r>
    </w:p>
    <w:p w14:paraId="75E178D4" w14:textId="78BD4784" w:rsidR="005E05B4" w:rsidRDefault="005E05B4" w:rsidP="00D2006C">
      <w:pPr>
        <w:pStyle w:val="ListParagraph"/>
        <w:numPr>
          <w:ilvl w:val="2"/>
          <w:numId w:val="23"/>
        </w:numPr>
      </w:pPr>
      <w:r>
        <w:t>Commercial activity? No.</w:t>
      </w:r>
    </w:p>
    <w:p w14:paraId="106D86DF" w14:textId="780E438F" w:rsidR="005E05B4" w:rsidRDefault="005E05B4" w:rsidP="00D2006C">
      <w:pPr>
        <w:pStyle w:val="ListParagraph"/>
        <w:numPr>
          <w:ilvl w:val="2"/>
          <w:numId w:val="23"/>
        </w:numPr>
      </w:pPr>
      <w:r w:rsidRPr="00FA1984">
        <w:rPr>
          <w:highlight w:val="yellow"/>
        </w:rPr>
        <w:t>Court: there is no exception for torture. SIA applies.</w:t>
      </w:r>
      <w:r>
        <w:t xml:space="preserve"> </w:t>
      </w:r>
    </w:p>
    <w:p w14:paraId="5642B903" w14:textId="0C9BD786" w:rsidR="005E05B4" w:rsidRPr="00FA1984" w:rsidRDefault="005E05B4" w:rsidP="005E05B4">
      <w:pPr>
        <w:pStyle w:val="ListParagraph"/>
        <w:numPr>
          <w:ilvl w:val="0"/>
          <w:numId w:val="23"/>
        </w:numPr>
        <w:rPr>
          <w:b/>
          <w:bCs/>
          <w:u w:val="single"/>
        </w:rPr>
      </w:pPr>
      <w:r w:rsidRPr="00FA1984">
        <w:rPr>
          <w:b/>
          <w:bCs/>
          <w:u w:val="single"/>
        </w:rPr>
        <w:t>Some Terms</w:t>
      </w:r>
    </w:p>
    <w:p w14:paraId="51A7DF8F" w14:textId="0FEBBE54" w:rsidR="005E05B4" w:rsidRDefault="005E05B4" w:rsidP="005E05B4">
      <w:pPr>
        <w:pStyle w:val="ListParagraph"/>
        <w:numPr>
          <w:ilvl w:val="1"/>
          <w:numId w:val="23"/>
        </w:numPr>
      </w:pPr>
      <w:r>
        <w:rPr>
          <w:i/>
          <w:iCs/>
        </w:rPr>
        <w:t xml:space="preserve">Acta jure </w:t>
      </w:r>
      <w:proofErr w:type="spellStart"/>
      <w:r>
        <w:rPr>
          <w:i/>
          <w:iCs/>
        </w:rPr>
        <w:t>imperii</w:t>
      </w:r>
      <w:proofErr w:type="spellEnd"/>
      <w:r>
        <w:t xml:space="preserve"> – acts of public authority (541)</w:t>
      </w:r>
    </w:p>
    <w:p w14:paraId="61F14CB1" w14:textId="36E78839" w:rsidR="005E05B4" w:rsidRDefault="005E05B4" w:rsidP="005E05B4">
      <w:pPr>
        <w:pStyle w:val="ListParagraph"/>
        <w:numPr>
          <w:ilvl w:val="1"/>
          <w:numId w:val="23"/>
        </w:numPr>
      </w:pPr>
      <w:r>
        <w:rPr>
          <w:i/>
          <w:iCs/>
        </w:rPr>
        <w:t xml:space="preserve">Acta jure </w:t>
      </w:r>
      <w:proofErr w:type="spellStart"/>
      <w:r>
        <w:rPr>
          <w:i/>
          <w:iCs/>
        </w:rPr>
        <w:t>gestionis</w:t>
      </w:r>
      <w:proofErr w:type="spellEnd"/>
      <w:r>
        <w:t xml:space="preserve"> – private acts (541)</w:t>
      </w:r>
    </w:p>
    <w:p w14:paraId="6B61B4B7" w14:textId="417E5C49" w:rsidR="005E05B4" w:rsidRDefault="005E05B4" w:rsidP="005E05B4">
      <w:pPr>
        <w:pStyle w:val="ListParagraph"/>
        <w:numPr>
          <w:ilvl w:val="1"/>
          <w:numId w:val="23"/>
        </w:numPr>
      </w:pPr>
      <w:proofErr w:type="spellStart"/>
      <w:r>
        <w:rPr>
          <w:i/>
          <w:iCs/>
        </w:rPr>
        <w:t>Ratione</w:t>
      </w:r>
      <w:proofErr w:type="spellEnd"/>
      <w:r>
        <w:rPr>
          <w:i/>
          <w:iCs/>
        </w:rPr>
        <w:t xml:space="preserve"> </w:t>
      </w:r>
      <w:proofErr w:type="spellStart"/>
      <w:r>
        <w:rPr>
          <w:i/>
          <w:iCs/>
        </w:rPr>
        <w:t>materiae</w:t>
      </w:r>
      <w:proofErr w:type="spellEnd"/>
      <w:r>
        <w:rPr>
          <w:i/>
          <w:iCs/>
        </w:rPr>
        <w:t xml:space="preserve"> </w:t>
      </w:r>
      <w:r>
        <w:t>immunity – attaching to acts, transactions, conduct (554)</w:t>
      </w:r>
    </w:p>
    <w:p w14:paraId="27A73310" w14:textId="3A4EC0DA" w:rsidR="005E05B4" w:rsidRDefault="005E05B4" w:rsidP="005E05B4">
      <w:pPr>
        <w:pStyle w:val="ListParagraph"/>
        <w:numPr>
          <w:ilvl w:val="1"/>
          <w:numId w:val="23"/>
        </w:numPr>
      </w:pPr>
      <w:proofErr w:type="spellStart"/>
      <w:r>
        <w:rPr>
          <w:i/>
          <w:iCs/>
        </w:rPr>
        <w:t>Ratione</w:t>
      </w:r>
      <w:proofErr w:type="spellEnd"/>
      <w:r>
        <w:rPr>
          <w:i/>
          <w:iCs/>
        </w:rPr>
        <w:t xml:space="preserve"> personae</w:t>
      </w:r>
      <w:r>
        <w:t xml:space="preserve"> immunity – attaching to the person (554)</w:t>
      </w:r>
    </w:p>
    <w:p w14:paraId="7A494E3F" w14:textId="11D8350D" w:rsidR="002C2F24" w:rsidRPr="00FA1984" w:rsidRDefault="002C2F24" w:rsidP="002C2F24">
      <w:pPr>
        <w:pStyle w:val="ListParagraph"/>
        <w:numPr>
          <w:ilvl w:val="0"/>
          <w:numId w:val="23"/>
        </w:numPr>
        <w:rPr>
          <w:b/>
          <w:bCs/>
          <w:u w:val="single"/>
        </w:rPr>
      </w:pPr>
      <w:r w:rsidRPr="00FA1984">
        <w:rPr>
          <w:b/>
          <w:bCs/>
          <w:u w:val="single"/>
        </w:rPr>
        <w:t xml:space="preserve">State immunity can and does also attach to individuals </w:t>
      </w:r>
    </w:p>
    <w:p w14:paraId="2E77FBF4" w14:textId="7FE77CC4" w:rsidR="00B17DF8" w:rsidRPr="00FA1984" w:rsidRDefault="00B17DF8" w:rsidP="00B17DF8">
      <w:pPr>
        <w:pStyle w:val="ListParagraph"/>
        <w:numPr>
          <w:ilvl w:val="0"/>
          <w:numId w:val="23"/>
        </w:numPr>
        <w:rPr>
          <w:b/>
          <w:bCs/>
          <w:u w:val="single"/>
        </w:rPr>
      </w:pPr>
      <w:r w:rsidRPr="00FA1984">
        <w:rPr>
          <w:b/>
          <w:bCs/>
          <w:u w:val="single"/>
        </w:rPr>
        <w:t>Immunities from CRIMINAL jurisdiction</w:t>
      </w:r>
    </w:p>
    <w:p w14:paraId="59B3905D" w14:textId="64C50114" w:rsidR="002C2F24" w:rsidRDefault="008E4013" w:rsidP="00B17DF8">
      <w:pPr>
        <w:pStyle w:val="ListParagraph"/>
        <w:numPr>
          <w:ilvl w:val="1"/>
          <w:numId w:val="23"/>
        </w:numPr>
      </w:pPr>
      <w:r>
        <w:rPr>
          <w:i/>
          <w:iCs/>
        </w:rPr>
        <w:t>Pinochet No 3</w:t>
      </w:r>
      <w:r>
        <w:t>, 1999 HL</w:t>
      </w:r>
    </w:p>
    <w:p w14:paraId="74C73CD8" w14:textId="295AE282" w:rsidR="008E4013" w:rsidRDefault="008E4013" w:rsidP="00B17DF8">
      <w:pPr>
        <w:pStyle w:val="ListParagraph"/>
        <w:numPr>
          <w:ilvl w:val="2"/>
          <w:numId w:val="23"/>
        </w:numPr>
      </w:pPr>
      <w:r>
        <w:t xml:space="preserve">Does former dictator, and current senator for life, Pinochet have immunity? </w:t>
      </w:r>
    </w:p>
    <w:p w14:paraId="1EB06747" w14:textId="2898E09E" w:rsidR="008E4013" w:rsidRPr="00FA1984" w:rsidRDefault="008E4013" w:rsidP="00B17DF8">
      <w:pPr>
        <w:pStyle w:val="ListParagraph"/>
        <w:numPr>
          <w:ilvl w:val="2"/>
          <w:numId w:val="23"/>
        </w:numPr>
        <w:rPr>
          <w:highlight w:val="yellow"/>
        </w:rPr>
      </w:pPr>
      <w:r w:rsidRPr="00FA1984">
        <w:rPr>
          <w:highlight w:val="yellow"/>
        </w:rPr>
        <w:t>No personal immunity because not current head of state (</w:t>
      </w:r>
      <w:proofErr w:type="spellStart"/>
      <w:r w:rsidRPr="00FA1984">
        <w:rPr>
          <w:highlight w:val="yellow"/>
        </w:rPr>
        <w:t>ratione</w:t>
      </w:r>
      <w:proofErr w:type="spellEnd"/>
      <w:r w:rsidRPr="00FA1984">
        <w:rPr>
          <w:highlight w:val="yellow"/>
        </w:rPr>
        <w:t xml:space="preserve"> personae attaches to current heads of state)</w:t>
      </w:r>
    </w:p>
    <w:p w14:paraId="0BEDDC3A" w14:textId="2B2791D1" w:rsidR="008E4013" w:rsidRDefault="008E4013" w:rsidP="00B17DF8">
      <w:pPr>
        <w:pStyle w:val="ListParagraph"/>
        <w:numPr>
          <w:ilvl w:val="2"/>
          <w:numId w:val="23"/>
        </w:numPr>
      </w:pPr>
      <w:r>
        <w:t>Ma</w:t>
      </w:r>
      <w:r w:rsidR="00FA1984">
        <w:t>j</w:t>
      </w:r>
    </w:p>
    <w:p w14:paraId="3429693B" w14:textId="734242FC" w:rsidR="008E4013" w:rsidRDefault="008E4013" w:rsidP="00B17DF8">
      <w:pPr>
        <w:pStyle w:val="ListParagraph"/>
        <w:numPr>
          <w:ilvl w:val="3"/>
          <w:numId w:val="23"/>
        </w:numPr>
      </w:pPr>
      <w:r>
        <w:t xml:space="preserve">No immunity for former heads of state unless the act attaches to an official act of state during tenure </w:t>
      </w:r>
    </w:p>
    <w:p w14:paraId="5010AB17" w14:textId="7D1CD91A" w:rsidR="008E4013" w:rsidRPr="00FA1984" w:rsidRDefault="008E4013" w:rsidP="00B17DF8">
      <w:pPr>
        <w:pStyle w:val="ListParagraph"/>
        <w:numPr>
          <w:ilvl w:val="3"/>
          <w:numId w:val="23"/>
        </w:numPr>
        <w:rPr>
          <w:highlight w:val="yellow"/>
        </w:rPr>
      </w:pPr>
      <w:r w:rsidRPr="00FA1984">
        <w:rPr>
          <w:highlight w:val="yellow"/>
        </w:rPr>
        <w:t xml:space="preserve">Difficulty here is that Torture Convention defines torture (art 1) as requiring it to be committed by a public official or at their </w:t>
      </w:r>
      <w:r w:rsidR="00B17DF8" w:rsidRPr="00FA1984">
        <w:rPr>
          <w:highlight w:val="yellow"/>
        </w:rPr>
        <w:t>acquiescence</w:t>
      </w:r>
      <w:r w:rsidRPr="00FA1984">
        <w:rPr>
          <w:highlight w:val="yellow"/>
        </w:rPr>
        <w:t>, which would make it seem as though its an official act!</w:t>
      </w:r>
    </w:p>
    <w:p w14:paraId="52F93A8F" w14:textId="217EB644" w:rsidR="008E4013" w:rsidRPr="00FA1984" w:rsidRDefault="008E4013" w:rsidP="00B17DF8">
      <w:pPr>
        <w:pStyle w:val="ListParagraph"/>
        <w:numPr>
          <w:ilvl w:val="3"/>
          <w:numId w:val="23"/>
        </w:numPr>
        <w:rPr>
          <w:highlight w:val="yellow"/>
        </w:rPr>
      </w:pPr>
      <w:r w:rsidRPr="00FA1984">
        <w:rPr>
          <w:highlight w:val="yellow"/>
        </w:rPr>
        <w:t xml:space="preserve">But some of the justices applied an implied </w:t>
      </w:r>
      <w:r w:rsidR="00B17DF8" w:rsidRPr="00FA1984">
        <w:rPr>
          <w:highlight w:val="yellow"/>
        </w:rPr>
        <w:t>exception</w:t>
      </w:r>
      <w:r w:rsidRPr="00FA1984">
        <w:rPr>
          <w:highlight w:val="yellow"/>
        </w:rPr>
        <w:t xml:space="preserve"> to the convention or that the act was </w:t>
      </w:r>
      <w:proofErr w:type="gramStart"/>
      <w:r w:rsidRPr="00FA1984">
        <w:rPr>
          <w:highlight w:val="yellow"/>
        </w:rPr>
        <w:t>actually private</w:t>
      </w:r>
      <w:proofErr w:type="gramEnd"/>
      <w:r w:rsidRPr="00FA1984">
        <w:rPr>
          <w:highlight w:val="yellow"/>
        </w:rPr>
        <w:t xml:space="preserve">, thus immunity does not apply. </w:t>
      </w:r>
    </w:p>
    <w:p w14:paraId="3966DB36" w14:textId="06480A01" w:rsidR="00E14B60" w:rsidRPr="00FA1984" w:rsidRDefault="00E14B60" w:rsidP="00B17DF8">
      <w:pPr>
        <w:pStyle w:val="ListParagraph"/>
        <w:numPr>
          <w:ilvl w:val="1"/>
          <w:numId w:val="23"/>
        </w:numPr>
        <w:rPr>
          <w:b/>
          <w:bCs/>
        </w:rPr>
      </w:pPr>
      <w:r w:rsidRPr="00FA1984">
        <w:rPr>
          <w:b/>
          <w:bCs/>
          <w:i/>
          <w:iCs/>
        </w:rPr>
        <w:t>Arrest Warrant Case</w:t>
      </w:r>
      <w:r w:rsidRPr="00FA1984">
        <w:rPr>
          <w:b/>
          <w:bCs/>
        </w:rPr>
        <w:t>, 2002 ICJ</w:t>
      </w:r>
    </w:p>
    <w:p w14:paraId="14B47DB7" w14:textId="0FFE34D6" w:rsidR="00E14B60" w:rsidRDefault="00E14B60" w:rsidP="00B17DF8">
      <w:pPr>
        <w:pStyle w:val="ListParagraph"/>
        <w:numPr>
          <w:ilvl w:val="2"/>
          <w:numId w:val="23"/>
        </w:numPr>
      </w:pPr>
      <w:r>
        <w:t xml:space="preserve">ICJ limits </w:t>
      </w:r>
      <w:r>
        <w:rPr>
          <w:i/>
          <w:iCs/>
        </w:rPr>
        <w:t>Pinochet</w:t>
      </w:r>
      <w:r>
        <w:t xml:space="preserve"> to </w:t>
      </w:r>
      <w:r>
        <w:rPr>
          <w:u w:val="single"/>
        </w:rPr>
        <w:t>former</w:t>
      </w:r>
      <w:r>
        <w:t xml:space="preserve"> heads of state </w:t>
      </w:r>
      <w:r>
        <w:sym w:font="Wingdings" w:char="F0E0"/>
      </w:r>
      <w:r>
        <w:t xml:space="preserve"> closes door to sitting officials </w:t>
      </w:r>
    </w:p>
    <w:p w14:paraId="263DAC4B" w14:textId="1CD77FFC" w:rsidR="00E14B60" w:rsidRPr="00FA1984" w:rsidRDefault="00E14B60" w:rsidP="00B17DF8">
      <w:pPr>
        <w:pStyle w:val="ListParagraph"/>
        <w:numPr>
          <w:ilvl w:val="2"/>
          <w:numId w:val="23"/>
        </w:numPr>
        <w:rPr>
          <w:highlight w:val="yellow"/>
        </w:rPr>
      </w:pPr>
      <w:r w:rsidRPr="00FA1984">
        <w:rPr>
          <w:highlight w:val="yellow"/>
        </w:rPr>
        <w:t xml:space="preserve">Certain high-officer holders (head of state, head of government, foreign minister) are immune (para 51 on 565) have </w:t>
      </w:r>
      <w:proofErr w:type="spellStart"/>
      <w:r w:rsidRPr="00FA1984">
        <w:rPr>
          <w:highlight w:val="yellow"/>
        </w:rPr>
        <w:t>ratione</w:t>
      </w:r>
      <w:proofErr w:type="spellEnd"/>
      <w:r w:rsidRPr="00FA1984">
        <w:rPr>
          <w:highlight w:val="yellow"/>
        </w:rPr>
        <w:t xml:space="preserve"> personae</w:t>
      </w:r>
    </w:p>
    <w:p w14:paraId="1255A3C4" w14:textId="569530B1" w:rsidR="00E14B60" w:rsidRDefault="00E14B60" w:rsidP="00B17DF8">
      <w:pPr>
        <w:pStyle w:val="ListParagraph"/>
        <w:numPr>
          <w:ilvl w:val="3"/>
          <w:numId w:val="23"/>
        </w:numPr>
      </w:pPr>
      <w:r>
        <w:t>They represent the state // no distinction between their official and private acts (55 on 566)</w:t>
      </w:r>
    </w:p>
    <w:p w14:paraId="4804E58A" w14:textId="216D5D40" w:rsidR="00E14B60" w:rsidRPr="00FA1984" w:rsidRDefault="00E14B60" w:rsidP="00B17DF8">
      <w:pPr>
        <w:pStyle w:val="ListParagraph"/>
        <w:numPr>
          <w:ilvl w:val="2"/>
          <w:numId w:val="23"/>
        </w:numPr>
        <w:rPr>
          <w:highlight w:val="yellow"/>
        </w:rPr>
      </w:pPr>
      <w:r w:rsidRPr="00FA1984">
        <w:rPr>
          <w:highlight w:val="yellow"/>
        </w:rPr>
        <w:t xml:space="preserve">No special exception for CAH or </w:t>
      </w:r>
      <w:r w:rsidRPr="00FA1984">
        <w:rPr>
          <w:i/>
          <w:iCs/>
          <w:highlight w:val="yellow"/>
        </w:rPr>
        <w:t>jus cogens</w:t>
      </w:r>
      <w:r w:rsidRPr="00FA1984">
        <w:rPr>
          <w:highlight w:val="yellow"/>
        </w:rPr>
        <w:t>… instead (61on 568)</w:t>
      </w:r>
    </w:p>
    <w:p w14:paraId="75E4A405" w14:textId="483F340B" w:rsidR="00E14B60" w:rsidRPr="00FA1984" w:rsidRDefault="00E14B60" w:rsidP="00B17DF8">
      <w:pPr>
        <w:pStyle w:val="ListParagraph"/>
        <w:numPr>
          <w:ilvl w:val="3"/>
          <w:numId w:val="23"/>
        </w:numPr>
        <w:rPr>
          <w:highlight w:val="yellow"/>
        </w:rPr>
      </w:pPr>
      <w:r w:rsidRPr="00FA1984">
        <w:rPr>
          <w:highlight w:val="yellow"/>
        </w:rPr>
        <w:t>Wait until out of office</w:t>
      </w:r>
    </w:p>
    <w:p w14:paraId="3BBC6AA7" w14:textId="2FD7D185" w:rsidR="00E14B60" w:rsidRPr="00FA1984" w:rsidRDefault="00E14B60" w:rsidP="00B17DF8">
      <w:pPr>
        <w:pStyle w:val="ListParagraph"/>
        <w:numPr>
          <w:ilvl w:val="3"/>
          <w:numId w:val="23"/>
        </w:numPr>
        <w:rPr>
          <w:highlight w:val="yellow"/>
        </w:rPr>
      </w:pPr>
      <w:r w:rsidRPr="00FA1984">
        <w:rPr>
          <w:highlight w:val="yellow"/>
        </w:rPr>
        <w:t>Charge in their own state</w:t>
      </w:r>
    </w:p>
    <w:p w14:paraId="058D9816" w14:textId="251C73B2" w:rsidR="00E14B60" w:rsidRPr="00FA1984" w:rsidRDefault="00E14B60" w:rsidP="00B17DF8">
      <w:pPr>
        <w:pStyle w:val="ListParagraph"/>
        <w:numPr>
          <w:ilvl w:val="3"/>
          <w:numId w:val="23"/>
        </w:numPr>
        <w:rPr>
          <w:highlight w:val="yellow"/>
        </w:rPr>
      </w:pPr>
      <w:r w:rsidRPr="00FA1984">
        <w:rPr>
          <w:highlight w:val="yellow"/>
        </w:rPr>
        <w:t xml:space="preserve">Get state to waive immunity </w:t>
      </w:r>
    </w:p>
    <w:p w14:paraId="4F8F28A3" w14:textId="7B9F3524" w:rsidR="00E14B60" w:rsidRPr="00FA1984" w:rsidRDefault="00E14B60" w:rsidP="00B17DF8">
      <w:pPr>
        <w:pStyle w:val="ListParagraph"/>
        <w:numPr>
          <w:ilvl w:val="3"/>
          <w:numId w:val="23"/>
        </w:numPr>
        <w:rPr>
          <w:highlight w:val="yellow"/>
        </w:rPr>
      </w:pPr>
      <w:r w:rsidRPr="00FA1984">
        <w:rPr>
          <w:highlight w:val="yellow"/>
        </w:rPr>
        <w:lastRenderedPageBreak/>
        <w:t>International criminal proceedings!</w:t>
      </w:r>
    </w:p>
    <w:p w14:paraId="25C69E91" w14:textId="76CC9D28" w:rsidR="00E14B60" w:rsidRPr="00FA1984" w:rsidRDefault="00E14B60" w:rsidP="00B17DF8">
      <w:pPr>
        <w:pStyle w:val="ListParagraph"/>
        <w:numPr>
          <w:ilvl w:val="1"/>
          <w:numId w:val="23"/>
        </w:numPr>
        <w:rPr>
          <w:b/>
          <w:bCs/>
        </w:rPr>
      </w:pPr>
      <w:r w:rsidRPr="00FA1984">
        <w:rPr>
          <w:b/>
          <w:bCs/>
          <w:i/>
          <w:iCs/>
        </w:rPr>
        <w:t xml:space="preserve">Prosecutor v Taylor </w:t>
      </w:r>
      <w:r w:rsidRPr="00FA1984">
        <w:rPr>
          <w:b/>
          <w:bCs/>
        </w:rPr>
        <w:t>(2004 SCSL)</w:t>
      </w:r>
    </w:p>
    <w:p w14:paraId="0677616D" w14:textId="34E8F184" w:rsidR="00E14B60" w:rsidRDefault="00B17DF8" w:rsidP="00B17DF8">
      <w:pPr>
        <w:pStyle w:val="ListParagraph"/>
        <w:numPr>
          <w:ilvl w:val="2"/>
          <w:numId w:val="23"/>
        </w:numPr>
      </w:pPr>
      <w:r>
        <w:t xml:space="preserve">Internationalized court, has characteristics of international court </w:t>
      </w:r>
    </w:p>
    <w:p w14:paraId="6A08839C" w14:textId="0567B27C" w:rsidR="00B17DF8" w:rsidRDefault="00B17DF8" w:rsidP="00B17DF8">
      <w:pPr>
        <w:pStyle w:val="ListParagraph"/>
        <w:numPr>
          <w:ilvl w:val="2"/>
          <w:numId w:val="23"/>
        </w:numPr>
      </w:pPr>
      <w:r>
        <w:t>Rules of state immunity derive from equality of sovereign states</w:t>
      </w:r>
    </w:p>
    <w:p w14:paraId="067D064F" w14:textId="04BD03F4" w:rsidR="00B17DF8" w:rsidRPr="000F272D" w:rsidRDefault="00B17DF8" w:rsidP="00B17DF8">
      <w:pPr>
        <w:pStyle w:val="ListParagraph"/>
        <w:numPr>
          <w:ilvl w:val="2"/>
          <w:numId w:val="23"/>
        </w:numPr>
        <w:rPr>
          <w:highlight w:val="yellow"/>
        </w:rPr>
      </w:pPr>
      <w:r w:rsidRPr="000F272D">
        <w:rPr>
          <w:highlight w:val="yellow"/>
        </w:rPr>
        <w:t>State immunity thus has no application to international criminal tribunals (51 on 572)</w:t>
      </w:r>
    </w:p>
    <w:p w14:paraId="624D5AD1" w14:textId="2D39C452" w:rsidR="00B17DF8" w:rsidRPr="000F272D" w:rsidRDefault="00B17DF8" w:rsidP="00B17DF8">
      <w:pPr>
        <w:pStyle w:val="ListParagraph"/>
        <w:numPr>
          <w:ilvl w:val="0"/>
          <w:numId w:val="23"/>
        </w:numPr>
        <w:rPr>
          <w:b/>
          <w:bCs/>
          <w:u w:val="single"/>
        </w:rPr>
      </w:pPr>
      <w:r w:rsidRPr="000F272D">
        <w:rPr>
          <w:b/>
          <w:bCs/>
          <w:u w:val="single"/>
        </w:rPr>
        <w:t xml:space="preserve">Immunities from CIVIL jurisdiction </w:t>
      </w:r>
    </w:p>
    <w:p w14:paraId="1C2D530F" w14:textId="1347DA45" w:rsidR="00B17DF8" w:rsidRPr="000F272D" w:rsidRDefault="00B17DF8" w:rsidP="00B17DF8">
      <w:pPr>
        <w:pStyle w:val="ListParagraph"/>
        <w:numPr>
          <w:ilvl w:val="1"/>
          <w:numId w:val="23"/>
        </w:numPr>
        <w:rPr>
          <w:b/>
          <w:bCs/>
        </w:rPr>
      </w:pPr>
      <w:proofErr w:type="spellStart"/>
      <w:r w:rsidRPr="000F272D">
        <w:rPr>
          <w:b/>
          <w:bCs/>
          <w:i/>
          <w:iCs/>
        </w:rPr>
        <w:t>Bouzari</w:t>
      </w:r>
      <w:proofErr w:type="spellEnd"/>
      <w:r w:rsidRPr="000F272D">
        <w:rPr>
          <w:b/>
          <w:bCs/>
          <w:i/>
          <w:iCs/>
        </w:rPr>
        <w:t xml:space="preserve"> v Iran</w:t>
      </w:r>
      <w:r w:rsidRPr="000F272D">
        <w:rPr>
          <w:b/>
          <w:bCs/>
        </w:rPr>
        <w:t>, 2004 ONCA (572-576)</w:t>
      </w:r>
    </w:p>
    <w:p w14:paraId="074E886F" w14:textId="25B5A61A" w:rsidR="00B17DF8" w:rsidRPr="000F272D" w:rsidRDefault="00B17DF8" w:rsidP="00B17DF8">
      <w:pPr>
        <w:pStyle w:val="ListParagraph"/>
        <w:numPr>
          <w:ilvl w:val="2"/>
          <w:numId w:val="23"/>
        </w:numPr>
        <w:rPr>
          <w:highlight w:val="yellow"/>
        </w:rPr>
      </w:pPr>
      <w:r w:rsidRPr="000F272D">
        <w:rPr>
          <w:highlight w:val="yellow"/>
        </w:rPr>
        <w:t xml:space="preserve">No obligation on Canada to provide access to Canadian courts for civil causes of action that took place elsewhere with no Canadian involvement under </w:t>
      </w:r>
      <w:r w:rsidRPr="000F272D">
        <w:rPr>
          <w:i/>
          <w:iCs/>
          <w:highlight w:val="yellow"/>
        </w:rPr>
        <w:t>Convention Against Torture</w:t>
      </w:r>
    </w:p>
    <w:p w14:paraId="44B20724" w14:textId="4C465ABC" w:rsidR="00B17DF8" w:rsidRDefault="00B17DF8" w:rsidP="00B17DF8">
      <w:pPr>
        <w:pStyle w:val="ListParagraph"/>
        <w:numPr>
          <w:ilvl w:val="2"/>
          <w:numId w:val="23"/>
        </w:numPr>
      </w:pPr>
      <w:r>
        <w:t>UN Committee Against Torture criticized Canada for this… said art 14 (576) required it had made access for civil remedy (see 576-577)</w:t>
      </w:r>
    </w:p>
    <w:p w14:paraId="4213C254" w14:textId="4E5CBC69" w:rsidR="00B17DF8" w:rsidRDefault="00B17DF8" w:rsidP="00B17DF8">
      <w:pPr>
        <w:pStyle w:val="ListParagraph"/>
        <w:numPr>
          <w:ilvl w:val="2"/>
          <w:numId w:val="23"/>
        </w:numPr>
      </w:pPr>
      <w:r>
        <w:t xml:space="preserve">But see Lord Hoffman in </w:t>
      </w:r>
      <w:r>
        <w:rPr>
          <w:i/>
          <w:iCs/>
        </w:rPr>
        <w:t>Jones v Saudi Arabia</w:t>
      </w:r>
      <w:r>
        <w:t xml:space="preserve"> (2006 UKHL) (577): why’d they call out Canada for this? No exception to State Immunity for civil cases of torture. </w:t>
      </w:r>
    </w:p>
    <w:p w14:paraId="56B4D4CC" w14:textId="055D4F07" w:rsidR="00B17DF8" w:rsidRPr="000F272D" w:rsidRDefault="00B17DF8" w:rsidP="00B17DF8">
      <w:pPr>
        <w:pStyle w:val="ListParagraph"/>
        <w:numPr>
          <w:ilvl w:val="0"/>
          <w:numId w:val="23"/>
        </w:numPr>
        <w:rPr>
          <w:b/>
          <w:bCs/>
          <w:u w:val="single"/>
        </w:rPr>
      </w:pPr>
      <w:r w:rsidRPr="000F272D">
        <w:rPr>
          <w:b/>
          <w:bCs/>
          <w:i/>
          <w:iCs/>
          <w:u w:val="single"/>
        </w:rPr>
        <w:t>Jurisdictional Immunities of the State</w:t>
      </w:r>
      <w:r w:rsidRPr="000F272D">
        <w:rPr>
          <w:b/>
          <w:bCs/>
          <w:u w:val="single"/>
        </w:rPr>
        <w:t xml:space="preserve"> (2012 ICJ)</w:t>
      </w:r>
    </w:p>
    <w:p w14:paraId="21C1EDBB" w14:textId="5364D632" w:rsidR="00B17DF8" w:rsidRDefault="002A5AFC" w:rsidP="00B17DF8">
      <w:pPr>
        <w:pStyle w:val="ListParagraph"/>
        <w:numPr>
          <w:ilvl w:val="1"/>
          <w:numId w:val="23"/>
        </w:numPr>
      </w:pPr>
      <w:r>
        <w:t xml:space="preserve">ICJ: no. Jus cogens rules do not form an exception to international </w:t>
      </w:r>
      <w:r w:rsidR="000F272D">
        <w:t>la</w:t>
      </w:r>
      <w:r>
        <w:t>w obligation to ensure immunity for foreign states from domestic courts.</w:t>
      </w:r>
    </w:p>
    <w:p w14:paraId="47353B55" w14:textId="758F75F2" w:rsidR="002A5AFC" w:rsidRPr="000F272D" w:rsidRDefault="002A5AFC" w:rsidP="002A5AFC">
      <w:pPr>
        <w:pStyle w:val="ListParagraph"/>
        <w:numPr>
          <w:ilvl w:val="0"/>
          <w:numId w:val="23"/>
        </w:numPr>
        <w:rPr>
          <w:b/>
          <w:bCs/>
          <w:u w:val="single"/>
        </w:rPr>
      </w:pPr>
      <w:proofErr w:type="spellStart"/>
      <w:r w:rsidRPr="000F272D">
        <w:rPr>
          <w:b/>
          <w:bCs/>
          <w:i/>
          <w:iCs/>
          <w:u w:val="single"/>
        </w:rPr>
        <w:t>Kazemi</w:t>
      </w:r>
      <w:proofErr w:type="spellEnd"/>
      <w:r w:rsidRPr="000F272D">
        <w:rPr>
          <w:b/>
          <w:bCs/>
          <w:i/>
          <w:iCs/>
          <w:u w:val="single"/>
        </w:rPr>
        <w:t xml:space="preserve"> Estate v Iran</w:t>
      </w:r>
      <w:r w:rsidRPr="000F272D">
        <w:rPr>
          <w:b/>
          <w:bCs/>
          <w:u w:val="single"/>
        </w:rPr>
        <w:t xml:space="preserve"> (2014 SCC)</w:t>
      </w:r>
    </w:p>
    <w:p w14:paraId="1BACC139" w14:textId="39053DEA" w:rsidR="002A5AFC" w:rsidRPr="000F272D" w:rsidRDefault="0061597D" w:rsidP="002A5AFC">
      <w:pPr>
        <w:pStyle w:val="ListParagraph"/>
        <w:numPr>
          <w:ilvl w:val="1"/>
          <w:numId w:val="23"/>
        </w:numPr>
        <w:rPr>
          <w:highlight w:val="yellow"/>
        </w:rPr>
      </w:pPr>
      <w:r w:rsidRPr="000F272D">
        <w:rPr>
          <w:highlight w:val="yellow"/>
        </w:rPr>
        <w:t xml:space="preserve">No civil suits against foreign state… except in accordance with </w:t>
      </w:r>
      <w:r w:rsidRPr="000F272D">
        <w:rPr>
          <w:i/>
          <w:iCs/>
          <w:highlight w:val="yellow"/>
        </w:rPr>
        <w:t>SIA</w:t>
      </w:r>
    </w:p>
    <w:p w14:paraId="192505EA" w14:textId="0CE0C095" w:rsidR="0061597D" w:rsidRPr="000F272D" w:rsidRDefault="0061597D" w:rsidP="002A5AFC">
      <w:pPr>
        <w:pStyle w:val="ListParagraph"/>
        <w:numPr>
          <w:ilvl w:val="1"/>
          <w:numId w:val="23"/>
        </w:numPr>
        <w:rPr>
          <w:highlight w:val="yellow"/>
        </w:rPr>
      </w:pPr>
      <w:r w:rsidRPr="000F272D">
        <w:rPr>
          <w:highlight w:val="yellow"/>
        </w:rPr>
        <w:t xml:space="preserve">Immunity is a procedural bar (34) </w:t>
      </w:r>
    </w:p>
    <w:p w14:paraId="2548DBFD" w14:textId="1CDC7B62" w:rsidR="0061597D" w:rsidRDefault="0061597D" w:rsidP="002A5AFC">
      <w:pPr>
        <w:pStyle w:val="ListParagraph"/>
        <w:numPr>
          <w:ilvl w:val="1"/>
          <w:numId w:val="23"/>
        </w:numPr>
      </w:pPr>
      <w:r>
        <w:t>Art 14 does not require Canada to implement universal civil jurisdiction for torture</w:t>
      </w:r>
    </w:p>
    <w:p w14:paraId="51760E8E" w14:textId="43BC49FE" w:rsidR="0061597D" w:rsidRPr="000F272D" w:rsidRDefault="0061597D" w:rsidP="002A5AFC">
      <w:pPr>
        <w:pStyle w:val="ListParagraph"/>
        <w:numPr>
          <w:ilvl w:val="1"/>
          <w:numId w:val="23"/>
        </w:numPr>
        <w:rPr>
          <w:highlight w:val="yellow"/>
        </w:rPr>
      </w:pPr>
      <w:r w:rsidRPr="000F272D">
        <w:rPr>
          <w:highlight w:val="yellow"/>
        </w:rPr>
        <w:t xml:space="preserve">SIA is a complete codification of Canadian law here (54) </w:t>
      </w:r>
      <w:r w:rsidRPr="000F272D">
        <w:rPr>
          <w:highlight w:val="yellow"/>
        </w:rPr>
        <w:sym w:font="Wingdings" w:char="F0E0"/>
      </w:r>
      <w:r w:rsidRPr="000F272D">
        <w:rPr>
          <w:highlight w:val="yellow"/>
        </w:rPr>
        <w:t xml:space="preserve"> go to parliament!</w:t>
      </w:r>
    </w:p>
    <w:p w14:paraId="37D5F8F7" w14:textId="1C385E77" w:rsidR="006B4231" w:rsidRPr="000F272D" w:rsidRDefault="0061597D" w:rsidP="006B4231">
      <w:pPr>
        <w:pStyle w:val="ListParagraph"/>
        <w:numPr>
          <w:ilvl w:val="0"/>
          <w:numId w:val="23"/>
        </w:numPr>
        <w:rPr>
          <w:b/>
          <w:bCs/>
        </w:rPr>
      </w:pPr>
      <w:r w:rsidRPr="000F272D">
        <w:rPr>
          <w:b/>
          <w:bCs/>
        </w:rPr>
        <w:t xml:space="preserve">Parliament did amend… for “state sponsors of terrorism” (s6.1 on 584) </w:t>
      </w:r>
      <w:proofErr w:type="spellStart"/>
      <w:r w:rsidRPr="000F272D">
        <w:rPr>
          <w:b/>
          <w:bCs/>
        </w:rPr>
        <w:t>Iran&amp;Syria</w:t>
      </w:r>
      <w:proofErr w:type="spellEnd"/>
    </w:p>
    <w:p w14:paraId="385CA846" w14:textId="04F67B54" w:rsidR="006B4231" w:rsidRDefault="006B4231" w:rsidP="000F272D">
      <w:pPr>
        <w:pStyle w:val="Heading2"/>
      </w:pPr>
      <w:bookmarkStart w:id="18" w:name="_Toc113986634"/>
      <w:r>
        <w:t>USE OF FORCE</w:t>
      </w:r>
      <w:bookmarkEnd w:id="18"/>
    </w:p>
    <w:p w14:paraId="7EE5FDDC" w14:textId="4A602255" w:rsidR="00EC157D" w:rsidRDefault="00EC157D" w:rsidP="00EC157D">
      <w:pPr>
        <w:pStyle w:val="ListParagraph"/>
        <w:numPr>
          <w:ilvl w:val="0"/>
          <w:numId w:val="27"/>
        </w:numPr>
      </w:pPr>
      <w:r>
        <w:t>Starting on 843</w:t>
      </w:r>
    </w:p>
    <w:p w14:paraId="6511E301" w14:textId="52CE6029" w:rsidR="00EC157D" w:rsidRDefault="00EC157D" w:rsidP="00EC157D">
      <w:pPr>
        <w:pStyle w:val="ListParagraph"/>
        <w:numPr>
          <w:ilvl w:val="1"/>
          <w:numId w:val="27"/>
        </w:numPr>
      </w:pPr>
      <w:r>
        <w:rPr>
          <w:i/>
          <w:iCs/>
        </w:rPr>
        <w:t>Jus ad bellum</w:t>
      </w:r>
      <w:r>
        <w:t xml:space="preserve"> </w:t>
      </w:r>
      <w:r>
        <w:sym w:font="Wingdings" w:char="F0E0"/>
      </w:r>
      <w:r>
        <w:t xml:space="preserve"> rules about going to war</w:t>
      </w:r>
    </w:p>
    <w:p w14:paraId="524BF55C" w14:textId="58B82871" w:rsidR="00EC157D" w:rsidRDefault="00EC157D" w:rsidP="00EC157D">
      <w:pPr>
        <w:pStyle w:val="ListParagraph"/>
        <w:numPr>
          <w:ilvl w:val="1"/>
          <w:numId w:val="27"/>
        </w:numPr>
      </w:pPr>
      <w:r>
        <w:rPr>
          <w:i/>
          <w:iCs/>
        </w:rPr>
        <w:t>Jus in bello</w:t>
      </w:r>
      <w:r>
        <w:t xml:space="preserve"> </w:t>
      </w:r>
      <w:r>
        <w:sym w:font="Wingdings" w:char="F0E0"/>
      </w:r>
      <w:r>
        <w:t xml:space="preserve"> rules of conduct in war</w:t>
      </w:r>
    </w:p>
    <w:p w14:paraId="2BF467E5" w14:textId="456750FD" w:rsidR="00EC157D" w:rsidRPr="000F272D" w:rsidRDefault="00EC157D" w:rsidP="00EC157D">
      <w:pPr>
        <w:pStyle w:val="ListParagraph"/>
        <w:numPr>
          <w:ilvl w:val="0"/>
          <w:numId w:val="27"/>
        </w:numPr>
        <w:rPr>
          <w:b/>
          <w:bCs/>
          <w:u w:val="single"/>
        </w:rPr>
      </w:pPr>
      <w:r w:rsidRPr="000F272D">
        <w:rPr>
          <w:b/>
          <w:bCs/>
          <w:u w:val="single"/>
        </w:rPr>
        <w:t>An armed conflict does not require a declaration of war (</w:t>
      </w:r>
      <w:r w:rsidRPr="000F272D">
        <w:rPr>
          <w:b/>
          <w:bCs/>
          <w:i/>
          <w:iCs/>
          <w:u w:val="single"/>
        </w:rPr>
        <w:t>Geneva Convention I</w:t>
      </w:r>
      <w:r w:rsidRPr="000F272D">
        <w:rPr>
          <w:b/>
          <w:bCs/>
          <w:u w:val="single"/>
        </w:rPr>
        <w:t>, art 2)</w:t>
      </w:r>
    </w:p>
    <w:p w14:paraId="279AC896" w14:textId="382E188D" w:rsidR="00EC157D" w:rsidRPr="000F272D" w:rsidRDefault="00EC157D" w:rsidP="00EC157D">
      <w:pPr>
        <w:pStyle w:val="ListParagraph"/>
        <w:numPr>
          <w:ilvl w:val="1"/>
          <w:numId w:val="27"/>
        </w:numPr>
        <w:rPr>
          <w:highlight w:val="yellow"/>
        </w:rPr>
      </w:pPr>
      <w:r w:rsidRPr="000F272D">
        <w:rPr>
          <w:highlight w:val="yellow"/>
        </w:rPr>
        <w:t xml:space="preserve">Its about the facts on the ground: if there is a resort to armed force between States or between a </w:t>
      </w:r>
      <w:proofErr w:type="gramStart"/>
      <w:r w:rsidRPr="000F272D">
        <w:rPr>
          <w:highlight w:val="yellow"/>
        </w:rPr>
        <w:t>State and armed groups</w:t>
      </w:r>
      <w:proofErr w:type="gramEnd"/>
      <w:r w:rsidRPr="000F272D">
        <w:rPr>
          <w:highlight w:val="yellow"/>
        </w:rPr>
        <w:t xml:space="preserve">, or between armed groups, it’s an armed conflict (ICTY in </w:t>
      </w:r>
      <w:r w:rsidRPr="000F272D">
        <w:rPr>
          <w:i/>
          <w:iCs/>
          <w:highlight w:val="yellow"/>
        </w:rPr>
        <w:t>Tadic</w:t>
      </w:r>
      <w:r w:rsidRPr="000F272D">
        <w:rPr>
          <w:highlight w:val="yellow"/>
        </w:rPr>
        <w:t>)</w:t>
      </w:r>
    </w:p>
    <w:p w14:paraId="5B70A918" w14:textId="4C69EDBE" w:rsidR="00EC157D" w:rsidRPr="000F272D" w:rsidRDefault="00EC157D" w:rsidP="00EC157D">
      <w:pPr>
        <w:pStyle w:val="ListParagraph"/>
        <w:numPr>
          <w:ilvl w:val="0"/>
          <w:numId w:val="27"/>
        </w:numPr>
        <w:rPr>
          <w:b/>
          <w:bCs/>
          <w:u w:val="single"/>
        </w:rPr>
      </w:pPr>
      <w:r w:rsidRPr="000F272D">
        <w:rPr>
          <w:b/>
          <w:bCs/>
          <w:u w:val="single"/>
        </w:rPr>
        <w:t xml:space="preserve">UN Charter art 2(4) </w:t>
      </w:r>
      <w:r w:rsidRPr="000F272D">
        <w:rPr>
          <w:b/>
          <w:bCs/>
          <w:u w:val="single"/>
        </w:rPr>
        <w:sym w:font="Wingdings" w:char="F0E0"/>
      </w:r>
      <w:r w:rsidRPr="000F272D">
        <w:rPr>
          <w:b/>
          <w:bCs/>
          <w:u w:val="single"/>
        </w:rPr>
        <w:t xml:space="preserve"> the starting point</w:t>
      </w:r>
    </w:p>
    <w:p w14:paraId="16D272D5" w14:textId="10D2C6C1" w:rsidR="00EC157D" w:rsidRPr="000F272D" w:rsidRDefault="00EC157D" w:rsidP="00EC157D">
      <w:pPr>
        <w:pStyle w:val="ListParagraph"/>
        <w:numPr>
          <w:ilvl w:val="1"/>
          <w:numId w:val="27"/>
        </w:numPr>
        <w:rPr>
          <w:highlight w:val="yellow"/>
        </w:rPr>
      </w:pPr>
      <w:r w:rsidRPr="000F272D">
        <w:rPr>
          <w:highlight w:val="yellow"/>
        </w:rPr>
        <w:t>“All members shall refrain in their international relations from the threat or use of force against the territorial integrity or political independence of any state, or in any other manner inconsistent with the Purposes of the United Nations” (843)</w:t>
      </w:r>
    </w:p>
    <w:p w14:paraId="011F8DBE" w14:textId="41363214" w:rsidR="00EC157D" w:rsidRDefault="00EC157D" w:rsidP="00EC157D">
      <w:pPr>
        <w:pStyle w:val="ListParagraph"/>
        <w:numPr>
          <w:ilvl w:val="1"/>
          <w:numId w:val="27"/>
        </w:numPr>
      </w:pPr>
      <w:r>
        <w:t>Duties to refrain from using forceful things! Friendly Relations Declaration of 1970 (UNGA) (843-844)</w:t>
      </w:r>
    </w:p>
    <w:p w14:paraId="6DBA2689" w14:textId="6FED28AD" w:rsidR="00EC157D" w:rsidRDefault="00EC157D" w:rsidP="00EC157D">
      <w:pPr>
        <w:pStyle w:val="ListParagraph"/>
        <w:numPr>
          <w:ilvl w:val="1"/>
          <w:numId w:val="27"/>
        </w:numPr>
      </w:pPr>
      <w:r>
        <w:t>Friendly Relations Declaration</w:t>
      </w:r>
    </w:p>
    <w:p w14:paraId="33D75FFF" w14:textId="77777777" w:rsidR="00EC157D" w:rsidRDefault="00EC157D" w:rsidP="00EC157D">
      <w:pPr>
        <w:pStyle w:val="ListParagraph"/>
        <w:numPr>
          <w:ilvl w:val="2"/>
          <w:numId w:val="27"/>
        </w:numPr>
      </w:pPr>
      <w:r>
        <w:t xml:space="preserve">ICJ in </w:t>
      </w:r>
      <w:r>
        <w:rPr>
          <w:i/>
          <w:iCs/>
        </w:rPr>
        <w:t>Nicaragua</w:t>
      </w:r>
      <w:r>
        <w:t xml:space="preserve"> lends support to this view (para 188 on 845)</w:t>
      </w:r>
    </w:p>
    <w:p w14:paraId="783E62EA" w14:textId="723B5916" w:rsidR="00EC157D" w:rsidRPr="000F272D" w:rsidRDefault="00EC157D" w:rsidP="00EC157D">
      <w:pPr>
        <w:pStyle w:val="ListParagraph"/>
        <w:numPr>
          <w:ilvl w:val="0"/>
          <w:numId w:val="27"/>
        </w:numPr>
        <w:rPr>
          <w:b/>
          <w:bCs/>
          <w:u w:val="single"/>
        </w:rPr>
      </w:pPr>
      <w:r w:rsidRPr="000F272D">
        <w:rPr>
          <w:b/>
          <w:bCs/>
          <w:i/>
          <w:iCs/>
          <w:u w:val="single"/>
        </w:rPr>
        <w:t>Nicaragua v USA</w:t>
      </w:r>
      <w:r w:rsidRPr="000F272D">
        <w:rPr>
          <w:b/>
          <w:bCs/>
          <w:u w:val="single"/>
        </w:rPr>
        <w:t>, ICJ 1986 (844-846)</w:t>
      </w:r>
    </w:p>
    <w:p w14:paraId="69D58EE9" w14:textId="66FFEF37" w:rsidR="00EC157D" w:rsidRPr="000F272D" w:rsidRDefault="00EC157D" w:rsidP="00EC157D">
      <w:pPr>
        <w:pStyle w:val="ListParagraph"/>
        <w:numPr>
          <w:ilvl w:val="1"/>
          <w:numId w:val="27"/>
        </w:numPr>
        <w:rPr>
          <w:highlight w:val="yellow"/>
        </w:rPr>
      </w:pPr>
      <w:r w:rsidRPr="000F272D">
        <w:rPr>
          <w:highlight w:val="yellow"/>
        </w:rPr>
        <w:t>Principle of non-use of force may be regarded as a principle of CIL (188 on 845)</w:t>
      </w:r>
    </w:p>
    <w:p w14:paraId="038902E1" w14:textId="12A99480" w:rsidR="00EC157D" w:rsidRPr="000F272D" w:rsidRDefault="00EC157D" w:rsidP="00EC157D">
      <w:pPr>
        <w:pStyle w:val="ListParagraph"/>
        <w:numPr>
          <w:ilvl w:val="1"/>
          <w:numId w:val="27"/>
        </w:numPr>
        <w:rPr>
          <w:highlight w:val="yellow"/>
        </w:rPr>
      </w:pPr>
      <w:r w:rsidRPr="000F272D">
        <w:rPr>
          <w:highlight w:val="yellow"/>
        </w:rPr>
        <w:t xml:space="preserve">ILC of the view that it is </w:t>
      </w:r>
      <w:r w:rsidRPr="000F272D">
        <w:rPr>
          <w:i/>
          <w:iCs/>
          <w:highlight w:val="yellow"/>
        </w:rPr>
        <w:t>jus cogens</w:t>
      </w:r>
      <w:r w:rsidRPr="000F272D">
        <w:rPr>
          <w:highlight w:val="yellow"/>
        </w:rPr>
        <w:t xml:space="preserve"> character (190 on 845)</w:t>
      </w:r>
    </w:p>
    <w:p w14:paraId="0F6D33F9" w14:textId="0C360000" w:rsidR="00EC157D" w:rsidRPr="000F272D" w:rsidRDefault="00EC157D" w:rsidP="00EC157D">
      <w:pPr>
        <w:pStyle w:val="ListParagraph"/>
        <w:numPr>
          <w:ilvl w:val="1"/>
          <w:numId w:val="27"/>
        </w:numPr>
        <w:rPr>
          <w:highlight w:val="yellow"/>
        </w:rPr>
      </w:pPr>
      <w:r w:rsidRPr="000F272D">
        <w:rPr>
          <w:highlight w:val="yellow"/>
        </w:rPr>
        <w:t>Military maneuvers at the border are not threats (846)</w:t>
      </w:r>
    </w:p>
    <w:p w14:paraId="0EAAAAA3" w14:textId="7EB9DA0D" w:rsidR="00EC157D" w:rsidRPr="000F272D" w:rsidRDefault="00EC157D" w:rsidP="00EC157D">
      <w:pPr>
        <w:pStyle w:val="ListParagraph"/>
        <w:numPr>
          <w:ilvl w:val="1"/>
          <w:numId w:val="27"/>
        </w:numPr>
        <w:rPr>
          <w:highlight w:val="yellow"/>
        </w:rPr>
      </w:pPr>
      <w:r w:rsidRPr="000F272D">
        <w:rPr>
          <w:highlight w:val="yellow"/>
        </w:rPr>
        <w:t>A “mere supply of funds” to the contras is not a use of force (228 on 846)</w:t>
      </w:r>
    </w:p>
    <w:p w14:paraId="21806F86" w14:textId="3A94E373" w:rsidR="00EC157D" w:rsidRDefault="00EC157D" w:rsidP="00EC157D">
      <w:pPr>
        <w:pStyle w:val="ListParagraph"/>
        <w:numPr>
          <w:ilvl w:val="2"/>
          <w:numId w:val="27"/>
        </w:numPr>
      </w:pPr>
      <w:r>
        <w:t>Still violation non-interference in domestic affairs</w:t>
      </w:r>
    </w:p>
    <w:p w14:paraId="5EC4A7F2" w14:textId="23DD4EDF" w:rsidR="00EC157D" w:rsidRPr="000F272D" w:rsidRDefault="00EC157D" w:rsidP="00EC157D">
      <w:pPr>
        <w:pStyle w:val="ListParagraph"/>
        <w:numPr>
          <w:ilvl w:val="0"/>
          <w:numId w:val="27"/>
        </w:numPr>
        <w:rPr>
          <w:b/>
          <w:bCs/>
          <w:u w:val="single"/>
        </w:rPr>
      </w:pPr>
      <w:r w:rsidRPr="000F272D">
        <w:rPr>
          <w:b/>
          <w:bCs/>
          <w:i/>
          <w:iCs/>
          <w:u w:val="single"/>
        </w:rPr>
        <w:lastRenderedPageBreak/>
        <w:t xml:space="preserve">Nuclear Weapons </w:t>
      </w:r>
      <w:r w:rsidRPr="000F272D">
        <w:rPr>
          <w:b/>
          <w:bCs/>
          <w:u w:val="single"/>
        </w:rPr>
        <w:t>Adv Op, ICJ 1996</w:t>
      </w:r>
    </w:p>
    <w:p w14:paraId="7C2779BB" w14:textId="496829AE" w:rsidR="00EC157D" w:rsidRDefault="00EC157D" w:rsidP="00EC157D">
      <w:pPr>
        <w:pStyle w:val="ListParagraph"/>
        <w:numPr>
          <w:ilvl w:val="1"/>
          <w:numId w:val="27"/>
        </w:numPr>
      </w:pPr>
      <w:r>
        <w:t>UN Charter prohibition on use and threat of use of force applies regardless of weapon used (39 on 847)</w:t>
      </w:r>
    </w:p>
    <w:p w14:paraId="3C13C157" w14:textId="299F17D6" w:rsidR="00EC157D" w:rsidRDefault="00EC157D" w:rsidP="00EC157D">
      <w:pPr>
        <w:pStyle w:val="ListParagraph"/>
        <w:numPr>
          <w:ilvl w:val="2"/>
          <w:numId w:val="27"/>
        </w:numPr>
      </w:pPr>
      <w:r>
        <w:t xml:space="preserve">However, States can signal they have a weapon as a deterrent </w:t>
      </w:r>
    </w:p>
    <w:p w14:paraId="57622756" w14:textId="53F4E9D0" w:rsidR="00EC157D" w:rsidRDefault="00EC157D" w:rsidP="00EC157D">
      <w:pPr>
        <w:pStyle w:val="ListParagraph"/>
        <w:numPr>
          <w:ilvl w:val="1"/>
          <w:numId w:val="27"/>
        </w:numPr>
      </w:pPr>
      <w:r>
        <w:t xml:space="preserve">Whether it is a threat is variable… </w:t>
      </w:r>
    </w:p>
    <w:p w14:paraId="75BAB364" w14:textId="04343912" w:rsidR="00EC157D" w:rsidRPr="000F272D" w:rsidRDefault="00EC157D" w:rsidP="00EC157D">
      <w:pPr>
        <w:pStyle w:val="ListParagraph"/>
        <w:numPr>
          <w:ilvl w:val="1"/>
          <w:numId w:val="27"/>
        </w:numPr>
        <w:rPr>
          <w:highlight w:val="yellow"/>
        </w:rPr>
      </w:pPr>
      <w:r w:rsidRPr="000F272D">
        <w:rPr>
          <w:highlight w:val="yellow"/>
        </w:rPr>
        <w:t>If a use of force threatened would be illegal, then the threat is illegal (47)</w:t>
      </w:r>
    </w:p>
    <w:p w14:paraId="627E23C8" w14:textId="705CC4D8" w:rsidR="00EC157D" w:rsidRPr="000F272D" w:rsidRDefault="00EC157D" w:rsidP="00EC157D">
      <w:pPr>
        <w:pStyle w:val="ListParagraph"/>
        <w:numPr>
          <w:ilvl w:val="0"/>
          <w:numId w:val="27"/>
        </w:numPr>
        <w:rPr>
          <w:b/>
          <w:bCs/>
          <w:u w:val="single"/>
        </w:rPr>
      </w:pPr>
      <w:r w:rsidRPr="000F272D">
        <w:rPr>
          <w:b/>
          <w:bCs/>
          <w:i/>
          <w:iCs/>
          <w:u w:val="single"/>
        </w:rPr>
        <w:t>Guyana v Suriname Arbitration</w:t>
      </w:r>
      <w:r w:rsidRPr="000F272D">
        <w:rPr>
          <w:b/>
          <w:bCs/>
          <w:u w:val="single"/>
        </w:rPr>
        <w:t xml:space="preserve"> 2007</w:t>
      </w:r>
    </w:p>
    <w:p w14:paraId="31F8906D" w14:textId="69D3294E" w:rsidR="00EC157D" w:rsidRDefault="00EC157D" w:rsidP="00EC157D">
      <w:pPr>
        <w:pStyle w:val="ListParagraph"/>
        <w:numPr>
          <w:ilvl w:val="1"/>
          <w:numId w:val="27"/>
        </w:numPr>
      </w:pPr>
      <w:r>
        <w:t>Leave or “the consequences would be theirs” (438 on 849)</w:t>
      </w:r>
    </w:p>
    <w:p w14:paraId="3BE95A44" w14:textId="267DE6FD" w:rsidR="00EC157D" w:rsidRDefault="00EC157D" w:rsidP="00EC157D">
      <w:pPr>
        <w:pStyle w:val="ListParagraph"/>
        <w:numPr>
          <w:ilvl w:val="1"/>
          <w:numId w:val="27"/>
        </w:numPr>
      </w:pPr>
      <w:r w:rsidRPr="000F272D">
        <w:rPr>
          <w:highlight w:val="yellow"/>
        </w:rPr>
        <w:t>This is a threat of the use of force (439 on 850)</w:t>
      </w:r>
    </w:p>
    <w:p w14:paraId="4713301B" w14:textId="3A9B263A" w:rsidR="00EC157D" w:rsidRPr="000F272D" w:rsidRDefault="00EC157D" w:rsidP="00EC157D">
      <w:pPr>
        <w:pStyle w:val="ListParagraph"/>
        <w:numPr>
          <w:ilvl w:val="1"/>
          <w:numId w:val="27"/>
        </w:numPr>
        <w:rPr>
          <w:b/>
          <w:bCs/>
          <w:highlight w:val="yellow"/>
        </w:rPr>
      </w:pPr>
      <w:r w:rsidRPr="000F272D">
        <w:rPr>
          <w:b/>
          <w:bCs/>
          <w:highlight w:val="yellow"/>
        </w:rPr>
        <w:t xml:space="preserve">Force can be used in law enforcement, but </w:t>
      </w:r>
      <w:proofErr w:type="gramStart"/>
      <w:r w:rsidRPr="000F272D">
        <w:rPr>
          <w:b/>
          <w:bCs/>
          <w:highlight w:val="yellow"/>
        </w:rPr>
        <w:t>its</w:t>
      </w:r>
      <w:proofErr w:type="gramEnd"/>
      <w:r w:rsidRPr="000F272D">
        <w:rPr>
          <w:b/>
          <w:bCs/>
          <w:highlight w:val="yellow"/>
        </w:rPr>
        <w:t xml:space="preserve"> got to be </w:t>
      </w:r>
      <w:r w:rsidR="00746319" w:rsidRPr="000F272D">
        <w:rPr>
          <w:b/>
          <w:bCs/>
          <w:highlight w:val="yellow"/>
        </w:rPr>
        <w:t>unavoidable</w:t>
      </w:r>
      <w:r w:rsidRPr="000F272D">
        <w:rPr>
          <w:b/>
          <w:bCs/>
          <w:highlight w:val="yellow"/>
        </w:rPr>
        <w:t>, reasonable, and necessary… not the case here (445)</w:t>
      </w:r>
    </w:p>
    <w:p w14:paraId="6D1649C6" w14:textId="48C30595" w:rsidR="00746319" w:rsidRPr="000F272D" w:rsidRDefault="00746319" w:rsidP="00746319">
      <w:pPr>
        <w:pStyle w:val="ListParagraph"/>
        <w:numPr>
          <w:ilvl w:val="0"/>
          <w:numId w:val="27"/>
        </w:numPr>
        <w:rPr>
          <w:b/>
          <w:bCs/>
          <w:u w:val="single"/>
        </w:rPr>
      </w:pPr>
      <w:r w:rsidRPr="000F272D">
        <w:rPr>
          <w:b/>
          <w:bCs/>
          <w:u w:val="single"/>
        </w:rPr>
        <w:t xml:space="preserve">UNGA Definition of </w:t>
      </w:r>
      <w:r w:rsidR="00E5764A" w:rsidRPr="000F272D">
        <w:rPr>
          <w:b/>
          <w:bCs/>
          <w:u w:val="single"/>
        </w:rPr>
        <w:t>Aggression</w:t>
      </w:r>
      <w:r w:rsidRPr="000F272D">
        <w:rPr>
          <w:b/>
          <w:bCs/>
          <w:u w:val="single"/>
        </w:rPr>
        <w:t xml:space="preserve"> 1974</w:t>
      </w:r>
      <w:r w:rsidR="00E5764A" w:rsidRPr="000F272D">
        <w:rPr>
          <w:b/>
          <w:bCs/>
          <w:u w:val="single"/>
        </w:rPr>
        <w:t xml:space="preserve"> (851)</w:t>
      </w:r>
    </w:p>
    <w:p w14:paraId="624B13FC" w14:textId="4ACC5AB0" w:rsidR="00746319" w:rsidRPr="000F272D" w:rsidRDefault="00746319" w:rsidP="00746319">
      <w:pPr>
        <w:pStyle w:val="ListParagraph"/>
        <w:numPr>
          <w:ilvl w:val="1"/>
          <w:numId w:val="27"/>
        </w:numPr>
        <w:rPr>
          <w:highlight w:val="yellow"/>
        </w:rPr>
      </w:pPr>
      <w:r w:rsidRPr="000F272D">
        <w:rPr>
          <w:highlight w:val="yellow"/>
        </w:rPr>
        <w:t>Aggression is the use of armed force by a State against the sovereignty, territorial integrity, or political independence of another State (art 1)</w:t>
      </w:r>
    </w:p>
    <w:p w14:paraId="1CBFFC1D" w14:textId="02CB1617" w:rsidR="00746319" w:rsidRDefault="00746319" w:rsidP="00746319">
      <w:pPr>
        <w:pStyle w:val="ListParagraph"/>
        <w:numPr>
          <w:ilvl w:val="1"/>
          <w:numId w:val="27"/>
        </w:numPr>
      </w:pPr>
      <w:r>
        <w:t>Need for “sufficient gravity” (art 2)</w:t>
      </w:r>
    </w:p>
    <w:p w14:paraId="441B1C57" w14:textId="743AD470" w:rsidR="00746319" w:rsidRDefault="00746319" w:rsidP="00746319">
      <w:pPr>
        <w:pStyle w:val="ListParagraph"/>
        <w:numPr>
          <w:ilvl w:val="1"/>
          <w:numId w:val="27"/>
        </w:numPr>
      </w:pPr>
      <w:r>
        <w:t>Examples in Art 3</w:t>
      </w:r>
      <w:r w:rsidR="00B0062B">
        <w:t xml:space="preserve"> (851)</w:t>
      </w:r>
    </w:p>
    <w:p w14:paraId="05760F7D" w14:textId="03E82E38" w:rsidR="00746319" w:rsidRDefault="00746319" w:rsidP="00746319">
      <w:pPr>
        <w:pStyle w:val="ListParagraph"/>
        <w:numPr>
          <w:ilvl w:val="1"/>
          <w:numId w:val="27"/>
        </w:numPr>
      </w:pPr>
      <w:r>
        <w:t>UNSC may provide other situations as aggression (non-exhaustive) (art 4)</w:t>
      </w:r>
    </w:p>
    <w:p w14:paraId="513E3B34" w14:textId="0C379A29" w:rsidR="00746319" w:rsidRPr="000F272D" w:rsidRDefault="00B0062B" w:rsidP="00746319">
      <w:pPr>
        <w:pStyle w:val="ListParagraph"/>
        <w:numPr>
          <w:ilvl w:val="1"/>
          <w:numId w:val="27"/>
        </w:numPr>
        <w:rPr>
          <w:highlight w:val="yellow"/>
        </w:rPr>
      </w:pPr>
      <w:r w:rsidRPr="000F272D">
        <w:rPr>
          <w:highlight w:val="yellow"/>
        </w:rPr>
        <w:t>Likely this is now CIL</w:t>
      </w:r>
    </w:p>
    <w:p w14:paraId="4C21CF77" w14:textId="25A10B77" w:rsidR="00B0062B" w:rsidRDefault="00B0062B" w:rsidP="00746319">
      <w:pPr>
        <w:pStyle w:val="ListParagraph"/>
        <w:numPr>
          <w:ilvl w:val="1"/>
          <w:numId w:val="27"/>
        </w:numPr>
      </w:pPr>
      <w:r>
        <w:t xml:space="preserve">Also, through amendments to the Rome Statute, now </w:t>
      </w:r>
      <w:proofErr w:type="gramStart"/>
      <w:r>
        <w:t>a</w:t>
      </w:r>
      <w:proofErr w:type="gramEnd"/>
      <w:r>
        <w:t xml:space="preserve"> international crime!</w:t>
      </w:r>
    </w:p>
    <w:p w14:paraId="2C9D6690" w14:textId="6466F9BA" w:rsidR="00AE2B52" w:rsidRPr="000F272D" w:rsidRDefault="00AE2B52" w:rsidP="00AE2B52">
      <w:pPr>
        <w:pStyle w:val="ListParagraph"/>
        <w:numPr>
          <w:ilvl w:val="0"/>
          <w:numId w:val="27"/>
        </w:numPr>
        <w:rPr>
          <w:b/>
          <w:bCs/>
          <w:u w:val="single"/>
        </w:rPr>
      </w:pPr>
      <w:r w:rsidRPr="000F272D">
        <w:rPr>
          <w:b/>
          <w:bCs/>
          <w:u w:val="single"/>
        </w:rPr>
        <w:t>Exceptions!</w:t>
      </w:r>
    </w:p>
    <w:p w14:paraId="5D874B1B" w14:textId="09921AAC" w:rsidR="00AE2B52" w:rsidRPr="000F272D" w:rsidRDefault="00AE2B52" w:rsidP="00AE2B52">
      <w:pPr>
        <w:pStyle w:val="ListParagraph"/>
        <w:numPr>
          <w:ilvl w:val="1"/>
          <w:numId w:val="27"/>
        </w:numPr>
        <w:rPr>
          <w:highlight w:val="yellow"/>
        </w:rPr>
      </w:pPr>
      <w:r w:rsidRPr="000F272D">
        <w:rPr>
          <w:highlight w:val="yellow"/>
        </w:rPr>
        <w:t xml:space="preserve">Prohibition on use or threat of use of force has two exceptions </w:t>
      </w:r>
    </w:p>
    <w:p w14:paraId="179AE6E0" w14:textId="4A4A7500" w:rsidR="00AE2B52" w:rsidRPr="000F272D" w:rsidRDefault="00AE2B52" w:rsidP="00AE2B52">
      <w:pPr>
        <w:pStyle w:val="ListParagraph"/>
        <w:numPr>
          <w:ilvl w:val="2"/>
          <w:numId w:val="27"/>
        </w:numPr>
        <w:rPr>
          <w:highlight w:val="yellow"/>
        </w:rPr>
      </w:pPr>
      <w:r w:rsidRPr="000F272D">
        <w:rPr>
          <w:highlight w:val="yellow"/>
        </w:rPr>
        <w:t>Collective military action authorised by the Security Council</w:t>
      </w:r>
      <w:r w:rsidR="00872381" w:rsidRPr="000F272D">
        <w:rPr>
          <w:highlight w:val="yellow"/>
        </w:rPr>
        <w:t xml:space="preserve"> (Ch VII – “all necessary means” // art 42)</w:t>
      </w:r>
    </w:p>
    <w:p w14:paraId="25776422" w14:textId="5F46C37B" w:rsidR="00872381" w:rsidRPr="000F272D" w:rsidRDefault="00872381" w:rsidP="00872381">
      <w:pPr>
        <w:pStyle w:val="ListParagraph"/>
        <w:numPr>
          <w:ilvl w:val="3"/>
          <w:numId w:val="27"/>
        </w:numPr>
        <w:rPr>
          <w:highlight w:val="yellow"/>
        </w:rPr>
      </w:pPr>
      <w:r w:rsidRPr="000F272D">
        <w:rPr>
          <w:highlight w:val="yellow"/>
        </w:rPr>
        <w:t xml:space="preserve">UNSC Res 678 (1990) </w:t>
      </w:r>
      <w:r w:rsidRPr="000F272D">
        <w:rPr>
          <w:highlight w:val="yellow"/>
        </w:rPr>
        <w:sym w:font="Wingdings" w:char="F0E0"/>
      </w:r>
      <w:r w:rsidRPr="000F272D">
        <w:rPr>
          <w:highlight w:val="yellow"/>
        </w:rPr>
        <w:t xml:space="preserve"> Iraq refuses to comply revitalization argument? (855)</w:t>
      </w:r>
    </w:p>
    <w:p w14:paraId="7C66D35E" w14:textId="089DC6AF" w:rsidR="00AE2B52" w:rsidRPr="000F272D" w:rsidRDefault="00AE2B52" w:rsidP="00AE2B52">
      <w:pPr>
        <w:pStyle w:val="ListParagraph"/>
        <w:numPr>
          <w:ilvl w:val="2"/>
          <w:numId w:val="27"/>
        </w:numPr>
        <w:rPr>
          <w:highlight w:val="yellow"/>
        </w:rPr>
      </w:pPr>
      <w:r w:rsidRPr="000F272D">
        <w:rPr>
          <w:highlight w:val="yellow"/>
        </w:rPr>
        <w:t>Use of force in self-defence</w:t>
      </w:r>
    </w:p>
    <w:p w14:paraId="27DBE0E5" w14:textId="22ED3A23" w:rsidR="00AE2B52" w:rsidRPr="000F272D" w:rsidRDefault="00AE2B52" w:rsidP="00AE2B52">
      <w:pPr>
        <w:pStyle w:val="ListParagraph"/>
        <w:numPr>
          <w:ilvl w:val="2"/>
          <w:numId w:val="27"/>
        </w:numPr>
        <w:rPr>
          <w:highlight w:val="yellow"/>
        </w:rPr>
      </w:pPr>
      <w:r w:rsidRPr="000F272D">
        <w:rPr>
          <w:highlight w:val="yellow"/>
        </w:rPr>
        <w:t>And consent I suppose (Iraq re ISIS)</w:t>
      </w:r>
    </w:p>
    <w:p w14:paraId="01DC1820" w14:textId="56914032" w:rsidR="00AE2B52" w:rsidRPr="000F272D" w:rsidRDefault="00872381" w:rsidP="00872381">
      <w:pPr>
        <w:pStyle w:val="ListParagraph"/>
        <w:numPr>
          <w:ilvl w:val="0"/>
          <w:numId w:val="27"/>
        </w:numPr>
        <w:rPr>
          <w:b/>
          <w:bCs/>
          <w:u w:val="single"/>
        </w:rPr>
      </w:pPr>
      <w:r w:rsidRPr="000F272D">
        <w:rPr>
          <w:b/>
          <w:bCs/>
          <w:u w:val="single"/>
        </w:rPr>
        <w:t>Humanitarian Exception to Use of Force</w:t>
      </w:r>
    </w:p>
    <w:p w14:paraId="1D58A4AB" w14:textId="7A2ED839" w:rsidR="00872381" w:rsidRDefault="00C52142" w:rsidP="00872381">
      <w:pPr>
        <w:pStyle w:val="ListParagraph"/>
        <w:numPr>
          <w:ilvl w:val="1"/>
          <w:numId w:val="27"/>
        </w:numPr>
      </w:pPr>
      <w:r>
        <w:t>NATO bombing of FRY 1999</w:t>
      </w:r>
    </w:p>
    <w:p w14:paraId="7229F139" w14:textId="559A287F" w:rsidR="00C52142" w:rsidRDefault="00C52142" w:rsidP="00C52142">
      <w:pPr>
        <w:pStyle w:val="ListParagraph"/>
        <w:numPr>
          <w:ilvl w:val="2"/>
          <w:numId w:val="27"/>
        </w:numPr>
      </w:pPr>
      <w:r>
        <w:t xml:space="preserve">Not authorised by UNSC, certainly illegal. </w:t>
      </w:r>
    </w:p>
    <w:p w14:paraId="16106FF9" w14:textId="7FBDF009" w:rsidR="00C52142" w:rsidRDefault="00C52142" w:rsidP="00C52142">
      <w:pPr>
        <w:pStyle w:val="ListParagraph"/>
        <w:numPr>
          <w:ilvl w:val="2"/>
          <w:numId w:val="27"/>
        </w:numPr>
      </w:pPr>
      <w:r>
        <w:t xml:space="preserve">Perhaps moral, since collective and for humanitarian purposes. </w:t>
      </w:r>
    </w:p>
    <w:p w14:paraId="34AE7A30" w14:textId="355FD9E7" w:rsidR="00C52142" w:rsidRDefault="00C52142" w:rsidP="00C52142">
      <w:pPr>
        <w:pStyle w:val="ListParagraph"/>
        <w:numPr>
          <w:ilvl w:val="2"/>
          <w:numId w:val="27"/>
        </w:numPr>
      </w:pPr>
      <w:r>
        <w:t>Need for regional arrangements (with UNSC approval!) (art 53 UN Charter)</w:t>
      </w:r>
    </w:p>
    <w:p w14:paraId="39374BEF" w14:textId="7C15D18E" w:rsidR="00C52142" w:rsidRPr="000F272D" w:rsidRDefault="00C52142" w:rsidP="00C52142">
      <w:pPr>
        <w:pStyle w:val="ListParagraph"/>
        <w:numPr>
          <w:ilvl w:val="1"/>
          <w:numId w:val="27"/>
        </w:numPr>
        <w:rPr>
          <w:b/>
          <w:bCs/>
          <w:u w:val="single"/>
        </w:rPr>
      </w:pPr>
      <w:r w:rsidRPr="000F272D">
        <w:rPr>
          <w:b/>
          <w:bCs/>
          <w:u w:val="single"/>
        </w:rPr>
        <w:t xml:space="preserve">Responsibility to Protect </w:t>
      </w:r>
    </w:p>
    <w:p w14:paraId="6C153D7A" w14:textId="5F33091F" w:rsidR="00C52142" w:rsidRDefault="00035443" w:rsidP="00C52142">
      <w:pPr>
        <w:pStyle w:val="ListParagraph"/>
        <w:numPr>
          <w:ilvl w:val="2"/>
          <w:numId w:val="27"/>
        </w:numPr>
      </w:pPr>
      <w:r>
        <w:t xml:space="preserve">International Commission on Intervention and State sovereignty </w:t>
      </w:r>
      <w:r>
        <w:sym w:font="Wingdings" w:char="F0E0"/>
      </w:r>
      <w:r>
        <w:t xml:space="preserve"> High-level Panel </w:t>
      </w:r>
      <w:r>
        <w:sym w:font="Wingdings" w:char="F0E0"/>
      </w:r>
      <w:r>
        <w:t xml:space="preserve"> UN SG Kofi Annan’s endorsement </w:t>
      </w:r>
      <w:r>
        <w:sym w:font="Wingdings" w:char="F0E0"/>
      </w:r>
      <w:r>
        <w:t xml:space="preserve"> UN World Summit 2005 (871-877)</w:t>
      </w:r>
    </w:p>
    <w:p w14:paraId="43F1C1A1" w14:textId="28DCBB01" w:rsidR="00035443" w:rsidRDefault="00035443" w:rsidP="00C52142">
      <w:pPr>
        <w:pStyle w:val="ListParagraph"/>
        <w:numPr>
          <w:ilvl w:val="2"/>
          <w:numId w:val="27"/>
        </w:numPr>
      </w:pPr>
      <w:r>
        <w:t xml:space="preserve">Three pillar approach to collective action against genocide, war crimes, ethnic </w:t>
      </w:r>
      <w:proofErr w:type="gramStart"/>
      <w:r>
        <w:t>cleansing</w:t>
      </w:r>
      <w:proofErr w:type="gramEnd"/>
      <w:r>
        <w:t xml:space="preserve"> and crimes against humanity </w:t>
      </w:r>
    </w:p>
    <w:p w14:paraId="36FEF0B4" w14:textId="1DCD2EC0" w:rsidR="00035443" w:rsidRPr="000F272D" w:rsidRDefault="00035443" w:rsidP="00035443">
      <w:pPr>
        <w:pStyle w:val="ListParagraph"/>
        <w:numPr>
          <w:ilvl w:val="3"/>
          <w:numId w:val="27"/>
        </w:numPr>
        <w:rPr>
          <w:highlight w:val="yellow"/>
        </w:rPr>
      </w:pPr>
      <w:r w:rsidRPr="000F272D">
        <w:rPr>
          <w:highlight w:val="yellow"/>
        </w:rPr>
        <w:t xml:space="preserve">1) each state has the primary responsibility to prevent these acts in its territory </w:t>
      </w:r>
      <w:r w:rsidR="00871F8E" w:rsidRPr="000F272D">
        <w:rPr>
          <w:highlight w:val="yellow"/>
        </w:rPr>
        <w:t>(triggered on genocide, war crimes, etc., generally decently supported)</w:t>
      </w:r>
    </w:p>
    <w:p w14:paraId="79FED9BA" w14:textId="52A24090" w:rsidR="00035443" w:rsidRPr="000F272D" w:rsidRDefault="00035443" w:rsidP="00035443">
      <w:pPr>
        <w:pStyle w:val="ListParagraph"/>
        <w:numPr>
          <w:ilvl w:val="3"/>
          <w:numId w:val="27"/>
        </w:numPr>
        <w:rPr>
          <w:highlight w:val="yellow"/>
        </w:rPr>
      </w:pPr>
      <w:r w:rsidRPr="000F272D">
        <w:rPr>
          <w:highlight w:val="yellow"/>
        </w:rPr>
        <w:t>2) International community should appropriate, encourage, and help states exercise this responsibility and establish an early warning system</w:t>
      </w:r>
      <w:r w:rsidR="00871F8E" w:rsidRPr="000F272D">
        <w:rPr>
          <w:highlight w:val="yellow"/>
        </w:rPr>
        <w:t xml:space="preserve"> (okay…)</w:t>
      </w:r>
    </w:p>
    <w:p w14:paraId="3D8CEED1" w14:textId="12044D2E" w:rsidR="00035443" w:rsidRPr="000F272D" w:rsidRDefault="00035443" w:rsidP="00035443">
      <w:pPr>
        <w:pStyle w:val="ListParagraph"/>
        <w:numPr>
          <w:ilvl w:val="3"/>
          <w:numId w:val="27"/>
        </w:numPr>
        <w:rPr>
          <w:highlight w:val="yellow"/>
        </w:rPr>
      </w:pPr>
      <w:r w:rsidRPr="000F272D">
        <w:rPr>
          <w:highlight w:val="yellow"/>
        </w:rPr>
        <w:t xml:space="preserve">3) International community has responsibility to </w:t>
      </w:r>
      <w:proofErr w:type="gramStart"/>
      <w:r w:rsidRPr="000F272D">
        <w:rPr>
          <w:highlight w:val="yellow"/>
        </w:rPr>
        <w:t>take action</w:t>
      </w:r>
      <w:proofErr w:type="gramEnd"/>
      <w:r w:rsidRPr="000F272D">
        <w:rPr>
          <w:highlight w:val="yellow"/>
        </w:rPr>
        <w:t xml:space="preserve"> through UNSC if peaceful means fail</w:t>
      </w:r>
      <w:r w:rsidR="00871F8E" w:rsidRPr="000F272D">
        <w:rPr>
          <w:highlight w:val="yellow"/>
        </w:rPr>
        <w:t xml:space="preserve"> (very little support)</w:t>
      </w:r>
    </w:p>
    <w:p w14:paraId="22061C4C" w14:textId="3EBCD75C" w:rsidR="00871F8E" w:rsidRPr="000F272D" w:rsidRDefault="00871F8E" w:rsidP="00035443">
      <w:pPr>
        <w:pStyle w:val="ListParagraph"/>
        <w:numPr>
          <w:ilvl w:val="3"/>
          <w:numId w:val="27"/>
        </w:numPr>
        <w:rPr>
          <w:highlight w:val="yellow"/>
        </w:rPr>
      </w:pPr>
      <w:r w:rsidRPr="000F272D">
        <w:rPr>
          <w:highlight w:val="yellow"/>
        </w:rPr>
        <w:t>See 878-879 for Libya</w:t>
      </w:r>
    </w:p>
    <w:p w14:paraId="6D9EC993" w14:textId="39EFA278" w:rsidR="00871F8E" w:rsidRPr="000F272D" w:rsidRDefault="00871F8E" w:rsidP="00871F8E">
      <w:pPr>
        <w:pStyle w:val="ListParagraph"/>
        <w:numPr>
          <w:ilvl w:val="2"/>
          <w:numId w:val="27"/>
        </w:numPr>
        <w:rPr>
          <w:b/>
          <w:bCs/>
          <w:u w:val="single"/>
        </w:rPr>
      </w:pPr>
      <w:r w:rsidRPr="000F272D">
        <w:rPr>
          <w:b/>
          <w:bCs/>
          <w:u w:val="single"/>
        </w:rPr>
        <w:t xml:space="preserve">UK Claims (defending its actions in Libya in 2018) it can act to alleviate extreme humanitarian suffering, if: </w:t>
      </w:r>
    </w:p>
    <w:p w14:paraId="393895A8" w14:textId="44A32273" w:rsidR="00871F8E" w:rsidRDefault="00871F8E" w:rsidP="00871F8E">
      <w:pPr>
        <w:pStyle w:val="ListParagraph"/>
        <w:numPr>
          <w:ilvl w:val="3"/>
          <w:numId w:val="27"/>
        </w:numPr>
      </w:pPr>
      <w:r>
        <w:lastRenderedPageBreak/>
        <w:t>1) extreme humanitarian distress</w:t>
      </w:r>
    </w:p>
    <w:p w14:paraId="416D79CF" w14:textId="3645EA8F" w:rsidR="00871F8E" w:rsidRDefault="00871F8E" w:rsidP="00871F8E">
      <w:pPr>
        <w:pStyle w:val="ListParagraph"/>
        <w:numPr>
          <w:ilvl w:val="3"/>
          <w:numId w:val="27"/>
        </w:numPr>
      </w:pPr>
      <w:r>
        <w:t xml:space="preserve">2) no preventable alternative </w:t>
      </w:r>
    </w:p>
    <w:p w14:paraId="3344467E" w14:textId="2357B106" w:rsidR="00871F8E" w:rsidRDefault="00871F8E" w:rsidP="00871F8E">
      <w:pPr>
        <w:pStyle w:val="ListParagraph"/>
        <w:numPr>
          <w:ilvl w:val="3"/>
          <w:numId w:val="27"/>
        </w:numPr>
      </w:pPr>
      <w:r>
        <w:t>3) necessary and proportionate force to the relief</w:t>
      </w:r>
    </w:p>
    <w:p w14:paraId="762EFACF" w14:textId="60B89E62" w:rsidR="00871F8E" w:rsidRPr="000F272D" w:rsidRDefault="00871F8E" w:rsidP="00871F8E">
      <w:pPr>
        <w:pStyle w:val="ListParagraph"/>
        <w:numPr>
          <w:ilvl w:val="0"/>
          <w:numId w:val="27"/>
        </w:numPr>
        <w:rPr>
          <w:b/>
          <w:bCs/>
          <w:u w:val="single"/>
        </w:rPr>
      </w:pPr>
      <w:r w:rsidRPr="000F272D">
        <w:rPr>
          <w:b/>
          <w:bCs/>
          <w:u w:val="single"/>
        </w:rPr>
        <w:t>Self-</w:t>
      </w:r>
      <w:r w:rsidR="00E5764A" w:rsidRPr="000F272D">
        <w:rPr>
          <w:b/>
          <w:bCs/>
          <w:u w:val="single"/>
        </w:rPr>
        <w:t>Defence</w:t>
      </w:r>
      <w:r w:rsidRPr="000F272D">
        <w:rPr>
          <w:b/>
          <w:bCs/>
          <w:u w:val="single"/>
        </w:rPr>
        <w:t xml:space="preserve"> (88</w:t>
      </w:r>
      <w:r w:rsidR="00E5764A" w:rsidRPr="000F272D">
        <w:rPr>
          <w:b/>
          <w:bCs/>
          <w:u w:val="single"/>
        </w:rPr>
        <w:t>0</w:t>
      </w:r>
      <w:r w:rsidRPr="000F272D">
        <w:rPr>
          <w:b/>
          <w:bCs/>
          <w:u w:val="single"/>
        </w:rPr>
        <w:t>)</w:t>
      </w:r>
    </w:p>
    <w:p w14:paraId="524C917F" w14:textId="28E34537" w:rsidR="00871F8E" w:rsidRPr="000F272D" w:rsidRDefault="00871F8E" w:rsidP="00871F8E">
      <w:pPr>
        <w:pStyle w:val="ListParagraph"/>
        <w:numPr>
          <w:ilvl w:val="1"/>
          <w:numId w:val="27"/>
        </w:numPr>
        <w:rPr>
          <w:b/>
          <w:bCs/>
        </w:rPr>
      </w:pPr>
      <w:r w:rsidRPr="000F272D">
        <w:rPr>
          <w:b/>
          <w:bCs/>
        </w:rPr>
        <w:t>Art 51 UN Charter</w:t>
      </w:r>
    </w:p>
    <w:p w14:paraId="31E31FFB" w14:textId="52F88F34" w:rsidR="00871F8E" w:rsidRPr="000F272D" w:rsidRDefault="00871F8E" w:rsidP="00871F8E">
      <w:pPr>
        <w:pStyle w:val="ListParagraph"/>
        <w:numPr>
          <w:ilvl w:val="2"/>
          <w:numId w:val="27"/>
        </w:numPr>
        <w:rPr>
          <w:highlight w:val="yellow"/>
        </w:rPr>
      </w:pPr>
      <w:r w:rsidRPr="000F272D">
        <w:rPr>
          <w:highlight w:val="yellow"/>
        </w:rPr>
        <w:t xml:space="preserve">Individual or collective </w:t>
      </w:r>
    </w:p>
    <w:p w14:paraId="249AACF0" w14:textId="33B2C33E" w:rsidR="00871F8E" w:rsidRPr="000F272D" w:rsidRDefault="00871F8E" w:rsidP="00871F8E">
      <w:pPr>
        <w:pStyle w:val="ListParagraph"/>
        <w:numPr>
          <w:ilvl w:val="2"/>
          <w:numId w:val="27"/>
        </w:numPr>
        <w:rPr>
          <w:highlight w:val="yellow"/>
        </w:rPr>
      </w:pPr>
      <w:r w:rsidRPr="000F272D">
        <w:rPr>
          <w:highlight w:val="yellow"/>
        </w:rPr>
        <w:t>Inherent right (CIL and UN Charter)</w:t>
      </w:r>
    </w:p>
    <w:p w14:paraId="6BF8FDFC" w14:textId="30D291AA" w:rsidR="00871F8E" w:rsidRPr="000F272D" w:rsidRDefault="00871F8E" w:rsidP="00871F8E">
      <w:pPr>
        <w:pStyle w:val="ListParagraph"/>
        <w:numPr>
          <w:ilvl w:val="2"/>
          <w:numId w:val="27"/>
        </w:numPr>
        <w:rPr>
          <w:highlight w:val="yellow"/>
        </w:rPr>
      </w:pPr>
      <w:r w:rsidRPr="000F272D">
        <w:rPr>
          <w:highlight w:val="yellow"/>
        </w:rPr>
        <w:t>If an armed attack occurs, to repel…</w:t>
      </w:r>
    </w:p>
    <w:p w14:paraId="192AE1BB" w14:textId="0D139518" w:rsidR="00871F8E" w:rsidRDefault="00871F8E" w:rsidP="00871F8E">
      <w:pPr>
        <w:pStyle w:val="ListParagraph"/>
        <w:numPr>
          <w:ilvl w:val="2"/>
          <w:numId w:val="27"/>
        </w:numPr>
      </w:pPr>
      <w:r>
        <w:t>Until UNSC steps in</w:t>
      </w:r>
    </w:p>
    <w:p w14:paraId="434B79A2" w14:textId="69A6C04C" w:rsidR="00871F8E" w:rsidRDefault="00871F8E" w:rsidP="00871F8E">
      <w:pPr>
        <w:pStyle w:val="ListParagraph"/>
        <w:numPr>
          <w:ilvl w:val="2"/>
          <w:numId w:val="27"/>
        </w:numPr>
      </w:pPr>
      <w:r>
        <w:t>Notify UNSC</w:t>
      </w:r>
    </w:p>
    <w:p w14:paraId="3D2C1DAB" w14:textId="13BC6ED9" w:rsidR="00871F8E" w:rsidRPr="000F272D" w:rsidRDefault="00871F8E" w:rsidP="00871F8E">
      <w:pPr>
        <w:pStyle w:val="ListParagraph"/>
        <w:numPr>
          <w:ilvl w:val="1"/>
          <w:numId w:val="27"/>
        </w:numPr>
        <w:rPr>
          <w:b/>
          <w:bCs/>
        </w:rPr>
      </w:pPr>
      <w:r w:rsidRPr="000F272D">
        <w:rPr>
          <w:b/>
          <w:bCs/>
        </w:rPr>
        <w:t xml:space="preserve">The </w:t>
      </w:r>
      <w:r w:rsidRPr="000F272D">
        <w:rPr>
          <w:b/>
          <w:bCs/>
          <w:i/>
          <w:iCs/>
        </w:rPr>
        <w:t>Caroline Incident</w:t>
      </w:r>
      <w:r w:rsidRPr="000F272D">
        <w:rPr>
          <w:b/>
          <w:bCs/>
        </w:rPr>
        <w:t xml:space="preserve"> 1837 (881)</w:t>
      </w:r>
    </w:p>
    <w:p w14:paraId="3EF52445" w14:textId="7896A114" w:rsidR="00871F8E" w:rsidRDefault="00871F8E" w:rsidP="00871F8E">
      <w:pPr>
        <w:pStyle w:val="ListParagraph"/>
        <w:numPr>
          <w:ilvl w:val="2"/>
          <w:numId w:val="27"/>
        </w:numPr>
      </w:pPr>
      <w:r>
        <w:t>US Secretary of State Daniel Webster IDs two conditions for self-defence</w:t>
      </w:r>
    </w:p>
    <w:p w14:paraId="45AE6DB5" w14:textId="548AEB51" w:rsidR="00871F8E" w:rsidRPr="000F272D" w:rsidRDefault="00871F8E" w:rsidP="00871F8E">
      <w:pPr>
        <w:pStyle w:val="ListParagraph"/>
        <w:numPr>
          <w:ilvl w:val="3"/>
          <w:numId w:val="27"/>
        </w:numPr>
        <w:rPr>
          <w:highlight w:val="yellow"/>
        </w:rPr>
      </w:pPr>
      <w:r w:rsidRPr="000F272D">
        <w:rPr>
          <w:highlight w:val="yellow"/>
        </w:rPr>
        <w:t xml:space="preserve">Necessity / no moment for deliberation </w:t>
      </w:r>
    </w:p>
    <w:p w14:paraId="707267A7" w14:textId="2273236F" w:rsidR="00871F8E" w:rsidRPr="000F272D" w:rsidRDefault="00871F8E" w:rsidP="00871F8E">
      <w:pPr>
        <w:pStyle w:val="ListParagraph"/>
        <w:numPr>
          <w:ilvl w:val="3"/>
          <w:numId w:val="27"/>
        </w:numPr>
        <w:rPr>
          <w:highlight w:val="yellow"/>
        </w:rPr>
      </w:pPr>
      <w:r w:rsidRPr="000F272D">
        <w:rPr>
          <w:highlight w:val="yellow"/>
        </w:rPr>
        <w:t xml:space="preserve">Nothing unreasonable or excessive </w:t>
      </w:r>
      <w:r w:rsidRPr="000F272D">
        <w:rPr>
          <w:highlight w:val="yellow"/>
        </w:rPr>
        <w:sym w:font="Wingdings" w:char="F0E0"/>
      </w:r>
      <w:r w:rsidRPr="000F272D">
        <w:rPr>
          <w:highlight w:val="yellow"/>
        </w:rPr>
        <w:t xml:space="preserve"> proportional! </w:t>
      </w:r>
    </w:p>
    <w:p w14:paraId="3623103F" w14:textId="537C7A8F" w:rsidR="00871F8E" w:rsidRPr="000F272D" w:rsidRDefault="005431E1" w:rsidP="005431E1">
      <w:pPr>
        <w:pStyle w:val="ListParagraph"/>
        <w:numPr>
          <w:ilvl w:val="1"/>
          <w:numId w:val="27"/>
        </w:numPr>
        <w:rPr>
          <w:b/>
          <w:bCs/>
        </w:rPr>
      </w:pPr>
      <w:r w:rsidRPr="000F272D">
        <w:rPr>
          <w:b/>
          <w:bCs/>
          <w:i/>
          <w:iCs/>
        </w:rPr>
        <w:t xml:space="preserve">Nuclear Weapons </w:t>
      </w:r>
      <w:r w:rsidRPr="000F272D">
        <w:rPr>
          <w:b/>
          <w:bCs/>
        </w:rPr>
        <w:t>Adv Op ICJ 1996</w:t>
      </w:r>
    </w:p>
    <w:p w14:paraId="6976B3B6" w14:textId="71DE1F5D" w:rsidR="005431E1" w:rsidRPr="000F272D" w:rsidRDefault="00E9284B" w:rsidP="005431E1">
      <w:pPr>
        <w:pStyle w:val="ListParagraph"/>
        <w:numPr>
          <w:ilvl w:val="2"/>
          <w:numId w:val="27"/>
        </w:numPr>
        <w:rPr>
          <w:highlight w:val="yellow"/>
        </w:rPr>
      </w:pPr>
      <w:r w:rsidRPr="000F272D">
        <w:rPr>
          <w:highlight w:val="yellow"/>
        </w:rPr>
        <w:t xml:space="preserve">Submission of the exercise of the right of self-defence to the conditions of </w:t>
      </w:r>
      <w:r w:rsidRPr="000F272D">
        <w:rPr>
          <w:b/>
          <w:bCs/>
          <w:highlight w:val="yellow"/>
        </w:rPr>
        <w:t>necessity</w:t>
      </w:r>
      <w:r w:rsidRPr="000F272D">
        <w:rPr>
          <w:highlight w:val="yellow"/>
        </w:rPr>
        <w:t xml:space="preserve"> and </w:t>
      </w:r>
      <w:r w:rsidRPr="000F272D">
        <w:rPr>
          <w:b/>
          <w:bCs/>
          <w:highlight w:val="yellow"/>
        </w:rPr>
        <w:t>proportionality</w:t>
      </w:r>
      <w:r w:rsidRPr="000F272D">
        <w:rPr>
          <w:highlight w:val="yellow"/>
        </w:rPr>
        <w:t xml:space="preserve"> is a rule of CIL (41 on 881)</w:t>
      </w:r>
    </w:p>
    <w:p w14:paraId="29CE7EAB" w14:textId="0D80E5B6" w:rsidR="00E9284B" w:rsidRDefault="00E9284B" w:rsidP="005431E1">
      <w:pPr>
        <w:pStyle w:val="ListParagraph"/>
        <w:numPr>
          <w:ilvl w:val="2"/>
          <w:numId w:val="27"/>
        </w:numPr>
      </w:pPr>
      <w:r>
        <w:t>Also, see requirement to notify UNSC (44 on 882)</w:t>
      </w:r>
    </w:p>
    <w:p w14:paraId="24F93BE7" w14:textId="70CBB0C5" w:rsidR="00E9284B" w:rsidRPr="000F272D" w:rsidRDefault="00E9284B" w:rsidP="00E9284B">
      <w:pPr>
        <w:pStyle w:val="ListParagraph"/>
        <w:numPr>
          <w:ilvl w:val="1"/>
          <w:numId w:val="27"/>
        </w:numPr>
        <w:rPr>
          <w:b/>
          <w:bCs/>
        </w:rPr>
      </w:pPr>
      <w:r w:rsidRPr="000F272D">
        <w:rPr>
          <w:b/>
          <w:bCs/>
          <w:i/>
          <w:iCs/>
        </w:rPr>
        <w:t>Nicaragua v USA</w:t>
      </w:r>
      <w:r w:rsidRPr="000F272D">
        <w:rPr>
          <w:b/>
          <w:bCs/>
        </w:rPr>
        <w:t>, ICJ 1986</w:t>
      </w:r>
    </w:p>
    <w:p w14:paraId="51495DDE" w14:textId="6CE5151B" w:rsidR="00E9284B" w:rsidRPr="000F272D" w:rsidRDefault="00E9284B" w:rsidP="00E9284B">
      <w:pPr>
        <w:pStyle w:val="ListParagraph"/>
        <w:numPr>
          <w:ilvl w:val="2"/>
          <w:numId w:val="27"/>
        </w:numPr>
        <w:rPr>
          <w:highlight w:val="yellow"/>
        </w:rPr>
      </w:pPr>
      <w:r w:rsidRPr="000F272D">
        <w:rPr>
          <w:highlight w:val="yellow"/>
        </w:rPr>
        <w:t>For collective self-defence, victim State must request help from you</w:t>
      </w:r>
      <w:r w:rsidR="000F272D">
        <w:rPr>
          <w:highlight w:val="yellow"/>
        </w:rPr>
        <w:t xml:space="preserve">, they also must declare they were </w:t>
      </w:r>
      <w:proofErr w:type="gramStart"/>
      <w:r w:rsidR="000F272D">
        <w:rPr>
          <w:highlight w:val="yellow"/>
        </w:rPr>
        <w:t>actually a</w:t>
      </w:r>
      <w:proofErr w:type="gramEnd"/>
      <w:r w:rsidR="000F272D">
        <w:rPr>
          <w:highlight w:val="yellow"/>
        </w:rPr>
        <w:t xml:space="preserve"> victim</w:t>
      </w:r>
    </w:p>
    <w:p w14:paraId="3479B7A3" w14:textId="0D1522A9" w:rsidR="00E9284B" w:rsidRPr="000F272D" w:rsidRDefault="00E9284B" w:rsidP="00E9284B">
      <w:pPr>
        <w:pStyle w:val="ListParagraph"/>
        <w:numPr>
          <w:ilvl w:val="2"/>
          <w:numId w:val="27"/>
        </w:numPr>
        <w:rPr>
          <w:highlight w:val="yellow"/>
        </w:rPr>
      </w:pPr>
      <w:r w:rsidRPr="000F272D">
        <w:rPr>
          <w:highlight w:val="yellow"/>
        </w:rPr>
        <w:t>Supply arms to El Salvador is not an armed attack (</w:t>
      </w:r>
      <w:proofErr w:type="gramStart"/>
      <w:r w:rsidRPr="000F272D">
        <w:rPr>
          <w:highlight w:val="yellow"/>
        </w:rPr>
        <w:t>230)…</w:t>
      </w:r>
      <w:proofErr w:type="gramEnd"/>
      <w:r w:rsidRPr="000F272D">
        <w:rPr>
          <w:highlight w:val="yellow"/>
        </w:rPr>
        <w:t xml:space="preserve"> if no victim of armed attack, then no right for third State to use force in self-defence of that State!</w:t>
      </w:r>
    </w:p>
    <w:p w14:paraId="7EDF5F71" w14:textId="4459E2E3" w:rsidR="00E9284B" w:rsidRPr="000F272D" w:rsidRDefault="00E9284B" w:rsidP="00E9284B">
      <w:pPr>
        <w:pStyle w:val="ListParagraph"/>
        <w:numPr>
          <w:ilvl w:val="1"/>
          <w:numId w:val="27"/>
        </w:numPr>
        <w:rPr>
          <w:b/>
          <w:bCs/>
        </w:rPr>
      </w:pPr>
      <w:r w:rsidRPr="000F272D">
        <w:rPr>
          <w:b/>
          <w:bCs/>
          <w:i/>
          <w:iCs/>
        </w:rPr>
        <w:t>Oil Platforms</w:t>
      </w:r>
      <w:r w:rsidRPr="000F272D">
        <w:rPr>
          <w:b/>
          <w:bCs/>
        </w:rPr>
        <w:t xml:space="preserve"> (Iran v USA) ICJ 2003</w:t>
      </w:r>
    </w:p>
    <w:p w14:paraId="47620484" w14:textId="5C25D723" w:rsidR="00E9284B" w:rsidRDefault="00E9284B" w:rsidP="00E9284B">
      <w:pPr>
        <w:pStyle w:val="ListParagraph"/>
        <w:numPr>
          <w:ilvl w:val="2"/>
          <w:numId w:val="27"/>
        </w:numPr>
      </w:pPr>
      <w:r>
        <w:t>US didn’t show that it was the victim of an Iranian armed attack (51 on 888)</w:t>
      </w:r>
    </w:p>
    <w:p w14:paraId="32BB48AF" w14:textId="75763998" w:rsidR="00E9284B" w:rsidRPr="000F272D" w:rsidRDefault="00E9284B" w:rsidP="00E9284B">
      <w:pPr>
        <w:pStyle w:val="ListParagraph"/>
        <w:numPr>
          <w:ilvl w:val="2"/>
          <w:numId w:val="27"/>
        </w:numPr>
        <w:rPr>
          <w:highlight w:val="yellow"/>
        </w:rPr>
      </w:pPr>
      <w:r w:rsidRPr="000F272D">
        <w:rPr>
          <w:highlight w:val="yellow"/>
        </w:rPr>
        <w:t>Armed attack is an essential pre-condition</w:t>
      </w:r>
    </w:p>
    <w:p w14:paraId="538C7AC6" w14:textId="77526051" w:rsidR="00E9284B" w:rsidRDefault="00E9284B" w:rsidP="00E9284B">
      <w:pPr>
        <w:pStyle w:val="ListParagraph"/>
        <w:numPr>
          <w:ilvl w:val="3"/>
          <w:numId w:val="27"/>
        </w:numPr>
      </w:pPr>
      <w:r>
        <w:t xml:space="preserve">Must show necessity and proportionality of actions </w:t>
      </w:r>
    </w:p>
    <w:p w14:paraId="2E45F013" w14:textId="67FB2C49" w:rsidR="00E9284B" w:rsidRDefault="00E9284B" w:rsidP="00E9284B">
      <w:pPr>
        <w:pStyle w:val="ListParagraph"/>
        <w:numPr>
          <w:ilvl w:val="3"/>
          <w:numId w:val="27"/>
        </w:numPr>
      </w:pPr>
      <w:r>
        <w:t>Must show target was legitimate military target</w:t>
      </w:r>
    </w:p>
    <w:p w14:paraId="29DEE3CF" w14:textId="5DD1771C" w:rsidR="00E9284B" w:rsidRPr="000F272D" w:rsidRDefault="00E9284B" w:rsidP="00E9284B">
      <w:pPr>
        <w:pStyle w:val="ListParagraph"/>
        <w:numPr>
          <w:ilvl w:val="0"/>
          <w:numId w:val="27"/>
        </w:numPr>
        <w:rPr>
          <w:b/>
          <w:bCs/>
          <w:u w:val="single"/>
        </w:rPr>
      </w:pPr>
      <w:r w:rsidRPr="000F272D">
        <w:rPr>
          <w:b/>
          <w:bCs/>
          <w:u w:val="single"/>
        </w:rPr>
        <w:t>Self-Defence Against Non-State Actors</w:t>
      </w:r>
    </w:p>
    <w:p w14:paraId="47D349C8" w14:textId="67815B82" w:rsidR="00E9284B" w:rsidRDefault="00E9284B" w:rsidP="00E9284B">
      <w:pPr>
        <w:pStyle w:val="ListParagraph"/>
        <w:numPr>
          <w:ilvl w:val="1"/>
          <w:numId w:val="27"/>
        </w:numPr>
      </w:pPr>
      <w:r>
        <w:t>ICJ says Art 51 inapplicable to self-defence against non-state actors (</w:t>
      </w:r>
      <w:r>
        <w:rPr>
          <w:i/>
          <w:iCs/>
        </w:rPr>
        <w:t>The Wall</w:t>
      </w:r>
      <w:r>
        <w:t xml:space="preserve"> 139 on 899)</w:t>
      </w:r>
    </w:p>
    <w:p w14:paraId="68A07659" w14:textId="21CB7778" w:rsidR="00E9284B" w:rsidRDefault="00E9284B" w:rsidP="00E9284B">
      <w:pPr>
        <w:pStyle w:val="ListParagraph"/>
        <w:numPr>
          <w:ilvl w:val="1"/>
          <w:numId w:val="27"/>
        </w:numPr>
      </w:pPr>
      <w:r>
        <w:t>Even when attacks come from within another State, need to link to State (</w:t>
      </w:r>
      <w:r>
        <w:rPr>
          <w:i/>
          <w:iCs/>
        </w:rPr>
        <w:t xml:space="preserve">Armed Activities </w:t>
      </w:r>
      <w:r>
        <w:t>DRC v Uganda 897-899)</w:t>
      </w:r>
    </w:p>
    <w:p w14:paraId="2413AC73" w14:textId="1E6C0150" w:rsidR="00E9284B" w:rsidRDefault="00E9284B" w:rsidP="00E9284B">
      <w:pPr>
        <w:pStyle w:val="ListParagraph"/>
        <w:numPr>
          <w:ilvl w:val="1"/>
          <w:numId w:val="27"/>
        </w:numPr>
      </w:pPr>
      <w:r>
        <w:t>9/11 was lawful because of link!</w:t>
      </w:r>
    </w:p>
    <w:p w14:paraId="307B1C60" w14:textId="1BE442F5" w:rsidR="00E9284B" w:rsidRDefault="00E9284B" w:rsidP="00E9284B">
      <w:pPr>
        <w:pStyle w:val="ListParagraph"/>
        <w:numPr>
          <w:ilvl w:val="1"/>
          <w:numId w:val="27"/>
        </w:numPr>
      </w:pPr>
      <w:proofErr w:type="gramStart"/>
      <w:r>
        <w:t>BUT,</w:t>
      </w:r>
      <w:proofErr w:type="gramEnd"/>
      <w:r>
        <w:t xml:space="preserve"> the inherent right may be more permissible. </w:t>
      </w:r>
    </w:p>
    <w:p w14:paraId="1EE97724" w14:textId="3DD0120D" w:rsidR="00E9284B" w:rsidRPr="00580C44" w:rsidRDefault="00E9284B" w:rsidP="00E9284B">
      <w:pPr>
        <w:pStyle w:val="ListParagraph"/>
        <w:numPr>
          <w:ilvl w:val="0"/>
          <w:numId w:val="27"/>
        </w:numPr>
        <w:rPr>
          <w:b/>
          <w:bCs/>
          <w:u w:val="single"/>
        </w:rPr>
      </w:pPr>
      <w:r w:rsidRPr="00580C44">
        <w:rPr>
          <w:b/>
          <w:bCs/>
          <w:u w:val="single"/>
        </w:rPr>
        <w:t xml:space="preserve">Anticipatory Self-Defence </w:t>
      </w:r>
    </w:p>
    <w:p w14:paraId="72514E2B" w14:textId="373EA590" w:rsidR="00E9284B" w:rsidRDefault="00E9284B" w:rsidP="00E9284B">
      <w:pPr>
        <w:pStyle w:val="ListParagraph"/>
        <w:numPr>
          <w:ilvl w:val="1"/>
          <w:numId w:val="27"/>
        </w:numPr>
      </w:pPr>
      <w:r>
        <w:t xml:space="preserve">British did this in </w:t>
      </w:r>
      <w:r>
        <w:rPr>
          <w:i/>
          <w:iCs/>
        </w:rPr>
        <w:t>Caroline</w:t>
      </w:r>
    </w:p>
    <w:p w14:paraId="79624DEA" w14:textId="3630DBF1" w:rsidR="00E9284B" w:rsidRDefault="00E9284B" w:rsidP="00E9284B">
      <w:pPr>
        <w:pStyle w:val="ListParagraph"/>
        <w:numPr>
          <w:ilvl w:val="1"/>
          <w:numId w:val="27"/>
        </w:numPr>
      </w:pPr>
      <w:r>
        <w:t>CIL accepts that threatened State can use force when attack is imminent (903-905)</w:t>
      </w:r>
    </w:p>
    <w:p w14:paraId="0B72887E" w14:textId="7332221B" w:rsidR="00E9284B" w:rsidRDefault="00E9284B" w:rsidP="00E9284B">
      <w:pPr>
        <w:pStyle w:val="ListParagraph"/>
        <w:numPr>
          <w:ilvl w:val="1"/>
          <w:numId w:val="27"/>
        </w:numPr>
      </w:pPr>
      <w:r>
        <w:t>US takes wider, pre-emptive view (902)</w:t>
      </w:r>
    </w:p>
    <w:p w14:paraId="44FE3961" w14:textId="3D4AB74D" w:rsidR="00E9284B" w:rsidRDefault="00E9284B" w:rsidP="00E9284B">
      <w:pPr>
        <w:pStyle w:val="ListParagraph"/>
        <w:numPr>
          <w:ilvl w:val="1"/>
          <w:numId w:val="27"/>
        </w:numPr>
      </w:pPr>
      <w:r>
        <w:t xml:space="preserve">UK takes a similar approach in </w:t>
      </w:r>
      <w:proofErr w:type="spellStart"/>
      <w:r>
        <w:t>Reyaad</w:t>
      </w:r>
      <w:proofErr w:type="spellEnd"/>
      <w:r>
        <w:t xml:space="preserve"> Khan missile strike (s/2015/688 letter to UNSC)</w:t>
      </w:r>
    </w:p>
    <w:p w14:paraId="3F01FDA5" w14:textId="2C329055" w:rsidR="00E9284B" w:rsidRDefault="00E9284B" w:rsidP="00E9284B">
      <w:pPr>
        <w:pStyle w:val="ListParagraph"/>
        <w:numPr>
          <w:ilvl w:val="1"/>
          <w:numId w:val="27"/>
        </w:numPr>
      </w:pPr>
      <w:r>
        <w:rPr>
          <w:i/>
          <w:iCs/>
        </w:rPr>
        <w:t xml:space="preserve">Israeli </w:t>
      </w:r>
      <w:proofErr w:type="spellStart"/>
      <w:r>
        <w:rPr>
          <w:i/>
          <w:iCs/>
        </w:rPr>
        <w:t>Osiark</w:t>
      </w:r>
      <w:proofErr w:type="spellEnd"/>
      <w:r>
        <w:rPr>
          <w:i/>
          <w:iCs/>
        </w:rPr>
        <w:t xml:space="preserve"> Reactor</w:t>
      </w:r>
      <w:r>
        <w:t xml:space="preserve"> </w:t>
      </w:r>
    </w:p>
    <w:p w14:paraId="2AD7DFD3" w14:textId="4F35F089" w:rsidR="00E9284B" w:rsidRDefault="00E9284B" w:rsidP="00E9284B">
      <w:pPr>
        <w:pStyle w:val="ListParagraph"/>
        <w:numPr>
          <w:ilvl w:val="2"/>
          <w:numId w:val="27"/>
        </w:numPr>
      </w:pPr>
      <w:r>
        <w:t>UNSC 2280</w:t>
      </w:r>
      <w:r w:rsidRPr="00E9284B">
        <w:rPr>
          <w:vertAlign w:val="superscript"/>
        </w:rPr>
        <w:t>th</w:t>
      </w:r>
      <w:r>
        <w:t xml:space="preserve"> Meeting </w:t>
      </w:r>
      <w:r>
        <w:sym w:font="Wingdings" w:char="F0E0"/>
      </w:r>
      <w:r>
        <w:t xml:space="preserve"> dismantled before it could be used against us</w:t>
      </w:r>
    </w:p>
    <w:p w14:paraId="0F44724C" w14:textId="515C971A" w:rsidR="006B4231" w:rsidRDefault="00580C44" w:rsidP="006B4231">
      <w:pPr>
        <w:pStyle w:val="ListParagraph"/>
        <w:numPr>
          <w:ilvl w:val="1"/>
          <w:numId w:val="27"/>
        </w:numPr>
      </w:pPr>
      <w:r>
        <w:t>Bush Doctrine vs. Biden/Obama actions</w:t>
      </w:r>
    </w:p>
    <w:p w14:paraId="765C0825" w14:textId="681DB3C2" w:rsidR="00DD1BBA" w:rsidRPr="00580C44" w:rsidRDefault="006B4231" w:rsidP="00580C44">
      <w:pPr>
        <w:pStyle w:val="Heading2"/>
      </w:pPr>
      <w:bookmarkStart w:id="19" w:name="_Toc113986635"/>
      <w:r w:rsidRPr="00DD1BBA">
        <w:t>STATE RESPONSIBILITY FOR INTERNATIONALLY WRONGFUL ACTS</w:t>
      </w:r>
      <w:bookmarkEnd w:id="19"/>
    </w:p>
    <w:p w14:paraId="6C399988" w14:textId="7CF9CB53" w:rsidR="00004C6D" w:rsidRPr="00580C44" w:rsidRDefault="001A51FE" w:rsidP="00E9284B">
      <w:pPr>
        <w:pStyle w:val="ListParagraph"/>
        <w:numPr>
          <w:ilvl w:val="0"/>
          <w:numId w:val="28"/>
        </w:numPr>
        <w:rPr>
          <w:b/>
          <w:bCs/>
        </w:rPr>
      </w:pPr>
      <w:r w:rsidRPr="00580C44">
        <w:rPr>
          <w:b/>
          <w:bCs/>
        </w:rPr>
        <w:lastRenderedPageBreak/>
        <w:t xml:space="preserve">A secondary (supportive) set of rules for state responsibility in breach of primary rules </w:t>
      </w:r>
    </w:p>
    <w:p w14:paraId="58364A3B" w14:textId="63189C23" w:rsidR="001A51FE" w:rsidRPr="00580C44" w:rsidRDefault="001A51FE" w:rsidP="00E9284B">
      <w:pPr>
        <w:pStyle w:val="ListParagraph"/>
        <w:numPr>
          <w:ilvl w:val="0"/>
          <w:numId w:val="28"/>
        </w:numPr>
        <w:rPr>
          <w:b/>
          <w:bCs/>
          <w:highlight w:val="yellow"/>
          <w:u w:val="single"/>
        </w:rPr>
      </w:pPr>
      <w:r w:rsidRPr="00580C44">
        <w:rPr>
          <w:b/>
          <w:bCs/>
          <w:highlight w:val="yellow"/>
          <w:u w:val="single"/>
        </w:rPr>
        <w:t xml:space="preserve">No treaty… but dominant guidance from ILC 2001 SR Articles </w:t>
      </w:r>
    </w:p>
    <w:p w14:paraId="48569566" w14:textId="77777777" w:rsidR="001A51FE" w:rsidRDefault="001A51FE" w:rsidP="001A51FE">
      <w:pPr>
        <w:pStyle w:val="ListParagraph"/>
        <w:numPr>
          <w:ilvl w:val="1"/>
          <w:numId w:val="28"/>
        </w:numPr>
      </w:pPr>
      <w:r>
        <w:t xml:space="preserve">Highly respected by States and Courts for last 20 years. </w:t>
      </w:r>
    </w:p>
    <w:p w14:paraId="4D7B08B7" w14:textId="04904545" w:rsidR="001A51FE" w:rsidRPr="00580C44" w:rsidRDefault="001A51FE" w:rsidP="001A51FE">
      <w:pPr>
        <w:pStyle w:val="ListParagraph"/>
        <w:numPr>
          <w:ilvl w:val="1"/>
          <w:numId w:val="28"/>
        </w:numPr>
        <w:rPr>
          <w:highlight w:val="yellow"/>
        </w:rPr>
      </w:pPr>
      <w:r w:rsidRPr="00580C44">
        <w:rPr>
          <w:highlight w:val="yellow"/>
        </w:rPr>
        <w:t>Every internationally wrongful act of a State entails the international responsibility of that State (Art 1) (765)</w:t>
      </w:r>
    </w:p>
    <w:p w14:paraId="6A65F024" w14:textId="77777777" w:rsidR="001A51FE" w:rsidRPr="00580C44" w:rsidRDefault="001A51FE" w:rsidP="001A51FE">
      <w:pPr>
        <w:pStyle w:val="ListParagraph"/>
        <w:numPr>
          <w:ilvl w:val="2"/>
          <w:numId w:val="28"/>
        </w:numPr>
        <w:rPr>
          <w:highlight w:val="yellow"/>
        </w:rPr>
      </w:pPr>
      <w:r w:rsidRPr="00580C44">
        <w:rPr>
          <w:highlight w:val="yellow"/>
        </w:rPr>
        <w:t xml:space="preserve">PCIJ in </w:t>
      </w:r>
      <w:proofErr w:type="spellStart"/>
      <w:r w:rsidRPr="00580C44">
        <w:rPr>
          <w:i/>
          <w:iCs/>
          <w:highlight w:val="yellow"/>
        </w:rPr>
        <w:t>Cherzow</w:t>
      </w:r>
      <w:proofErr w:type="spellEnd"/>
      <w:r w:rsidRPr="00580C44">
        <w:rPr>
          <w:i/>
          <w:iCs/>
          <w:highlight w:val="yellow"/>
        </w:rPr>
        <w:t xml:space="preserve"> Factory</w:t>
      </w:r>
      <w:r w:rsidRPr="00580C44">
        <w:rPr>
          <w:highlight w:val="yellow"/>
        </w:rPr>
        <w:t xml:space="preserve"> (764)</w:t>
      </w:r>
    </w:p>
    <w:p w14:paraId="3E379C79" w14:textId="14DD4A4B" w:rsidR="001A51FE" w:rsidRPr="00580C44" w:rsidRDefault="001A51FE" w:rsidP="001A51FE">
      <w:pPr>
        <w:pStyle w:val="ListParagraph"/>
        <w:numPr>
          <w:ilvl w:val="1"/>
          <w:numId w:val="28"/>
        </w:numPr>
        <w:rPr>
          <w:b/>
          <w:bCs/>
          <w:highlight w:val="yellow"/>
        </w:rPr>
      </w:pPr>
      <w:r w:rsidRPr="00580C44">
        <w:rPr>
          <w:b/>
          <w:bCs/>
          <w:highlight w:val="yellow"/>
        </w:rPr>
        <w:t xml:space="preserve">Internationally wrongful acts are conduct constituting acts or </w:t>
      </w:r>
      <w:r w:rsidR="00E5764A" w:rsidRPr="00580C44">
        <w:rPr>
          <w:b/>
          <w:bCs/>
          <w:highlight w:val="yellow"/>
        </w:rPr>
        <w:t>omissions</w:t>
      </w:r>
      <w:r w:rsidRPr="00580C44">
        <w:rPr>
          <w:b/>
          <w:bCs/>
          <w:highlight w:val="yellow"/>
        </w:rPr>
        <w:t>… (art 2)</w:t>
      </w:r>
    </w:p>
    <w:p w14:paraId="786A4AF6" w14:textId="10DD7000" w:rsidR="001A51FE" w:rsidRPr="00580C44" w:rsidRDefault="001A51FE" w:rsidP="001A51FE">
      <w:pPr>
        <w:pStyle w:val="ListParagraph"/>
        <w:numPr>
          <w:ilvl w:val="2"/>
          <w:numId w:val="28"/>
        </w:numPr>
        <w:rPr>
          <w:highlight w:val="yellow"/>
        </w:rPr>
      </w:pPr>
      <w:r w:rsidRPr="00580C44">
        <w:rPr>
          <w:highlight w:val="yellow"/>
        </w:rPr>
        <w:t xml:space="preserve">(a) </w:t>
      </w:r>
      <w:r w:rsidRPr="00580C44">
        <w:rPr>
          <w:b/>
          <w:bCs/>
          <w:highlight w:val="yellow"/>
        </w:rPr>
        <w:t>attributable</w:t>
      </w:r>
      <w:r w:rsidRPr="00580C44">
        <w:rPr>
          <w:highlight w:val="yellow"/>
        </w:rPr>
        <w:t xml:space="preserve"> to the state under international law; and </w:t>
      </w:r>
    </w:p>
    <w:p w14:paraId="727BC558" w14:textId="1A1E5FF5" w:rsidR="001A51FE" w:rsidRPr="00580C44" w:rsidRDefault="001A51FE" w:rsidP="001A51FE">
      <w:pPr>
        <w:pStyle w:val="ListParagraph"/>
        <w:numPr>
          <w:ilvl w:val="2"/>
          <w:numId w:val="28"/>
        </w:numPr>
        <w:rPr>
          <w:highlight w:val="yellow"/>
        </w:rPr>
      </w:pPr>
      <w:r w:rsidRPr="00580C44">
        <w:rPr>
          <w:highlight w:val="yellow"/>
        </w:rPr>
        <w:t xml:space="preserve">(b) constitutes a </w:t>
      </w:r>
      <w:r w:rsidRPr="00580C44">
        <w:rPr>
          <w:b/>
          <w:bCs/>
          <w:highlight w:val="yellow"/>
        </w:rPr>
        <w:t>breach</w:t>
      </w:r>
      <w:r w:rsidRPr="00580C44">
        <w:rPr>
          <w:highlight w:val="yellow"/>
        </w:rPr>
        <w:t xml:space="preserve"> of an international obligation of the state </w:t>
      </w:r>
    </w:p>
    <w:p w14:paraId="1A53F713" w14:textId="582CED56" w:rsidR="001A51FE" w:rsidRPr="00580C44" w:rsidRDefault="001A51FE" w:rsidP="001A51FE">
      <w:pPr>
        <w:pStyle w:val="ListParagraph"/>
        <w:numPr>
          <w:ilvl w:val="1"/>
          <w:numId w:val="28"/>
        </w:numPr>
        <w:rPr>
          <w:u w:val="single"/>
        </w:rPr>
      </w:pPr>
      <w:r w:rsidRPr="00580C44">
        <w:rPr>
          <w:b/>
          <w:bCs/>
          <w:u w:val="single"/>
        </w:rPr>
        <w:t>Attribution</w:t>
      </w:r>
      <w:r w:rsidRPr="00580C44">
        <w:rPr>
          <w:u w:val="single"/>
        </w:rPr>
        <w:t xml:space="preserve"> – (part 1 </w:t>
      </w:r>
      <w:proofErr w:type="spellStart"/>
      <w:r w:rsidRPr="00580C44">
        <w:rPr>
          <w:u w:val="single"/>
        </w:rPr>
        <w:t>ch</w:t>
      </w:r>
      <w:proofErr w:type="spellEnd"/>
      <w:r w:rsidRPr="00580C44">
        <w:rPr>
          <w:u w:val="single"/>
        </w:rPr>
        <w:t xml:space="preserve"> 2)</w:t>
      </w:r>
    </w:p>
    <w:p w14:paraId="4E99E285" w14:textId="45456126" w:rsidR="0071742D" w:rsidRPr="00580C44" w:rsidRDefault="00E5764A" w:rsidP="0071742D">
      <w:pPr>
        <w:pStyle w:val="ListParagraph"/>
        <w:numPr>
          <w:ilvl w:val="2"/>
          <w:numId w:val="28"/>
        </w:numPr>
        <w:rPr>
          <w:b/>
          <w:bCs/>
        </w:rPr>
      </w:pPr>
      <w:r w:rsidRPr="00580C44">
        <w:rPr>
          <w:b/>
          <w:bCs/>
        </w:rPr>
        <w:t>Attribution</w:t>
      </w:r>
      <w:r w:rsidR="0071742D" w:rsidRPr="00580C44">
        <w:rPr>
          <w:b/>
          <w:bCs/>
        </w:rPr>
        <w:t xml:space="preserve"> to State Actor</w:t>
      </w:r>
    </w:p>
    <w:p w14:paraId="128AFEAC" w14:textId="02C06598" w:rsidR="001A51FE" w:rsidRDefault="001A51FE" w:rsidP="0071742D">
      <w:pPr>
        <w:pStyle w:val="ListParagraph"/>
        <w:numPr>
          <w:ilvl w:val="3"/>
          <w:numId w:val="28"/>
        </w:numPr>
      </w:pPr>
      <w:r>
        <w:t>Actions of State agents are actions of the State (art 4)</w:t>
      </w:r>
    </w:p>
    <w:p w14:paraId="2A062A92" w14:textId="555FADAE" w:rsidR="001A51FE" w:rsidRDefault="001A51FE" w:rsidP="0071742D">
      <w:pPr>
        <w:pStyle w:val="ListParagraph"/>
        <w:numPr>
          <w:ilvl w:val="4"/>
          <w:numId w:val="28"/>
        </w:numPr>
      </w:pPr>
      <w:r>
        <w:t xml:space="preserve">See also </w:t>
      </w:r>
      <w:r>
        <w:rPr>
          <w:i/>
          <w:iCs/>
        </w:rPr>
        <w:t>Genocide Case</w:t>
      </w:r>
      <w:r>
        <w:t xml:space="preserve"> (385 at 269 </w:t>
      </w:r>
      <w:r>
        <w:sym w:font="Wingdings" w:char="F0E0"/>
      </w:r>
      <w:r>
        <w:t xml:space="preserve"> CIL!)</w:t>
      </w:r>
    </w:p>
    <w:p w14:paraId="5296CD78" w14:textId="33936F13" w:rsidR="001A51FE" w:rsidRDefault="001A51FE" w:rsidP="0071742D">
      <w:pPr>
        <w:pStyle w:val="ListParagraph"/>
        <w:numPr>
          <w:ilvl w:val="4"/>
          <w:numId w:val="28"/>
        </w:numPr>
      </w:pPr>
      <w:r>
        <w:t xml:space="preserve">This includes legislative, executive, and judicial organs </w:t>
      </w:r>
    </w:p>
    <w:p w14:paraId="3A1903CB" w14:textId="45B12489" w:rsidR="001A51FE" w:rsidRDefault="0071742D" w:rsidP="0071742D">
      <w:pPr>
        <w:pStyle w:val="ListParagraph"/>
        <w:numPr>
          <w:ilvl w:val="3"/>
          <w:numId w:val="28"/>
        </w:numPr>
      </w:pPr>
      <w:r>
        <w:t>Non-state actor exercising governmental authority is state action (Art 5)</w:t>
      </w:r>
    </w:p>
    <w:p w14:paraId="37D36D72" w14:textId="066730D5" w:rsidR="0071742D" w:rsidRDefault="0071742D" w:rsidP="0071742D">
      <w:pPr>
        <w:pStyle w:val="ListParagraph"/>
        <w:numPr>
          <w:ilvl w:val="3"/>
          <w:numId w:val="28"/>
        </w:numPr>
      </w:pPr>
      <w:r>
        <w:t>Can still be attribution when State actor acts without instruction but in official capacity (Art 7)</w:t>
      </w:r>
    </w:p>
    <w:p w14:paraId="3FC91EF7" w14:textId="2F82C108" w:rsidR="0071742D" w:rsidRDefault="0071742D" w:rsidP="0071742D">
      <w:pPr>
        <w:pStyle w:val="ListParagraph"/>
        <w:numPr>
          <w:ilvl w:val="4"/>
          <w:numId w:val="28"/>
        </w:numPr>
      </w:pPr>
      <w:r>
        <w:t xml:space="preserve">See also ICJ in </w:t>
      </w:r>
      <w:r>
        <w:rPr>
          <w:i/>
          <w:iCs/>
        </w:rPr>
        <w:t>Honduras Disappearances Case</w:t>
      </w:r>
      <w:r>
        <w:t xml:space="preserve"> (771-772)</w:t>
      </w:r>
    </w:p>
    <w:p w14:paraId="46341C42" w14:textId="29755E5B" w:rsidR="0071742D" w:rsidRPr="00580C44" w:rsidRDefault="0071742D" w:rsidP="0071742D">
      <w:pPr>
        <w:pStyle w:val="ListParagraph"/>
        <w:numPr>
          <w:ilvl w:val="2"/>
          <w:numId w:val="28"/>
        </w:numPr>
        <w:rPr>
          <w:b/>
          <w:bCs/>
        </w:rPr>
      </w:pPr>
      <w:r w:rsidRPr="00580C44">
        <w:rPr>
          <w:b/>
          <w:bCs/>
        </w:rPr>
        <w:t>Attribution to non-state actor</w:t>
      </w:r>
    </w:p>
    <w:p w14:paraId="16B197A9" w14:textId="7E1EA492" w:rsidR="0071742D" w:rsidRPr="00580C44" w:rsidRDefault="0071742D" w:rsidP="0071742D">
      <w:pPr>
        <w:pStyle w:val="ListParagraph"/>
        <w:numPr>
          <w:ilvl w:val="3"/>
          <w:numId w:val="28"/>
        </w:numPr>
        <w:rPr>
          <w:highlight w:val="yellow"/>
        </w:rPr>
      </w:pPr>
      <w:r w:rsidRPr="00580C44">
        <w:rPr>
          <w:highlight w:val="yellow"/>
        </w:rPr>
        <w:t xml:space="preserve">If person acting on instruction, director, or control of state, then conduct is State conduct (Art 8 – </w:t>
      </w:r>
      <w:r w:rsidRPr="00580C44">
        <w:rPr>
          <w:i/>
          <w:iCs/>
          <w:highlight w:val="yellow"/>
        </w:rPr>
        <w:t>Nicaragua</w:t>
      </w:r>
      <w:r w:rsidRPr="00580C44">
        <w:rPr>
          <w:highlight w:val="yellow"/>
        </w:rPr>
        <w:t>!)</w:t>
      </w:r>
    </w:p>
    <w:p w14:paraId="789C7277" w14:textId="6CEE68D3" w:rsidR="0071742D" w:rsidRDefault="0071742D" w:rsidP="0071742D">
      <w:pPr>
        <w:pStyle w:val="ListParagraph"/>
        <w:numPr>
          <w:ilvl w:val="4"/>
          <w:numId w:val="28"/>
        </w:numPr>
      </w:pPr>
      <w:r>
        <w:t xml:space="preserve">High threshold… ICTY challenged in </w:t>
      </w:r>
      <w:r>
        <w:rPr>
          <w:i/>
          <w:iCs/>
        </w:rPr>
        <w:t>Tadic</w:t>
      </w:r>
      <w:r>
        <w:t xml:space="preserve">, brought back up in </w:t>
      </w:r>
      <w:r>
        <w:rPr>
          <w:i/>
          <w:iCs/>
        </w:rPr>
        <w:t>Genocide Case</w:t>
      </w:r>
    </w:p>
    <w:p w14:paraId="37AA6D86" w14:textId="23EF6C1B" w:rsidR="0071742D" w:rsidRPr="00580C44" w:rsidRDefault="0071742D" w:rsidP="0071742D">
      <w:pPr>
        <w:pStyle w:val="ListParagraph"/>
        <w:numPr>
          <w:ilvl w:val="3"/>
          <w:numId w:val="28"/>
        </w:numPr>
        <w:rPr>
          <w:highlight w:val="yellow"/>
        </w:rPr>
      </w:pPr>
      <w:r w:rsidRPr="00580C44">
        <w:rPr>
          <w:highlight w:val="yellow"/>
        </w:rPr>
        <w:t xml:space="preserve">State can adopt acts of others as own (Art 11 – </w:t>
      </w:r>
      <w:r w:rsidRPr="00580C44">
        <w:rPr>
          <w:i/>
          <w:iCs/>
          <w:highlight w:val="yellow"/>
        </w:rPr>
        <w:t>Tehran hostages</w:t>
      </w:r>
      <w:r w:rsidRPr="00580C44">
        <w:rPr>
          <w:highlight w:val="yellow"/>
        </w:rPr>
        <w:t>!)</w:t>
      </w:r>
    </w:p>
    <w:p w14:paraId="33131523" w14:textId="4D0A3EA2" w:rsidR="0071742D" w:rsidRPr="00580C44" w:rsidRDefault="0071742D" w:rsidP="0071742D">
      <w:pPr>
        <w:pStyle w:val="ListParagraph"/>
        <w:numPr>
          <w:ilvl w:val="2"/>
          <w:numId w:val="28"/>
        </w:numPr>
        <w:rPr>
          <w:b/>
          <w:bCs/>
        </w:rPr>
      </w:pPr>
      <w:r w:rsidRPr="00580C44">
        <w:rPr>
          <w:b/>
          <w:bCs/>
          <w:i/>
          <w:iCs/>
        </w:rPr>
        <w:t>Nicaragua v USA</w:t>
      </w:r>
    </w:p>
    <w:p w14:paraId="1D11B36E" w14:textId="0B11219F" w:rsidR="0071742D" w:rsidRDefault="0071742D" w:rsidP="0071742D">
      <w:pPr>
        <w:pStyle w:val="ListParagraph"/>
        <w:numPr>
          <w:ilvl w:val="3"/>
          <w:numId w:val="28"/>
        </w:numPr>
      </w:pPr>
      <w:r>
        <w:t xml:space="preserve">US military (art 4), CIA (art 4), UCLAs (art 8) all attributable </w:t>
      </w:r>
    </w:p>
    <w:p w14:paraId="2B439147" w14:textId="198F275D" w:rsidR="0071742D" w:rsidRDefault="0071742D" w:rsidP="0071742D">
      <w:pPr>
        <w:pStyle w:val="ListParagraph"/>
        <w:numPr>
          <w:ilvl w:val="3"/>
          <w:numId w:val="28"/>
        </w:numPr>
      </w:pPr>
      <w:r w:rsidRPr="00580C44">
        <w:rPr>
          <w:highlight w:val="yellow"/>
        </w:rPr>
        <w:t xml:space="preserve">But the contras are not. Not explicit “direct or </w:t>
      </w:r>
      <w:proofErr w:type="gramStart"/>
      <w:r w:rsidRPr="00580C44">
        <w:rPr>
          <w:highlight w:val="yellow"/>
        </w:rPr>
        <w:t>control”…</w:t>
      </w:r>
      <w:proofErr w:type="gramEnd"/>
      <w:r w:rsidRPr="00580C44">
        <w:rPr>
          <w:highlight w:val="yellow"/>
        </w:rPr>
        <w:t xml:space="preserve"> just fund!</w:t>
      </w:r>
    </w:p>
    <w:p w14:paraId="23E5DE99" w14:textId="7A9D0C81" w:rsidR="0071742D" w:rsidRPr="00580C44" w:rsidRDefault="0071742D" w:rsidP="0071742D">
      <w:pPr>
        <w:pStyle w:val="ListParagraph"/>
        <w:numPr>
          <w:ilvl w:val="2"/>
          <w:numId w:val="28"/>
        </w:numPr>
        <w:rPr>
          <w:b/>
          <w:bCs/>
        </w:rPr>
      </w:pPr>
      <w:r w:rsidRPr="00580C44">
        <w:rPr>
          <w:b/>
          <w:bCs/>
        </w:rPr>
        <w:t>Can also find attribution of conduct when non-state actor puts themselves in the position of state actors to carry out governmental functions when state actor is absent (art 9)</w:t>
      </w:r>
    </w:p>
    <w:p w14:paraId="75F5BA47" w14:textId="6A151229" w:rsidR="0071742D" w:rsidRPr="00580C44" w:rsidRDefault="0071742D" w:rsidP="0071742D">
      <w:pPr>
        <w:pStyle w:val="ListParagraph"/>
        <w:numPr>
          <w:ilvl w:val="2"/>
          <w:numId w:val="28"/>
        </w:numPr>
        <w:rPr>
          <w:b/>
          <w:bCs/>
        </w:rPr>
      </w:pPr>
      <w:r w:rsidRPr="00580C44">
        <w:rPr>
          <w:b/>
          <w:bCs/>
        </w:rPr>
        <w:t>When insurrectional movement becomes effect government, attribution to State (art 10)</w:t>
      </w:r>
    </w:p>
    <w:p w14:paraId="45668EE1" w14:textId="5164B26F" w:rsidR="00F10DD9" w:rsidRPr="00580C44" w:rsidRDefault="00F10DD9" w:rsidP="00F10DD9">
      <w:pPr>
        <w:pStyle w:val="ListParagraph"/>
        <w:numPr>
          <w:ilvl w:val="1"/>
          <w:numId w:val="28"/>
        </w:numPr>
        <w:rPr>
          <w:b/>
          <w:bCs/>
          <w:highlight w:val="yellow"/>
        </w:rPr>
      </w:pPr>
      <w:r w:rsidRPr="00580C44">
        <w:rPr>
          <w:b/>
          <w:bCs/>
          <w:highlight w:val="yellow"/>
        </w:rPr>
        <w:t xml:space="preserve">Lex </w:t>
      </w:r>
      <w:proofErr w:type="spellStart"/>
      <w:r w:rsidRPr="00580C44">
        <w:rPr>
          <w:b/>
          <w:bCs/>
          <w:highlight w:val="yellow"/>
        </w:rPr>
        <w:t>specialis</w:t>
      </w:r>
      <w:proofErr w:type="spellEnd"/>
      <w:r w:rsidRPr="00580C44">
        <w:rPr>
          <w:b/>
          <w:bCs/>
          <w:highlight w:val="yellow"/>
        </w:rPr>
        <w:t xml:space="preserve"> </w:t>
      </w:r>
      <w:r w:rsidRPr="00580C44">
        <w:rPr>
          <w:b/>
          <w:bCs/>
          <w:highlight w:val="yellow"/>
        </w:rPr>
        <w:sym w:font="Wingdings" w:char="F0E0"/>
      </w:r>
      <w:r w:rsidRPr="00580C44">
        <w:rPr>
          <w:b/>
          <w:bCs/>
          <w:highlight w:val="yellow"/>
        </w:rPr>
        <w:t xml:space="preserve"> the ILC SRA apply unless a treaty </w:t>
      </w:r>
      <w:r w:rsidR="009F4E52" w:rsidRPr="00580C44">
        <w:rPr>
          <w:b/>
          <w:bCs/>
          <w:highlight w:val="yellow"/>
        </w:rPr>
        <w:t>etc.</w:t>
      </w:r>
      <w:r w:rsidRPr="00580C44">
        <w:rPr>
          <w:b/>
          <w:bCs/>
          <w:highlight w:val="yellow"/>
        </w:rPr>
        <w:t xml:space="preserve"> is negotiated (art 55)</w:t>
      </w:r>
    </w:p>
    <w:p w14:paraId="4DD88874" w14:textId="059F3B33" w:rsidR="00F10DD9" w:rsidRPr="00580C44" w:rsidRDefault="00F10DD9" w:rsidP="00F10DD9">
      <w:pPr>
        <w:pStyle w:val="ListParagraph"/>
        <w:numPr>
          <w:ilvl w:val="1"/>
          <w:numId w:val="28"/>
        </w:numPr>
        <w:rPr>
          <w:b/>
          <w:bCs/>
        </w:rPr>
      </w:pPr>
      <w:r w:rsidRPr="00580C44">
        <w:rPr>
          <w:b/>
          <w:bCs/>
        </w:rPr>
        <w:t>No amending obligations under the UN Charter (art 59) or international criminal law (art 58)</w:t>
      </w:r>
    </w:p>
    <w:p w14:paraId="1FA1CAFA" w14:textId="67AC9DF5" w:rsidR="00F10DD9" w:rsidRPr="00580C44" w:rsidRDefault="00F10DD9" w:rsidP="00F10DD9">
      <w:pPr>
        <w:pStyle w:val="ListParagraph"/>
        <w:numPr>
          <w:ilvl w:val="1"/>
          <w:numId w:val="28"/>
        </w:numPr>
        <w:rPr>
          <w:b/>
          <w:bCs/>
          <w:highlight w:val="yellow"/>
          <w:u w:val="single"/>
        </w:rPr>
      </w:pPr>
      <w:r w:rsidRPr="00580C44">
        <w:rPr>
          <w:b/>
          <w:bCs/>
          <w:highlight w:val="yellow"/>
          <w:u w:val="single"/>
        </w:rPr>
        <w:t xml:space="preserve">Effective Control </w:t>
      </w:r>
    </w:p>
    <w:p w14:paraId="6434AA2D" w14:textId="0B9CF99D" w:rsidR="00F10DD9" w:rsidRPr="00580C44" w:rsidRDefault="00F10DD9" w:rsidP="00F10DD9">
      <w:pPr>
        <w:pStyle w:val="ListParagraph"/>
        <w:numPr>
          <w:ilvl w:val="2"/>
          <w:numId w:val="28"/>
        </w:numPr>
        <w:rPr>
          <w:highlight w:val="yellow"/>
        </w:rPr>
      </w:pPr>
      <w:r w:rsidRPr="00580C44">
        <w:rPr>
          <w:highlight w:val="yellow"/>
        </w:rPr>
        <w:t>The test for attributing non-state actions to state (</w:t>
      </w:r>
      <w:r w:rsidRPr="00580C44">
        <w:rPr>
          <w:i/>
          <w:iCs/>
          <w:highlight w:val="yellow"/>
        </w:rPr>
        <w:t>Nicaragua</w:t>
      </w:r>
      <w:r w:rsidRPr="00580C44">
        <w:rPr>
          <w:highlight w:val="yellow"/>
        </w:rPr>
        <w:t>)</w:t>
      </w:r>
    </w:p>
    <w:p w14:paraId="2020C5FE" w14:textId="5C27A9DF" w:rsidR="00F10DD9" w:rsidRPr="00580C44" w:rsidRDefault="00F10DD9" w:rsidP="00F10DD9">
      <w:pPr>
        <w:pStyle w:val="ListParagraph"/>
        <w:numPr>
          <w:ilvl w:val="2"/>
          <w:numId w:val="28"/>
        </w:numPr>
        <w:rPr>
          <w:highlight w:val="yellow"/>
        </w:rPr>
      </w:pPr>
      <w:r w:rsidRPr="00580C44">
        <w:rPr>
          <w:highlight w:val="yellow"/>
        </w:rPr>
        <w:t xml:space="preserve">Confirmed in </w:t>
      </w:r>
      <w:r w:rsidRPr="00580C44">
        <w:rPr>
          <w:i/>
          <w:iCs/>
          <w:highlight w:val="yellow"/>
        </w:rPr>
        <w:t>Genocide Case</w:t>
      </w:r>
      <w:r w:rsidRPr="00580C44">
        <w:rPr>
          <w:highlight w:val="yellow"/>
        </w:rPr>
        <w:t xml:space="preserve"> (399) </w:t>
      </w:r>
    </w:p>
    <w:p w14:paraId="78ACB9BB" w14:textId="529126F1" w:rsidR="00F10DD9" w:rsidRDefault="00F10DD9" w:rsidP="00F10DD9">
      <w:pPr>
        <w:pStyle w:val="ListParagraph"/>
        <w:numPr>
          <w:ilvl w:val="2"/>
          <w:numId w:val="28"/>
        </w:numPr>
      </w:pPr>
      <w:r>
        <w:t xml:space="preserve">ICJ explicitly rejects lower bar (“overall control”) from ICTY in </w:t>
      </w:r>
      <w:r>
        <w:rPr>
          <w:i/>
          <w:iCs/>
        </w:rPr>
        <w:t>Tadic</w:t>
      </w:r>
    </w:p>
    <w:p w14:paraId="53992FA5" w14:textId="09846883" w:rsidR="00F10DD9" w:rsidRPr="00580C44" w:rsidRDefault="00F10DD9" w:rsidP="00F10DD9">
      <w:pPr>
        <w:pStyle w:val="ListParagraph"/>
        <w:numPr>
          <w:ilvl w:val="1"/>
          <w:numId w:val="28"/>
        </w:numPr>
        <w:rPr>
          <w:b/>
          <w:bCs/>
          <w:u w:val="single"/>
        </w:rPr>
      </w:pPr>
      <w:r w:rsidRPr="00580C44">
        <w:rPr>
          <w:b/>
          <w:bCs/>
          <w:u w:val="single"/>
        </w:rPr>
        <w:t xml:space="preserve">Breach (part I </w:t>
      </w:r>
      <w:proofErr w:type="spellStart"/>
      <w:r w:rsidRPr="00580C44">
        <w:rPr>
          <w:b/>
          <w:bCs/>
          <w:u w:val="single"/>
        </w:rPr>
        <w:t>ch</w:t>
      </w:r>
      <w:proofErr w:type="spellEnd"/>
      <w:r w:rsidRPr="00580C44">
        <w:rPr>
          <w:b/>
          <w:bCs/>
          <w:u w:val="single"/>
        </w:rPr>
        <w:t xml:space="preserve"> 3)</w:t>
      </w:r>
    </w:p>
    <w:p w14:paraId="26D08F0C" w14:textId="015C7EE2" w:rsidR="00F10DD9" w:rsidRDefault="00F10DD9" w:rsidP="00F10DD9">
      <w:pPr>
        <w:pStyle w:val="ListParagraph"/>
        <w:numPr>
          <w:ilvl w:val="2"/>
          <w:numId w:val="28"/>
        </w:numPr>
      </w:pPr>
      <w:r>
        <w:t xml:space="preserve">Conduct (act or omission) must be not in conformity with </w:t>
      </w:r>
      <w:r w:rsidR="009F4E52">
        <w:t>requirements</w:t>
      </w:r>
      <w:r>
        <w:t xml:space="preserve"> of an international obligation (art 12)</w:t>
      </w:r>
    </w:p>
    <w:p w14:paraId="14572293" w14:textId="358D6093" w:rsidR="00F10DD9" w:rsidRPr="00580C44" w:rsidRDefault="00F10DD9" w:rsidP="00F10DD9">
      <w:pPr>
        <w:pStyle w:val="ListParagraph"/>
        <w:numPr>
          <w:ilvl w:val="2"/>
          <w:numId w:val="28"/>
        </w:numPr>
        <w:rPr>
          <w:highlight w:val="yellow"/>
        </w:rPr>
      </w:pPr>
      <w:r w:rsidRPr="00580C44">
        <w:rPr>
          <w:highlight w:val="yellow"/>
        </w:rPr>
        <w:t>National law is no excuse, this is about international law (art 3)</w:t>
      </w:r>
    </w:p>
    <w:p w14:paraId="7BC733C0" w14:textId="0BBEAEE4" w:rsidR="00F10DD9" w:rsidRPr="00580C44" w:rsidRDefault="00F10DD9" w:rsidP="00F10DD9">
      <w:pPr>
        <w:pStyle w:val="ListParagraph"/>
        <w:numPr>
          <w:ilvl w:val="2"/>
          <w:numId w:val="28"/>
        </w:numPr>
        <w:rPr>
          <w:highlight w:val="yellow"/>
        </w:rPr>
      </w:pPr>
      <w:r w:rsidRPr="00580C44">
        <w:rPr>
          <w:highlight w:val="yellow"/>
        </w:rPr>
        <w:t>Rule must be in force at time of alleged breach (art 13)</w:t>
      </w:r>
    </w:p>
    <w:p w14:paraId="2D480FE2" w14:textId="0BB92892" w:rsidR="00F10DD9" w:rsidRDefault="00F10DD9" w:rsidP="00F10DD9">
      <w:pPr>
        <w:pStyle w:val="ListParagraph"/>
        <w:numPr>
          <w:ilvl w:val="2"/>
          <w:numId w:val="28"/>
        </w:numPr>
      </w:pPr>
      <w:r>
        <w:t>Continuing character can extend time of breach (art 14)</w:t>
      </w:r>
    </w:p>
    <w:p w14:paraId="595610E6" w14:textId="4E576C2C" w:rsidR="00F10DD9" w:rsidRDefault="00391084" w:rsidP="00F10DD9">
      <w:pPr>
        <w:pStyle w:val="ListParagraph"/>
        <w:numPr>
          <w:ilvl w:val="2"/>
          <w:numId w:val="28"/>
        </w:numPr>
      </w:pPr>
      <w:r>
        <w:t>Question of Fault</w:t>
      </w:r>
    </w:p>
    <w:p w14:paraId="0ADDB34C" w14:textId="7FE48B61" w:rsidR="00391084" w:rsidRPr="00580C44" w:rsidRDefault="00E61D74" w:rsidP="00391084">
      <w:pPr>
        <w:pStyle w:val="ListParagraph"/>
        <w:numPr>
          <w:ilvl w:val="3"/>
          <w:numId w:val="28"/>
        </w:numPr>
        <w:rPr>
          <w:b/>
          <w:bCs/>
        </w:rPr>
      </w:pPr>
      <w:r w:rsidRPr="00580C44">
        <w:rPr>
          <w:b/>
          <w:bCs/>
        </w:rPr>
        <w:t>Majority opinion: obligations are of strict liability (788-789)</w:t>
      </w:r>
    </w:p>
    <w:p w14:paraId="7DC409DC" w14:textId="143F87BF" w:rsidR="00E61D74" w:rsidRPr="00580C44" w:rsidRDefault="00E61D74" w:rsidP="00391084">
      <w:pPr>
        <w:pStyle w:val="ListParagraph"/>
        <w:numPr>
          <w:ilvl w:val="3"/>
          <w:numId w:val="28"/>
        </w:numPr>
        <w:rPr>
          <w:b/>
          <w:bCs/>
        </w:rPr>
      </w:pPr>
      <w:r w:rsidRPr="00580C44">
        <w:rPr>
          <w:b/>
          <w:bCs/>
          <w:i/>
          <w:iCs/>
        </w:rPr>
        <w:t xml:space="preserve">Estate of Jean-Baptiste </w:t>
      </w:r>
      <w:proofErr w:type="spellStart"/>
      <w:r w:rsidRPr="00580C44">
        <w:rPr>
          <w:b/>
          <w:bCs/>
          <w:i/>
          <w:iCs/>
        </w:rPr>
        <w:t>Caire</w:t>
      </w:r>
      <w:proofErr w:type="spellEnd"/>
      <w:r w:rsidRPr="00580C44">
        <w:rPr>
          <w:b/>
          <w:bCs/>
        </w:rPr>
        <w:t xml:space="preserve"> 1929</w:t>
      </w:r>
    </w:p>
    <w:p w14:paraId="64476068" w14:textId="6DD6CD9F" w:rsidR="00E61D74" w:rsidRDefault="00E61D74" w:rsidP="00E61D74">
      <w:pPr>
        <w:pStyle w:val="ListParagraph"/>
        <w:numPr>
          <w:ilvl w:val="4"/>
          <w:numId w:val="28"/>
        </w:numPr>
      </w:pPr>
      <w:r>
        <w:lastRenderedPageBreak/>
        <w:t>A</w:t>
      </w:r>
      <w:r w:rsidR="00BA1C3C">
        <w:t>r</w:t>
      </w:r>
      <w:r>
        <w:t xml:space="preserve">bitration holds no need to prove fault, causal link suffices </w:t>
      </w:r>
    </w:p>
    <w:p w14:paraId="7E82486D" w14:textId="52FF0058" w:rsidR="00E61D74" w:rsidRPr="00580C44" w:rsidRDefault="00E61D74" w:rsidP="00E61D74">
      <w:pPr>
        <w:pStyle w:val="ListParagraph"/>
        <w:numPr>
          <w:ilvl w:val="0"/>
          <w:numId w:val="28"/>
        </w:numPr>
        <w:rPr>
          <w:b/>
          <w:bCs/>
          <w:u w:val="single"/>
        </w:rPr>
      </w:pPr>
      <w:r w:rsidRPr="00580C44">
        <w:rPr>
          <w:b/>
          <w:bCs/>
          <w:u w:val="single"/>
        </w:rPr>
        <w:t xml:space="preserve">Defences – Circumstances Precluding Wrongfulness </w:t>
      </w:r>
      <w:r w:rsidR="009F4E52" w:rsidRPr="00580C44">
        <w:rPr>
          <w:b/>
          <w:bCs/>
          <w:u w:val="single"/>
        </w:rPr>
        <w:t>(ILC SRA Part I, Ch V)</w:t>
      </w:r>
    </w:p>
    <w:p w14:paraId="2F874140" w14:textId="1CE193BC" w:rsidR="00E61D74" w:rsidRPr="00580C44" w:rsidRDefault="009F4E52" w:rsidP="00E61D74">
      <w:pPr>
        <w:pStyle w:val="ListParagraph"/>
        <w:numPr>
          <w:ilvl w:val="1"/>
          <w:numId w:val="28"/>
        </w:numPr>
        <w:rPr>
          <w:highlight w:val="yellow"/>
        </w:rPr>
      </w:pPr>
      <w:r w:rsidRPr="00580C44">
        <w:rPr>
          <w:highlight w:val="yellow"/>
        </w:rPr>
        <w:t xml:space="preserve">Only 6 ILC recognized defences </w:t>
      </w:r>
      <w:r w:rsidRPr="00580C44">
        <w:rPr>
          <w:highlight w:val="yellow"/>
        </w:rPr>
        <w:sym w:font="Wingdings" w:char="F0E0"/>
      </w:r>
      <w:r w:rsidRPr="00580C44">
        <w:rPr>
          <w:highlight w:val="yellow"/>
        </w:rPr>
        <w:t xml:space="preserve"> clear want to limit flaunts of international law </w:t>
      </w:r>
    </w:p>
    <w:p w14:paraId="49DC20C2" w14:textId="3635F269" w:rsidR="009F4E52" w:rsidRPr="00580C44" w:rsidRDefault="009F4E52" w:rsidP="00E61D74">
      <w:pPr>
        <w:pStyle w:val="ListParagraph"/>
        <w:numPr>
          <w:ilvl w:val="1"/>
          <w:numId w:val="28"/>
        </w:numPr>
        <w:rPr>
          <w:b/>
          <w:bCs/>
          <w:highlight w:val="yellow"/>
        </w:rPr>
      </w:pPr>
      <w:r w:rsidRPr="00580C44">
        <w:rPr>
          <w:b/>
          <w:bCs/>
          <w:highlight w:val="yellow"/>
        </w:rPr>
        <w:t>Consent (790)</w:t>
      </w:r>
    </w:p>
    <w:p w14:paraId="4EA17C03" w14:textId="4E2DF1EA" w:rsidR="009F4E52" w:rsidRDefault="009F4E52" w:rsidP="009F4E52">
      <w:pPr>
        <w:pStyle w:val="ListParagraph"/>
        <w:numPr>
          <w:ilvl w:val="2"/>
          <w:numId w:val="28"/>
        </w:numPr>
      </w:pPr>
      <w:r>
        <w:t>Art 20 + CIL (SOFAs, boarding agreements, air flight, Iraq re ISIS)</w:t>
      </w:r>
    </w:p>
    <w:p w14:paraId="53A68688" w14:textId="6E3C9847" w:rsidR="009F4E52" w:rsidRPr="00580C44" w:rsidRDefault="009F4E52" w:rsidP="009F4E52">
      <w:pPr>
        <w:pStyle w:val="ListParagraph"/>
        <w:numPr>
          <w:ilvl w:val="1"/>
          <w:numId w:val="28"/>
        </w:numPr>
        <w:rPr>
          <w:b/>
          <w:bCs/>
          <w:highlight w:val="yellow"/>
        </w:rPr>
      </w:pPr>
      <w:r w:rsidRPr="00580C44">
        <w:rPr>
          <w:b/>
          <w:bCs/>
          <w:highlight w:val="yellow"/>
        </w:rPr>
        <w:t>Self-Defence (790)</w:t>
      </w:r>
    </w:p>
    <w:p w14:paraId="2D32435C" w14:textId="562C366D" w:rsidR="009F4E52" w:rsidRDefault="009F4E52" w:rsidP="009F4E52">
      <w:pPr>
        <w:pStyle w:val="ListParagraph"/>
        <w:numPr>
          <w:ilvl w:val="2"/>
          <w:numId w:val="28"/>
        </w:numPr>
      </w:pPr>
      <w:r>
        <w:t>Art 21 and UN Charter Art 51 (+ inherent right!)</w:t>
      </w:r>
    </w:p>
    <w:p w14:paraId="7930E0EA" w14:textId="712AEE2E" w:rsidR="009F4E52" w:rsidRDefault="009F4E52" w:rsidP="009F4E52">
      <w:pPr>
        <w:pStyle w:val="ListParagraph"/>
        <w:numPr>
          <w:ilvl w:val="2"/>
          <w:numId w:val="28"/>
        </w:numPr>
      </w:pPr>
      <w:r>
        <w:t>Wrongfulness precluded if act taken in accordance with proper exercise of self-defence</w:t>
      </w:r>
    </w:p>
    <w:p w14:paraId="17005B11" w14:textId="5F8DE736" w:rsidR="009F4E52" w:rsidRPr="00580C44" w:rsidRDefault="009F4E52" w:rsidP="009F4E52">
      <w:pPr>
        <w:pStyle w:val="ListParagraph"/>
        <w:numPr>
          <w:ilvl w:val="1"/>
          <w:numId w:val="28"/>
        </w:numPr>
        <w:rPr>
          <w:b/>
          <w:bCs/>
          <w:highlight w:val="yellow"/>
        </w:rPr>
      </w:pPr>
      <w:r w:rsidRPr="00580C44">
        <w:rPr>
          <w:b/>
          <w:bCs/>
          <w:highlight w:val="yellow"/>
        </w:rPr>
        <w:t>Countermeasures (790)</w:t>
      </w:r>
    </w:p>
    <w:p w14:paraId="02D30FED" w14:textId="12ACBAEE" w:rsidR="0025121B" w:rsidRDefault="003A173F" w:rsidP="00580C44">
      <w:pPr>
        <w:pStyle w:val="ListParagraph"/>
        <w:numPr>
          <w:ilvl w:val="2"/>
          <w:numId w:val="28"/>
        </w:numPr>
      </w:pPr>
      <w:r>
        <w:t xml:space="preserve">Art 22 </w:t>
      </w:r>
      <w:r>
        <w:sym w:font="Wingdings" w:char="F0E0"/>
      </w:r>
      <w:r>
        <w:t xml:space="preserve"> normally unlawful act made lawful because its in response to another State’s breach – pushing other State back into compliance </w:t>
      </w:r>
    </w:p>
    <w:p w14:paraId="399AEAA9" w14:textId="556C94F2" w:rsidR="003A173F" w:rsidRPr="00580C44" w:rsidRDefault="003A173F" w:rsidP="003A173F">
      <w:pPr>
        <w:pStyle w:val="ListParagraph"/>
        <w:numPr>
          <w:ilvl w:val="1"/>
          <w:numId w:val="28"/>
        </w:numPr>
        <w:rPr>
          <w:b/>
          <w:bCs/>
          <w:highlight w:val="yellow"/>
        </w:rPr>
      </w:pPr>
      <w:r w:rsidRPr="00580C44">
        <w:rPr>
          <w:b/>
          <w:bCs/>
          <w:highlight w:val="yellow"/>
        </w:rPr>
        <w:t>Force Majeure (790)</w:t>
      </w:r>
    </w:p>
    <w:p w14:paraId="419AD936" w14:textId="07AC03E6" w:rsidR="003A173F" w:rsidRDefault="003A173F" w:rsidP="003A173F">
      <w:pPr>
        <w:pStyle w:val="ListParagraph"/>
        <w:numPr>
          <w:ilvl w:val="2"/>
          <w:numId w:val="28"/>
        </w:numPr>
      </w:pPr>
      <w:r>
        <w:t xml:space="preserve">Art 23 </w:t>
      </w:r>
      <w:r>
        <w:sym w:font="Wingdings" w:char="F0E0"/>
      </w:r>
      <w:r>
        <w:t xml:space="preserve"> occurrence of an irresistible force or of an unforeseen event, beyond the control of the State, making it materially impossible in the circumstances to preform the obligation </w:t>
      </w:r>
    </w:p>
    <w:p w14:paraId="6D1E409B" w14:textId="460810F4" w:rsidR="003A173F" w:rsidRDefault="003A173F" w:rsidP="003A173F">
      <w:pPr>
        <w:pStyle w:val="ListParagraph"/>
        <w:numPr>
          <w:ilvl w:val="3"/>
          <w:numId w:val="28"/>
        </w:numPr>
      </w:pPr>
      <w:r>
        <w:t>Involuntary (no choice but to breach) + impossible to perform (not just onerous or burdensome)</w:t>
      </w:r>
    </w:p>
    <w:p w14:paraId="3E7F4D5D" w14:textId="57A38830" w:rsidR="003A173F" w:rsidRDefault="003A173F" w:rsidP="003A173F">
      <w:pPr>
        <w:pStyle w:val="ListParagraph"/>
        <w:numPr>
          <w:ilvl w:val="2"/>
          <w:numId w:val="28"/>
        </w:numPr>
      </w:pPr>
      <w:r>
        <w:t>Not applicable if state caused the force!</w:t>
      </w:r>
    </w:p>
    <w:p w14:paraId="37AC6F28" w14:textId="051AF5A4" w:rsidR="003A173F" w:rsidRDefault="003A173F" w:rsidP="003A173F">
      <w:pPr>
        <w:pStyle w:val="ListParagraph"/>
        <w:numPr>
          <w:ilvl w:val="2"/>
          <w:numId w:val="28"/>
        </w:numPr>
      </w:pPr>
      <w:r>
        <w:t>Requires 5 elements</w:t>
      </w:r>
    </w:p>
    <w:p w14:paraId="764E377E" w14:textId="154F6A15" w:rsidR="003A173F" w:rsidRPr="00580C44" w:rsidRDefault="003A173F" w:rsidP="003A173F">
      <w:pPr>
        <w:pStyle w:val="ListParagraph"/>
        <w:numPr>
          <w:ilvl w:val="3"/>
          <w:numId w:val="28"/>
        </w:numPr>
        <w:rPr>
          <w:highlight w:val="yellow"/>
        </w:rPr>
      </w:pPr>
      <w:r w:rsidRPr="00580C44">
        <w:rPr>
          <w:highlight w:val="yellow"/>
        </w:rPr>
        <w:t>1) Unforeseen event or irresistible force</w:t>
      </w:r>
    </w:p>
    <w:p w14:paraId="22A57315" w14:textId="4DBE32E8" w:rsidR="003A173F" w:rsidRPr="00580C44" w:rsidRDefault="003A173F" w:rsidP="003A173F">
      <w:pPr>
        <w:pStyle w:val="ListParagraph"/>
        <w:numPr>
          <w:ilvl w:val="3"/>
          <w:numId w:val="28"/>
        </w:numPr>
        <w:rPr>
          <w:highlight w:val="yellow"/>
        </w:rPr>
      </w:pPr>
      <w:r w:rsidRPr="00580C44">
        <w:rPr>
          <w:highlight w:val="yellow"/>
        </w:rPr>
        <w:t>2) The event of force must be beyond control of the State</w:t>
      </w:r>
    </w:p>
    <w:p w14:paraId="14B3D5AF" w14:textId="28AE092D" w:rsidR="003A173F" w:rsidRPr="00580C44" w:rsidRDefault="003A173F" w:rsidP="003A173F">
      <w:pPr>
        <w:pStyle w:val="ListParagraph"/>
        <w:numPr>
          <w:ilvl w:val="3"/>
          <w:numId w:val="28"/>
        </w:numPr>
        <w:rPr>
          <w:highlight w:val="yellow"/>
        </w:rPr>
      </w:pPr>
      <w:r w:rsidRPr="00580C44">
        <w:rPr>
          <w:highlight w:val="yellow"/>
        </w:rPr>
        <w:t xml:space="preserve">3) The event must make it materially impossible to preform an obligation </w:t>
      </w:r>
    </w:p>
    <w:p w14:paraId="25353FF8" w14:textId="37A2D339" w:rsidR="003A173F" w:rsidRPr="00580C44" w:rsidRDefault="003A173F" w:rsidP="003A173F">
      <w:pPr>
        <w:pStyle w:val="ListParagraph"/>
        <w:numPr>
          <w:ilvl w:val="3"/>
          <w:numId w:val="28"/>
        </w:numPr>
        <w:rPr>
          <w:highlight w:val="yellow"/>
        </w:rPr>
      </w:pPr>
      <w:r w:rsidRPr="00580C44">
        <w:rPr>
          <w:highlight w:val="yellow"/>
        </w:rPr>
        <w:t>4) The State must not have contributed to the force</w:t>
      </w:r>
    </w:p>
    <w:p w14:paraId="6123A7E2" w14:textId="123E206F" w:rsidR="003A173F" w:rsidRPr="00580C44" w:rsidRDefault="003A173F" w:rsidP="003A173F">
      <w:pPr>
        <w:pStyle w:val="ListParagraph"/>
        <w:numPr>
          <w:ilvl w:val="3"/>
          <w:numId w:val="28"/>
        </w:numPr>
        <w:rPr>
          <w:highlight w:val="yellow"/>
        </w:rPr>
      </w:pPr>
      <w:r w:rsidRPr="00580C44">
        <w:rPr>
          <w:highlight w:val="yellow"/>
        </w:rPr>
        <w:t xml:space="preserve">5) The state must not have assumed the risk of the situation occurring </w:t>
      </w:r>
    </w:p>
    <w:p w14:paraId="746F02AF" w14:textId="6AC5C3B2" w:rsidR="003A173F" w:rsidRDefault="003A173F" w:rsidP="003A173F">
      <w:pPr>
        <w:pStyle w:val="ListParagraph"/>
        <w:numPr>
          <w:ilvl w:val="2"/>
          <w:numId w:val="28"/>
        </w:numPr>
      </w:pPr>
      <w:r>
        <w:rPr>
          <w:i/>
          <w:iCs/>
        </w:rPr>
        <w:t>Rainbow Warmer</w:t>
      </w:r>
      <w:r>
        <w:t xml:space="preserve"> Case </w:t>
      </w:r>
      <w:r>
        <w:sym w:font="Wingdings" w:char="F0E0"/>
      </w:r>
      <w:r>
        <w:t xml:space="preserve"> absolute and material impossibility </w:t>
      </w:r>
    </w:p>
    <w:p w14:paraId="3FF180A5" w14:textId="047C3D31" w:rsidR="003A173F" w:rsidRPr="00580C44" w:rsidRDefault="00130917" w:rsidP="003A173F">
      <w:pPr>
        <w:pStyle w:val="ListParagraph"/>
        <w:numPr>
          <w:ilvl w:val="1"/>
          <w:numId w:val="28"/>
        </w:numPr>
        <w:rPr>
          <w:b/>
          <w:bCs/>
          <w:highlight w:val="yellow"/>
        </w:rPr>
      </w:pPr>
      <w:r w:rsidRPr="00580C44">
        <w:rPr>
          <w:b/>
          <w:bCs/>
          <w:highlight w:val="yellow"/>
        </w:rPr>
        <w:t>Distress (791)</w:t>
      </w:r>
    </w:p>
    <w:p w14:paraId="2D4443A3" w14:textId="2475FAF8" w:rsidR="00130917" w:rsidRDefault="00130917" w:rsidP="00130917">
      <w:pPr>
        <w:pStyle w:val="ListParagraph"/>
        <w:numPr>
          <w:ilvl w:val="2"/>
          <w:numId w:val="28"/>
        </w:numPr>
      </w:pPr>
      <w:r>
        <w:t xml:space="preserve">Art 24 </w:t>
      </w:r>
      <w:r>
        <w:sym w:font="Wingdings" w:char="F0E0"/>
      </w:r>
      <w:r>
        <w:t xml:space="preserve"> In a situation of distress, of saving the author’s life or the lives of other persons entrusted to the author’s care.</w:t>
      </w:r>
    </w:p>
    <w:p w14:paraId="5D29B543" w14:textId="36C6F39F" w:rsidR="00130917" w:rsidRPr="00580C44" w:rsidRDefault="00130917" w:rsidP="00130917">
      <w:pPr>
        <w:pStyle w:val="ListParagraph"/>
        <w:numPr>
          <w:ilvl w:val="2"/>
          <w:numId w:val="28"/>
        </w:numPr>
        <w:rPr>
          <w:highlight w:val="yellow"/>
        </w:rPr>
      </w:pPr>
      <w:r w:rsidRPr="00580C44">
        <w:rPr>
          <w:highlight w:val="yellow"/>
        </w:rPr>
        <w:t>5 elements:</w:t>
      </w:r>
    </w:p>
    <w:p w14:paraId="097CF714" w14:textId="7EDB5D40" w:rsidR="00130917" w:rsidRPr="00580C44" w:rsidRDefault="00130917" w:rsidP="00130917">
      <w:pPr>
        <w:pStyle w:val="ListParagraph"/>
        <w:numPr>
          <w:ilvl w:val="3"/>
          <w:numId w:val="28"/>
        </w:numPr>
        <w:rPr>
          <w:highlight w:val="yellow"/>
        </w:rPr>
      </w:pPr>
      <w:r w:rsidRPr="00580C44">
        <w:rPr>
          <w:highlight w:val="yellow"/>
        </w:rPr>
        <w:t>1) Threat to life</w:t>
      </w:r>
    </w:p>
    <w:p w14:paraId="40954F98" w14:textId="4DE8BE12" w:rsidR="00130917" w:rsidRPr="00580C44" w:rsidRDefault="00130917" w:rsidP="00130917">
      <w:pPr>
        <w:pStyle w:val="ListParagraph"/>
        <w:numPr>
          <w:ilvl w:val="3"/>
          <w:numId w:val="28"/>
        </w:numPr>
        <w:rPr>
          <w:highlight w:val="yellow"/>
        </w:rPr>
      </w:pPr>
      <w:r w:rsidRPr="00580C44">
        <w:rPr>
          <w:highlight w:val="yellow"/>
        </w:rPr>
        <w:t>2) Entrusted to the author’s care – special relation between author and potential victim</w:t>
      </w:r>
    </w:p>
    <w:p w14:paraId="74D0A0C3" w14:textId="76954047" w:rsidR="00130917" w:rsidRPr="00580C44" w:rsidRDefault="00130917" w:rsidP="00130917">
      <w:pPr>
        <w:pStyle w:val="ListParagraph"/>
        <w:numPr>
          <w:ilvl w:val="3"/>
          <w:numId w:val="28"/>
        </w:numPr>
        <w:rPr>
          <w:highlight w:val="yellow"/>
        </w:rPr>
      </w:pPr>
      <w:r w:rsidRPr="00580C44">
        <w:rPr>
          <w:highlight w:val="yellow"/>
        </w:rPr>
        <w:t xml:space="preserve">3) No other reasonable way to deal with the threat </w:t>
      </w:r>
    </w:p>
    <w:p w14:paraId="56CFCBA4" w14:textId="1900D115" w:rsidR="00130917" w:rsidRPr="00580C44" w:rsidRDefault="00130917" w:rsidP="00130917">
      <w:pPr>
        <w:pStyle w:val="ListParagraph"/>
        <w:numPr>
          <w:ilvl w:val="3"/>
          <w:numId w:val="28"/>
        </w:numPr>
        <w:rPr>
          <w:highlight w:val="yellow"/>
        </w:rPr>
      </w:pPr>
      <w:r w:rsidRPr="00580C44">
        <w:rPr>
          <w:highlight w:val="yellow"/>
        </w:rPr>
        <w:t xml:space="preserve">4) State did not contribute to the situation </w:t>
      </w:r>
    </w:p>
    <w:p w14:paraId="4F61D517" w14:textId="2EBB7093" w:rsidR="00130917" w:rsidRPr="00580C44" w:rsidRDefault="00130917" w:rsidP="00130917">
      <w:pPr>
        <w:pStyle w:val="ListParagraph"/>
        <w:numPr>
          <w:ilvl w:val="3"/>
          <w:numId w:val="28"/>
        </w:numPr>
        <w:rPr>
          <w:highlight w:val="yellow"/>
        </w:rPr>
      </w:pPr>
      <w:r w:rsidRPr="00580C44">
        <w:rPr>
          <w:highlight w:val="yellow"/>
        </w:rPr>
        <w:t xml:space="preserve">5) Measures were proportionate </w:t>
      </w:r>
    </w:p>
    <w:p w14:paraId="67DA7BBC" w14:textId="6F55CFE6" w:rsidR="00130917" w:rsidRPr="00580C44" w:rsidRDefault="00130917" w:rsidP="00130917">
      <w:pPr>
        <w:pStyle w:val="ListParagraph"/>
        <w:numPr>
          <w:ilvl w:val="1"/>
          <w:numId w:val="28"/>
        </w:numPr>
        <w:rPr>
          <w:b/>
          <w:bCs/>
          <w:highlight w:val="yellow"/>
        </w:rPr>
      </w:pPr>
      <w:r w:rsidRPr="00580C44">
        <w:rPr>
          <w:b/>
          <w:bCs/>
          <w:highlight w:val="yellow"/>
        </w:rPr>
        <w:t>Necessity (791)</w:t>
      </w:r>
    </w:p>
    <w:p w14:paraId="4A15939B" w14:textId="3EECC910" w:rsidR="00130917" w:rsidRDefault="00130917" w:rsidP="00130917">
      <w:pPr>
        <w:pStyle w:val="ListParagraph"/>
        <w:numPr>
          <w:ilvl w:val="2"/>
          <w:numId w:val="28"/>
        </w:numPr>
      </w:pPr>
      <w:r>
        <w:t xml:space="preserve">Art 25 </w:t>
      </w:r>
      <w:r>
        <w:sym w:font="Wingdings" w:char="F0E0"/>
      </w:r>
      <w:r>
        <w:t xml:space="preserve"> the act was the only way to safeguard an essential interest against a grave and imminent peril; and the act does not seriously impair an essential interest of the State/States toward which the obligation is owed</w:t>
      </w:r>
    </w:p>
    <w:p w14:paraId="1CEA4002" w14:textId="32A675AC" w:rsidR="00130917" w:rsidRPr="00580C44" w:rsidRDefault="00130917" w:rsidP="00130917">
      <w:pPr>
        <w:pStyle w:val="ListParagraph"/>
        <w:numPr>
          <w:ilvl w:val="2"/>
          <w:numId w:val="28"/>
        </w:numPr>
        <w:rPr>
          <w:highlight w:val="yellow"/>
        </w:rPr>
      </w:pPr>
      <w:r w:rsidRPr="00580C44">
        <w:rPr>
          <w:i/>
          <w:iCs/>
          <w:highlight w:val="yellow"/>
        </w:rPr>
        <w:t>Danube Dam</w:t>
      </w:r>
      <w:r w:rsidRPr="00580C44">
        <w:rPr>
          <w:highlight w:val="yellow"/>
        </w:rPr>
        <w:t xml:space="preserve"> builds on this: 4 requirements and 2 </w:t>
      </w:r>
      <w:r w:rsidR="00A568BC" w:rsidRPr="00580C44">
        <w:rPr>
          <w:highlight w:val="yellow"/>
        </w:rPr>
        <w:t>defeaters</w:t>
      </w:r>
      <w:r w:rsidRPr="00580C44">
        <w:rPr>
          <w:highlight w:val="yellow"/>
        </w:rPr>
        <w:t xml:space="preserve"> </w:t>
      </w:r>
    </w:p>
    <w:p w14:paraId="45F439DF" w14:textId="1EE883DB" w:rsidR="00130917" w:rsidRPr="00580C44" w:rsidRDefault="00A568BC" w:rsidP="00130917">
      <w:pPr>
        <w:pStyle w:val="ListParagraph"/>
        <w:numPr>
          <w:ilvl w:val="3"/>
          <w:numId w:val="28"/>
        </w:numPr>
        <w:rPr>
          <w:highlight w:val="yellow"/>
        </w:rPr>
      </w:pPr>
      <w:r w:rsidRPr="00580C44">
        <w:rPr>
          <w:highlight w:val="yellow"/>
        </w:rPr>
        <w:t>1) There must be grave and imminent peril</w:t>
      </w:r>
    </w:p>
    <w:p w14:paraId="59172BD8" w14:textId="08D7208E" w:rsidR="00A568BC" w:rsidRPr="00580C44" w:rsidRDefault="00A568BC" w:rsidP="00130917">
      <w:pPr>
        <w:pStyle w:val="ListParagraph"/>
        <w:numPr>
          <w:ilvl w:val="3"/>
          <w:numId w:val="28"/>
        </w:numPr>
        <w:rPr>
          <w:highlight w:val="yellow"/>
        </w:rPr>
      </w:pPr>
      <w:r w:rsidRPr="00580C44">
        <w:rPr>
          <w:highlight w:val="yellow"/>
        </w:rPr>
        <w:t xml:space="preserve">2) This peril must threaten an essential interest of the State/international community as a whole </w:t>
      </w:r>
    </w:p>
    <w:p w14:paraId="5852386D" w14:textId="0460FD35" w:rsidR="00A568BC" w:rsidRPr="00580C44" w:rsidRDefault="00A568BC" w:rsidP="00130917">
      <w:pPr>
        <w:pStyle w:val="ListParagraph"/>
        <w:numPr>
          <w:ilvl w:val="3"/>
          <w:numId w:val="28"/>
        </w:numPr>
        <w:rPr>
          <w:highlight w:val="yellow"/>
        </w:rPr>
      </w:pPr>
      <w:r w:rsidRPr="00580C44">
        <w:rPr>
          <w:highlight w:val="yellow"/>
        </w:rPr>
        <w:t xml:space="preserve">3) State’s act must not seriously impair another essential interest </w:t>
      </w:r>
    </w:p>
    <w:p w14:paraId="52F07AAF" w14:textId="79EF0EEF" w:rsidR="00A568BC" w:rsidRPr="00580C44" w:rsidRDefault="00A568BC" w:rsidP="00A568BC">
      <w:pPr>
        <w:pStyle w:val="ListParagraph"/>
        <w:numPr>
          <w:ilvl w:val="3"/>
          <w:numId w:val="28"/>
        </w:numPr>
        <w:rPr>
          <w:highlight w:val="yellow"/>
        </w:rPr>
      </w:pPr>
      <w:r w:rsidRPr="00580C44">
        <w:rPr>
          <w:highlight w:val="yellow"/>
        </w:rPr>
        <w:t>4) Must be “only way” to safeguard the interest from that peril</w:t>
      </w:r>
    </w:p>
    <w:p w14:paraId="631CEFCB" w14:textId="69F99A0A" w:rsidR="00A568BC" w:rsidRPr="00580C44" w:rsidRDefault="00A568BC" w:rsidP="00A568BC">
      <w:pPr>
        <w:pStyle w:val="ListParagraph"/>
        <w:numPr>
          <w:ilvl w:val="3"/>
          <w:numId w:val="28"/>
        </w:numPr>
        <w:rPr>
          <w:highlight w:val="yellow"/>
        </w:rPr>
      </w:pPr>
      <w:r w:rsidRPr="00580C44">
        <w:rPr>
          <w:highlight w:val="yellow"/>
        </w:rPr>
        <w:t>5*) the obligation in question must not exclude reliance on necessity</w:t>
      </w:r>
    </w:p>
    <w:p w14:paraId="279751B1" w14:textId="0FE49942" w:rsidR="00A568BC" w:rsidRPr="00580C44" w:rsidRDefault="00A568BC" w:rsidP="00A568BC">
      <w:pPr>
        <w:pStyle w:val="ListParagraph"/>
        <w:numPr>
          <w:ilvl w:val="3"/>
          <w:numId w:val="28"/>
        </w:numPr>
        <w:rPr>
          <w:highlight w:val="yellow"/>
        </w:rPr>
      </w:pPr>
      <w:r w:rsidRPr="00580C44">
        <w:rPr>
          <w:highlight w:val="yellow"/>
        </w:rPr>
        <w:lastRenderedPageBreak/>
        <w:t xml:space="preserve">6*) the State must not contribute to the situation of necessity </w:t>
      </w:r>
    </w:p>
    <w:p w14:paraId="4FD821E3" w14:textId="62B60905" w:rsidR="00A568BC" w:rsidRPr="00580C44" w:rsidRDefault="00A568BC" w:rsidP="00A568BC">
      <w:pPr>
        <w:pStyle w:val="ListParagraph"/>
        <w:numPr>
          <w:ilvl w:val="0"/>
          <w:numId w:val="28"/>
        </w:numPr>
        <w:rPr>
          <w:b/>
          <w:bCs/>
          <w:u w:val="single"/>
        </w:rPr>
      </w:pPr>
      <w:r w:rsidRPr="00580C44">
        <w:rPr>
          <w:b/>
          <w:bCs/>
          <w:u w:val="single"/>
        </w:rPr>
        <w:t>Remedies (ILC SRA Part II CH 1)</w:t>
      </w:r>
    </w:p>
    <w:p w14:paraId="0CDD9263" w14:textId="2ABEC420" w:rsidR="00A568BC" w:rsidRPr="00580C44" w:rsidRDefault="00A568BC" w:rsidP="00A568BC">
      <w:pPr>
        <w:pStyle w:val="ListParagraph"/>
        <w:numPr>
          <w:ilvl w:val="1"/>
          <w:numId w:val="28"/>
        </w:numPr>
        <w:rPr>
          <w:b/>
          <w:bCs/>
          <w:highlight w:val="yellow"/>
        </w:rPr>
      </w:pPr>
      <w:r w:rsidRPr="00580C44">
        <w:rPr>
          <w:b/>
          <w:bCs/>
          <w:highlight w:val="yellow"/>
        </w:rPr>
        <w:t>Remedies available for a proven instance of an internationally wrongful act are found in Part Two (art 28)</w:t>
      </w:r>
    </w:p>
    <w:p w14:paraId="7376D20B" w14:textId="50D1D0FF" w:rsidR="00A568BC" w:rsidRPr="00580C44" w:rsidRDefault="0025121B" w:rsidP="00A568BC">
      <w:pPr>
        <w:pStyle w:val="ListParagraph"/>
        <w:numPr>
          <w:ilvl w:val="1"/>
          <w:numId w:val="28"/>
        </w:numPr>
        <w:rPr>
          <w:b/>
          <w:bCs/>
          <w:highlight w:val="yellow"/>
        </w:rPr>
      </w:pPr>
      <w:r w:rsidRPr="00580C44">
        <w:rPr>
          <w:b/>
          <w:bCs/>
          <w:highlight w:val="yellow"/>
        </w:rPr>
        <w:t>Cessation and non-repetition (art 30)</w:t>
      </w:r>
    </w:p>
    <w:p w14:paraId="1C4BA280" w14:textId="65D05B77" w:rsidR="0025121B" w:rsidRPr="00580C44" w:rsidRDefault="0025121B" w:rsidP="00A568BC">
      <w:pPr>
        <w:pStyle w:val="ListParagraph"/>
        <w:numPr>
          <w:ilvl w:val="1"/>
          <w:numId w:val="28"/>
        </w:numPr>
        <w:rPr>
          <w:b/>
          <w:bCs/>
          <w:highlight w:val="yellow"/>
        </w:rPr>
      </w:pPr>
      <w:r w:rsidRPr="00580C44">
        <w:rPr>
          <w:b/>
          <w:bCs/>
          <w:highlight w:val="yellow"/>
        </w:rPr>
        <w:t>Injured state is entitled to claim reparations (art 31)</w:t>
      </w:r>
    </w:p>
    <w:p w14:paraId="0551C8DD" w14:textId="0953E050" w:rsidR="0025121B" w:rsidRPr="00580C44" w:rsidRDefault="0025121B" w:rsidP="00A568BC">
      <w:pPr>
        <w:pStyle w:val="ListParagraph"/>
        <w:numPr>
          <w:ilvl w:val="1"/>
          <w:numId w:val="28"/>
        </w:numPr>
        <w:rPr>
          <w:b/>
          <w:bCs/>
          <w:highlight w:val="yellow"/>
        </w:rPr>
      </w:pPr>
      <w:r w:rsidRPr="00580C44">
        <w:rPr>
          <w:b/>
          <w:bCs/>
          <w:highlight w:val="yellow"/>
        </w:rPr>
        <w:t xml:space="preserve">This reparation can take </w:t>
      </w:r>
      <w:proofErr w:type="gramStart"/>
      <w:r w:rsidRPr="00580C44">
        <w:rPr>
          <w:b/>
          <w:bCs/>
          <w:highlight w:val="yellow"/>
        </w:rPr>
        <w:t>a number of</w:t>
      </w:r>
      <w:proofErr w:type="gramEnd"/>
      <w:r w:rsidRPr="00580C44">
        <w:rPr>
          <w:b/>
          <w:bCs/>
          <w:highlight w:val="yellow"/>
        </w:rPr>
        <w:t xml:space="preserve"> forms… (art 34)</w:t>
      </w:r>
    </w:p>
    <w:p w14:paraId="71D121D8" w14:textId="5712A42D" w:rsidR="0025121B" w:rsidRPr="00580C44" w:rsidRDefault="0025121B" w:rsidP="0025121B">
      <w:pPr>
        <w:pStyle w:val="ListParagraph"/>
        <w:numPr>
          <w:ilvl w:val="2"/>
          <w:numId w:val="28"/>
        </w:numPr>
        <w:rPr>
          <w:b/>
          <w:bCs/>
        </w:rPr>
      </w:pPr>
      <w:r w:rsidRPr="00580C44">
        <w:rPr>
          <w:b/>
          <w:bCs/>
        </w:rPr>
        <w:t>Restitution (art 35)</w:t>
      </w:r>
    </w:p>
    <w:p w14:paraId="013125BF" w14:textId="53FCB0B1" w:rsidR="0025121B" w:rsidRDefault="0025121B" w:rsidP="0025121B">
      <w:pPr>
        <w:pStyle w:val="ListParagraph"/>
        <w:numPr>
          <w:ilvl w:val="3"/>
          <w:numId w:val="28"/>
        </w:numPr>
      </w:pPr>
      <w:r>
        <w:t xml:space="preserve">Establish back to situation before wrong committed </w:t>
      </w:r>
    </w:p>
    <w:p w14:paraId="24BC782E" w14:textId="49385104" w:rsidR="0025121B" w:rsidRDefault="0025121B" w:rsidP="0025121B">
      <w:pPr>
        <w:pStyle w:val="ListParagraph"/>
        <w:numPr>
          <w:ilvl w:val="3"/>
          <w:numId w:val="28"/>
        </w:numPr>
      </w:pPr>
      <w:r>
        <w:t>Subject to limits (</w:t>
      </w:r>
      <w:r>
        <w:rPr>
          <w:i/>
          <w:iCs/>
        </w:rPr>
        <w:t>Pulp Mills</w:t>
      </w:r>
      <w:r>
        <w:t xml:space="preserve"> 805-807) </w:t>
      </w:r>
      <w:r>
        <w:sym w:font="Wingdings" w:char="F0E0"/>
      </w:r>
      <w:r>
        <w:t xml:space="preserve"> can’t undo environmental damages </w:t>
      </w:r>
    </w:p>
    <w:p w14:paraId="1088D308" w14:textId="107C245B" w:rsidR="0025121B" w:rsidRPr="00580C44" w:rsidRDefault="0025121B" w:rsidP="0025121B">
      <w:pPr>
        <w:pStyle w:val="ListParagraph"/>
        <w:numPr>
          <w:ilvl w:val="2"/>
          <w:numId w:val="28"/>
        </w:numPr>
        <w:rPr>
          <w:b/>
          <w:bCs/>
        </w:rPr>
      </w:pPr>
      <w:r w:rsidRPr="00580C44">
        <w:rPr>
          <w:b/>
          <w:bCs/>
        </w:rPr>
        <w:t>Compensation (art 36)</w:t>
      </w:r>
    </w:p>
    <w:p w14:paraId="058B813E" w14:textId="5977E341" w:rsidR="0025121B" w:rsidRDefault="0025121B" w:rsidP="0025121B">
      <w:pPr>
        <w:pStyle w:val="ListParagraph"/>
        <w:numPr>
          <w:ilvl w:val="3"/>
          <w:numId w:val="28"/>
        </w:numPr>
      </w:pPr>
      <w:r>
        <w:t xml:space="preserve">Payment for damage  </w:t>
      </w:r>
      <w:r>
        <w:sym w:font="Wingdings" w:char="F0E0"/>
      </w:r>
      <w:r>
        <w:t xml:space="preserve"> </w:t>
      </w:r>
      <w:r>
        <w:rPr>
          <w:i/>
          <w:iCs/>
        </w:rPr>
        <w:t>I’m Alone</w:t>
      </w:r>
      <w:r>
        <w:t xml:space="preserve"> arbitral award</w:t>
      </w:r>
    </w:p>
    <w:p w14:paraId="6756132C" w14:textId="7854A651" w:rsidR="0025121B" w:rsidRPr="00580C44" w:rsidRDefault="0025121B" w:rsidP="0025121B">
      <w:pPr>
        <w:pStyle w:val="ListParagraph"/>
        <w:numPr>
          <w:ilvl w:val="2"/>
          <w:numId w:val="28"/>
        </w:numPr>
        <w:rPr>
          <w:b/>
          <w:bCs/>
        </w:rPr>
      </w:pPr>
      <w:r w:rsidRPr="00580C44">
        <w:rPr>
          <w:b/>
          <w:bCs/>
        </w:rPr>
        <w:t>Satisfaction (art 37) (804)</w:t>
      </w:r>
    </w:p>
    <w:p w14:paraId="7324A756" w14:textId="28B6F8C7" w:rsidR="0025121B" w:rsidRDefault="0025121B" w:rsidP="0025121B">
      <w:pPr>
        <w:pStyle w:val="ListParagraph"/>
        <w:numPr>
          <w:ilvl w:val="3"/>
          <w:numId w:val="28"/>
        </w:numPr>
      </w:pPr>
      <w:r>
        <w:t>Court’s finding of wrongdoing could be award enough (</w:t>
      </w:r>
      <w:proofErr w:type="gramStart"/>
      <w:r>
        <w:t>e.g.</w:t>
      </w:r>
      <w:proofErr w:type="gramEnd"/>
      <w:r>
        <w:t xml:space="preserve"> in </w:t>
      </w:r>
      <w:r>
        <w:rPr>
          <w:i/>
          <w:iCs/>
        </w:rPr>
        <w:t>Arrest Warrant Case</w:t>
      </w:r>
      <w:r>
        <w:t>)</w:t>
      </w:r>
    </w:p>
    <w:p w14:paraId="0E72B00E" w14:textId="3C8EEBB6" w:rsidR="0025121B" w:rsidRPr="00580C44" w:rsidRDefault="0025121B" w:rsidP="0025121B">
      <w:pPr>
        <w:pStyle w:val="ListParagraph"/>
        <w:numPr>
          <w:ilvl w:val="0"/>
          <w:numId w:val="28"/>
        </w:numPr>
        <w:rPr>
          <w:b/>
          <w:bCs/>
          <w:u w:val="single"/>
        </w:rPr>
      </w:pPr>
      <w:r w:rsidRPr="00580C44">
        <w:rPr>
          <w:b/>
          <w:bCs/>
          <w:u w:val="single"/>
        </w:rPr>
        <w:t>Countermeasures (807 – see above as well)</w:t>
      </w:r>
    </w:p>
    <w:p w14:paraId="51F57597" w14:textId="48673B97" w:rsidR="0025121B" w:rsidRDefault="0025121B" w:rsidP="0025121B">
      <w:pPr>
        <w:pStyle w:val="ListParagraph"/>
        <w:numPr>
          <w:ilvl w:val="1"/>
          <w:numId w:val="28"/>
        </w:numPr>
      </w:pPr>
      <w:r>
        <w:t>Can be both remedy and circumstance precluding wrongfulness</w:t>
      </w:r>
    </w:p>
    <w:p w14:paraId="3B65EA38" w14:textId="48A6DBA1" w:rsidR="0025121B" w:rsidRDefault="0025121B" w:rsidP="0025121B">
      <w:pPr>
        <w:pStyle w:val="ListParagraph"/>
        <w:numPr>
          <w:ilvl w:val="1"/>
          <w:numId w:val="28"/>
        </w:numPr>
      </w:pPr>
      <w:r>
        <w:t>Limit use to inducing other State to comply (art 49)</w:t>
      </w:r>
    </w:p>
    <w:p w14:paraId="13FBB0F2" w14:textId="4A4A2ADC" w:rsidR="0025121B" w:rsidRPr="00580C44" w:rsidRDefault="007B6B36" w:rsidP="0025121B">
      <w:pPr>
        <w:pStyle w:val="ListParagraph"/>
        <w:numPr>
          <w:ilvl w:val="1"/>
          <w:numId w:val="28"/>
        </w:numPr>
        <w:rPr>
          <w:b/>
          <w:bCs/>
        </w:rPr>
      </w:pPr>
      <w:r w:rsidRPr="00580C44">
        <w:rPr>
          <w:b/>
          <w:bCs/>
        </w:rPr>
        <w:t>Restraints</w:t>
      </w:r>
      <w:r w:rsidR="0025121B" w:rsidRPr="00580C44">
        <w:rPr>
          <w:b/>
          <w:bCs/>
        </w:rPr>
        <w:t xml:space="preserve"> on use (art 50). Countermeasures shall not effect:</w:t>
      </w:r>
    </w:p>
    <w:p w14:paraId="00B58E10" w14:textId="7AD3CDE8" w:rsidR="0025121B" w:rsidRDefault="0025121B" w:rsidP="0025121B">
      <w:pPr>
        <w:pStyle w:val="ListParagraph"/>
        <w:numPr>
          <w:ilvl w:val="2"/>
          <w:numId w:val="28"/>
        </w:numPr>
      </w:pPr>
      <w:r>
        <w:t>Threat or use of force</w:t>
      </w:r>
    </w:p>
    <w:p w14:paraId="2A8F3F22" w14:textId="27C71351" w:rsidR="0025121B" w:rsidRDefault="0025121B" w:rsidP="0025121B">
      <w:pPr>
        <w:pStyle w:val="ListParagraph"/>
        <w:numPr>
          <w:ilvl w:val="2"/>
          <w:numId w:val="28"/>
        </w:numPr>
      </w:pPr>
      <w:r>
        <w:t>Fundamental human rights</w:t>
      </w:r>
    </w:p>
    <w:p w14:paraId="1B3CDBE0" w14:textId="0EB964E3" w:rsidR="0025121B" w:rsidRDefault="0025121B" w:rsidP="0025121B">
      <w:pPr>
        <w:pStyle w:val="ListParagraph"/>
        <w:numPr>
          <w:ilvl w:val="2"/>
          <w:numId w:val="28"/>
        </w:numPr>
      </w:pPr>
      <w:r>
        <w:t xml:space="preserve">Humanitarian obligations </w:t>
      </w:r>
    </w:p>
    <w:p w14:paraId="796008DE" w14:textId="05D36A00" w:rsidR="0025121B" w:rsidRDefault="0025121B" w:rsidP="0025121B">
      <w:pPr>
        <w:pStyle w:val="ListParagraph"/>
        <w:numPr>
          <w:ilvl w:val="2"/>
          <w:numId w:val="28"/>
        </w:numPr>
      </w:pPr>
      <w:r>
        <w:t xml:space="preserve">Peremptory norms </w:t>
      </w:r>
    </w:p>
    <w:p w14:paraId="1A963FE5" w14:textId="7B7C1C0C" w:rsidR="0025121B" w:rsidRPr="00580C44" w:rsidRDefault="0025121B" w:rsidP="0025121B">
      <w:pPr>
        <w:pStyle w:val="ListParagraph"/>
        <w:numPr>
          <w:ilvl w:val="1"/>
          <w:numId w:val="28"/>
        </w:numPr>
        <w:rPr>
          <w:b/>
          <w:bCs/>
        </w:rPr>
      </w:pPr>
      <w:r w:rsidRPr="00580C44">
        <w:rPr>
          <w:b/>
          <w:bCs/>
        </w:rPr>
        <w:t xml:space="preserve">Limits </w:t>
      </w:r>
    </w:p>
    <w:p w14:paraId="634CE77A" w14:textId="44B4AB09" w:rsidR="0025121B" w:rsidRDefault="00711EA9" w:rsidP="0025121B">
      <w:pPr>
        <w:pStyle w:val="ListParagraph"/>
        <w:numPr>
          <w:ilvl w:val="2"/>
          <w:numId w:val="28"/>
        </w:numPr>
      </w:pPr>
      <w:r>
        <w:t>No use of force (recall 1970 Definition of Aggression adopted by UNGA) (851)</w:t>
      </w:r>
    </w:p>
    <w:p w14:paraId="6212593A" w14:textId="78DAABC0" w:rsidR="00711EA9" w:rsidRPr="00580C44" w:rsidRDefault="00711EA9" w:rsidP="00711EA9">
      <w:pPr>
        <w:pStyle w:val="ListParagraph"/>
        <w:numPr>
          <w:ilvl w:val="1"/>
          <w:numId w:val="28"/>
        </w:numPr>
        <w:rPr>
          <w:b/>
          <w:bCs/>
          <w:highlight w:val="yellow"/>
        </w:rPr>
      </w:pPr>
      <w:r w:rsidRPr="00580C44">
        <w:rPr>
          <w:b/>
          <w:bCs/>
          <w:highlight w:val="yellow"/>
        </w:rPr>
        <w:t>A countermeasure must be proportionate (art 51, 809)</w:t>
      </w:r>
    </w:p>
    <w:p w14:paraId="77FBEE2A" w14:textId="754EFECD" w:rsidR="00711EA9" w:rsidRDefault="00711EA9" w:rsidP="00711EA9">
      <w:pPr>
        <w:pStyle w:val="ListParagraph"/>
        <w:numPr>
          <w:ilvl w:val="1"/>
          <w:numId w:val="28"/>
        </w:numPr>
      </w:pPr>
      <w:r>
        <w:t>Should be dependent on previous attempted use of peaceful means of dispute settlement (art 52)</w:t>
      </w:r>
    </w:p>
    <w:p w14:paraId="7291FCA6" w14:textId="53BAD2CD" w:rsidR="00711EA9" w:rsidRDefault="00711EA9" w:rsidP="00711EA9">
      <w:pPr>
        <w:pStyle w:val="ListParagraph"/>
        <w:numPr>
          <w:ilvl w:val="2"/>
          <w:numId w:val="28"/>
        </w:numPr>
      </w:pPr>
      <w:r>
        <w:t xml:space="preserve">This is likely not reflective of CIL… but an ILC attempt to push law </w:t>
      </w:r>
    </w:p>
    <w:p w14:paraId="4135ED2C" w14:textId="4730FC95" w:rsidR="00711EA9" w:rsidRDefault="00711EA9" w:rsidP="00711EA9">
      <w:pPr>
        <w:pStyle w:val="ListParagraph"/>
        <w:numPr>
          <w:ilvl w:val="1"/>
          <w:numId w:val="28"/>
        </w:numPr>
      </w:pPr>
      <w:r>
        <w:t>Countermeasure must stop when other state brings itself into compliance (art 53)</w:t>
      </w:r>
    </w:p>
    <w:p w14:paraId="3D56C9B4" w14:textId="6BAD1217" w:rsidR="00711EA9" w:rsidRDefault="00711EA9" w:rsidP="00711EA9">
      <w:pPr>
        <w:pStyle w:val="ListParagraph"/>
        <w:numPr>
          <w:ilvl w:val="1"/>
          <w:numId w:val="28"/>
        </w:numPr>
      </w:pPr>
      <w:r>
        <w:t xml:space="preserve">See also </w:t>
      </w:r>
      <w:r>
        <w:rPr>
          <w:i/>
          <w:iCs/>
        </w:rPr>
        <w:t>Danube Dam</w:t>
      </w:r>
      <w:r>
        <w:t xml:space="preserve"> at paras 83-85)</w:t>
      </w:r>
    </w:p>
    <w:p w14:paraId="699BDAD6" w14:textId="1FF2B4CD" w:rsidR="00711EA9" w:rsidRDefault="00711EA9" w:rsidP="00711EA9">
      <w:pPr>
        <w:pStyle w:val="ListParagraph"/>
        <w:numPr>
          <w:ilvl w:val="2"/>
          <w:numId w:val="28"/>
        </w:numPr>
      </w:pPr>
      <w:r>
        <w:t>Proportionate, must call for them to stop…</w:t>
      </w:r>
    </w:p>
    <w:p w14:paraId="3D0ECF33" w14:textId="64E22879" w:rsidR="00711EA9" w:rsidRPr="00580C44" w:rsidRDefault="00711EA9" w:rsidP="00711EA9">
      <w:pPr>
        <w:pStyle w:val="ListParagraph"/>
        <w:numPr>
          <w:ilvl w:val="0"/>
          <w:numId w:val="28"/>
        </w:numPr>
        <w:rPr>
          <w:b/>
          <w:bCs/>
          <w:u w:val="single"/>
        </w:rPr>
      </w:pPr>
      <w:r w:rsidRPr="00580C44">
        <w:rPr>
          <w:b/>
          <w:bCs/>
          <w:u w:val="single"/>
        </w:rPr>
        <w:t xml:space="preserve">Obligations owed to </w:t>
      </w:r>
      <w:proofErr w:type="gramStart"/>
      <w:r w:rsidRPr="00580C44">
        <w:rPr>
          <w:b/>
          <w:bCs/>
          <w:u w:val="single"/>
        </w:rPr>
        <w:t>all?</w:t>
      </w:r>
      <w:proofErr w:type="gramEnd"/>
    </w:p>
    <w:p w14:paraId="5337861E" w14:textId="2928B2AE" w:rsidR="00711EA9" w:rsidRDefault="00711EA9" w:rsidP="00711EA9">
      <w:pPr>
        <w:pStyle w:val="ListParagraph"/>
        <w:numPr>
          <w:ilvl w:val="1"/>
          <w:numId w:val="28"/>
        </w:numPr>
      </w:pPr>
      <w:r>
        <w:t xml:space="preserve">States can bring </w:t>
      </w:r>
      <w:proofErr w:type="spellStart"/>
      <w:r>
        <w:rPr>
          <w:i/>
          <w:iCs/>
        </w:rPr>
        <w:t>erga</w:t>
      </w:r>
      <w:proofErr w:type="spellEnd"/>
      <w:r>
        <w:rPr>
          <w:i/>
          <w:iCs/>
        </w:rPr>
        <w:t xml:space="preserve"> omnes </w:t>
      </w:r>
      <w:r>
        <w:t>claim (art 48, 812)</w:t>
      </w:r>
    </w:p>
    <w:p w14:paraId="195B903C" w14:textId="5FFD3CCE" w:rsidR="00711EA9" w:rsidRDefault="00711EA9" w:rsidP="00711EA9">
      <w:pPr>
        <w:pStyle w:val="ListParagraph"/>
        <w:numPr>
          <w:ilvl w:val="1"/>
          <w:numId w:val="28"/>
        </w:numPr>
      </w:pPr>
      <w:r>
        <w:t xml:space="preserve">Granting this in </w:t>
      </w:r>
      <w:r>
        <w:rPr>
          <w:i/>
          <w:iCs/>
        </w:rPr>
        <w:t xml:space="preserve">Questions Relating to Obligation to Prosecute or Extradite </w:t>
      </w:r>
      <w:r>
        <w:t>(Belgium v Senegal) (814-816)</w:t>
      </w:r>
    </w:p>
    <w:p w14:paraId="1112826E" w14:textId="2FB7D118" w:rsidR="00711EA9" w:rsidRDefault="00711EA9" w:rsidP="00711EA9">
      <w:pPr>
        <w:pStyle w:val="ListParagraph"/>
        <w:numPr>
          <w:ilvl w:val="2"/>
          <w:numId w:val="28"/>
        </w:numPr>
      </w:pPr>
      <w:r>
        <w:t>All States parties to Torture Convention have interest in preventing torture</w:t>
      </w:r>
    </w:p>
    <w:p w14:paraId="39DD5A2A" w14:textId="629B236D" w:rsidR="00711EA9" w:rsidRPr="00580C44" w:rsidRDefault="00711EA9" w:rsidP="00711EA9">
      <w:pPr>
        <w:pStyle w:val="ListParagraph"/>
        <w:numPr>
          <w:ilvl w:val="0"/>
          <w:numId w:val="28"/>
        </w:numPr>
        <w:rPr>
          <w:b/>
          <w:bCs/>
          <w:u w:val="single"/>
        </w:rPr>
      </w:pPr>
      <w:r w:rsidRPr="00580C44">
        <w:rPr>
          <w:b/>
          <w:bCs/>
          <w:u w:val="single"/>
        </w:rPr>
        <w:t>Espousal</w:t>
      </w:r>
    </w:p>
    <w:p w14:paraId="74AAF4F8" w14:textId="617A374C" w:rsidR="00711EA9" w:rsidRPr="00580C44" w:rsidRDefault="00711EA9" w:rsidP="00711EA9">
      <w:pPr>
        <w:pStyle w:val="ListParagraph"/>
        <w:numPr>
          <w:ilvl w:val="1"/>
          <w:numId w:val="28"/>
        </w:numPr>
        <w:rPr>
          <w:highlight w:val="yellow"/>
        </w:rPr>
      </w:pPr>
      <w:r w:rsidRPr="00580C44">
        <w:rPr>
          <w:highlight w:val="yellow"/>
        </w:rPr>
        <w:t xml:space="preserve">An injury to a human or legal person is an indirect injury to that person’s State of nationality </w:t>
      </w:r>
    </w:p>
    <w:p w14:paraId="28A84843" w14:textId="49E92353" w:rsidR="00711EA9" w:rsidRPr="00580C44" w:rsidRDefault="00711EA9" w:rsidP="00711EA9">
      <w:pPr>
        <w:pStyle w:val="ListParagraph"/>
        <w:numPr>
          <w:ilvl w:val="1"/>
          <w:numId w:val="28"/>
        </w:numPr>
        <w:rPr>
          <w:highlight w:val="yellow"/>
        </w:rPr>
      </w:pPr>
      <w:r w:rsidRPr="00580C44">
        <w:rPr>
          <w:highlight w:val="yellow"/>
        </w:rPr>
        <w:t xml:space="preserve">That State is entitled, and may choose to assert, right to protect national (816) </w:t>
      </w:r>
      <w:r w:rsidRPr="00580C44">
        <w:rPr>
          <w:highlight w:val="yellow"/>
        </w:rPr>
        <w:sym w:font="Wingdings" w:char="F0E0"/>
      </w:r>
      <w:r w:rsidRPr="00580C44">
        <w:rPr>
          <w:highlight w:val="yellow"/>
        </w:rPr>
        <w:t xml:space="preserve"> right of diplomatic protection </w:t>
      </w:r>
    </w:p>
    <w:p w14:paraId="0FFD00B2" w14:textId="4A9AE874" w:rsidR="00711EA9" w:rsidRPr="00580C44" w:rsidRDefault="00711EA9" w:rsidP="00711EA9">
      <w:pPr>
        <w:pStyle w:val="ListParagraph"/>
        <w:numPr>
          <w:ilvl w:val="2"/>
          <w:numId w:val="28"/>
        </w:numPr>
        <w:rPr>
          <w:highlight w:val="yellow"/>
        </w:rPr>
      </w:pPr>
      <w:r w:rsidRPr="00580C44">
        <w:rPr>
          <w:highlight w:val="yellow"/>
        </w:rPr>
        <w:t xml:space="preserve">The </w:t>
      </w:r>
      <w:proofErr w:type="spellStart"/>
      <w:r w:rsidRPr="00580C44">
        <w:rPr>
          <w:highlight w:val="yellow"/>
        </w:rPr>
        <w:t>Mavrommatis</w:t>
      </w:r>
      <w:proofErr w:type="spellEnd"/>
      <w:r w:rsidRPr="00580C44">
        <w:rPr>
          <w:highlight w:val="yellow"/>
        </w:rPr>
        <w:t xml:space="preserve"> fiction (</w:t>
      </w:r>
      <w:proofErr w:type="spellStart"/>
      <w:r w:rsidRPr="00580C44">
        <w:rPr>
          <w:i/>
          <w:iCs/>
          <w:highlight w:val="yellow"/>
        </w:rPr>
        <w:t>Mavrommatis</w:t>
      </w:r>
      <w:proofErr w:type="spellEnd"/>
      <w:r w:rsidRPr="00580C44">
        <w:rPr>
          <w:highlight w:val="yellow"/>
        </w:rPr>
        <w:t>, PCIJ 1924)</w:t>
      </w:r>
    </w:p>
    <w:p w14:paraId="33D48987" w14:textId="3438C781" w:rsidR="00711EA9" w:rsidRPr="00580C44" w:rsidRDefault="00711EA9" w:rsidP="00DD1BBA">
      <w:pPr>
        <w:pStyle w:val="ListParagraph"/>
        <w:numPr>
          <w:ilvl w:val="0"/>
          <w:numId w:val="28"/>
        </w:numPr>
        <w:rPr>
          <w:b/>
          <w:bCs/>
          <w:u w:val="single"/>
        </w:rPr>
      </w:pPr>
      <w:r w:rsidRPr="00580C44">
        <w:rPr>
          <w:b/>
          <w:bCs/>
          <w:u w:val="single"/>
        </w:rPr>
        <w:t xml:space="preserve">Other procedural matters </w:t>
      </w:r>
    </w:p>
    <w:p w14:paraId="014A5E95" w14:textId="5C12F8ED" w:rsidR="00711EA9" w:rsidRDefault="00711EA9" w:rsidP="00711EA9">
      <w:pPr>
        <w:pStyle w:val="ListParagraph"/>
        <w:numPr>
          <w:ilvl w:val="1"/>
          <w:numId w:val="28"/>
        </w:numPr>
      </w:pPr>
      <w:r>
        <w:t xml:space="preserve">Required to exhaust </w:t>
      </w:r>
      <w:r>
        <w:rPr>
          <w:u w:val="single"/>
        </w:rPr>
        <w:t>all available local remedies</w:t>
      </w:r>
      <w:r>
        <w:t xml:space="preserve"> before pursuing an international claim (822-824)</w:t>
      </w:r>
    </w:p>
    <w:p w14:paraId="5EE48C57" w14:textId="725B5AD1" w:rsidR="00711EA9" w:rsidRDefault="00711EA9" w:rsidP="00711EA9">
      <w:pPr>
        <w:pStyle w:val="ListParagraph"/>
        <w:numPr>
          <w:ilvl w:val="2"/>
          <w:numId w:val="28"/>
        </w:numPr>
      </w:pPr>
      <w:r>
        <w:t>Used to be strict (</w:t>
      </w:r>
      <w:proofErr w:type="spellStart"/>
      <w:r>
        <w:rPr>
          <w:i/>
          <w:iCs/>
        </w:rPr>
        <w:t>Ambatielos</w:t>
      </w:r>
      <w:proofErr w:type="spellEnd"/>
      <w:r>
        <w:t>)</w:t>
      </w:r>
    </w:p>
    <w:p w14:paraId="35B7EBED" w14:textId="463A3EA6" w:rsidR="00711EA9" w:rsidRDefault="00711EA9" w:rsidP="00711EA9">
      <w:pPr>
        <w:pStyle w:val="ListParagraph"/>
        <w:numPr>
          <w:ilvl w:val="2"/>
          <w:numId w:val="28"/>
        </w:numPr>
      </w:pPr>
      <w:r>
        <w:t xml:space="preserve">And burden on State </w:t>
      </w:r>
      <w:r w:rsidR="00BD1AFC">
        <w:t>to</w:t>
      </w:r>
      <w:r>
        <w:t xml:space="preserve"> show a local remedy did in fact exist (</w:t>
      </w:r>
      <w:r>
        <w:rPr>
          <w:i/>
          <w:iCs/>
        </w:rPr>
        <w:t>ELSI</w:t>
      </w:r>
      <w:r>
        <w:t>) (824-826)</w:t>
      </w:r>
    </w:p>
    <w:p w14:paraId="29B90D02" w14:textId="091603B5" w:rsidR="00711EA9" w:rsidRDefault="00711EA9" w:rsidP="00711EA9">
      <w:pPr>
        <w:pStyle w:val="ListParagraph"/>
        <w:numPr>
          <w:ilvl w:val="1"/>
          <w:numId w:val="28"/>
        </w:numPr>
      </w:pPr>
      <w:r>
        <w:t>If a State waives its claim, it cannot change its mind</w:t>
      </w:r>
    </w:p>
    <w:p w14:paraId="2C98D9F9" w14:textId="078BFD81" w:rsidR="00711EA9" w:rsidRDefault="00711EA9" w:rsidP="00711EA9">
      <w:pPr>
        <w:pStyle w:val="ListParagraph"/>
        <w:numPr>
          <w:ilvl w:val="1"/>
          <w:numId w:val="28"/>
        </w:numPr>
      </w:pPr>
      <w:r>
        <w:lastRenderedPageBreak/>
        <w:t xml:space="preserve">A </w:t>
      </w:r>
      <w:r w:rsidR="00BD1AFC">
        <w:t>claim</w:t>
      </w:r>
      <w:r>
        <w:t xml:space="preserve"> will fail if unreasonable delay or </w:t>
      </w:r>
      <w:r w:rsidR="00BD1AFC">
        <w:t>improper</w:t>
      </w:r>
      <w:r>
        <w:t xml:space="preserve"> behaviour by claimant</w:t>
      </w:r>
    </w:p>
    <w:p w14:paraId="2088E474" w14:textId="06F24E4C" w:rsidR="00580C44" w:rsidRPr="006B4231" w:rsidRDefault="00580C44" w:rsidP="00711EA9">
      <w:pPr>
        <w:pStyle w:val="ListParagraph"/>
        <w:numPr>
          <w:ilvl w:val="1"/>
          <w:numId w:val="28"/>
        </w:numPr>
      </w:pPr>
      <w:r>
        <w:t xml:space="preserve">The two </w:t>
      </w:r>
      <w:proofErr w:type="spellStart"/>
      <w:r>
        <w:t>michaels</w:t>
      </w:r>
      <w:proofErr w:type="spellEnd"/>
      <w:r>
        <w:t>!</w:t>
      </w:r>
    </w:p>
    <w:sectPr w:rsidR="00580C44" w:rsidRPr="006B4231" w:rsidSect="00886B1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8D7" w14:textId="77777777" w:rsidR="00F33E82" w:rsidRDefault="00F33E82" w:rsidP="006B4231">
      <w:r>
        <w:separator/>
      </w:r>
    </w:p>
  </w:endnote>
  <w:endnote w:type="continuationSeparator" w:id="0">
    <w:p w14:paraId="7C2EE386" w14:textId="77777777" w:rsidR="00F33E82" w:rsidRDefault="00F33E82" w:rsidP="006B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09161"/>
      <w:docPartObj>
        <w:docPartGallery w:val="Page Numbers (Bottom of Page)"/>
        <w:docPartUnique/>
      </w:docPartObj>
    </w:sdtPr>
    <w:sdtEndPr>
      <w:rPr>
        <w:noProof/>
      </w:rPr>
    </w:sdtEndPr>
    <w:sdtContent>
      <w:p w14:paraId="6C453F30" w14:textId="10B46B28" w:rsidR="00DD1BBA" w:rsidRDefault="00DD1B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2DEEE" w14:textId="77777777" w:rsidR="00DD1BBA" w:rsidRDefault="00DD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1CF9" w14:textId="77777777" w:rsidR="00F33E82" w:rsidRDefault="00F33E82" w:rsidP="006B4231">
      <w:r>
        <w:separator/>
      </w:r>
    </w:p>
  </w:footnote>
  <w:footnote w:type="continuationSeparator" w:id="0">
    <w:p w14:paraId="2311BEEC" w14:textId="77777777" w:rsidR="00F33E82" w:rsidRDefault="00F33E82" w:rsidP="006B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7A"/>
    <w:multiLevelType w:val="hybridMultilevel"/>
    <w:tmpl w:val="A70E3C9A"/>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508E1"/>
    <w:multiLevelType w:val="hybridMultilevel"/>
    <w:tmpl w:val="9552DE78"/>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C085E"/>
    <w:multiLevelType w:val="hybridMultilevel"/>
    <w:tmpl w:val="5DE6BAA4"/>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B3688"/>
    <w:multiLevelType w:val="hybridMultilevel"/>
    <w:tmpl w:val="6CF6A064"/>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5A7971"/>
    <w:multiLevelType w:val="hybridMultilevel"/>
    <w:tmpl w:val="7408C2F8"/>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94122A"/>
    <w:multiLevelType w:val="hybridMultilevel"/>
    <w:tmpl w:val="2B860654"/>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EC6916"/>
    <w:multiLevelType w:val="hybridMultilevel"/>
    <w:tmpl w:val="6E8A0F36"/>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803F2C"/>
    <w:multiLevelType w:val="hybridMultilevel"/>
    <w:tmpl w:val="7B96921A"/>
    <w:lvl w:ilvl="0" w:tplc="C696E252">
      <w:start w:val="1"/>
      <w:numFmt w:val="bullet"/>
      <w:lvlText w:val="-"/>
      <w:lvlJc w:val="left"/>
      <w:pPr>
        <w:ind w:left="360" w:hanging="360"/>
      </w:pPr>
      <w:rPr>
        <w:rFonts w:ascii="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F07D1A"/>
    <w:multiLevelType w:val="hybridMultilevel"/>
    <w:tmpl w:val="37EA9408"/>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7407B2"/>
    <w:multiLevelType w:val="hybridMultilevel"/>
    <w:tmpl w:val="AF2EE4D4"/>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35A32"/>
    <w:multiLevelType w:val="hybridMultilevel"/>
    <w:tmpl w:val="D30E4950"/>
    <w:lvl w:ilvl="0" w:tplc="C696E252">
      <w:start w:val="1"/>
      <w:numFmt w:val="bullet"/>
      <w:lvlText w:val="-"/>
      <w:lvlJc w:val="left"/>
      <w:pPr>
        <w:ind w:left="360" w:hanging="360"/>
      </w:pPr>
      <w:rPr>
        <w:rFonts w:ascii="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72B576C"/>
    <w:multiLevelType w:val="hybridMultilevel"/>
    <w:tmpl w:val="4B382C36"/>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7A27C9"/>
    <w:multiLevelType w:val="hybridMultilevel"/>
    <w:tmpl w:val="4568142C"/>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D52D8D"/>
    <w:multiLevelType w:val="hybridMultilevel"/>
    <w:tmpl w:val="8494CB62"/>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2A45DF"/>
    <w:multiLevelType w:val="hybridMultilevel"/>
    <w:tmpl w:val="67CA1F1A"/>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EC74EE"/>
    <w:multiLevelType w:val="hybridMultilevel"/>
    <w:tmpl w:val="4B0A3420"/>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242DCE"/>
    <w:multiLevelType w:val="hybridMultilevel"/>
    <w:tmpl w:val="E916A7B8"/>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2034BF"/>
    <w:multiLevelType w:val="hybridMultilevel"/>
    <w:tmpl w:val="7C786622"/>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BC7778"/>
    <w:multiLevelType w:val="hybridMultilevel"/>
    <w:tmpl w:val="07768C24"/>
    <w:lvl w:ilvl="0" w:tplc="C696E252">
      <w:start w:val="1"/>
      <w:numFmt w:val="bullet"/>
      <w:lvlText w:val="-"/>
      <w:lvlJc w:val="left"/>
      <w:pPr>
        <w:ind w:left="360" w:hanging="360"/>
      </w:pPr>
      <w:rPr>
        <w:rFonts w:ascii="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487C9A"/>
    <w:multiLevelType w:val="hybridMultilevel"/>
    <w:tmpl w:val="E5DA9A3E"/>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C45F50"/>
    <w:multiLevelType w:val="hybridMultilevel"/>
    <w:tmpl w:val="A56225BE"/>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8963CA"/>
    <w:multiLevelType w:val="hybridMultilevel"/>
    <w:tmpl w:val="2BEE9918"/>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524CB6"/>
    <w:multiLevelType w:val="hybridMultilevel"/>
    <w:tmpl w:val="2BAE30EE"/>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6E747B"/>
    <w:multiLevelType w:val="hybridMultilevel"/>
    <w:tmpl w:val="E9447270"/>
    <w:lvl w:ilvl="0" w:tplc="C696E252">
      <w:start w:val="1"/>
      <w:numFmt w:val="bullet"/>
      <w:lvlText w:val="-"/>
      <w:lvlJc w:val="left"/>
      <w:pPr>
        <w:ind w:left="360" w:hanging="360"/>
      </w:pPr>
      <w:rPr>
        <w:rFonts w:ascii="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1035389"/>
    <w:multiLevelType w:val="hybridMultilevel"/>
    <w:tmpl w:val="CD88961E"/>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BA20CD"/>
    <w:multiLevelType w:val="hybridMultilevel"/>
    <w:tmpl w:val="69DC892C"/>
    <w:lvl w:ilvl="0" w:tplc="C696E252">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78CD2675"/>
    <w:multiLevelType w:val="hybridMultilevel"/>
    <w:tmpl w:val="18780BF8"/>
    <w:lvl w:ilvl="0" w:tplc="C696E252">
      <w:start w:val="1"/>
      <w:numFmt w:val="bullet"/>
      <w:lvlText w:val="-"/>
      <w:lvlJc w:val="left"/>
      <w:pPr>
        <w:ind w:left="360" w:hanging="360"/>
      </w:pPr>
      <w:rPr>
        <w:rFonts w:ascii="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BA66E1D"/>
    <w:multiLevelType w:val="hybridMultilevel"/>
    <w:tmpl w:val="36E68592"/>
    <w:lvl w:ilvl="0" w:tplc="C696E252">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1342801">
    <w:abstractNumId w:val="12"/>
  </w:num>
  <w:num w:numId="2" w16cid:durableId="732656883">
    <w:abstractNumId w:val="18"/>
  </w:num>
  <w:num w:numId="3" w16cid:durableId="1934586018">
    <w:abstractNumId w:val="5"/>
  </w:num>
  <w:num w:numId="4" w16cid:durableId="1489901610">
    <w:abstractNumId w:val="0"/>
  </w:num>
  <w:num w:numId="5" w16cid:durableId="40592927">
    <w:abstractNumId w:val="2"/>
  </w:num>
  <w:num w:numId="6" w16cid:durableId="1297836467">
    <w:abstractNumId w:val="21"/>
  </w:num>
  <w:num w:numId="7" w16cid:durableId="588196835">
    <w:abstractNumId w:val="26"/>
  </w:num>
  <w:num w:numId="8" w16cid:durableId="698121274">
    <w:abstractNumId w:val="25"/>
  </w:num>
  <w:num w:numId="9" w16cid:durableId="1033730157">
    <w:abstractNumId w:val="24"/>
  </w:num>
  <w:num w:numId="10" w16cid:durableId="1652170900">
    <w:abstractNumId w:val="10"/>
  </w:num>
  <w:num w:numId="11" w16cid:durableId="1985816788">
    <w:abstractNumId w:val="4"/>
  </w:num>
  <w:num w:numId="12" w16cid:durableId="356199661">
    <w:abstractNumId w:val="13"/>
  </w:num>
  <w:num w:numId="13" w16cid:durableId="610473574">
    <w:abstractNumId w:val="7"/>
  </w:num>
  <w:num w:numId="14" w16cid:durableId="123933618">
    <w:abstractNumId w:val="8"/>
  </w:num>
  <w:num w:numId="15" w16cid:durableId="851988960">
    <w:abstractNumId w:val="14"/>
  </w:num>
  <w:num w:numId="16" w16cid:durableId="1242562706">
    <w:abstractNumId w:val="6"/>
  </w:num>
  <w:num w:numId="17" w16cid:durableId="1217160382">
    <w:abstractNumId w:val="11"/>
  </w:num>
  <w:num w:numId="18" w16cid:durableId="737094697">
    <w:abstractNumId w:val="16"/>
  </w:num>
  <w:num w:numId="19" w16cid:durableId="1715541189">
    <w:abstractNumId w:val="17"/>
  </w:num>
  <w:num w:numId="20" w16cid:durableId="768310790">
    <w:abstractNumId w:val="27"/>
  </w:num>
  <w:num w:numId="21" w16cid:durableId="396785141">
    <w:abstractNumId w:val="9"/>
  </w:num>
  <w:num w:numId="22" w16cid:durableId="1392117993">
    <w:abstractNumId w:val="1"/>
  </w:num>
  <w:num w:numId="23" w16cid:durableId="555314034">
    <w:abstractNumId w:val="3"/>
  </w:num>
  <w:num w:numId="24" w16cid:durableId="1920288228">
    <w:abstractNumId w:val="20"/>
  </w:num>
  <w:num w:numId="25" w16cid:durableId="560798648">
    <w:abstractNumId w:val="15"/>
  </w:num>
  <w:num w:numId="26" w16cid:durableId="310838841">
    <w:abstractNumId w:val="23"/>
  </w:num>
  <w:num w:numId="27" w16cid:durableId="1966887627">
    <w:abstractNumId w:val="19"/>
  </w:num>
  <w:num w:numId="28" w16cid:durableId="7792975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31"/>
    <w:rsid w:val="00002664"/>
    <w:rsid w:val="00002B14"/>
    <w:rsid w:val="00004C6D"/>
    <w:rsid w:val="00010145"/>
    <w:rsid w:val="00010851"/>
    <w:rsid w:val="00035443"/>
    <w:rsid w:val="00047E43"/>
    <w:rsid w:val="0005541D"/>
    <w:rsid w:val="00087BAB"/>
    <w:rsid w:val="00087EEE"/>
    <w:rsid w:val="000A292C"/>
    <w:rsid w:val="000B4F62"/>
    <w:rsid w:val="000B5774"/>
    <w:rsid w:val="000F272D"/>
    <w:rsid w:val="00130917"/>
    <w:rsid w:val="0013318B"/>
    <w:rsid w:val="00161F5A"/>
    <w:rsid w:val="0018226C"/>
    <w:rsid w:val="0018640B"/>
    <w:rsid w:val="001904DD"/>
    <w:rsid w:val="00196538"/>
    <w:rsid w:val="001979DC"/>
    <w:rsid w:val="001A51FE"/>
    <w:rsid w:val="001C2C79"/>
    <w:rsid w:val="001E0449"/>
    <w:rsid w:val="001E7FAC"/>
    <w:rsid w:val="001F0BE0"/>
    <w:rsid w:val="001F4EA5"/>
    <w:rsid w:val="00203D65"/>
    <w:rsid w:val="00230674"/>
    <w:rsid w:val="002428C4"/>
    <w:rsid w:val="0025121B"/>
    <w:rsid w:val="002730F0"/>
    <w:rsid w:val="002A5AFC"/>
    <w:rsid w:val="002B159A"/>
    <w:rsid w:val="002B69E8"/>
    <w:rsid w:val="002C2F24"/>
    <w:rsid w:val="002D249A"/>
    <w:rsid w:val="002D357A"/>
    <w:rsid w:val="003306B6"/>
    <w:rsid w:val="003368E8"/>
    <w:rsid w:val="003425DE"/>
    <w:rsid w:val="00344AB1"/>
    <w:rsid w:val="00353607"/>
    <w:rsid w:val="00382807"/>
    <w:rsid w:val="00391084"/>
    <w:rsid w:val="003A173F"/>
    <w:rsid w:val="003B177E"/>
    <w:rsid w:val="003D37B1"/>
    <w:rsid w:val="003E1324"/>
    <w:rsid w:val="003E22D2"/>
    <w:rsid w:val="003F7F21"/>
    <w:rsid w:val="00432943"/>
    <w:rsid w:val="004A3932"/>
    <w:rsid w:val="004C6B24"/>
    <w:rsid w:val="004D4890"/>
    <w:rsid w:val="004D69FC"/>
    <w:rsid w:val="00510194"/>
    <w:rsid w:val="005431E1"/>
    <w:rsid w:val="00551474"/>
    <w:rsid w:val="00562BFA"/>
    <w:rsid w:val="00580C44"/>
    <w:rsid w:val="005839B3"/>
    <w:rsid w:val="00592A11"/>
    <w:rsid w:val="005A4212"/>
    <w:rsid w:val="005A7F24"/>
    <w:rsid w:val="005E05B4"/>
    <w:rsid w:val="005E70AE"/>
    <w:rsid w:val="0061597D"/>
    <w:rsid w:val="00615C5D"/>
    <w:rsid w:val="00635E47"/>
    <w:rsid w:val="00681EBF"/>
    <w:rsid w:val="0069719F"/>
    <w:rsid w:val="006A150E"/>
    <w:rsid w:val="006B0254"/>
    <w:rsid w:val="006B4231"/>
    <w:rsid w:val="006C72F1"/>
    <w:rsid w:val="006D19A1"/>
    <w:rsid w:val="00704421"/>
    <w:rsid w:val="00704A53"/>
    <w:rsid w:val="007066BD"/>
    <w:rsid w:val="00711EA9"/>
    <w:rsid w:val="0071742D"/>
    <w:rsid w:val="007216CC"/>
    <w:rsid w:val="00732130"/>
    <w:rsid w:val="00746319"/>
    <w:rsid w:val="007969B1"/>
    <w:rsid w:val="007A0B12"/>
    <w:rsid w:val="007A5C85"/>
    <w:rsid w:val="007A6FB8"/>
    <w:rsid w:val="007B6B36"/>
    <w:rsid w:val="00800259"/>
    <w:rsid w:val="00807305"/>
    <w:rsid w:val="00837C45"/>
    <w:rsid w:val="008456B4"/>
    <w:rsid w:val="0084619C"/>
    <w:rsid w:val="00871F8E"/>
    <w:rsid w:val="00872381"/>
    <w:rsid w:val="008764DB"/>
    <w:rsid w:val="00886B17"/>
    <w:rsid w:val="008B0853"/>
    <w:rsid w:val="008C0F5E"/>
    <w:rsid w:val="008E4013"/>
    <w:rsid w:val="008F0034"/>
    <w:rsid w:val="008F2AAA"/>
    <w:rsid w:val="0091387D"/>
    <w:rsid w:val="00926A2A"/>
    <w:rsid w:val="0094364F"/>
    <w:rsid w:val="00962215"/>
    <w:rsid w:val="00962B89"/>
    <w:rsid w:val="00976B8A"/>
    <w:rsid w:val="00980AAC"/>
    <w:rsid w:val="00981447"/>
    <w:rsid w:val="009B0002"/>
    <w:rsid w:val="009B1153"/>
    <w:rsid w:val="009C421B"/>
    <w:rsid w:val="009D3FF3"/>
    <w:rsid w:val="009F4E52"/>
    <w:rsid w:val="00A166C0"/>
    <w:rsid w:val="00A25A6C"/>
    <w:rsid w:val="00A343D7"/>
    <w:rsid w:val="00A568BC"/>
    <w:rsid w:val="00A6337A"/>
    <w:rsid w:val="00A67AE0"/>
    <w:rsid w:val="00A77FDB"/>
    <w:rsid w:val="00AC385D"/>
    <w:rsid w:val="00AE2B52"/>
    <w:rsid w:val="00AF2B7B"/>
    <w:rsid w:val="00AF6706"/>
    <w:rsid w:val="00B0062B"/>
    <w:rsid w:val="00B0253E"/>
    <w:rsid w:val="00B12BD3"/>
    <w:rsid w:val="00B155D3"/>
    <w:rsid w:val="00B17DF8"/>
    <w:rsid w:val="00B27A36"/>
    <w:rsid w:val="00B345CC"/>
    <w:rsid w:val="00B463AF"/>
    <w:rsid w:val="00B75B6D"/>
    <w:rsid w:val="00B9285C"/>
    <w:rsid w:val="00BA1C3C"/>
    <w:rsid w:val="00BD1AFC"/>
    <w:rsid w:val="00BE73E3"/>
    <w:rsid w:val="00BF3B6B"/>
    <w:rsid w:val="00C32287"/>
    <w:rsid w:val="00C45F13"/>
    <w:rsid w:val="00C52142"/>
    <w:rsid w:val="00C6332C"/>
    <w:rsid w:val="00C96694"/>
    <w:rsid w:val="00CC1158"/>
    <w:rsid w:val="00CC36D4"/>
    <w:rsid w:val="00CE6D28"/>
    <w:rsid w:val="00D03EEF"/>
    <w:rsid w:val="00D2006C"/>
    <w:rsid w:val="00D26492"/>
    <w:rsid w:val="00D32026"/>
    <w:rsid w:val="00D4031C"/>
    <w:rsid w:val="00D41B38"/>
    <w:rsid w:val="00D77793"/>
    <w:rsid w:val="00D97C7B"/>
    <w:rsid w:val="00DA0E9C"/>
    <w:rsid w:val="00DA66E6"/>
    <w:rsid w:val="00DC62CD"/>
    <w:rsid w:val="00DC7E77"/>
    <w:rsid w:val="00DD1BBA"/>
    <w:rsid w:val="00DF5D0D"/>
    <w:rsid w:val="00E10EB5"/>
    <w:rsid w:val="00E14B60"/>
    <w:rsid w:val="00E35A6A"/>
    <w:rsid w:val="00E3753C"/>
    <w:rsid w:val="00E47DD7"/>
    <w:rsid w:val="00E50BFC"/>
    <w:rsid w:val="00E57503"/>
    <w:rsid w:val="00E5764A"/>
    <w:rsid w:val="00E61D74"/>
    <w:rsid w:val="00E85D11"/>
    <w:rsid w:val="00E87A33"/>
    <w:rsid w:val="00E91313"/>
    <w:rsid w:val="00E9284B"/>
    <w:rsid w:val="00E9588E"/>
    <w:rsid w:val="00EA03F3"/>
    <w:rsid w:val="00EC157D"/>
    <w:rsid w:val="00EC181B"/>
    <w:rsid w:val="00ED2EF1"/>
    <w:rsid w:val="00ED56DD"/>
    <w:rsid w:val="00F10DD9"/>
    <w:rsid w:val="00F1189E"/>
    <w:rsid w:val="00F217CF"/>
    <w:rsid w:val="00F33E82"/>
    <w:rsid w:val="00F94ED6"/>
    <w:rsid w:val="00FA165A"/>
    <w:rsid w:val="00FA1984"/>
    <w:rsid w:val="00FB5130"/>
    <w:rsid w:val="00FB652F"/>
    <w:rsid w:val="00FB734C"/>
    <w:rsid w:val="00FC4550"/>
    <w:rsid w:val="00FD395F"/>
    <w:rsid w:val="00FE4609"/>
    <w:rsid w:val="00FF49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D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12"/>
    <w:rPr>
      <w:sz w:val="20"/>
      <w:szCs w:val="20"/>
    </w:rPr>
  </w:style>
  <w:style w:type="paragraph" w:styleId="Heading1">
    <w:name w:val="heading 1"/>
    <w:basedOn w:val="Normal"/>
    <w:next w:val="Normal"/>
    <w:link w:val="Heading1Char"/>
    <w:uiPriority w:val="9"/>
    <w:qFormat/>
    <w:rsid w:val="007A0B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0B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0B12"/>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7A0B12"/>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A0B12"/>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A0B12"/>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A0B12"/>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A0B1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0B1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231"/>
    <w:pPr>
      <w:tabs>
        <w:tab w:val="center" w:pos="4680"/>
        <w:tab w:val="right" w:pos="9360"/>
      </w:tabs>
    </w:pPr>
  </w:style>
  <w:style w:type="character" w:customStyle="1" w:styleId="HeaderChar">
    <w:name w:val="Header Char"/>
    <w:basedOn w:val="DefaultParagraphFont"/>
    <w:link w:val="Header"/>
    <w:uiPriority w:val="99"/>
    <w:rsid w:val="006B4231"/>
    <w:rPr>
      <w:rFonts w:ascii="Times New Roman" w:hAnsi="Times New Roman"/>
      <w:sz w:val="24"/>
    </w:rPr>
  </w:style>
  <w:style w:type="paragraph" w:styleId="Footer">
    <w:name w:val="footer"/>
    <w:basedOn w:val="Normal"/>
    <w:link w:val="FooterChar"/>
    <w:uiPriority w:val="99"/>
    <w:unhideWhenUsed/>
    <w:rsid w:val="006B4231"/>
    <w:pPr>
      <w:tabs>
        <w:tab w:val="center" w:pos="4680"/>
        <w:tab w:val="right" w:pos="9360"/>
      </w:tabs>
    </w:pPr>
  </w:style>
  <w:style w:type="character" w:customStyle="1" w:styleId="FooterChar">
    <w:name w:val="Footer Char"/>
    <w:basedOn w:val="DefaultParagraphFont"/>
    <w:link w:val="Footer"/>
    <w:uiPriority w:val="99"/>
    <w:rsid w:val="006B4231"/>
    <w:rPr>
      <w:rFonts w:ascii="Times New Roman" w:hAnsi="Times New Roman"/>
      <w:sz w:val="24"/>
    </w:rPr>
  </w:style>
  <w:style w:type="paragraph" w:styleId="ListParagraph">
    <w:name w:val="List Paragraph"/>
    <w:basedOn w:val="Normal"/>
    <w:uiPriority w:val="34"/>
    <w:qFormat/>
    <w:rsid w:val="007A0B12"/>
    <w:pPr>
      <w:ind w:left="720"/>
      <w:contextualSpacing/>
    </w:pPr>
  </w:style>
  <w:style w:type="character" w:customStyle="1" w:styleId="Heading1Char">
    <w:name w:val="Heading 1 Char"/>
    <w:basedOn w:val="DefaultParagraphFont"/>
    <w:link w:val="Heading1"/>
    <w:uiPriority w:val="9"/>
    <w:rsid w:val="007A0B12"/>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7A0B1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A0B12"/>
    <w:rPr>
      <w:caps/>
      <w:color w:val="1F3763" w:themeColor="accent1" w:themeShade="7F"/>
      <w:spacing w:val="15"/>
    </w:rPr>
  </w:style>
  <w:style w:type="character" w:customStyle="1" w:styleId="Heading4Char">
    <w:name w:val="Heading 4 Char"/>
    <w:basedOn w:val="DefaultParagraphFont"/>
    <w:link w:val="Heading4"/>
    <w:uiPriority w:val="9"/>
    <w:semiHidden/>
    <w:rsid w:val="007A0B12"/>
    <w:rPr>
      <w:caps/>
      <w:color w:val="2F5496" w:themeColor="accent1" w:themeShade="BF"/>
      <w:spacing w:val="10"/>
    </w:rPr>
  </w:style>
  <w:style w:type="character" w:customStyle="1" w:styleId="Heading5Char">
    <w:name w:val="Heading 5 Char"/>
    <w:basedOn w:val="DefaultParagraphFont"/>
    <w:link w:val="Heading5"/>
    <w:uiPriority w:val="9"/>
    <w:semiHidden/>
    <w:rsid w:val="007A0B12"/>
    <w:rPr>
      <w:caps/>
      <w:color w:val="2F5496" w:themeColor="accent1" w:themeShade="BF"/>
      <w:spacing w:val="10"/>
    </w:rPr>
  </w:style>
  <w:style w:type="character" w:customStyle="1" w:styleId="Heading6Char">
    <w:name w:val="Heading 6 Char"/>
    <w:basedOn w:val="DefaultParagraphFont"/>
    <w:link w:val="Heading6"/>
    <w:uiPriority w:val="9"/>
    <w:semiHidden/>
    <w:rsid w:val="007A0B12"/>
    <w:rPr>
      <w:caps/>
      <w:color w:val="2F5496" w:themeColor="accent1" w:themeShade="BF"/>
      <w:spacing w:val="10"/>
    </w:rPr>
  </w:style>
  <w:style w:type="character" w:customStyle="1" w:styleId="Heading7Char">
    <w:name w:val="Heading 7 Char"/>
    <w:basedOn w:val="DefaultParagraphFont"/>
    <w:link w:val="Heading7"/>
    <w:uiPriority w:val="9"/>
    <w:semiHidden/>
    <w:rsid w:val="007A0B12"/>
    <w:rPr>
      <w:caps/>
      <w:color w:val="2F5496" w:themeColor="accent1" w:themeShade="BF"/>
      <w:spacing w:val="10"/>
    </w:rPr>
  </w:style>
  <w:style w:type="character" w:customStyle="1" w:styleId="Heading8Char">
    <w:name w:val="Heading 8 Char"/>
    <w:basedOn w:val="DefaultParagraphFont"/>
    <w:link w:val="Heading8"/>
    <w:uiPriority w:val="9"/>
    <w:semiHidden/>
    <w:rsid w:val="007A0B12"/>
    <w:rPr>
      <w:caps/>
      <w:spacing w:val="10"/>
      <w:sz w:val="18"/>
      <w:szCs w:val="18"/>
    </w:rPr>
  </w:style>
  <w:style w:type="character" w:customStyle="1" w:styleId="Heading9Char">
    <w:name w:val="Heading 9 Char"/>
    <w:basedOn w:val="DefaultParagraphFont"/>
    <w:link w:val="Heading9"/>
    <w:uiPriority w:val="9"/>
    <w:semiHidden/>
    <w:rsid w:val="007A0B12"/>
    <w:rPr>
      <w:i/>
      <w:caps/>
      <w:spacing w:val="10"/>
      <w:sz w:val="18"/>
      <w:szCs w:val="18"/>
    </w:rPr>
  </w:style>
  <w:style w:type="paragraph" w:styleId="Caption">
    <w:name w:val="caption"/>
    <w:basedOn w:val="Normal"/>
    <w:next w:val="Normal"/>
    <w:uiPriority w:val="35"/>
    <w:semiHidden/>
    <w:unhideWhenUsed/>
    <w:qFormat/>
    <w:rsid w:val="007A0B12"/>
    <w:rPr>
      <w:b/>
      <w:bCs/>
      <w:color w:val="2F5496" w:themeColor="accent1" w:themeShade="BF"/>
      <w:sz w:val="16"/>
      <w:szCs w:val="16"/>
    </w:rPr>
  </w:style>
  <w:style w:type="paragraph" w:styleId="Title">
    <w:name w:val="Title"/>
    <w:basedOn w:val="Normal"/>
    <w:next w:val="Normal"/>
    <w:link w:val="TitleChar"/>
    <w:uiPriority w:val="10"/>
    <w:qFormat/>
    <w:rsid w:val="007A0B12"/>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A0B12"/>
    <w:rPr>
      <w:caps/>
      <w:color w:val="4472C4" w:themeColor="accent1"/>
      <w:spacing w:val="10"/>
      <w:kern w:val="28"/>
      <w:sz w:val="52"/>
      <w:szCs w:val="52"/>
    </w:rPr>
  </w:style>
  <w:style w:type="paragraph" w:styleId="Subtitle">
    <w:name w:val="Subtitle"/>
    <w:basedOn w:val="Normal"/>
    <w:next w:val="Normal"/>
    <w:link w:val="SubtitleChar"/>
    <w:uiPriority w:val="11"/>
    <w:qFormat/>
    <w:rsid w:val="007A0B1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A0B12"/>
    <w:rPr>
      <w:caps/>
      <w:color w:val="595959" w:themeColor="text1" w:themeTint="A6"/>
      <w:spacing w:val="10"/>
      <w:sz w:val="24"/>
      <w:szCs w:val="24"/>
    </w:rPr>
  </w:style>
  <w:style w:type="character" w:styleId="Strong">
    <w:name w:val="Strong"/>
    <w:uiPriority w:val="22"/>
    <w:qFormat/>
    <w:rsid w:val="007A0B12"/>
    <w:rPr>
      <w:b/>
      <w:bCs/>
    </w:rPr>
  </w:style>
  <w:style w:type="character" w:styleId="Emphasis">
    <w:name w:val="Emphasis"/>
    <w:uiPriority w:val="20"/>
    <w:qFormat/>
    <w:rsid w:val="007A0B12"/>
    <w:rPr>
      <w:caps/>
      <w:color w:val="1F3763" w:themeColor="accent1" w:themeShade="7F"/>
      <w:spacing w:val="5"/>
    </w:rPr>
  </w:style>
  <w:style w:type="paragraph" w:styleId="NoSpacing">
    <w:name w:val="No Spacing"/>
    <w:basedOn w:val="Normal"/>
    <w:link w:val="NoSpacingChar"/>
    <w:uiPriority w:val="1"/>
    <w:qFormat/>
    <w:rsid w:val="007A0B12"/>
    <w:pPr>
      <w:spacing w:before="0" w:after="0" w:line="240" w:lineRule="auto"/>
    </w:pPr>
  </w:style>
  <w:style w:type="character" w:customStyle="1" w:styleId="NoSpacingChar">
    <w:name w:val="No Spacing Char"/>
    <w:basedOn w:val="DefaultParagraphFont"/>
    <w:link w:val="NoSpacing"/>
    <w:uiPriority w:val="1"/>
    <w:rsid w:val="007A0B12"/>
    <w:rPr>
      <w:sz w:val="20"/>
      <w:szCs w:val="20"/>
    </w:rPr>
  </w:style>
  <w:style w:type="paragraph" w:styleId="Quote">
    <w:name w:val="Quote"/>
    <w:basedOn w:val="Normal"/>
    <w:next w:val="Normal"/>
    <w:link w:val="QuoteChar"/>
    <w:uiPriority w:val="29"/>
    <w:qFormat/>
    <w:rsid w:val="007A0B12"/>
    <w:rPr>
      <w:i/>
      <w:iCs/>
    </w:rPr>
  </w:style>
  <w:style w:type="character" w:customStyle="1" w:styleId="QuoteChar">
    <w:name w:val="Quote Char"/>
    <w:basedOn w:val="DefaultParagraphFont"/>
    <w:link w:val="Quote"/>
    <w:uiPriority w:val="29"/>
    <w:rsid w:val="007A0B12"/>
    <w:rPr>
      <w:i/>
      <w:iCs/>
      <w:sz w:val="20"/>
      <w:szCs w:val="20"/>
    </w:rPr>
  </w:style>
  <w:style w:type="paragraph" w:styleId="IntenseQuote">
    <w:name w:val="Intense Quote"/>
    <w:basedOn w:val="Normal"/>
    <w:next w:val="Normal"/>
    <w:link w:val="IntenseQuoteChar"/>
    <w:uiPriority w:val="30"/>
    <w:qFormat/>
    <w:rsid w:val="007A0B12"/>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A0B12"/>
    <w:rPr>
      <w:i/>
      <w:iCs/>
      <w:color w:val="4472C4" w:themeColor="accent1"/>
      <w:sz w:val="20"/>
      <w:szCs w:val="20"/>
    </w:rPr>
  </w:style>
  <w:style w:type="character" w:styleId="SubtleEmphasis">
    <w:name w:val="Subtle Emphasis"/>
    <w:uiPriority w:val="19"/>
    <w:qFormat/>
    <w:rsid w:val="007A0B12"/>
    <w:rPr>
      <w:i/>
      <w:iCs/>
      <w:color w:val="1F3763" w:themeColor="accent1" w:themeShade="7F"/>
    </w:rPr>
  </w:style>
  <w:style w:type="character" w:styleId="IntenseEmphasis">
    <w:name w:val="Intense Emphasis"/>
    <w:uiPriority w:val="21"/>
    <w:qFormat/>
    <w:rsid w:val="007A0B12"/>
    <w:rPr>
      <w:b/>
      <w:bCs/>
      <w:caps/>
      <w:color w:val="1F3763" w:themeColor="accent1" w:themeShade="7F"/>
      <w:spacing w:val="10"/>
    </w:rPr>
  </w:style>
  <w:style w:type="character" w:styleId="SubtleReference">
    <w:name w:val="Subtle Reference"/>
    <w:uiPriority w:val="31"/>
    <w:qFormat/>
    <w:rsid w:val="007A0B12"/>
    <w:rPr>
      <w:b/>
      <w:bCs/>
      <w:color w:val="4472C4" w:themeColor="accent1"/>
    </w:rPr>
  </w:style>
  <w:style w:type="character" w:styleId="IntenseReference">
    <w:name w:val="Intense Reference"/>
    <w:uiPriority w:val="32"/>
    <w:qFormat/>
    <w:rsid w:val="007A0B12"/>
    <w:rPr>
      <w:b/>
      <w:bCs/>
      <w:i/>
      <w:iCs/>
      <w:caps/>
      <w:color w:val="4472C4" w:themeColor="accent1"/>
    </w:rPr>
  </w:style>
  <w:style w:type="character" w:styleId="BookTitle">
    <w:name w:val="Book Title"/>
    <w:uiPriority w:val="33"/>
    <w:qFormat/>
    <w:rsid w:val="007A0B12"/>
    <w:rPr>
      <w:b/>
      <w:bCs/>
      <w:i/>
      <w:iCs/>
      <w:spacing w:val="9"/>
    </w:rPr>
  </w:style>
  <w:style w:type="paragraph" w:styleId="TOCHeading">
    <w:name w:val="TOC Heading"/>
    <w:basedOn w:val="Heading1"/>
    <w:next w:val="Normal"/>
    <w:uiPriority w:val="39"/>
    <w:unhideWhenUsed/>
    <w:qFormat/>
    <w:rsid w:val="007A0B12"/>
    <w:pPr>
      <w:outlineLvl w:val="9"/>
    </w:pPr>
  </w:style>
  <w:style w:type="paragraph" w:styleId="TOC1">
    <w:name w:val="toc 1"/>
    <w:basedOn w:val="Normal"/>
    <w:next w:val="Normal"/>
    <w:autoRedefine/>
    <w:uiPriority w:val="39"/>
    <w:unhideWhenUsed/>
    <w:rsid w:val="003306B6"/>
    <w:pPr>
      <w:spacing w:before="120" w:after="0"/>
    </w:pPr>
    <w:rPr>
      <w:rFonts w:cstheme="minorHAnsi"/>
      <w:b/>
      <w:bCs/>
      <w:i/>
      <w:iCs/>
      <w:sz w:val="24"/>
      <w:szCs w:val="24"/>
    </w:rPr>
  </w:style>
  <w:style w:type="paragraph" w:styleId="TOC2">
    <w:name w:val="toc 2"/>
    <w:basedOn w:val="Normal"/>
    <w:next w:val="Normal"/>
    <w:autoRedefine/>
    <w:uiPriority w:val="39"/>
    <w:unhideWhenUsed/>
    <w:rsid w:val="003306B6"/>
    <w:pPr>
      <w:spacing w:before="120" w:after="0"/>
      <w:ind w:left="200"/>
    </w:pPr>
    <w:rPr>
      <w:rFonts w:cstheme="minorHAnsi"/>
      <w:b/>
      <w:bCs/>
      <w:sz w:val="22"/>
      <w:szCs w:val="22"/>
    </w:rPr>
  </w:style>
  <w:style w:type="character" w:styleId="Hyperlink">
    <w:name w:val="Hyperlink"/>
    <w:basedOn w:val="DefaultParagraphFont"/>
    <w:uiPriority w:val="99"/>
    <w:unhideWhenUsed/>
    <w:rsid w:val="003306B6"/>
    <w:rPr>
      <w:color w:val="0563C1" w:themeColor="hyperlink"/>
      <w:u w:val="single"/>
    </w:rPr>
  </w:style>
  <w:style w:type="paragraph" w:styleId="TOC3">
    <w:name w:val="toc 3"/>
    <w:basedOn w:val="Normal"/>
    <w:next w:val="Normal"/>
    <w:autoRedefine/>
    <w:uiPriority w:val="39"/>
    <w:semiHidden/>
    <w:unhideWhenUsed/>
    <w:rsid w:val="003306B6"/>
    <w:pPr>
      <w:spacing w:before="0" w:after="0"/>
      <w:ind w:left="400"/>
    </w:pPr>
    <w:rPr>
      <w:rFonts w:cstheme="minorHAnsi"/>
    </w:rPr>
  </w:style>
  <w:style w:type="paragraph" w:styleId="TOC4">
    <w:name w:val="toc 4"/>
    <w:basedOn w:val="Normal"/>
    <w:next w:val="Normal"/>
    <w:autoRedefine/>
    <w:uiPriority w:val="39"/>
    <w:semiHidden/>
    <w:unhideWhenUsed/>
    <w:rsid w:val="003306B6"/>
    <w:pPr>
      <w:spacing w:before="0" w:after="0"/>
      <w:ind w:left="600"/>
    </w:pPr>
    <w:rPr>
      <w:rFonts w:cstheme="minorHAnsi"/>
    </w:rPr>
  </w:style>
  <w:style w:type="paragraph" w:styleId="TOC5">
    <w:name w:val="toc 5"/>
    <w:basedOn w:val="Normal"/>
    <w:next w:val="Normal"/>
    <w:autoRedefine/>
    <w:uiPriority w:val="39"/>
    <w:semiHidden/>
    <w:unhideWhenUsed/>
    <w:rsid w:val="003306B6"/>
    <w:pPr>
      <w:spacing w:before="0" w:after="0"/>
      <w:ind w:left="800"/>
    </w:pPr>
    <w:rPr>
      <w:rFonts w:cstheme="minorHAnsi"/>
    </w:rPr>
  </w:style>
  <w:style w:type="paragraph" w:styleId="TOC6">
    <w:name w:val="toc 6"/>
    <w:basedOn w:val="Normal"/>
    <w:next w:val="Normal"/>
    <w:autoRedefine/>
    <w:uiPriority w:val="39"/>
    <w:semiHidden/>
    <w:unhideWhenUsed/>
    <w:rsid w:val="003306B6"/>
    <w:pPr>
      <w:spacing w:before="0" w:after="0"/>
      <w:ind w:left="1000"/>
    </w:pPr>
    <w:rPr>
      <w:rFonts w:cstheme="minorHAnsi"/>
    </w:rPr>
  </w:style>
  <w:style w:type="paragraph" w:styleId="TOC7">
    <w:name w:val="toc 7"/>
    <w:basedOn w:val="Normal"/>
    <w:next w:val="Normal"/>
    <w:autoRedefine/>
    <w:uiPriority w:val="39"/>
    <w:semiHidden/>
    <w:unhideWhenUsed/>
    <w:rsid w:val="003306B6"/>
    <w:pPr>
      <w:spacing w:before="0" w:after="0"/>
      <w:ind w:left="1200"/>
    </w:pPr>
    <w:rPr>
      <w:rFonts w:cstheme="minorHAnsi"/>
    </w:rPr>
  </w:style>
  <w:style w:type="paragraph" w:styleId="TOC8">
    <w:name w:val="toc 8"/>
    <w:basedOn w:val="Normal"/>
    <w:next w:val="Normal"/>
    <w:autoRedefine/>
    <w:uiPriority w:val="39"/>
    <w:semiHidden/>
    <w:unhideWhenUsed/>
    <w:rsid w:val="003306B6"/>
    <w:pPr>
      <w:spacing w:before="0" w:after="0"/>
      <w:ind w:left="1400"/>
    </w:pPr>
    <w:rPr>
      <w:rFonts w:cstheme="minorHAnsi"/>
    </w:rPr>
  </w:style>
  <w:style w:type="paragraph" w:styleId="TOC9">
    <w:name w:val="toc 9"/>
    <w:basedOn w:val="Normal"/>
    <w:next w:val="Normal"/>
    <w:autoRedefine/>
    <w:uiPriority w:val="39"/>
    <w:semiHidden/>
    <w:unhideWhenUsed/>
    <w:rsid w:val="003306B6"/>
    <w:pPr>
      <w:spacing w:before="0" w:after="0"/>
      <w:ind w:left="160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B1B8-3459-B940-B1B4-E09B463A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11398</Words>
  <Characters>58473</Characters>
  <Application>Microsoft Office Word</Application>
  <DocSecurity>0</DocSecurity>
  <Lines>1169</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2021-12-11T23:18:00Z</cp:lastPrinted>
  <dcterms:created xsi:type="dcterms:W3CDTF">2022-09-14T00:38:00Z</dcterms:created>
  <dcterms:modified xsi:type="dcterms:W3CDTF">2022-09-14T00:38:00Z</dcterms:modified>
</cp:coreProperties>
</file>